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37"/>
        <w:gridCol w:w="1682"/>
        <w:gridCol w:w="1843"/>
        <w:gridCol w:w="4398"/>
      </w:tblGrid>
      <w:tr w:rsidR="00F20C69" w:rsidRPr="004F5623" w:rsidTr="000033FB">
        <w:tc>
          <w:tcPr>
            <w:tcW w:w="1437" w:type="dxa"/>
            <w:tcBorders>
              <w:left w:val="single" w:sz="4" w:space="0" w:color="FFFFFF"/>
            </w:tcBorders>
            <w:shd w:val="clear" w:color="auto" w:fill="4472C4"/>
            <w:hideMark/>
          </w:tcPr>
          <w:p w:rsidR="00F20C69" w:rsidRPr="004F5623" w:rsidRDefault="00F20C69" w:rsidP="000033FB">
            <w:pPr>
              <w:spacing w:after="0"/>
              <w:rPr>
                <w:rFonts w:ascii="Times New Roman" w:eastAsia="Times New Roman" w:hAnsi="Times New Roman" w:cs="Times New Roman"/>
                <w:b/>
                <w:bCs/>
                <w:color w:val="FFFFFF"/>
                <w:sz w:val="20"/>
                <w:szCs w:val="20"/>
              </w:rPr>
            </w:pPr>
            <w:r w:rsidRPr="004F5623">
              <w:rPr>
                <w:rFonts w:ascii="Times New Roman" w:eastAsia="Times New Roman" w:hAnsi="Times New Roman" w:cs="Times New Roman"/>
                <w:b/>
                <w:bCs/>
                <w:color w:val="000000"/>
                <w:sz w:val="20"/>
                <w:szCs w:val="20"/>
              </w:rPr>
              <w:t>Week 13:</w:t>
            </w:r>
          </w:p>
        </w:tc>
        <w:tc>
          <w:tcPr>
            <w:tcW w:w="1682" w:type="dxa"/>
            <w:shd w:val="clear" w:color="auto" w:fill="D9E2F3"/>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1843" w:type="dxa"/>
            <w:shd w:val="clear" w:color="auto" w:fill="D9E2F3"/>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4398" w:type="dxa"/>
            <w:shd w:val="clear" w:color="auto" w:fill="D9E2F3"/>
            <w:hideMark/>
          </w:tcPr>
          <w:p w:rsidR="00F20C69" w:rsidRPr="004F5623" w:rsidRDefault="00F20C69" w:rsidP="000033FB">
            <w:pPr>
              <w:spacing w:after="0" w:line="240" w:lineRule="auto"/>
              <w:rPr>
                <w:rFonts w:ascii="Times New Roman" w:eastAsia="Times New Roman" w:hAnsi="Times New Roman" w:cs="Times New Roman"/>
                <w:color w:val="000000"/>
                <w:sz w:val="24"/>
                <w:szCs w:val="24"/>
              </w:rPr>
            </w:pPr>
            <w:proofErr w:type="spellStart"/>
            <w:r w:rsidRPr="004F5623">
              <w:rPr>
                <w:rFonts w:ascii="Times New Roman" w:eastAsia="Times New Roman" w:hAnsi="Times New Roman" w:cs="Times New Roman"/>
                <w:b/>
                <w:color w:val="000000"/>
                <w:sz w:val="24"/>
                <w:szCs w:val="24"/>
              </w:rPr>
              <w:t>Anti-viralAgents</w:t>
            </w:r>
            <w:proofErr w:type="gramStart"/>
            <w:r w:rsidRPr="004F5623">
              <w:rPr>
                <w:rFonts w:ascii="Times New Roman" w:eastAsia="Times New Roman" w:hAnsi="Times New Roman" w:cs="Times New Roman"/>
                <w:b/>
                <w:color w:val="000000"/>
                <w:sz w:val="24"/>
                <w:szCs w:val="24"/>
              </w:rPr>
              <w:t>;</w:t>
            </w:r>
            <w:r w:rsidRPr="004F5623">
              <w:rPr>
                <w:rFonts w:ascii="Times New Roman" w:eastAsia="Times New Roman" w:hAnsi="Times New Roman" w:cs="Times New Roman"/>
                <w:color w:val="000000"/>
                <w:sz w:val="24"/>
                <w:szCs w:val="24"/>
              </w:rPr>
              <w:t>introduction</w:t>
            </w:r>
            <w:proofErr w:type="spellEnd"/>
            <w:proofErr w:type="gramEnd"/>
            <w:r w:rsidRPr="004F5623">
              <w:rPr>
                <w:rFonts w:ascii="Times New Roman" w:eastAsia="Times New Roman" w:hAnsi="Times New Roman" w:cs="Times New Roman"/>
                <w:color w:val="000000"/>
                <w:sz w:val="24"/>
                <w:szCs w:val="24"/>
              </w:rPr>
              <w:t xml:space="preserve">, classification, </w:t>
            </w:r>
            <w:proofErr w:type="spellStart"/>
            <w:r w:rsidRPr="004F5623">
              <w:rPr>
                <w:rFonts w:ascii="Times New Roman" w:eastAsia="Times New Roman" w:hAnsi="Times New Roman" w:cs="Times New Roman"/>
                <w:color w:val="000000"/>
                <w:sz w:val="24"/>
                <w:szCs w:val="24"/>
              </w:rPr>
              <w:t>antiherpes</w:t>
            </w:r>
            <w:proofErr w:type="spellEnd"/>
            <w:r w:rsidRPr="004F5623">
              <w:rPr>
                <w:rFonts w:ascii="Times New Roman" w:eastAsia="Times New Roman" w:hAnsi="Times New Roman" w:cs="Times New Roman"/>
                <w:color w:val="000000"/>
                <w:sz w:val="24"/>
                <w:szCs w:val="24"/>
              </w:rPr>
              <w:t xml:space="preserve"> virus drugs, anti-influenza virus drugs, anti-cytomegalovirus </w:t>
            </w:r>
            <w:proofErr w:type="spellStart"/>
            <w:r w:rsidRPr="004F5623">
              <w:rPr>
                <w:rFonts w:ascii="Times New Roman" w:eastAsia="Times New Roman" w:hAnsi="Times New Roman" w:cs="Times New Roman"/>
                <w:color w:val="000000"/>
                <w:sz w:val="24"/>
                <w:szCs w:val="24"/>
              </w:rPr>
              <w:t>drugs,interferons</w:t>
            </w:r>
            <w:proofErr w:type="spellEnd"/>
            <w:r w:rsidRPr="004F5623">
              <w:rPr>
                <w:rFonts w:ascii="Times New Roman" w:eastAsia="Times New Roman" w:hAnsi="Times New Roman" w:cs="Times New Roman"/>
                <w:color w:val="000000"/>
                <w:sz w:val="24"/>
                <w:szCs w:val="24"/>
              </w:rPr>
              <w:t>.</w:t>
            </w:r>
          </w:p>
        </w:tc>
      </w:tr>
      <w:tr w:rsidR="00F20C69" w:rsidRPr="004F5623" w:rsidTr="000033FB">
        <w:tc>
          <w:tcPr>
            <w:tcW w:w="1437" w:type="dxa"/>
            <w:tcBorders>
              <w:left w:val="single" w:sz="4" w:space="0" w:color="FFFFFF"/>
            </w:tcBorders>
            <w:shd w:val="clear" w:color="auto" w:fill="4472C4"/>
            <w:hideMark/>
          </w:tcPr>
          <w:p w:rsidR="00F20C69" w:rsidRPr="004F5623" w:rsidRDefault="00F20C69" w:rsidP="000033FB">
            <w:pPr>
              <w:spacing w:after="0"/>
              <w:rPr>
                <w:rFonts w:ascii="Times New Roman" w:eastAsia="Times New Roman" w:hAnsi="Times New Roman" w:cs="Times New Roman"/>
                <w:b/>
                <w:bCs/>
                <w:color w:val="FFFFFF"/>
                <w:sz w:val="20"/>
                <w:szCs w:val="20"/>
              </w:rPr>
            </w:pPr>
            <w:r w:rsidRPr="004F5623">
              <w:rPr>
                <w:rFonts w:ascii="Times New Roman" w:eastAsia="Times New Roman" w:hAnsi="Times New Roman" w:cs="Times New Roman"/>
                <w:b/>
                <w:bCs/>
                <w:color w:val="000000"/>
                <w:sz w:val="20"/>
                <w:szCs w:val="20"/>
              </w:rPr>
              <w:t>Week 14:</w:t>
            </w:r>
          </w:p>
        </w:tc>
        <w:tc>
          <w:tcPr>
            <w:tcW w:w="1682" w:type="dxa"/>
            <w:shd w:val="clear" w:color="auto" w:fill="B4C6E7"/>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1843" w:type="dxa"/>
            <w:shd w:val="clear" w:color="auto" w:fill="B4C6E7"/>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4398" w:type="dxa"/>
            <w:shd w:val="clear" w:color="auto" w:fill="B4C6E7"/>
          </w:tcPr>
          <w:p w:rsidR="00F20C69" w:rsidRPr="004F5623" w:rsidRDefault="00F20C69" w:rsidP="000033FB">
            <w:pPr>
              <w:spacing w:after="0" w:line="240" w:lineRule="auto"/>
              <w:rPr>
                <w:rFonts w:ascii="Times New Roman" w:eastAsia="Times New Roman" w:hAnsi="Times New Roman" w:cs="Times New Roman"/>
                <w:sz w:val="24"/>
                <w:szCs w:val="24"/>
              </w:rPr>
            </w:pPr>
            <w:r w:rsidRPr="004F5623">
              <w:rPr>
                <w:rFonts w:ascii="Times New Roman" w:eastAsia="Times New Roman" w:hAnsi="Times New Roman" w:cs="Times New Roman"/>
                <w:color w:val="000000"/>
                <w:sz w:val="24"/>
                <w:szCs w:val="24"/>
              </w:rPr>
              <w:t>Antiretroviral drugs; classification, sites and mechanisms of action, goals and principles of antiretroviral therapy</w:t>
            </w:r>
          </w:p>
        </w:tc>
      </w:tr>
      <w:tr w:rsidR="00F20C69" w:rsidRPr="004F5623" w:rsidTr="000033FB">
        <w:tc>
          <w:tcPr>
            <w:tcW w:w="1437" w:type="dxa"/>
            <w:tcBorders>
              <w:left w:val="single" w:sz="4" w:space="0" w:color="FFFFFF"/>
            </w:tcBorders>
            <w:shd w:val="clear" w:color="auto" w:fill="4472C4"/>
            <w:hideMark/>
          </w:tcPr>
          <w:p w:rsidR="00F20C69" w:rsidRPr="004F5623" w:rsidRDefault="00F20C69" w:rsidP="000033FB">
            <w:pPr>
              <w:spacing w:after="0"/>
              <w:rPr>
                <w:rFonts w:ascii="Times New Roman" w:eastAsia="Times New Roman" w:hAnsi="Times New Roman" w:cs="Times New Roman"/>
                <w:b/>
                <w:bCs/>
                <w:color w:val="FFFFFF"/>
                <w:sz w:val="20"/>
                <w:szCs w:val="20"/>
              </w:rPr>
            </w:pPr>
            <w:r w:rsidRPr="004F5623">
              <w:rPr>
                <w:rFonts w:ascii="Times New Roman" w:eastAsia="Times New Roman" w:hAnsi="Times New Roman" w:cs="Times New Roman"/>
                <w:b/>
                <w:bCs/>
                <w:color w:val="000000"/>
                <w:sz w:val="20"/>
                <w:szCs w:val="20"/>
              </w:rPr>
              <w:t>Week 15:</w:t>
            </w:r>
          </w:p>
        </w:tc>
        <w:tc>
          <w:tcPr>
            <w:tcW w:w="1682" w:type="dxa"/>
            <w:shd w:val="clear" w:color="auto" w:fill="D9E2F3"/>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1843" w:type="dxa"/>
            <w:shd w:val="clear" w:color="auto" w:fill="D9E2F3"/>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4398" w:type="dxa"/>
            <w:shd w:val="clear" w:color="auto" w:fill="D9E2F3"/>
          </w:tcPr>
          <w:p w:rsidR="00F20C69" w:rsidRPr="004F5623" w:rsidRDefault="00F20C69" w:rsidP="000033FB">
            <w:pPr>
              <w:spacing w:after="0" w:line="240" w:lineRule="auto"/>
              <w:rPr>
                <w:rFonts w:ascii="Times New Roman" w:eastAsia="Times New Roman" w:hAnsi="Times New Roman" w:cs="Times New Roman"/>
                <w:sz w:val="24"/>
                <w:szCs w:val="24"/>
              </w:rPr>
            </w:pPr>
            <w:r w:rsidRPr="004F5623">
              <w:rPr>
                <w:rFonts w:ascii="Times New Roman" w:eastAsia="Times New Roman" w:hAnsi="Times New Roman" w:cs="Times New Roman"/>
                <w:color w:val="000000"/>
                <w:sz w:val="24"/>
                <w:szCs w:val="24"/>
              </w:rPr>
              <w:t xml:space="preserve">Antiretroviral </w:t>
            </w:r>
            <w:proofErr w:type="spellStart"/>
            <w:r w:rsidRPr="004F5623">
              <w:rPr>
                <w:rFonts w:ascii="Times New Roman" w:eastAsia="Times New Roman" w:hAnsi="Times New Roman" w:cs="Times New Roman"/>
                <w:color w:val="000000"/>
                <w:sz w:val="24"/>
                <w:szCs w:val="24"/>
              </w:rPr>
              <w:t>drugs</w:t>
            </w:r>
            <w:proofErr w:type="gramStart"/>
            <w:r w:rsidRPr="004F5623">
              <w:rPr>
                <w:rFonts w:ascii="Times New Roman" w:eastAsia="Times New Roman" w:hAnsi="Times New Roman" w:cs="Times New Roman"/>
                <w:color w:val="000000"/>
                <w:sz w:val="24"/>
                <w:szCs w:val="24"/>
              </w:rPr>
              <w:t>;approach</w:t>
            </w:r>
            <w:proofErr w:type="spellEnd"/>
            <w:proofErr w:type="gramEnd"/>
            <w:r w:rsidRPr="004F5623">
              <w:rPr>
                <w:rFonts w:ascii="Times New Roman" w:eastAsia="Times New Roman" w:hAnsi="Times New Roman" w:cs="Times New Roman"/>
                <w:color w:val="000000"/>
                <w:sz w:val="24"/>
                <w:szCs w:val="24"/>
              </w:rPr>
              <w:t xml:space="preserve"> to antiretroviral therapy (protocols), HIV standard regimens, dosages and adverse effects of ARVs.</w:t>
            </w:r>
          </w:p>
        </w:tc>
      </w:tr>
      <w:tr w:rsidR="00F20C69" w:rsidRPr="004F5623" w:rsidTr="000033FB">
        <w:tc>
          <w:tcPr>
            <w:tcW w:w="1437" w:type="dxa"/>
            <w:tcBorders>
              <w:left w:val="single" w:sz="4" w:space="0" w:color="FFFFFF"/>
            </w:tcBorders>
            <w:shd w:val="clear" w:color="auto" w:fill="4472C4"/>
            <w:hideMark/>
          </w:tcPr>
          <w:p w:rsidR="00F20C69" w:rsidRPr="004F5623" w:rsidRDefault="00F20C69" w:rsidP="000033FB">
            <w:pPr>
              <w:spacing w:after="0"/>
              <w:rPr>
                <w:rFonts w:ascii="Times New Roman" w:eastAsia="Times New Roman" w:hAnsi="Times New Roman" w:cs="Times New Roman"/>
                <w:b/>
                <w:bCs/>
                <w:color w:val="FFFFFF"/>
                <w:sz w:val="20"/>
                <w:szCs w:val="20"/>
              </w:rPr>
            </w:pPr>
            <w:r w:rsidRPr="004F5623">
              <w:rPr>
                <w:rFonts w:ascii="Times New Roman" w:eastAsia="Times New Roman" w:hAnsi="Times New Roman" w:cs="Times New Roman"/>
                <w:b/>
                <w:bCs/>
                <w:color w:val="000000"/>
                <w:sz w:val="20"/>
                <w:szCs w:val="20"/>
              </w:rPr>
              <w:t>Week 16:</w:t>
            </w:r>
          </w:p>
        </w:tc>
        <w:tc>
          <w:tcPr>
            <w:tcW w:w="1682" w:type="dxa"/>
            <w:shd w:val="clear" w:color="auto" w:fill="B4C6E7"/>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1843" w:type="dxa"/>
            <w:shd w:val="clear" w:color="auto" w:fill="B4C6E7"/>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4398" w:type="dxa"/>
            <w:shd w:val="clear" w:color="auto" w:fill="B4C6E7"/>
            <w:hideMark/>
          </w:tcPr>
          <w:p w:rsidR="00F20C69" w:rsidRPr="004F5623" w:rsidRDefault="00F20C69" w:rsidP="000033FB">
            <w:pPr>
              <w:spacing w:after="0" w:line="240" w:lineRule="auto"/>
              <w:rPr>
                <w:rFonts w:ascii="Times New Roman" w:eastAsia="Times New Roman" w:hAnsi="Times New Roman" w:cs="Times New Roman"/>
                <w:sz w:val="24"/>
                <w:szCs w:val="24"/>
              </w:rPr>
            </w:pPr>
            <w:r w:rsidRPr="004F5623">
              <w:rPr>
                <w:rFonts w:ascii="Times New Roman" w:eastAsia="Times New Roman" w:hAnsi="Times New Roman" w:cs="Times New Roman"/>
                <w:b/>
                <w:color w:val="000000"/>
                <w:sz w:val="24"/>
                <w:szCs w:val="24"/>
              </w:rPr>
              <w:t xml:space="preserve">Topical Agents and </w:t>
            </w:r>
            <w:proofErr w:type="spellStart"/>
            <w:r w:rsidRPr="004F5623">
              <w:rPr>
                <w:rFonts w:ascii="Times New Roman" w:eastAsia="Times New Roman" w:hAnsi="Times New Roman" w:cs="Times New Roman"/>
                <w:b/>
                <w:color w:val="000000"/>
                <w:sz w:val="24"/>
                <w:szCs w:val="24"/>
              </w:rPr>
              <w:t>Antiseptics</w:t>
            </w:r>
            <w:proofErr w:type="gramStart"/>
            <w:r w:rsidRPr="004F5623">
              <w:rPr>
                <w:rFonts w:ascii="Times New Roman" w:eastAsia="Times New Roman" w:hAnsi="Times New Roman" w:cs="Times New Roman"/>
                <w:b/>
                <w:color w:val="000000"/>
                <w:sz w:val="24"/>
                <w:szCs w:val="24"/>
              </w:rPr>
              <w:t>;</w:t>
            </w:r>
            <w:r w:rsidRPr="004F5623">
              <w:rPr>
                <w:rFonts w:ascii="Times New Roman" w:eastAsia="Times New Roman" w:hAnsi="Times New Roman" w:cs="Times New Roman"/>
                <w:color w:val="000000"/>
                <w:sz w:val="24"/>
                <w:szCs w:val="24"/>
              </w:rPr>
              <w:t>classification,ophthalmic</w:t>
            </w:r>
            <w:proofErr w:type="spellEnd"/>
            <w:proofErr w:type="gramEnd"/>
            <w:r w:rsidRPr="004F5623">
              <w:rPr>
                <w:rFonts w:ascii="Times New Roman" w:eastAsia="Times New Roman" w:hAnsi="Times New Roman" w:cs="Times New Roman"/>
                <w:color w:val="000000"/>
                <w:sz w:val="24"/>
                <w:szCs w:val="24"/>
              </w:rPr>
              <w:t xml:space="preserve"> drugs (antibacterial preparations, </w:t>
            </w:r>
            <w:proofErr w:type="spellStart"/>
            <w:r w:rsidRPr="004F5623">
              <w:rPr>
                <w:rFonts w:ascii="Times New Roman" w:eastAsia="Times New Roman" w:hAnsi="Times New Roman" w:cs="Times New Roman"/>
                <w:color w:val="000000"/>
                <w:sz w:val="24"/>
                <w:szCs w:val="24"/>
              </w:rPr>
              <w:t>mydriatics</w:t>
            </w:r>
            <w:proofErr w:type="spellEnd"/>
            <w:r w:rsidRPr="004F5623">
              <w:rPr>
                <w:rFonts w:ascii="Times New Roman" w:eastAsia="Times New Roman" w:hAnsi="Times New Roman" w:cs="Times New Roman"/>
                <w:color w:val="000000"/>
                <w:sz w:val="24"/>
                <w:szCs w:val="24"/>
              </w:rPr>
              <w:t xml:space="preserve">, </w:t>
            </w:r>
            <w:proofErr w:type="spellStart"/>
            <w:r w:rsidRPr="004F5623">
              <w:rPr>
                <w:rFonts w:ascii="Times New Roman" w:eastAsia="Times New Roman" w:hAnsi="Times New Roman" w:cs="Times New Roman"/>
                <w:color w:val="000000"/>
                <w:sz w:val="24"/>
                <w:szCs w:val="24"/>
              </w:rPr>
              <w:t>miotics</w:t>
            </w:r>
            <w:proofErr w:type="spellEnd"/>
            <w:r w:rsidRPr="004F5623">
              <w:rPr>
                <w:rFonts w:ascii="Times New Roman" w:eastAsia="Times New Roman" w:hAnsi="Times New Roman" w:cs="Times New Roman"/>
                <w:color w:val="000000"/>
                <w:sz w:val="24"/>
                <w:szCs w:val="24"/>
              </w:rPr>
              <w:t>, anti-allergic preparations),dermatological preparations (</w:t>
            </w:r>
            <w:proofErr w:type="spellStart"/>
            <w:r w:rsidRPr="004F5623">
              <w:rPr>
                <w:rFonts w:ascii="Times New Roman" w:eastAsia="Times New Roman" w:hAnsi="Times New Roman" w:cs="Times New Roman"/>
                <w:color w:val="000000"/>
                <w:sz w:val="24"/>
                <w:szCs w:val="24"/>
              </w:rPr>
              <w:t>antipruritics</w:t>
            </w:r>
            <w:proofErr w:type="spellEnd"/>
            <w:r w:rsidRPr="004F5623">
              <w:rPr>
                <w:rFonts w:ascii="Times New Roman" w:eastAsia="Times New Roman" w:hAnsi="Times New Roman" w:cs="Times New Roman"/>
                <w:color w:val="000000"/>
                <w:sz w:val="24"/>
                <w:szCs w:val="24"/>
              </w:rPr>
              <w:t>, anti-</w:t>
            </w:r>
            <w:proofErr w:type="spellStart"/>
            <w:r w:rsidRPr="004F5623">
              <w:rPr>
                <w:rFonts w:ascii="Times New Roman" w:eastAsia="Times New Roman" w:hAnsi="Times New Roman" w:cs="Times New Roman"/>
                <w:color w:val="000000"/>
                <w:sz w:val="24"/>
                <w:szCs w:val="24"/>
              </w:rPr>
              <w:t>ectoparasitic</w:t>
            </w:r>
            <w:proofErr w:type="spellEnd"/>
            <w:r w:rsidRPr="004F5623">
              <w:rPr>
                <w:rFonts w:ascii="Times New Roman" w:eastAsia="Times New Roman" w:hAnsi="Times New Roman" w:cs="Times New Roman"/>
                <w:color w:val="000000"/>
                <w:sz w:val="24"/>
                <w:szCs w:val="24"/>
              </w:rPr>
              <w:t xml:space="preserve"> agents, antifungals, </w:t>
            </w:r>
            <w:proofErr w:type="spellStart"/>
            <w:r w:rsidRPr="004F5623">
              <w:rPr>
                <w:rFonts w:ascii="Times New Roman" w:eastAsia="Times New Roman" w:hAnsi="Times New Roman" w:cs="Times New Roman"/>
                <w:color w:val="000000"/>
                <w:sz w:val="24"/>
                <w:szCs w:val="24"/>
              </w:rPr>
              <w:t>keratolytic</w:t>
            </w:r>
            <w:proofErr w:type="spellEnd"/>
            <w:r w:rsidRPr="004F5623">
              <w:rPr>
                <w:rFonts w:ascii="Times New Roman" w:eastAsia="Times New Roman" w:hAnsi="Times New Roman" w:cs="Times New Roman"/>
                <w:color w:val="000000"/>
                <w:sz w:val="24"/>
                <w:szCs w:val="24"/>
              </w:rPr>
              <w:t xml:space="preserve"> agents, topical antibiotics and antiseptics, topical steroids). </w:t>
            </w:r>
          </w:p>
        </w:tc>
      </w:tr>
      <w:tr w:rsidR="00F20C69" w:rsidRPr="004F5623" w:rsidTr="000033FB">
        <w:tc>
          <w:tcPr>
            <w:tcW w:w="1437" w:type="dxa"/>
            <w:tcBorders>
              <w:left w:val="single" w:sz="4" w:space="0" w:color="FFFFFF"/>
            </w:tcBorders>
            <w:shd w:val="clear" w:color="auto" w:fill="4472C4"/>
            <w:hideMark/>
          </w:tcPr>
          <w:p w:rsidR="00F20C69" w:rsidRPr="004F5623" w:rsidRDefault="00F20C69" w:rsidP="000033FB">
            <w:pPr>
              <w:spacing w:after="0"/>
              <w:rPr>
                <w:rFonts w:ascii="Times New Roman" w:eastAsia="Times New Roman" w:hAnsi="Times New Roman" w:cs="Times New Roman"/>
                <w:b/>
                <w:bCs/>
                <w:color w:val="FFFFFF"/>
                <w:sz w:val="20"/>
                <w:szCs w:val="20"/>
              </w:rPr>
            </w:pPr>
            <w:r w:rsidRPr="004F5623">
              <w:rPr>
                <w:rFonts w:ascii="Times New Roman" w:eastAsia="Times New Roman" w:hAnsi="Times New Roman" w:cs="Times New Roman"/>
                <w:b/>
                <w:bCs/>
                <w:color w:val="000000"/>
                <w:sz w:val="20"/>
                <w:szCs w:val="20"/>
              </w:rPr>
              <w:t>Week 17:</w:t>
            </w:r>
          </w:p>
        </w:tc>
        <w:tc>
          <w:tcPr>
            <w:tcW w:w="1682" w:type="dxa"/>
            <w:shd w:val="clear" w:color="auto" w:fill="D9E2F3"/>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1843" w:type="dxa"/>
            <w:shd w:val="clear" w:color="auto" w:fill="D9E2F3"/>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4398" w:type="dxa"/>
            <w:shd w:val="clear" w:color="auto" w:fill="D9E2F3"/>
            <w:hideMark/>
          </w:tcPr>
          <w:p w:rsidR="00F20C69" w:rsidRPr="004F5623" w:rsidRDefault="00F20C69" w:rsidP="000033FB">
            <w:pPr>
              <w:spacing w:after="0" w:line="240" w:lineRule="auto"/>
              <w:rPr>
                <w:rFonts w:ascii="Times New Roman" w:eastAsia="Times New Roman" w:hAnsi="Times New Roman" w:cs="Times New Roman"/>
                <w:color w:val="000000"/>
                <w:sz w:val="24"/>
                <w:szCs w:val="24"/>
              </w:rPr>
            </w:pPr>
            <w:r w:rsidRPr="004F5623">
              <w:rPr>
                <w:rFonts w:ascii="Times New Roman" w:eastAsia="Times New Roman" w:hAnsi="Times New Roman" w:cs="Times New Roman"/>
                <w:color w:val="000000"/>
                <w:sz w:val="24"/>
                <w:szCs w:val="24"/>
              </w:rPr>
              <w:t>Study Week</w:t>
            </w:r>
          </w:p>
        </w:tc>
      </w:tr>
      <w:tr w:rsidR="00F20C69" w:rsidRPr="004F5623" w:rsidTr="000033FB">
        <w:tc>
          <w:tcPr>
            <w:tcW w:w="1437" w:type="dxa"/>
            <w:tcBorders>
              <w:left w:val="single" w:sz="4" w:space="0" w:color="FFFFFF"/>
              <w:bottom w:val="single" w:sz="4" w:space="0" w:color="FFFFFF"/>
            </w:tcBorders>
            <w:shd w:val="clear" w:color="auto" w:fill="4472C4"/>
            <w:hideMark/>
          </w:tcPr>
          <w:p w:rsidR="00F20C69" w:rsidRPr="004F5623" w:rsidRDefault="00F20C69" w:rsidP="000033FB">
            <w:pPr>
              <w:spacing w:after="0"/>
              <w:rPr>
                <w:rFonts w:ascii="Times New Roman" w:eastAsia="Times New Roman" w:hAnsi="Times New Roman" w:cs="Times New Roman"/>
                <w:b/>
                <w:bCs/>
                <w:color w:val="FFFFFF"/>
                <w:sz w:val="20"/>
                <w:szCs w:val="20"/>
              </w:rPr>
            </w:pPr>
            <w:r w:rsidRPr="004F5623">
              <w:rPr>
                <w:rFonts w:ascii="Times New Roman" w:eastAsia="Times New Roman" w:hAnsi="Times New Roman" w:cs="Times New Roman"/>
                <w:b/>
                <w:bCs/>
                <w:color w:val="000000"/>
                <w:sz w:val="20"/>
                <w:szCs w:val="20"/>
              </w:rPr>
              <w:t>Week 18:</w:t>
            </w:r>
          </w:p>
        </w:tc>
        <w:tc>
          <w:tcPr>
            <w:tcW w:w="1682" w:type="dxa"/>
            <w:shd w:val="clear" w:color="auto" w:fill="B4C6E7"/>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1843" w:type="dxa"/>
            <w:shd w:val="clear" w:color="auto" w:fill="B4C6E7"/>
          </w:tcPr>
          <w:p w:rsidR="00F20C69" w:rsidRPr="004F5623" w:rsidRDefault="00F20C69" w:rsidP="000033FB">
            <w:pPr>
              <w:spacing w:after="0"/>
              <w:jc w:val="both"/>
              <w:rPr>
                <w:rFonts w:ascii="Times New Roman" w:eastAsia="Times New Roman" w:hAnsi="Times New Roman" w:cs="Times New Roman"/>
                <w:bCs/>
                <w:sz w:val="24"/>
                <w:szCs w:val="24"/>
                <w:lang w:val="en-GB" w:eastAsia="en-GB"/>
              </w:rPr>
            </w:pPr>
          </w:p>
        </w:tc>
        <w:tc>
          <w:tcPr>
            <w:tcW w:w="4398" w:type="dxa"/>
            <w:shd w:val="clear" w:color="auto" w:fill="B4C6E7"/>
            <w:hideMark/>
          </w:tcPr>
          <w:p w:rsidR="00F20C69" w:rsidRPr="004F5623" w:rsidRDefault="00F20C69" w:rsidP="000033FB">
            <w:pPr>
              <w:spacing w:after="0" w:line="240" w:lineRule="auto"/>
              <w:rPr>
                <w:rFonts w:ascii="Times New Roman" w:eastAsia="Times New Roman" w:hAnsi="Times New Roman" w:cs="Times New Roman"/>
                <w:color w:val="000000"/>
                <w:sz w:val="21"/>
                <w:szCs w:val="21"/>
              </w:rPr>
            </w:pPr>
            <w:r w:rsidRPr="004F5623">
              <w:rPr>
                <w:rFonts w:ascii="Times New Roman" w:eastAsia="Times New Roman" w:hAnsi="Times New Roman" w:cs="Times New Roman"/>
                <w:b/>
                <w:color w:val="000000"/>
                <w:sz w:val="21"/>
                <w:szCs w:val="21"/>
              </w:rPr>
              <w:t>End of Semester Examinations</w:t>
            </w:r>
          </w:p>
        </w:tc>
      </w:tr>
    </w:tbl>
    <w:p w:rsidR="00F20C69" w:rsidRDefault="00F20C69" w:rsidP="00F204C1">
      <w:pPr>
        <w:rPr>
          <w:b/>
          <w:sz w:val="36"/>
          <w:szCs w:val="36"/>
        </w:rPr>
      </w:pPr>
    </w:p>
    <w:p w:rsidR="00F204C1" w:rsidRPr="00983C50" w:rsidRDefault="00F204C1" w:rsidP="00F204C1">
      <w:pPr>
        <w:rPr>
          <w:b/>
          <w:sz w:val="36"/>
          <w:szCs w:val="36"/>
        </w:rPr>
      </w:pPr>
      <w:r w:rsidRPr="00983C50">
        <w:rPr>
          <w:b/>
          <w:sz w:val="36"/>
          <w:szCs w:val="36"/>
        </w:rPr>
        <w:t>ANTIVIRAL DRUGS</w:t>
      </w:r>
    </w:p>
    <w:p w:rsidR="00F204C1" w:rsidRPr="00983C50" w:rsidRDefault="00F204C1" w:rsidP="00F204C1">
      <w:pPr>
        <w:pStyle w:val="NoSpacing"/>
        <w:rPr>
          <w:u w:val="single"/>
        </w:rPr>
      </w:pPr>
      <w:r w:rsidRPr="00983C50">
        <w:rPr>
          <w:u w:val="single"/>
        </w:rPr>
        <w:t>Examples of antiviral drugs</w:t>
      </w:r>
    </w:p>
    <w:p w:rsidR="00F204C1" w:rsidRDefault="00F204C1" w:rsidP="00F204C1">
      <w:pPr>
        <w:pStyle w:val="NoSpacing"/>
      </w:pPr>
      <w:proofErr w:type="gramStart"/>
      <w:r w:rsidRPr="00A4401A">
        <w:rPr>
          <w:b/>
        </w:rPr>
        <w:t>HZ</w:t>
      </w:r>
      <w:r w:rsidRPr="00A4401A">
        <w:t>.</w:t>
      </w:r>
      <w:proofErr w:type="gramEnd"/>
      <w:r w:rsidRPr="00A4401A">
        <w:t xml:space="preserve"> </w:t>
      </w:r>
    </w:p>
    <w:p w:rsidR="00F204C1" w:rsidRPr="00147CCE" w:rsidRDefault="00F204C1" w:rsidP="00DE18E0">
      <w:proofErr w:type="gramStart"/>
      <w:r w:rsidRPr="0056409F">
        <w:t xml:space="preserve">Acyclovir; </w:t>
      </w:r>
      <w:proofErr w:type="spellStart"/>
      <w:r w:rsidRPr="0056409F">
        <w:t>po</w:t>
      </w:r>
      <w:proofErr w:type="spellEnd"/>
      <w:r w:rsidRPr="0056409F">
        <w:t xml:space="preserve"> 200-400mg 5 times x5days &lt;2yrs half dose.</w:t>
      </w:r>
      <w:proofErr w:type="gramEnd"/>
      <w:r w:rsidRPr="0056409F">
        <w:t xml:space="preserve"> </w:t>
      </w:r>
      <w:proofErr w:type="gramStart"/>
      <w:r w:rsidRPr="0056409F">
        <w:t>iv</w:t>
      </w:r>
      <w:proofErr w:type="gramEnd"/>
      <w:r w:rsidRPr="0056409F">
        <w:t xml:space="preserve"> infusion 5-10mg/kg over 6hrs. </w:t>
      </w:r>
      <w:proofErr w:type="gramStart"/>
      <w:r w:rsidRPr="0056409F">
        <w:t>topical</w:t>
      </w:r>
      <w:proofErr w:type="gramEnd"/>
      <w:r w:rsidRPr="0056409F">
        <w:t xml:space="preserve"> </w:t>
      </w:r>
      <w:proofErr w:type="spellStart"/>
      <w:r w:rsidRPr="00147CCE">
        <w:t>Famciclovir</w:t>
      </w:r>
      <w:proofErr w:type="spellEnd"/>
      <w:r w:rsidRPr="00147CCE">
        <w:t xml:space="preserve">; </w:t>
      </w:r>
      <w:proofErr w:type="spellStart"/>
      <w:r w:rsidRPr="00147CCE">
        <w:t>po</w:t>
      </w:r>
      <w:proofErr w:type="spellEnd"/>
      <w:r w:rsidRPr="00147CCE">
        <w:t xml:space="preserve"> 250-750mg od or 3 divided dose x5 days. </w:t>
      </w:r>
      <w:proofErr w:type="gramStart"/>
      <w:r w:rsidRPr="00147CCE">
        <w:t>c/</w:t>
      </w:r>
      <w:proofErr w:type="gramEnd"/>
      <w:r w:rsidRPr="00147CCE">
        <w:t>I children</w:t>
      </w:r>
    </w:p>
    <w:p w:rsidR="00F204C1" w:rsidRPr="00405292" w:rsidRDefault="00F204C1" w:rsidP="00F204C1">
      <w:pPr>
        <w:pStyle w:val="NoSpacing"/>
      </w:pPr>
      <w:proofErr w:type="spellStart"/>
      <w:proofErr w:type="gramStart"/>
      <w:r>
        <w:t>Valacyclovir</w:t>
      </w:r>
      <w:proofErr w:type="spellEnd"/>
      <w:r>
        <w:t xml:space="preserve"> </w:t>
      </w:r>
      <w:proofErr w:type="spellStart"/>
      <w:r>
        <w:t>po</w:t>
      </w:r>
      <w:proofErr w:type="spellEnd"/>
      <w:r>
        <w:t xml:space="preserve"> HZ 1g </w:t>
      </w:r>
      <w:proofErr w:type="spellStart"/>
      <w:r>
        <w:t>tidx</w:t>
      </w:r>
      <w:proofErr w:type="spellEnd"/>
      <w:r>
        <w:t xml:space="preserve"> 1</w:t>
      </w:r>
      <w:r w:rsidRPr="00405292">
        <w:t xml:space="preserve">wk, or 500mg </w:t>
      </w:r>
      <w:proofErr w:type="spellStart"/>
      <w:r w:rsidRPr="00405292">
        <w:t>bd</w:t>
      </w:r>
      <w:proofErr w:type="spellEnd"/>
      <w:r w:rsidRPr="00405292">
        <w:t xml:space="preserve"> x5days, prophylaxis genital H within 72hrs.</w:t>
      </w:r>
      <w:proofErr w:type="gramEnd"/>
      <w:r w:rsidRPr="00405292">
        <w:t xml:space="preserve"> </w:t>
      </w:r>
      <w:proofErr w:type="gramStart"/>
      <w:r w:rsidRPr="00405292">
        <w:t>c/</w:t>
      </w:r>
      <w:proofErr w:type="gramEnd"/>
      <w:r w:rsidRPr="00405292">
        <w:t>I children</w:t>
      </w:r>
    </w:p>
    <w:p w:rsidR="00F204C1" w:rsidRPr="00CC6B6A" w:rsidRDefault="00F204C1" w:rsidP="00F204C1">
      <w:pPr>
        <w:pStyle w:val="NoSpacing"/>
      </w:pPr>
      <w:proofErr w:type="spellStart"/>
      <w:r w:rsidRPr="00CC6B6A">
        <w:t>Penciclovir</w:t>
      </w:r>
      <w:proofErr w:type="spellEnd"/>
      <w:r w:rsidRPr="00CC6B6A">
        <w:t xml:space="preserve"> </w:t>
      </w:r>
    </w:p>
    <w:p w:rsidR="00F204C1" w:rsidRPr="0048053C" w:rsidRDefault="00F204C1" w:rsidP="00F204C1">
      <w:pPr>
        <w:pStyle w:val="NoSpacing"/>
      </w:pPr>
    </w:p>
    <w:p w:rsidR="00F204C1" w:rsidRPr="00F204C1" w:rsidRDefault="00F204C1" w:rsidP="00F204C1">
      <w:pPr>
        <w:pStyle w:val="NoSpacing"/>
        <w:rPr>
          <w:b/>
        </w:rPr>
      </w:pPr>
      <w:r w:rsidRPr="00F204C1">
        <w:rPr>
          <w:b/>
        </w:rPr>
        <w:t>CMV</w:t>
      </w:r>
    </w:p>
    <w:p w:rsidR="00F204C1" w:rsidRPr="0048053C" w:rsidRDefault="00F204C1" w:rsidP="00F204C1">
      <w:pPr>
        <w:pStyle w:val="NoSpacing"/>
      </w:pPr>
      <w:proofErr w:type="spellStart"/>
      <w:r w:rsidRPr="0048053C">
        <w:t>Cidofovir</w:t>
      </w:r>
      <w:proofErr w:type="spellEnd"/>
      <w:r>
        <w:t>;</w:t>
      </w:r>
      <w:r w:rsidRPr="0048053C">
        <w:t xml:space="preserve"> </w:t>
      </w:r>
      <w:proofErr w:type="gramStart"/>
      <w:r>
        <w:t>iv</w:t>
      </w:r>
      <w:proofErr w:type="gramEnd"/>
      <w:r>
        <w:t xml:space="preserve"> infusion 5mg/kg /1hr once </w:t>
      </w:r>
      <w:proofErr w:type="spellStart"/>
      <w:r>
        <w:t>wkly</w:t>
      </w:r>
      <w:proofErr w:type="spellEnd"/>
      <w:r>
        <w:t xml:space="preserve"> x2wks premed </w:t>
      </w:r>
      <w:proofErr w:type="spellStart"/>
      <w:r>
        <w:t>prbenecid</w:t>
      </w:r>
      <w:proofErr w:type="spellEnd"/>
      <w:r>
        <w:t xml:space="preserve"> and iv fluids</w:t>
      </w:r>
      <w:r w:rsidRPr="00A4401A">
        <w:rPr>
          <w:b/>
        </w:rPr>
        <w:t xml:space="preserve">. </w:t>
      </w:r>
    </w:p>
    <w:p w:rsidR="00F204C1" w:rsidRPr="00147CCE" w:rsidRDefault="00F204C1" w:rsidP="00F204C1">
      <w:pPr>
        <w:pStyle w:val="NoSpacing"/>
      </w:pPr>
      <w:proofErr w:type="spellStart"/>
      <w:r w:rsidRPr="00147CCE">
        <w:t>Foscarnet</w:t>
      </w:r>
      <w:proofErr w:type="spellEnd"/>
      <w:r w:rsidRPr="00147CCE">
        <w:t xml:space="preserve">; </w:t>
      </w:r>
      <w:proofErr w:type="gramStart"/>
      <w:r w:rsidRPr="00147CCE">
        <w:t>iv</w:t>
      </w:r>
      <w:proofErr w:type="gramEnd"/>
      <w:r w:rsidRPr="00147CCE">
        <w:t xml:space="preserve"> infusion 60mg/kg </w:t>
      </w:r>
      <w:proofErr w:type="spellStart"/>
      <w:r w:rsidRPr="00147CCE">
        <w:t>tidx</w:t>
      </w:r>
      <w:proofErr w:type="spellEnd"/>
      <w:r w:rsidRPr="00147CCE">
        <w:t xml:space="preserve"> 2-3wks CMV. Maintain 60mg/kg </w:t>
      </w:r>
      <w:proofErr w:type="gramStart"/>
      <w:r w:rsidRPr="00147CCE">
        <w:t>od</w:t>
      </w:r>
      <w:proofErr w:type="gramEnd"/>
    </w:p>
    <w:p w:rsidR="00F204C1" w:rsidRDefault="00F204C1" w:rsidP="00F204C1">
      <w:pPr>
        <w:pStyle w:val="NoSpacing"/>
      </w:pPr>
      <w:proofErr w:type="spellStart"/>
      <w:r w:rsidRPr="00147CCE">
        <w:t>Ganciclovir</w:t>
      </w:r>
      <w:proofErr w:type="spellEnd"/>
      <w:r w:rsidRPr="00147CCE">
        <w:t xml:space="preserve"> </w:t>
      </w:r>
      <w:proofErr w:type="gramStart"/>
      <w:r w:rsidRPr="00147CCE">
        <w:t>iv</w:t>
      </w:r>
      <w:proofErr w:type="gramEnd"/>
      <w:r w:rsidRPr="00147CCE">
        <w:t xml:space="preserve"> infusion 5mg/kg </w:t>
      </w:r>
      <w:proofErr w:type="spellStart"/>
      <w:r w:rsidRPr="00147CCE">
        <w:t>bd</w:t>
      </w:r>
      <w:proofErr w:type="spellEnd"/>
      <w:r w:rsidRPr="00147CCE">
        <w:t xml:space="preserve"> x2-3 </w:t>
      </w:r>
      <w:proofErr w:type="spellStart"/>
      <w:r w:rsidRPr="00147CCE">
        <w:t>wks</w:t>
      </w:r>
      <w:proofErr w:type="spellEnd"/>
      <w:r w:rsidRPr="00147CCE">
        <w:t xml:space="preserve"> CMV.</w:t>
      </w:r>
      <w:r w:rsidRPr="00405292">
        <w:t xml:space="preserve"> </w:t>
      </w:r>
    </w:p>
    <w:p w:rsidR="00F204C1" w:rsidRPr="00405292" w:rsidRDefault="00F204C1" w:rsidP="00F204C1">
      <w:pPr>
        <w:pStyle w:val="NoSpacing"/>
      </w:pPr>
      <w:proofErr w:type="spellStart"/>
      <w:r w:rsidRPr="00405292">
        <w:t>Valganciclovir</w:t>
      </w:r>
      <w:proofErr w:type="spellEnd"/>
      <w:r w:rsidRPr="00405292">
        <w:t xml:space="preserve"> </w:t>
      </w:r>
      <w:proofErr w:type="spellStart"/>
      <w:r w:rsidRPr="00405292">
        <w:t>po</w:t>
      </w:r>
      <w:proofErr w:type="spellEnd"/>
      <w:r w:rsidRPr="00405292">
        <w:t xml:space="preserve"> 900mg </w:t>
      </w:r>
      <w:proofErr w:type="spellStart"/>
      <w:r w:rsidRPr="00405292">
        <w:t>bdx</w:t>
      </w:r>
      <w:proofErr w:type="spellEnd"/>
      <w:r w:rsidRPr="00405292">
        <w:t xml:space="preserve"> 21days </w:t>
      </w:r>
      <w:proofErr w:type="spellStart"/>
      <w:r w:rsidRPr="00405292">
        <w:t>CMV</w:t>
      </w:r>
      <w:proofErr w:type="gramStart"/>
      <w:r w:rsidRPr="00405292">
        <w:t>,prophylaxis</w:t>
      </w:r>
      <w:proofErr w:type="spellEnd"/>
      <w:proofErr w:type="gramEnd"/>
      <w:r w:rsidRPr="00405292">
        <w:t xml:space="preserve"> </w:t>
      </w:r>
      <w:proofErr w:type="spellStart"/>
      <w:r w:rsidRPr="00405292">
        <w:t>upto</w:t>
      </w:r>
      <w:proofErr w:type="spellEnd"/>
      <w:r w:rsidRPr="00405292">
        <w:t xml:space="preserve"> 100days. &lt;18 c/i</w:t>
      </w:r>
    </w:p>
    <w:p w:rsidR="00F204C1" w:rsidRPr="0056409F" w:rsidRDefault="00F204C1" w:rsidP="00F204C1">
      <w:pPr>
        <w:pStyle w:val="NoSpacing"/>
      </w:pPr>
      <w:proofErr w:type="spellStart"/>
      <w:r w:rsidRPr="0056409F">
        <w:t>Vidarabine</w:t>
      </w:r>
      <w:proofErr w:type="spellEnd"/>
      <w:r w:rsidRPr="0056409F">
        <w:t xml:space="preserve"> </w:t>
      </w:r>
    </w:p>
    <w:p w:rsidR="00F204C1" w:rsidRPr="0056409F" w:rsidRDefault="00F204C1" w:rsidP="00F204C1">
      <w:pPr>
        <w:pStyle w:val="NoSpacing"/>
      </w:pPr>
      <w:proofErr w:type="spellStart"/>
      <w:r w:rsidRPr="0056409F">
        <w:t>Docosanol</w:t>
      </w:r>
      <w:proofErr w:type="spellEnd"/>
      <w:r w:rsidRPr="0056409F">
        <w:t xml:space="preserve"> </w:t>
      </w:r>
    </w:p>
    <w:p w:rsidR="00F204C1" w:rsidRPr="00147CCE" w:rsidRDefault="00F204C1" w:rsidP="00F204C1">
      <w:pPr>
        <w:pStyle w:val="NoSpacing"/>
      </w:pPr>
    </w:p>
    <w:p w:rsidR="00F204C1" w:rsidRDefault="00F204C1" w:rsidP="00F204C1">
      <w:pPr>
        <w:pStyle w:val="NoSpacing"/>
      </w:pPr>
      <w:r>
        <w:t>I</w:t>
      </w:r>
      <w:r w:rsidRPr="00A4401A">
        <w:rPr>
          <w:b/>
        </w:rPr>
        <w:t>NFLUENZA</w:t>
      </w:r>
    </w:p>
    <w:p w:rsidR="00F204C1" w:rsidRDefault="00F204C1" w:rsidP="00F204C1">
      <w:pPr>
        <w:pStyle w:val="NoSpacing"/>
      </w:pPr>
      <w:proofErr w:type="gramStart"/>
      <w:r w:rsidRPr="00147CCE">
        <w:t>Amantadine</w:t>
      </w:r>
      <w:r>
        <w:t xml:space="preserve">; </w:t>
      </w:r>
      <w:r w:rsidRPr="00405292">
        <w:rPr>
          <w:b/>
        </w:rPr>
        <w:t>caps</w:t>
      </w:r>
      <w:r>
        <w:t xml:space="preserve"> 100mg odx5d treatment.</w:t>
      </w:r>
      <w:proofErr w:type="gramEnd"/>
      <w:r>
        <w:t xml:space="preserve"> 6wks for prophylaxis</w:t>
      </w:r>
      <w:r w:rsidRPr="00147CCE">
        <w:t xml:space="preserve"> </w:t>
      </w:r>
    </w:p>
    <w:p w:rsidR="00F204C1" w:rsidRPr="00A4401A" w:rsidRDefault="00F204C1" w:rsidP="00F204C1">
      <w:pPr>
        <w:pStyle w:val="NoSpacing"/>
      </w:pPr>
      <w:proofErr w:type="spellStart"/>
      <w:r w:rsidRPr="00A4401A">
        <w:t>Zanamivir</w:t>
      </w:r>
      <w:proofErr w:type="spellEnd"/>
      <w:r>
        <w:t xml:space="preserve">; </w:t>
      </w:r>
      <w:r w:rsidRPr="00405292">
        <w:rPr>
          <w:b/>
        </w:rPr>
        <w:t>inhalation</w:t>
      </w:r>
      <w:r>
        <w:t xml:space="preserve"> powder 10mg </w:t>
      </w:r>
      <w:proofErr w:type="gramStart"/>
      <w:r>
        <w:t>od</w:t>
      </w:r>
      <w:proofErr w:type="gramEnd"/>
      <w:r>
        <w:t xml:space="preserve"> x 10day,&gt;12yrs 10mg od x 28/7 prevention.</w:t>
      </w:r>
    </w:p>
    <w:p w:rsidR="00F204C1" w:rsidRPr="00A4401A" w:rsidRDefault="00F204C1" w:rsidP="00F204C1">
      <w:pPr>
        <w:pStyle w:val="NoSpacing"/>
      </w:pPr>
      <w:proofErr w:type="spellStart"/>
      <w:r w:rsidRPr="00A4401A">
        <w:lastRenderedPageBreak/>
        <w:t>Oseltamivir</w:t>
      </w:r>
      <w:proofErr w:type="spellEnd"/>
      <w:r w:rsidRPr="00A4401A">
        <w:t xml:space="preserve"> </w:t>
      </w:r>
      <w:r w:rsidRPr="00405292">
        <w:rPr>
          <w:b/>
        </w:rPr>
        <w:t>cap</w:t>
      </w:r>
      <w:r>
        <w:t xml:space="preserve">s 75mg od x 10 day </w:t>
      </w:r>
      <w:proofErr w:type="gramStart"/>
      <w:r>
        <w:t>prevention .</w:t>
      </w:r>
      <w:proofErr w:type="gramEnd"/>
      <w:r>
        <w:t xml:space="preserve"> </w:t>
      </w:r>
      <w:proofErr w:type="gramStart"/>
      <w:r>
        <w:t>treatment</w:t>
      </w:r>
      <w:proofErr w:type="gramEnd"/>
      <w:r>
        <w:t xml:space="preserve"> 75mg </w:t>
      </w:r>
      <w:proofErr w:type="spellStart"/>
      <w:r>
        <w:t>bd</w:t>
      </w:r>
      <w:proofErr w:type="spellEnd"/>
      <w:r>
        <w:t xml:space="preserve"> x5d, 1-13yrs 30-45mg od</w:t>
      </w:r>
    </w:p>
    <w:p w:rsidR="00F204C1" w:rsidRDefault="00F204C1" w:rsidP="00F204C1">
      <w:pPr>
        <w:pStyle w:val="NoSpacing"/>
      </w:pPr>
      <w:proofErr w:type="spellStart"/>
      <w:r w:rsidRPr="00405292">
        <w:t>Rimantadine</w:t>
      </w:r>
      <w:proofErr w:type="spellEnd"/>
      <w:r w:rsidRPr="00405292">
        <w:t xml:space="preserve"> </w:t>
      </w:r>
    </w:p>
    <w:p w:rsidR="00F204C1" w:rsidRPr="00405292" w:rsidRDefault="00F204C1" w:rsidP="00F204C1">
      <w:pPr>
        <w:pStyle w:val="NoSpacing"/>
        <w:rPr>
          <w:b/>
        </w:rPr>
      </w:pPr>
      <w:r w:rsidRPr="00405292">
        <w:rPr>
          <w:b/>
        </w:rPr>
        <w:t>Respiratory syncytial virus</w:t>
      </w:r>
    </w:p>
    <w:p w:rsidR="00F204C1" w:rsidRPr="00405292" w:rsidRDefault="00F204C1" w:rsidP="00F204C1">
      <w:pPr>
        <w:pStyle w:val="NoSpacing"/>
      </w:pPr>
      <w:r w:rsidRPr="00405292">
        <w:t xml:space="preserve">Ribavirin; </w:t>
      </w:r>
      <w:r>
        <w:t xml:space="preserve">inhalation 20mg/ml 12-18hrs x 3day caps 400-600mg </w:t>
      </w:r>
      <w:proofErr w:type="gramStart"/>
      <w:r>
        <w:t>od</w:t>
      </w:r>
      <w:proofErr w:type="gramEnd"/>
      <w:r>
        <w:t xml:space="preserve"> or in 2 divided dose</w:t>
      </w:r>
    </w:p>
    <w:p w:rsidR="00F204C1" w:rsidRDefault="00F204C1" w:rsidP="00F204C1">
      <w:pPr>
        <w:pStyle w:val="NoSpacing"/>
      </w:pPr>
      <w:proofErr w:type="spellStart"/>
      <w:r>
        <w:t>Palivizumab</w:t>
      </w:r>
      <w:proofErr w:type="spellEnd"/>
      <w:r w:rsidRPr="00405292">
        <w:t xml:space="preserve"> </w:t>
      </w:r>
      <w:proofErr w:type="spellStart"/>
      <w:r>
        <w:t>i.m</w:t>
      </w:r>
      <w:proofErr w:type="spellEnd"/>
      <w:r>
        <w:t xml:space="preserve"> 15mg once a month in season of risk RSV OR cardiac surgery child</w:t>
      </w:r>
    </w:p>
    <w:p w:rsidR="00F204C1" w:rsidRDefault="00F204C1" w:rsidP="00F204C1">
      <w:pPr>
        <w:pStyle w:val="NoSpacing"/>
      </w:pPr>
      <w:r w:rsidRPr="0024071F">
        <w:rPr>
          <w:b/>
        </w:rPr>
        <w:t xml:space="preserve">Hepatitis </w:t>
      </w:r>
      <w:proofErr w:type="spellStart"/>
      <w:r w:rsidRPr="0024071F">
        <w:rPr>
          <w:b/>
        </w:rPr>
        <w:t>b</w:t>
      </w:r>
      <w:proofErr w:type="gramStart"/>
      <w:r w:rsidRPr="0024071F">
        <w:rPr>
          <w:b/>
        </w:rPr>
        <w:t>,</w:t>
      </w:r>
      <w:r w:rsidRPr="0012397A">
        <w:t>c</w:t>
      </w:r>
      <w:proofErr w:type="spellEnd"/>
      <w:proofErr w:type="gramEnd"/>
    </w:p>
    <w:p w:rsidR="00F204C1" w:rsidRPr="0048053C" w:rsidRDefault="00F204C1" w:rsidP="00F204C1">
      <w:pPr>
        <w:pStyle w:val="NoSpacing"/>
      </w:pPr>
      <w:r w:rsidRPr="0048053C">
        <w:t>Immune globulin</w:t>
      </w:r>
    </w:p>
    <w:p w:rsidR="00F204C1" w:rsidRPr="0048053C" w:rsidRDefault="00F204C1" w:rsidP="00F204C1">
      <w:pPr>
        <w:pStyle w:val="NoSpacing"/>
      </w:pPr>
      <w:proofErr w:type="spellStart"/>
      <w:r w:rsidRPr="0048053C">
        <w:t>Interferons</w:t>
      </w:r>
      <w:proofErr w:type="spellEnd"/>
      <w:r w:rsidRPr="0048053C">
        <w:t xml:space="preserve"> </w:t>
      </w:r>
    </w:p>
    <w:p w:rsidR="00F204C1" w:rsidRPr="0048053C" w:rsidRDefault="00F204C1" w:rsidP="00F204C1">
      <w:pPr>
        <w:pStyle w:val="NoSpacing"/>
      </w:pPr>
      <w:r>
        <w:t>Lamivudine (</w:t>
      </w:r>
      <w:proofErr w:type="spellStart"/>
      <w:r>
        <w:t>epivir</w:t>
      </w:r>
      <w:proofErr w:type="spellEnd"/>
      <w:r>
        <w:t xml:space="preserve">) tabs, 50mg/5ml solution; </w:t>
      </w:r>
      <w:proofErr w:type="spellStart"/>
      <w:r>
        <w:t>po</w:t>
      </w:r>
      <w:proofErr w:type="spellEnd"/>
      <w:r>
        <w:t xml:space="preserve"> 150mg </w:t>
      </w:r>
      <w:proofErr w:type="spellStart"/>
      <w:r>
        <w:t>bd</w:t>
      </w:r>
      <w:proofErr w:type="spellEnd"/>
      <w:r>
        <w:t xml:space="preserve"> or 4mg/kg </w:t>
      </w:r>
      <w:proofErr w:type="gramStart"/>
      <w:r>
        <w:t>od</w:t>
      </w:r>
      <w:proofErr w:type="gramEnd"/>
      <w:r>
        <w:t xml:space="preserve"> for </w:t>
      </w:r>
    </w:p>
    <w:p w:rsidR="00F204C1" w:rsidRPr="0056409F" w:rsidRDefault="00F204C1" w:rsidP="00F204C1">
      <w:pPr>
        <w:pStyle w:val="NoSpacing"/>
      </w:pPr>
      <w:proofErr w:type="spellStart"/>
      <w:r w:rsidRPr="0056409F">
        <w:t>Fomivirsen</w:t>
      </w:r>
      <w:proofErr w:type="spellEnd"/>
      <w:r w:rsidRPr="0056409F">
        <w:t xml:space="preserve"> </w:t>
      </w:r>
    </w:p>
    <w:p w:rsidR="00F204C1" w:rsidRPr="0056409F" w:rsidRDefault="00F204C1" w:rsidP="00F204C1">
      <w:pPr>
        <w:pStyle w:val="NoSpacing"/>
      </w:pPr>
      <w:proofErr w:type="spellStart"/>
      <w:r w:rsidRPr="0056409F">
        <w:t>Idoxuridine</w:t>
      </w:r>
      <w:proofErr w:type="spellEnd"/>
      <w:r w:rsidRPr="0056409F">
        <w:t xml:space="preserve"> </w:t>
      </w:r>
    </w:p>
    <w:p w:rsidR="00F204C1" w:rsidRDefault="00F204C1" w:rsidP="00F204C1">
      <w:pPr>
        <w:pStyle w:val="NoSpacing"/>
      </w:pPr>
      <w:proofErr w:type="spellStart"/>
      <w:r w:rsidRPr="0048053C">
        <w:t>Trifluridine</w:t>
      </w:r>
      <w:proofErr w:type="spellEnd"/>
      <w:r w:rsidRPr="0048053C">
        <w:t xml:space="preserve"> </w:t>
      </w:r>
    </w:p>
    <w:p w:rsidR="00F204C1" w:rsidRPr="0048053C" w:rsidRDefault="00F204C1" w:rsidP="00F204C1">
      <w:pPr>
        <w:pStyle w:val="NoSpacing"/>
      </w:pPr>
    </w:p>
    <w:p w:rsidR="00F204C1" w:rsidRPr="0048053C" w:rsidRDefault="00F204C1" w:rsidP="00F204C1">
      <w:pPr>
        <w:rPr>
          <w:b/>
        </w:rPr>
      </w:pPr>
      <w:r w:rsidRPr="0048053C">
        <w:rPr>
          <w:b/>
        </w:rPr>
        <w:t>Introduction</w:t>
      </w:r>
    </w:p>
    <w:p w:rsidR="00F204C1" w:rsidRPr="0048053C" w:rsidRDefault="00F204C1" w:rsidP="00F204C1">
      <w:r w:rsidRPr="0048053C">
        <w:t>Viruses are obligate intracellular parasites that use many of the host cell’s biochemical mechanisms and products to sustain their viability. A mature virus (</w:t>
      </w:r>
      <w:proofErr w:type="spellStart"/>
      <w:r w:rsidRPr="0048053C">
        <w:t>virion</w:t>
      </w:r>
      <w:proofErr w:type="spellEnd"/>
      <w:r w:rsidRPr="0048053C">
        <w:t xml:space="preserve">) can exist outside a host cell and still retain its infective properties but </w:t>
      </w:r>
      <w:r w:rsidRPr="0048053C">
        <w:rPr>
          <w:iCs/>
        </w:rPr>
        <w:t>to reproduce, the virus must enter the host cell and changes mechanisms for nucleic acid and protein synthesis.</w:t>
      </w:r>
    </w:p>
    <w:p w:rsidR="00F204C1" w:rsidRPr="0048053C" w:rsidRDefault="00F204C1" w:rsidP="00F204C1">
      <w:pPr>
        <w:rPr>
          <w:b/>
          <w:iCs/>
        </w:rPr>
      </w:pPr>
      <w:r w:rsidRPr="0048053C">
        <w:rPr>
          <w:b/>
          <w:iCs/>
        </w:rPr>
        <w:t>Classification of Viruses</w:t>
      </w:r>
    </w:p>
    <w:p w:rsidR="00F204C1" w:rsidRDefault="00F204C1" w:rsidP="00F204C1">
      <w:pPr>
        <w:pStyle w:val="NoSpacing"/>
      </w:pPr>
      <w:r w:rsidRPr="0048053C">
        <w:t>Viruses are composed of one or more strands of a nucleic acid (core) enclosed by a protein coat (capsid). Many viruses possess an outer envel</w:t>
      </w:r>
      <w:r>
        <w:t xml:space="preserve">ope of protein or lipoprotein. </w:t>
      </w:r>
    </w:p>
    <w:p w:rsidR="00F204C1" w:rsidRPr="0048053C" w:rsidRDefault="00F204C1" w:rsidP="00F204C1">
      <w:pPr>
        <w:pStyle w:val="NoSpacing"/>
      </w:pPr>
      <w:r w:rsidRPr="0048053C">
        <w:t>Usually based on morphology, cellular site of viral multiplication</w:t>
      </w:r>
    </w:p>
    <w:p w:rsidR="00F204C1" w:rsidRDefault="00F204C1" w:rsidP="00F204C1">
      <w:pPr>
        <w:rPr>
          <w:b/>
        </w:rPr>
      </w:pPr>
    </w:p>
    <w:p w:rsidR="00F204C1" w:rsidRPr="0048053C" w:rsidRDefault="00F204C1" w:rsidP="00F204C1">
      <w:pPr>
        <w:rPr>
          <w:b/>
        </w:rPr>
      </w:pPr>
      <w:r w:rsidRPr="0048053C">
        <w:rPr>
          <w:b/>
        </w:rPr>
        <w:t>Examples of DNA viruses and the diseases that they produce include</w:t>
      </w:r>
    </w:p>
    <w:p w:rsidR="00F204C1" w:rsidRPr="0048053C" w:rsidRDefault="00F204C1" w:rsidP="00182A39">
      <w:pPr>
        <w:pStyle w:val="NoSpacing"/>
        <w:numPr>
          <w:ilvl w:val="0"/>
          <w:numId w:val="5"/>
        </w:numPr>
      </w:pPr>
      <w:r w:rsidRPr="0048053C">
        <w:t>adenoviruses (colds, conjunctivitis);</w:t>
      </w:r>
      <w:r w:rsidRPr="0048053C">
        <w:tab/>
      </w:r>
    </w:p>
    <w:p w:rsidR="00F204C1" w:rsidRPr="0048053C" w:rsidRDefault="00F204C1" w:rsidP="00182A39">
      <w:pPr>
        <w:pStyle w:val="NoSpacing"/>
        <w:numPr>
          <w:ilvl w:val="0"/>
          <w:numId w:val="5"/>
        </w:numPr>
      </w:pPr>
      <w:proofErr w:type="spellStart"/>
      <w:r w:rsidRPr="0048053C">
        <w:t>hepadnaviruses</w:t>
      </w:r>
      <w:proofErr w:type="spellEnd"/>
      <w:r w:rsidRPr="0048053C">
        <w:t xml:space="preserve"> (hepatitis B)</w:t>
      </w:r>
    </w:p>
    <w:p w:rsidR="00F204C1" w:rsidRPr="0048053C" w:rsidRDefault="00F204C1" w:rsidP="00182A39">
      <w:pPr>
        <w:pStyle w:val="NoSpacing"/>
        <w:numPr>
          <w:ilvl w:val="0"/>
          <w:numId w:val="5"/>
        </w:numPr>
      </w:pPr>
      <w:proofErr w:type="spellStart"/>
      <w:r w:rsidRPr="0048053C">
        <w:t>herpesviruses</w:t>
      </w:r>
      <w:proofErr w:type="spellEnd"/>
      <w:r w:rsidRPr="0048053C">
        <w:t xml:space="preserve"> (cytomegalovirus, chickenpox, shingles)</w:t>
      </w:r>
    </w:p>
    <w:p w:rsidR="00F204C1" w:rsidRPr="0048053C" w:rsidRDefault="00F204C1" w:rsidP="00182A39">
      <w:pPr>
        <w:pStyle w:val="NoSpacing"/>
        <w:numPr>
          <w:ilvl w:val="0"/>
          <w:numId w:val="5"/>
        </w:numPr>
      </w:pPr>
      <w:r w:rsidRPr="0048053C">
        <w:t xml:space="preserve">papilloma </w:t>
      </w:r>
      <w:proofErr w:type="spellStart"/>
      <w:r w:rsidRPr="0048053C">
        <w:t>aviruses</w:t>
      </w:r>
      <w:proofErr w:type="spellEnd"/>
      <w:r w:rsidRPr="0048053C">
        <w:t xml:space="preserve"> (warts)</w:t>
      </w:r>
    </w:p>
    <w:p w:rsidR="00F204C1" w:rsidRPr="0048053C" w:rsidRDefault="00F204C1" w:rsidP="00182A39">
      <w:pPr>
        <w:pStyle w:val="NoSpacing"/>
        <w:numPr>
          <w:ilvl w:val="0"/>
          <w:numId w:val="5"/>
        </w:numPr>
      </w:pPr>
      <w:proofErr w:type="gramStart"/>
      <w:r w:rsidRPr="0048053C">
        <w:t>poxviruses</w:t>
      </w:r>
      <w:proofErr w:type="gramEnd"/>
      <w:r w:rsidRPr="0048053C">
        <w:t xml:space="preserve"> (smallpox).</w:t>
      </w:r>
    </w:p>
    <w:p w:rsidR="00F204C1" w:rsidRPr="0048053C" w:rsidRDefault="00F204C1" w:rsidP="00F204C1">
      <w:pPr>
        <w:rPr>
          <w:b/>
        </w:rPr>
      </w:pPr>
      <w:r w:rsidRPr="0048053C">
        <w:rPr>
          <w:b/>
        </w:rPr>
        <w:t>Examples of Pathogenic RNA viruses include</w:t>
      </w:r>
    </w:p>
    <w:p w:rsidR="00F204C1" w:rsidRPr="0048053C" w:rsidRDefault="00F204C1" w:rsidP="00182A39">
      <w:pPr>
        <w:pStyle w:val="NoSpacing"/>
        <w:numPr>
          <w:ilvl w:val="0"/>
          <w:numId w:val="6"/>
        </w:numPr>
      </w:pPr>
      <w:proofErr w:type="spellStart"/>
      <w:r w:rsidRPr="0048053C">
        <w:t>arborviruses</w:t>
      </w:r>
      <w:proofErr w:type="spellEnd"/>
      <w:r w:rsidRPr="0048053C">
        <w:t xml:space="preserve"> (tick-borne encephalitis, yellow fever);</w:t>
      </w:r>
    </w:p>
    <w:p w:rsidR="00F204C1" w:rsidRPr="0048053C" w:rsidRDefault="00F204C1" w:rsidP="00182A39">
      <w:pPr>
        <w:pStyle w:val="NoSpacing"/>
        <w:numPr>
          <w:ilvl w:val="0"/>
          <w:numId w:val="6"/>
        </w:numPr>
      </w:pPr>
      <w:proofErr w:type="spellStart"/>
      <w:r w:rsidRPr="0048053C">
        <w:t>arenaviruses</w:t>
      </w:r>
      <w:proofErr w:type="spellEnd"/>
      <w:r w:rsidRPr="0048053C">
        <w:t xml:space="preserve"> (Lassa fever, meningitis)</w:t>
      </w:r>
    </w:p>
    <w:p w:rsidR="00F204C1" w:rsidRPr="0048053C" w:rsidRDefault="00F204C1" w:rsidP="00182A39">
      <w:pPr>
        <w:pStyle w:val="NoSpacing"/>
        <w:numPr>
          <w:ilvl w:val="0"/>
          <w:numId w:val="6"/>
        </w:numPr>
      </w:pPr>
      <w:proofErr w:type="spellStart"/>
      <w:r w:rsidRPr="0048053C">
        <w:t>orthomyxoviruses</w:t>
      </w:r>
      <w:proofErr w:type="spellEnd"/>
      <w:r w:rsidRPr="0048053C">
        <w:t xml:space="preserve"> (influenza)</w:t>
      </w:r>
    </w:p>
    <w:p w:rsidR="00F204C1" w:rsidRPr="0048053C" w:rsidRDefault="00F204C1" w:rsidP="00182A39">
      <w:pPr>
        <w:pStyle w:val="NoSpacing"/>
        <w:numPr>
          <w:ilvl w:val="0"/>
          <w:numId w:val="6"/>
        </w:numPr>
      </w:pPr>
      <w:proofErr w:type="spellStart"/>
      <w:r w:rsidRPr="0048053C">
        <w:t>paramyxoviruses</w:t>
      </w:r>
      <w:proofErr w:type="spellEnd"/>
      <w:r w:rsidRPr="0048053C">
        <w:t xml:space="preserve"> (measles, mumps)</w:t>
      </w:r>
    </w:p>
    <w:p w:rsidR="00F204C1" w:rsidRPr="0048053C" w:rsidRDefault="00F204C1" w:rsidP="00182A39">
      <w:pPr>
        <w:pStyle w:val="NoSpacing"/>
        <w:numPr>
          <w:ilvl w:val="0"/>
          <w:numId w:val="6"/>
        </w:numPr>
      </w:pPr>
      <w:proofErr w:type="spellStart"/>
      <w:r w:rsidRPr="0048053C">
        <w:t>picornaviruses</w:t>
      </w:r>
      <w:proofErr w:type="spellEnd"/>
      <w:r w:rsidRPr="0048053C">
        <w:t xml:space="preserve"> (polio, meningitis, colds); </w:t>
      </w:r>
    </w:p>
    <w:p w:rsidR="00F204C1" w:rsidRPr="0048053C" w:rsidRDefault="00F204C1" w:rsidP="00182A39">
      <w:pPr>
        <w:pStyle w:val="NoSpacing"/>
        <w:numPr>
          <w:ilvl w:val="0"/>
          <w:numId w:val="6"/>
        </w:numPr>
      </w:pPr>
      <w:proofErr w:type="spellStart"/>
      <w:r w:rsidRPr="0048053C">
        <w:t>rhabdoviruses</w:t>
      </w:r>
      <w:proofErr w:type="spellEnd"/>
      <w:r w:rsidRPr="0048053C">
        <w:t xml:space="preserve"> (rabies);</w:t>
      </w:r>
    </w:p>
    <w:p w:rsidR="00F204C1" w:rsidRPr="0048053C" w:rsidRDefault="00F204C1" w:rsidP="00182A39">
      <w:pPr>
        <w:pStyle w:val="NoSpacing"/>
        <w:numPr>
          <w:ilvl w:val="0"/>
          <w:numId w:val="6"/>
        </w:numPr>
      </w:pPr>
      <w:r w:rsidRPr="0048053C">
        <w:t>rubella virus (German measles)</w:t>
      </w:r>
    </w:p>
    <w:p w:rsidR="00F204C1" w:rsidRPr="0048053C" w:rsidRDefault="00F204C1" w:rsidP="00182A39">
      <w:pPr>
        <w:pStyle w:val="NoSpacing"/>
        <w:numPr>
          <w:ilvl w:val="0"/>
          <w:numId w:val="6"/>
        </w:numPr>
      </w:pPr>
      <w:r w:rsidRPr="0048053C">
        <w:t>Retroviruses (AIDS).</w:t>
      </w:r>
    </w:p>
    <w:p w:rsidR="00F204C1" w:rsidRPr="0048053C" w:rsidRDefault="00F204C1" w:rsidP="00F204C1">
      <w:pPr>
        <w:rPr>
          <w:b/>
        </w:rPr>
      </w:pPr>
      <w:r w:rsidRPr="0048053C">
        <w:t xml:space="preserve"> </w:t>
      </w:r>
      <w:r w:rsidRPr="0048053C">
        <w:rPr>
          <w:b/>
        </w:rPr>
        <w:t>Replicative cycles of representative DNA and RNA viruses.</w:t>
      </w:r>
    </w:p>
    <w:p w:rsidR="00F204C1" w:rsidRPr="0048053C" w:rsidRDefault="00F204C1" w:rsidP="00086252">
      <w:pPr>
        <w:pStyle w:val="NoSpacing"/>
      </w:pPr>
      <w:r w:rsidRPr="0048053C">
        <w:rPr>
          <w:iCs/>
        </w:rPr>
        <w:t xml:space="preserve">1. </w:t>
      </w:r>
      <w:r w:rsidRPr="0048053C">
        <w:t xml:space="preserve">Attachment. </w:t>
      </w:r>
      <w:r w:rsidRPr="0048053C">
        <w:rPr>
          <w:iCs/>
        </w:rPr>
        <w:t xml:space="preserve">2. </w:t>
      </w:r>
      <w:r w:rsidRPr="0048053C">
        <w:t xml:space="preserve">Membrane fusion. </w:t>
      </w:r>
      <w:r w:rsidRPr="0048053C">
        <w:rPr>
          <w:iCs/>
        </w:rPr>
        <w:t xml:space="preserve">3. </w:t>
      </w:r>
      <w:r w:rsidRPr="0048053C">
        <w:t>Release of viral DNA through nuclear pores.</w:t>
      </w:r>
    </w:p>
    <w:p w:rsidR="00F204C1" w:rsidRPr="0048053C" w:rsidRDefault="00F204C1" w:rsidP="00086252">
      <w:pPr>
        <w:pStyle w:val="NoSpacing"/>
      </w:pPr>
      <w:r w:rsidRPr="0048053C">
        <w:rPr>
          <w:iCs/>
        </w:rPr>
        <w:t xml:space="preserve">4. </w:t>
      </w:r>
      <w:r w:rsidRPr="0048053C">
        <w:t xml:space="preserve">Transcription of viral mRNA. </w:t>
      </w:r>
      <w:r w:rsidRPr="0048053C">
        <w:rPr>
          <w:iCs/>
        </w:rPr>
        <w:t xml:space="preserve">5. </w:t>
      </w:r>
      <w:r w:rsidRPr="0048053C">
        <w:t>Synthesis of viral proteins by host cell’s ribosomes.</w:t>
      </w:r>
    </w:p>
    <w:p w:rsidR="00F204C1" w:rsidRPr="0048053C" w:rsidRDefault="00F204C1" w:rsidP="00086252">
      <w:pPr>
        <w:pStyle w:val="NoSpacing"/>
      </w:pPr>
      <w:r w:rsidRPr="0048053C">
        <w:rPr>
          <w:iCs/>
        </w:rPr>
        <w:lastRenderedPageBreak/>
        <w:t xml:space="preserve">6. </w:t>
      </w:r>
      <w:r w:rsidRPr="0048053C">
        <w:t xml:space="preserve">Replication of viral DNA by viral polymerases. </w:t>
      </w:r>
      <w:r w:rsidRPr="0048053C">
        <w:rPr>
          <w:iCs/>
        </w:rPr>
        <w:t xml:space="preserve">7. </w:t>
      </w:r>
      <w:r w:rsidRPr="0048053C">
        <w:t xml:space="preserve">Assembly of virus particles. </w:t>
      </w:r>
      <w:r w:rsidRPr="0048053C">
        <w:rPr>
          <w:iCs/>
        </w:rPr>
        <w:t xml:space="preserve">8. </w:t>
      </w:r>
      <w:r w:rsidRPr="0048053C">
        <w:t xml:space="preserve">Budding and release of progeny virus. </w:t>
      </w:r>
    </w:p>
    <w:p w:rsidR="00F204C1" w:rsidRPr="0048053C" w:rsidRDefault="00F204C1" w:rsidP="00086252">
      <w:pPr>
        <w:pStyle w:val="NoSpacing"/>
      </w:pPr>
      <w:r w:rsidRPr="0048053C">
        <w:t>The antiviral drug interferes with any or all of the steps in the viral replication cycle</w:t>
      </w:r>
    </w:p>
    <w:p w:rsidR="00F204C1" w:rsidRPr="0048053C" w:rsidRDefault="00F204C1" w:rsidP="00F204C1">
      <w:pPr>
        <w:numPr>
          <w:ilvl w:val="0"/>
          <w:numId w:val="2"/>
        </w:numPr>
        <w:rPr>
          <w:b/>
          <w:u w:val="single"/>
        </w:rPr>
      </w:pPr>
      <w:r w:rsidRPr="0048053C">
        <w:rPr>
          <w:b/>
          <w:u w:val="single"/>
        </w:rPr>
        <w:t>Anti-</w:t>
      </w:r>
      <w:proofErr w:type="spellStart"/>
      <w:r w:rsidRPr="0048053C">
        <w:rPr>
          <w:b/>
          <w:u w:val="single"/>
        </w:rPr>
        <w:t>herpesvirus</w:t>
      </w:r>
      <w:proofErr w:type="spellEnd"/>
      <w:r w:rsidRPr="0048053C">
        <w:rPr>
          <w:b/>
          <w:u w:val="single"/>
        </w:rPr>
        <w:t xml:space="preserve"> agents</w:t>
      </w:r>
    </w:p>
    <w:p w:rsidR="00F204C1" w:rsidRPr="0048053C" w:rsidRDefault="00F204C1" w:rsidP="00F204C1">
      <w:r w:rsidRPr="0048053C">
        <w:t>The following drugs are used primarily in the treatment of herpes</w:t>
      </w:r>
      <w:r>
        <w:t xml:space="preserve"> </w:t>
      </w:r>
      <w:r w:rsidRPr="0048053C">
        <w:t>viruses, which includes;</w:t>
      </w:r>
    </w:p>
    <w:p w:rsidR="00F204C1" w:rsidRPr="0048053C" w:rsidRDefault="00F204C1" w:rsidP="00182A39">
      <w:pPr>
        <w:pStyle w:val="NoSpacing"/>
        <w:numPr>
          <w:ilvl w:val="0"/>
          <w:numId w:val="7"/>
        </w:numPr>
      </w:pPr>
      <w:r w:rsidRPr="0048053C">
        <w:t>Herpes simplex virus-1 (HSV-1)---</w:t>
      </w:r>
      <w:r w:rsidRPr="0048053C">
        <w:sym w:font="Wingdings" w:char="F0E0"/>
      </w:r>
      <w:r w:rsidRPr="0048053C">
        <w:t xml:space="preserve">herpes </w:t>
      </w:r>
      <w:proofErr w:type="spellStart"/>
      <w:r w:rsidRPr="0048053C">
        <w:t>labialis</w:t>
      </w:r>
      <w:proofErr w:type="spellEnd"/>
      <w:r w:rsidRPr="0048053C">
        <w:t xml:space="preserve"> (cold sores) or herpes esophagitis</w:t>
      </w:r>
    </w:p>
    <w:p w:rsidR="00F204C1" w:rsidRPr="0048053C" w:rsidRDefault="00F204C1" w:rsidP="00182A39">
      <w:pPr>
        <w:pStyle w:val="NoSpacing"/>
        <w:numPr>
          <w:ilvl w:val="0"/>
          <w:numId w:val="7"/>
        </w:numPr>
      </w:pPr>
      <w:r w:rsidRPr="0048053C">
        <w:t>Herpes simplex virus–2 (HSV-2)-</w:t>
      </w:r>
      <w:r w:rsidRPr="0048053C">
        <w:sym w:font="Wingdings" w:char="F0E0"/>
      </w:r>
      <w:r w:rsidRPr="0048053C">
        <w:t xml:space="preserve"> genital herpes</w:t>
      </w:r>
    </w:p>
    <w:p w:rsidR="00F204C1" w:rsidRPr="0048053C" w:rsidRDefault="00F204C1" w:rsidP="00182A39">
      <w:pPr>
        <w:pStyle w:val="NoSpacing"/>
        <w:numPr>
          <w:ilvl w:val="0"/>
          <w:numId w:val="7"/>
        </w:numPr>
      </w:pPr>
      <w:r w:rsidRPr="0048053C">
        <w:t>Varicella zoster virus (VZV)------</w:t>
      </w:r>
      <w:r w:rsidRPr="0048053C">
        <w:sym w:font="Wingdings" w:char="F0E0"/>
      </w:r>
      <w:r w:rsidRPr="0048053C">
        <w:t>chickenpox and shingles</w:t>
      </w:r>
    </w:p>
    <w:p w:rsidR="00F204C1" w:rsidRPr="0048053C" w:rsidRDefault="00F204C1" w:rsidP="00182A39">
      <w:pPr>
        <w:pStyle w:val="NoSpacing"/>
        <w:numPr>
          <w:ilvl w:val="0"/>
          <w:numId w:val="7"/>
        </w:numPr>
      </w:pPr>
      <w:r w:rsidRPr="0048053C">
        <w:t>Epstein-Barr virus (EBV)----------</w:t>
      </w:r>
      <w:r w:rsidRPr="0048053C">
        <w:sym w:font="Wingdings" w:char="F0E0"/>
      </w:r>
      <w:r w:rsidRPr="0048053C">
        <w:t xml:space="preserve"> infectious mononucleosis;</w:t>
      </w:r>
    </w:p>
    <w:p w:rsidR="00F204C1" w:rsidRDefault="00F204C1" w:rsidP="00182A39">
      <w:pPr>
        <w:pStyle w:val="NoSpacing"/>
        <w:numPr>
          <w:ilvl w:val="0"/>
          <w:numId w:val="7"/>
        </w:numPr>
      </w:pPr>
      <w:r w:rsidRPr="0048053C">
        <w:t>Cytomegalovirus (CMV</w:t>
      </w:r>
      <w:proofErr w:type="gramStart"/>
      <w:r w:rsidRPr="0048053C">
        <w:t>)----------</w:t>
      </w:r>
      <w:proofErr w:type="gramEnd"/>
      <w:r w:rsidRPr="0048053C">
        <w:sym w:font="Wingdings" w:char="F0E0"/>
      </w:r>
      <w:r w:rsidRPr="0048053C">
        <w:t xml:space="preserve"> pneumonia, gastroenteritis, retinitis, encephalitis, and mononucleosis in </w:t>
      </w:r>
      <w:proofErr w:type="spellStart"/>
      <w:r w:rsidRPr="0048053C">
        <w:t>immunocompromised</w:t>
      </w:r>
      <w:proofErr w:type="spellEnd"/>
      <w:r w:rsidRPr="0048053C">
        <w:t xml:space="preserve"> individuals.</w:t>
      </w:r>
    </w:p>
    <w:p w:rsidR="00F204C1" w:rsidRPr="0048053C" w:rsidRDefault="00F204C1" w:rsidP="00F204C1">
      <w:pPr>
        <w:pStyle w:val="NoSpacing"/>
        <w:ind w:left="720"/>
      </w:pPr>
    </w:p>
    <w:p w:rsidR="00F204C1" w:rsidRPr="0048053C" w:rsidRDefault="00F204C1" w:rsidP="00F204C1">
      <w:pPr>
        <w:numPr>
          <w:ilvl w:val="0"/>
          <w:numId w:val="1"/>
        </w:numPr>
        <w:rPr>
          <w:b/>
          <w:iCs/>
        </w:rPr>
      </w:pPr>
      <w:r w:rsidRPr="0048053C">
        <w:rPr>
          <w:b/>
          <w:iCs/>
        </w:rPr>
        <w:t xml:space="preserve">Acyclovir and </w:t>
      </w:r>
      <w:proofErr w:type="spellStart"/>
      <w:r w:rsidRPr="0048053C">
        <w:rPr>
          <w:b/>
          <w:iCs/>
        </w:rPr>
        <w:t>Valacyclovir</w:t>
      </w:r>
      <w:proofErr w:type="spellEnd"/>
    </w:p>
    <w:p w:rsidR="000033FB" w:rsidRDefault="00F204C1" w:rsidP="00F204C1">
      <w:r w:rsidRPr="00CC6B6A">
        <w:rPr>
          <w:b/>
        </w:rPr>
        <w:t>Acyclovir (</w:t>
      </w:r>
      <w:proofErr w:type="spellStart"/>
      <w:r w:rsidRPr="00CC6B6A">
        <w:rPr>
          <w:b/>
          <w:iCs/>
        </w:rPr>
        <w:t>Zovirax</w:t>
      </w:r>
      <w:proofErr w:type="spellEnd"/>
      <w:r w:rsidRPr="00CC6B6A">
        <w:rPr>
          <w:b/>
        </w:rPr>
        <w:t>)</w:t>
      </w:r>
      <w:r w:rsidRPr="0048053C">
        <w:t xml:space="preserve"> is a guanine nucleoside analogue most effective against HSV-1 and HSV-2, but it has some activity against VCV</w:t>
      </w:r>
      <w:proofErr w:type="gramStart"/>
      <w:r w:rsidRPr="0048053C">
        <w:t>,CMV</w:t>
      </w:r>
      <w:proofErr w:type="gramEnd"/>
      <w:r w:rsidRPr="0048053C">
        <w:t>, and EBV.</w:t>
      </w:r>
      <w:r w:rsidR="003554FF">
        <w:t xml:space="preserve"> </w:t>
      </w:r>
    </w:p>
    <w:p w:rsidR="00F204C1" w:rsidRPr="0048053C" w:rsidRDefault="00F204C1" w:rsidP="00F204C1">
      <w:proofErr w:type="spellStart"/>
      <w:r w:rsidRPr="0048053C">
        <w:t>Valacyclovir</w:t>
      </w:r>
      <w:proofErr w:type="spellEnd"/>
      <w:r w:rsidRPr="0048053C">
        <w:t xml:space="preserve"> (</w:t>
      </w:r>
      <w:r w:rsidRPr="0048053C">
        <w:rPr>
          <w:iCs/>
        </w:rPr>
        <w:t>Valtrex</w:t>
      </w:r>
      <w:r w:rsidRPr="0048053C">
        <w:t>) is the L-</w:t>
      </w:r>
      <w:proofErr w:type="spellStart"/>
      <w:r w:rsidRPr="0048053C">
        <w:t>valine</w:t>
      </w:r>
      <w:proofErr w:type="spellEnd"/>
      <w:r w:rsidRPr="0048053C">
        <w:t xml:space="preserve"> ester </w:t>
      </w:r>
      <w:proofErr w:type="spellStart"/>
      <w:r w:rsidRPr="0048053C">
        <w:t>prodrug</w:t>
      </w:r>
      <w:proofErr w:type="spellEnd"/>
      <w:r w:rsidRPr="0048053C">
        <w:t xml:space="preserve"> of acyclovir.</w:t>
      </w:r>
    </w:p>
    <w:p w:rsidR="00F204C1" w:rsidRPr="0048053C" w:rsidRDefault="00F204C1" w:rsidP="00F204C1">
      <w:r w:rsidRPr="0048053C">
        <w:rPr>
          <w:b/>
        </w:rPr>
        <w:t xml:space="preserve">MOA; </w:t>
      </w:r>
      <w:r w:rsidRPr="0048053C">
        <w:t xml:space="preserve">Acyclovir is converted to its active metabolite via three phosphorylation steps. First, viral </w:t>
      </w:r>
      <w:r w:rsidRPr="0048053C">
        <w:rPr>
          <w:iCs/>
        </w:rPr>
        <w:t xml:space="preserve">thymidine kinase </w:t>
      </w:r>
      <w:r w:rsidRPr="0048053C">
        <w:t xml:space="preserve">converts acyclovir to acyclovir monophosphate. Next, host cell enzymes convert the monophosphate to the </w:t>
      </w:r>
      <w:proofErr w:type="spellStart"/>
      <w:r w:rsidRPr="0048053C">
        <w:t>diphosphate</w:t>
      </w:r>
      <w:proofErr w:type="spellEnd"/>
      <w:r w:rsidRPr="0048053C">
        <w:t xml:space="preserve"> and then to the active compound, acyclovir triphosphate which </w:t>
      </w:r>
      <w:r w:rsidRPr="0048053C">
        <w:rPr>
          <w:iCs/>
        </w:rPr>
        <w:t>accumulates only in virus-infected cells.</w:t>
      </w:r>
      <w:r w:rsidRPr="0048053C">
        <w:t xml:space="preserve"> This active metabolite inhibits </w:t>
      </w:r>
      <w:proofErr w:type="spellStart"/>
      <w:r w:rsidRPr="0048053C">
        <w:t>herpesvirus</w:t>
      </w:r>
      <w:proofErr w:type="spellEnd"/>
      <w:r w:rsidRPr="0048053C">
        <w:t xml:space="preserve"> DNA replication in two ways. Acyclovir triphosphate acts as a competitive inhibitor for the incorporation of </w:t>
      </w:r>
      <w:proofErr w:type="spellStart"/>
      <w:r w:rsidRPr="0048053C">
        <w:t>deoxyguanosine</w:t>
      </w:r>
      <w:proofErr w:type="spellEnd"/>
      <w:r w:rsidRPr="0048053C">
        <w:t xml:space="preserve"> triphosphate (</w:t>
      </w:r>
      <w:proofErr w:type="spellStart"/>
      <w:r w:rsidRPr="0048053C">
        <w:t>dGTP</w:t>
      </w:r>
      <w:proofErr w:type="spellEnd"/>
      <w:r w:rsidRPr="0048053C">
        <w:t>) into the viral DNA and further replication of the viruses.</w:t>
      </w:r>
    </w:p>
    <w:p w:rsidR="00F204C1" w:rsidRPr="0048053C" w:rsidRDefault="00F204C1" w:rsidP="003554FF">
      <w:pPr>
        <w:pStyle w:val="NoSpacing"/>
        <w:rPr>
          <w:b/>
        </w:rPr>
      </w:pPr>
      <w:r w:rsidRPr="0048053C">
        <w:rPr>
          <w:b/>
        </w:rPr>
        <w:t xml:space="preserve">PK; </w:t>
      </w:r>
      <w:proofErr w:type="spellStart"/>
      <w:r w:rsidRPr="00CC6B6A">
        <w:rPr>
          <w:b/>
        </w:rPr>
        <w:t>Valacyclovir</w:t>
      </w:r>
      <w:proofErr w:type="spellEnd"/>
      <w:r w:rsidRPr="0048053C">
        <w:t xml:space="preserve"> is rapidly and completely converted to acyclovir by intestinal and hepatic first-pass metabolism.</w:t>
      </w:r>
    </w:p>
    <w:p w:rsidR="00F204C1" w:rsidRPr="0048053C" w:rsidRDefault="00F204C1" w:rsidP="003554FF">
      <w:pPr>
        <w:pStyle w:val="NoSpacing"/>
      </w:pPr>
      <w:r w:rsidRPr="0048053C">
        <w:t xml:space="preserve">The bioavailability of acyclovir oral dosing is three to five times </w:t>
      </w:r>
    </w:p>
    <w:p w:rsidR="00F204C1" w:rsidRPr="0048053C" w:rsidRDefault="00F204C1" w:rsidP="003554FF">
      <w:pPr>
        <w:pStyle w:val="NoSpacing"/>
      </w:pPr>
      <w:r w:rsidRPr="0048053C">
        <w:t>Acyclovir absorption is variable and incomplete following oral administration.</w:t>
      </w:r>
    </w:p>
    <w:p w:rsidR="00F204C1" w:rsidRPr="0060252C" w:rsidRDefault="00F204C1" w:rsidP="003554FF">
      <w:pPr>
        <w:pStyle w:val="NoSpacing"/>
      </w:pPr>
      <w:r w:rsidRPr="0048053C">
        <w:t xml:space="preserve">It is about 20% bound to plasma protein and is widely distributed throughout body tissues. Significant amounts may be found in amniotic fluid, placenta, and breast milk. </w:t>
      </w:r>
      <w:proofErr w:type="gramStart"/>
      <w:r w:rsidRPr="0048053C">
        <w:t>Excretion via the glomeruli and active secretion in the urine as unchanged drug.</w:t>
      </w:r>
      <w:proofErr w:type="gramEnd"/>
      <w:r w:rsidRPr="0048053C">
        <w:t xml:space="preserve"> The plasma half-life of acyclovir is 3 – 4 </w:t>
      </w:r>
      <w:proofErr w:type="spellStart"/>
      <w:r w:rsidRPr="0048053C">
        <w:t>hrs</w:t>
      </w:r>
      <w:proofErr w:type="spellEnd"/>
      <w:r w:rsidRPr="0048053C">
        <w:t xml:space="preserve"> in patients with normal kidney function and up to 20 </w:t>
      </w:r>
      <w:proofErr w:type="spellStart"/>
      <w:r w:rsidRPr="0048053C">
        <w:t>hrs</w:t>
      </w:r>
      <w:proofErr w:type="spellEnd"/>
      <w:r w:rsidRPr="0048053C">
        <w:t xml:space="preserve"> in </w:t>
      </w:r>
      <w:r>
        <w:t>patients with renal impairment.</w:t>
      </w:r>
    </w:p>
    <w:p w:rsidR="00F204C1" w:rsidRPr="0048053C" w:rsidRDefault="00F204C1" w:rsidP="00F204C1">
      <w:pPr>
        <w:rPr>
          <w:b/>
        </w:rPr>
      </w:pPr>
      <w:r w:rsidRPr="0048053C">
        <w:rPr>
          <w:b/>
        </w:rPr>
        <w:t>Clinical Uses</w:t>
      </w:r>
    </w:p>
    <w:p w:rsidR="00F204C1" w:rsidRPr="0048053C" w:rsidRDefault="00F204C1" w:rsidP="00182A39">
      <w:pPr>
        <w:pStyle w:val="NoSpacing"/>
        <w:numPr>
          <w:ilvl w:val="0"/>
          <w:numId w:val="14"/>
        </w:numPr>
      </w:pPr>
      <w:r w:rsidRPr="0048053C">
        <w:t xml:space="preserve">Oral acyclovir is useful in the treatment of HSV-1 and HSV-2 infections, such as genital herpes, herpes encephalitis, herpes keratitis, herpes </w:t>
      </w:r>
      <w:proofErr w:type="spellStart"/>
      <w:r w:rsidRPr="0048053C">
        <w:t>labialis</w:t>
      </w:r>
      <w:proofErr w:type="spellEnd"/>
      <w:r w:rsidRPr="0048053C">
        <w:t>, and neonatal herpes.</w:t>
      </w:r>
    </w:p>
    <w:p w:rsidR="00F204C1" w:rsidRPr="0048053C" w:rsidRDefault="00F204C1" w:rsidP="00182A39">
      <w:pPr>
        <w:pStyle w:val="NoSpacing"/>
        <w:numPr>
          <w:ilvl w:val="0"/>
          <w:numId w:val="14"/>
        </w:numPr>
      </w:pPr>
      <w:r w:rsidRPr="0048053C">
        <w:t xml:space="preserve">IV acyclovir is used in the treatment of herpes simplex encephalitis, neonatal HSV infection, and </w:t>
      </w:r>
      <w:proofErr w:type="spellStart"/>
      <w:r w:rsidRPr="0048053C">
        <w:t>mucocutaneous</w:t>
      </w:r>
      <w:proofErr w:type="spellEnd"/>
      <w:r w:rsidRPr="0048053C">
        <w:t xml:space="preserve"> HSV infection in </w:t>
      </w:r>
      <w:proofErr w:type="spellStart"/>
      <w:r w:rsidRPr="0048053C">
        <w:t>immunocompromised</w:t>
      </w:r>
      <w:proofErr w:type="spellEnd"/>
      <w:r w:rsidRPr="0048053C">
        <w:t xml:space="preserve"> individuals.</w:t>
      </w:r>
    </w:p>
    <w:p w:rsidR="00F204C1" w:rsidRPr="0048053C" w:rsidRDefault="00F204C1" w:rsidP="00182A39">
      <w:pPr>
        <w:pStyle w:val="NoSpacing"/>
        <w:numPr>
          <w:ilvl w:val="0"/>
          <w:numId w:val="14"/>
        </w:numPr>
      </w:pPr>
      <w:r w:rsidRPr="0048053C">
        <w:t xml:space="preserve">Acyclovir ointment is used in the treatment of initial genital herpes. </w:t>
      </w:r>
    </w:p>
    <w:p w:rsidR="00F204C1" w:rsidRPr="0048053C" w:rsidRDefault="00F204C1" w:rsidP="00182A39">
      <w:pPr>
        <w:pStyle w:val="NoSpacing"/>
        <w:numPr>
          <w:ilvl w:val="0"/>
          <w:numId w:val="14"/>
        </w:numPr>
      </w:pPr>
      <w:r w:rsidRPr="0048053C">
        <w:t xml:space="preserve">Ophthalmic acyclovir formulations are effective in the treatment of herpes </w:t>
      </w:r>
      <w:proofErr w:type="spellStart"/>
      <w:r w:rsidRPr="0048053C">
        <w:t>keratoconjunctivitis</w:t>
      </w:r>
      <w:proofErr w:type="spellEnd"/>
      <w:r w:rsidRPr="0048053C">
        <w:t>.</w:t>
      </w:r>
    </w:p>
    <w:p w:rsidR="00F204C1" w:rsidRPr="0048053C" w:rsidRDefault="00F204C1" w:rsidP="00182A39">
      <w:pPr>
        <w:pStyle w:val="NoSpacing"/>
        <w:numPr>
          <w:ilvl w:val="0"/>
          <w:numId w:val="14"/>
        </w:numPr>
      </w:pPr>
      <w:r w:rsidRPr="0048053C">
        <w:t>Acyclovir reduces the extent and duration of VZV lesions in adults and children.</w:t>
      </w:r>
    </w:p>
    <w:p w:rsidR="00F204C1" w:rsidRPr="0048053C" w:rsidRDefault="00F204C1" w:rsidP="00182A39">
      <w:pPr>
        <w:pStyle w:val="NoSpacing"/>
        <w:numPr>
          <w:ilvl w:val="0"/>
          <w:numId w:val="14"/>
        </w:numPr>
      </w:pPr>
      <w:proofErr w:type="spellStart"/>
      <w:r w:rsidRPr="0048053C">
        <w:t>Immunocompromised</w:t>
      </w:r>
      <w:proofErr w:type="spellEnd"/>
      <w:r w:rsidRPr="0048053C">
        <w:t xml:space="preserve"> individuals and patients receiving immunosuppressive drugs or cancer chemotherapy it is effective for the prophylaxis and therapy of HSV and VZV.</w:t>
      </w:r>
    </w:p>
    <w:p w:rsidR="00F204C1" w:rsidRPr="0048053C" w:rsidRDefault="00F204C1" w:rsidP="00F204C1">
      <w:r w:rsidRPr="0048053C">
        <w:t>A</w:t>
      </w:r>
      <w:r w:rsidRPr="0048053C">
        <w:rPr>
          <w:b/>
        </w:rPr>
        <w:t xml:space="preserve">dverse Effects, Contraindications, and Drug </w:t>
      </w:r>
      <w:r w:rsidRPr="0048053C">
        <w:t>Interactions</w:t>
      </w:r>
    </w:p>
    <w:p w:rsidR="00F204C1" w:rsidRPr="0048053C" w:rsidRDefault="00F204C1" w:rsidP="00182A39">
      <w:pPr>
        <w:pStyle w:val="NoSpacing"/>
        <w:numPr>
          <w:ilvl w:val="0"/>
          <w:numId w:val="8"/>
        </w:numPr>
      </w:pPr>
      <w:r w:rsidRPr="0048053C">
        <w:lastRenderedPageBreak/>
        <w:t xml:space="preserve">The adverse effects of </w:t>
      </w:r>
      <w:proofErr w:type="spellStart"/>
      <w:r w:rsidRPr="0048053C">
        <w:t>valacyclovir</w:t>
      </w:r>
      <w:proofErr w:type="spellEnd"/>
      <w:r w:rsidRPr="0048053C">
        <w:t xml:space="preserve"> and acyclovir are similar.</w:t>
      </w:r>
    </w:p>
    <w:p w:rsidR="00F204C1" w:rsidRPr="0048053C" w:rsidRDefault="00F204C1" w:rsidP="00182A39">
      <w:pPr>
        <w:pStyle w:val="NoSpacing"/>
        <w:numPr>
          <w:ilvl w:val="0"/>
          <w:numId w:val="8"/>
        </w:numPr>
      </w:pPr>
      <w:r w:rsidRPr="0048053C">
        <w:t>Toxicity is generally minimal, consisting largely of headache</w:t>
      </w:r>
      <w:r>
        <w:t xml:space="preserve">, nausea, and diarrhea. </w:t>
      </w:r>
      <w:proofErr w:type="gramStart"/>
      <w:r>
        <w:t>rarely</w:t>
      </w:r>
      <w:proofErr w:type="gramEnd"/>
      <w:r>
        <w:t xml:space="preserve"> </w:t>
      </w:r>
      <w:r w:rsidRPr="0048053C">
        <w:t>skin rash, fatigue, fever, hair loss, and depression.</w:t>
      </w:r>
    </w:p>
    <w:p w:rsidR="00F204C1" w:rsidRPr="0048053C" w:rsidRDefault="00F204C1" w:rsidP="00182A39">
      <w:pPr>
        <w:pStyle w:val="NoSpacing"/>
        <w:numPr>
          <w:ilvl w:val="0"/>
          <w:numId w:val="8"/>
        </w:numPr>
      </w:pPr>
      <w:r w:rsidRPr="0048053C">
        <w:t>Reversible renal dysfunction (azotemia)</w:t>
      </w:r>
    </w:p>
    <w:p w:rsidR="00F204C1" w:rsidRPr="0048053C" w:rsidRDefault="00F204C1" w:rsidP="00182A39">
      <w:pPr>
        <w:pStyle w:val="NoSpacing"/>
        <w:numPr>
          <w:ilvl w:val="0"/>
          <w:numId w:val="8"/>
        </w:numPr>
      </w:pPr>
      <w:r w:rsidRPr="0048053C">
        <w:t>Neurotoxicity (tremor, seizure, delirium) is dose limiting toxicities of intravenous acyclovir. Adequate hydration can minimize the risk of renal toxicity, thus needs dose adjustment.</w:t>
      </w:r>
    </w:p>
    <w:p w:rsidR="00F204C1" w:rsidRPr="0048053C" w:rsidRDefault="00F204C1" w:rsidP="00182A39">
      <w:pPr>
        <w:pStyle w:val="NoSpacing"/>
        <w:numPr>
          <w:ilvl w:val="0"/>
          <w:numId w:val="8"/>
        </w:numPr>
      </w:pPr>
      <w:r w:rsidRPr="0048053C">
        <w:t xml:space="preserve">A potentially fatal disorder, thrombotic thrombocytopenic </w:t>
      </w:r>
      <w:proofErr w:type="spellStart"/>
      <w:r w:rsidRPr="0048053C">
        <w:t>purpura</w:t>
      </w:r>
      <w:proofErr w:type="spellEnd"/>
      <w:r w:rsidRPr="0048053C">
        <w:t xml:space="preserve">– hemolytic uremic syndrome (TTP–HUS), has been reported in </w:t>
      </w:r>
      <w:r w:rsidR="00086252">
        <w:t>immune-</w:t>
      </w:r>
      <w:r w:rsidRPr="0048053C">
        <w:t>compromised individuals.</w:t>
      </w:r>
    </w:p>
    <w:p w:rsidR="00086252" w:rsidRDefault="00F204C1" w:rsidP="00F204C1">
      <w:r w:rsidRPr="0048053C">
        <w:rPr>
          <w:b/>
        </w:rPr>
        <w:t>Drug interactions</w:t>
      </w:r>
    </w:p>
    <w:p w:rsidR="00F204C1" w:rsidRPr="0048053C" w:rsidRDefault="00F204C1" w:rsidP="00F204C1">
      <w:proofErr w:type="spellStart"/>
      <w:proofErr w:type="gramStart"/>
      <w:r>
        <w:t>Probenecid</w:t>
      </w:r>
      <w:proofErr w:type="spellEnd"/>
      <w:r w:rsidRPr="0048053C">
        <w:t xml:space="preserve"> inhibit</w:t>
      </w:r>
      <w:proofErr w:type="gramEnd"/>
      <w:r w:rsidRPr="0048053C">
        <w:t xml:space="preserve"> th</w:t>
      </w:r>
      <w:r>
        <w:t xml:space="preserve">e renal clearance of acyclovir. </w:t>
      </w:r>
      <w:r w:rsidRPr="0048053C">
        <w:t>Cyclosporine and other nephrotoxic agents may increase the risk of renal toxicity of acyclovir.</w:t>
      </w:r>
    </w:p>
    <w:p w:rsidR="00F204C1" w:rsidRPr="0048053C" w:rsidRDefault="00F204C1" w:rsidP="00F204C1">
      <w:pPr>
        <w:numPr>
          <w:ilvl w:val="0"/>
          <w:numId w:val="1"/>
        </w:numPr>
        <w:rPr>
          <w:b/>
          <w:iCs/>
        </w:rPr>
      </w:pPr>
      <w:proofErr w:type="spellStart"/>
      <w:r w:rsidRPr="0048053C">
        <w:rPr>
          <w:b/>
          <w:iCs/>
        </w:rPr>
        <w:t>Cidofovir</w:t>
      </w:r>
      <w:proofErr w:type="spellEnd"/>
      <w:r w:rsidRPr="00CC6B6A">
        <w:rPr>
          <w:b/>
          <w:iCs/>
        </w:rPr>
        <w:t xml:space="preserve"> (</w:t>
      </w:r>
      <w:proofErr w:type="spellStart"/>
      <w:r w:rsidRPr="00CC6B6A">
        <w:rPr>
          <w:b/>
          <w:iCs/>
        </w:rPr>
        <w:t>Vistide</w:t>
      </w:r>
      <w:proofErr w:type="spellEnd"/>
      <w:r w:rsidRPr="00CC6B6A">
        <w:rPr>
          <w:b/>
          <w:iCs/>
        </w:rPr>
        <w:t>)</w:t>
      </w:r>
    </w:p>
    <w:p w:rsidR="00F204C1" w:rsidRPr="0048053C" w:rsidRDefault="00F204C1" w:rsidP="00182A39">
      <w:pPr>
        <w:pStyle w:val="NoSpacing"/>
        <w:numPr>
          <w:ilvl w:val="0"/>
          <w:numId w:val="9"/>
        </w:numPr>
      </w:pPr>
      <w:r w:rsidRPr="0048053C">
        <w:t xml:space="preserve">Is an acyclic </w:t>
      </w:r>
      <w:proofErr w:type="spellStart"/>
      <w:r w:rsidRPr="0048053C">
        <w:t>phosphonate</w:t>
      </w:r>
      <w:proofErr w:type="spellEnd"/>
      <w:r w:rsidRPr="0048053C">
        <w:t xml:space="preserve"> cytosine analogue with activity against </w:t>
      </w:r>
      <w:proofErr w:type="spellStart"/>
      <w:r w:rsidRPr="0048053C">
        <w:t>herpesviruses</w:t>
      </w:r>
      <w:proofErr w:type="spellEnd"/>
      <w:r w:rsidRPr="0048053C">
        <w:t xml:space="preserve"> including CMV, HSV-1, HSV-2, EBV, and </w:t>
      </w:r>
      <w:proofErr w:type="gramStart"/>
      <w:r w:rsidRPr="0048053C">
        <w:t>VZV.</w:t>
      </w:r>
      <w:proofErr w:type="gramEnd"/>
    </w:p>
    <w:p w:rsidR="00F204C1" w:rsidRPr="0048053C" w:rsidRDefault="00F204C1" w:rsidP="00182A39">
      <w:pPr>
        <w:pStyle w:val="NoSpacing"/>
        <w:numPr>
          <w:ilvl w:val="0"/>
          <w:numId w:val="9"/>
        </w:numPr>
      </w:pPr>
      <w:r w:rsidRPr="0048053C">
        <w:t xml:space="preserve">It also inhibits adenoviruses, papillomaviruses, </w:t>
      </w:r>
      <w:proofErr w:type="spellStart"/>
      <w:r w:rsidRPr="0048053C">
        <w:t>polyomaviruses</w:t>
      </w:r>
      <w:proofErr w:type="spellEnd"/>
      <w:r w:rsidRPr="0048053C">
        <w:t>, and poxviruses acts as an alternative substrate.</w:t>
      </w:r>
    </w:p>
    <w:p w:rsidR="00F204C1" w:rsidRPr="0048053C" w:rsidRDefault="00F204C1" w:rsidP="00182A39">
      <w:pPr>
        <w:pStyle w:val="NoSpacing"/>
        <w:numPr>
          <w:ilvl w:val="0"/>
          <w:numId w:val="9"/>
        </w:numPr>
      </w:pPr>
      <w:r w:rsidRPr="0048053C">
        <w:t xml:space="preserve">The incorporation of one </w:t>
      </w:r>
      <w:proofErr w:type="spellStart"/>
      <w:r w:rsidRPr="0048053C">
        <w:t>cidofovir</w:t>
      </w:r>
      <w:proofErr w:type="spellEnd"/>
      <w:r w:rsidRPr="0048053C">
        <w:t xml:space="preserve"> molecule into</w:t>
      </w:r>
      <w:r>
        <w:t xml:space="preserve"> t</w:t>
      </w:r>
      <w:r w:rsidRPr="0048053C">
        <w:t>he growing DNA chain slows replication; sequential incorporation of two molecules halts DNA polymerase activity.</w:t>
      </w:r>
    </w:p>
    <w:p w:rsidR="00F204C1" w:rsidRPr="0048053C" w:rsidRDefault="00F204C1" w:rsidP="003554FF">
      <w:pPr>
        <w:pStyle w:val="NoSpacing"/>
        <w:ind w:left="720"/>
      </w:pPr>
      <w:proofErr w:type="spellStart"/>
      <w:proofErr w:type="gramStart"/>
      <w:r w:rsidRPr="0048053C">
        <w:rPr>
          <w:b/>
        </w:rPr>
        <w:t>pk</w:t>
      </w:r>
      <w:proofErr w:type="spellEnd"/>
      <w:proofErr w:type="gramEnd"/>
      <w:r w:rsidRPr="0048053C">
        <w:rPr>
          <w:b/>
        </w:rPr>
        <w:t xml:space="preserve">; </w:t>
      </w:r>
      <w:proofErr w:type="spellStart"/>
      <w:r w:rsidRPr="0048053C">
        <w:t>Cidofovir</w:t>
      </w:r>
      <w:proofErr w:type="spellEnd"/>
      <w:r w:rsidRPr="0048053C">
        <w:t xml:space="preserve"> has extremely low oral bioavailability thus administered IV. Although the plasma elimination half-life averages 2.6 hours, the </w:t>
      </w:r>
      <w:proofErr w:type="spellStart"/>
      <w:r w:rsidRPr="0048053C">
        <w:t>diphosphate</w:t>
      </w:r>
      <w:proofErr w:type="spellEnd"/>
      <w:r w:rsidRPr="0048053C">
        <w:t xml:space="preserve"> form of the drug is retained within host cells and has an intracellular </w:t>
      </w:r>
      <w:proofErr w:type="spellStart"/>
      <w:r w:rsidRPr="0048053C">
        <w:t>half life</w:t>
      </w:r>
      <w:proofErr w:type="spellEnd"/>
      <w:r w:rsidRPr="0048053C">
        <w:t xml:space="preserve"> of 17 - 65 Hrs.</w:t>
      </w:r>
    </w:p>
    <w:p w:rsidR="00F204C1" w:rsidRPr="0048053C" w:rsidRDefault="00F204C1" w:rsidP="00182A39">
      <w:pPr>
        <w:pStyle w:val="NoSpacing"/>
        <w:numPr>
          <w:ilvl w:val="0"/>
          <w:numId w:val="9"/>
        </w:numPr>
      </w:pPr>
      <w:proofErr w:type="spellStart"/>
      <w:r w:rsidRPr="0048053C">
        <w:t>Cidofovir</w:t>
      </w:r>
      <w:proofErr w:type="spellEnd"/>
      <w:r w:rsidRPr="0048053C">
        <w:t xml:space="preserve"> is not significantly metabolized and is excreted unchanged by the kidney.</w:t>
      </w:r>
    </w:p>
    <w:p w:rsidR="00F204C1" w:rsidRPr="0048053C" w:rsidRDefault="00F204C1" w:rsidP="00F204C1">
      <w:r w:rsidRPr="0048053C">
        <w:t xml:space="preserve">Glomerular filtration and </w:t>
      </w:r>
      <w:proofErr w:type="spellStart"/>
      <w:r w:rsidRPr="0048053C">
        <w:t>probenecid</w:t>
      </w:r>
      <w:proofErr w:type="spellEnd"/>
      <w:r w:rsidRPr="0048053C">
        <w:t xml:space="preserve">-sensitive tubular secretion are responsible for </w:t>
      </w:r>
      <w:proofErr w:type="spellStart"/>
      <w:r w:rsidRPr="0048053C">
        <w:t>cidofovir</w:t>
      </w:r>
      <w:proofErr w:type="spellEnd"/>
      <w:r w:rsidRPr="0048053C">
        <w:t xml:space="preserve"> elimination.</w:t>
      </w:r>
    </w:p>
    <w:p w:rsidR="00F204C1" w:rsidRPr="0048053C" w:rsidRDefault="00F204C1" w:rsidP="00F204C1">
      <w:pPr>
        <w:rPr>
          <w:b/>
        </w:rPr>
      </w:pPr>
      <w:r w:rsidRPr="0048053C">
        <w:rPr>
          <w:b/>
        </w:rPr>
        <w:t>Clinical Uses</w:t>
      </w:r>
    </w:p>
    <w:p w:rsidR="00F204C1" w:rsidRPr="0048053C" w:rsidRDefault="00F204C1" w:rsidP="003554FF">
      <w:pPr>
        <w:pStyle w:val="NoSpacing"/>
      </w:pPr>
      <w:proofErr w:type="gramStart"/>
      <w:r w:rsidRPr="0048053C">
        <w:t>Treatment and prophylaxis of CMV retinitis in AIDS patients.</w:t>
      </w:r>
      <w:proofErr w:type="gramEnd"/>
    </w:p>
    <w:p w:rsidR="00F204C1" w:rsidRPr="0048053C" w:rsidRDefault="00F204C1" w:rsidP="003554FF">
      <w:pPr>
        <w:pStyle w:val="NoSpacing"/>
      </w:pPr>
      <w:r w:rsidRPr="0048053C">
        <w:t xml:space="preserve"> It is used in acyclovir-resistant (viral thymidine kinase-deficient) HSV infections, </w:t>
      </w:r>
      <w:proofErr w:type="spellStart"/>
      <w:r w:rsidRPr="0048053C">
        <w:t>polyomavirus</w:t>
      </w:r>
      <w:proofErr w:type="spellEnd"/>
      <w:r>
        <w:t xml:space="preserve"> </w:t>
      </w:r>
      <w:r w:rsidRPr="0048053C">
        <w:t xml:space="preserve">associated progressive multifocal </w:t>
      </w:r>
      <w:proofErr w:type="spellStart"/>
      <w:r w:rsidRPr="0048053C">
        <w:t>leukoencephalopathy</w:t>
      </w:r>
      <w:proofErr w:type="spellEnd"/>
      <w:r w:rsidRPr="0048053C">
        <w:t xml:space="preserve">, </w:t>
      </w:r>
      <w:proofErr w:type="spellStart"/>
      <w:r w:rsidRPr="0048053C">
        <w:t>condylomata</w:t>
      </w:r>
      <w:proofErr w:type="spellEnd"/>
      <w:r w:rsidRPr="0048053C">
        <w:t xml:space="preserve"> </w:t>
      </w:r>
      <w:proofErr w:type="spellStart"/>
      <w:r w:rsidRPr="0048053C">
        <w:t>acuminata</w:t>
      </w:r>
      <w:proofErr w:type="spellEnd"/>
      <w:r w:rsidRPr="0048053C">
        <w:t xml:space="preserve"> (</w:t>
      </w:r>
      <w:proofErr w:type="spellStart"/>
      <w:r w:rsidRPr="0048053C">
        <w:t>anogenital</w:t>
      </w:r>
      <w:proofErr w:type="spellEnd"/>
      <w:r w:rsidRPr="0048053C">
        <w:t xml:space="preserve"> warts), and </w:t>
      </w:r>
      <w:proofErr w:type="spellStart"/>
      <w:r w:rsidRPr="0048053C">
        <w:t>molluscum</w:t>
      </w:r>
      <w:proofErr w:type="spellEnd"/>
      <w:r w:rsidRPr="0048053C">
        <w:t xml:space="preserve"> </w:t>
      </w:r>
      <w:proofErr w:type="spellStart"/>
      <w:r w:rsidRPr="0048053C">
        <w:t>contagiosum</w:t>
      </w:r>
      <w:proofErr w:type="spellEnd"/>
      <w:r w:rsidRPr="0048053C">
        <w:t>.</w:t>
      </w:r>
    </w:p>
    <w:p w:rsidR="00F204C1" w:rsidRPr="0048053C" w:rsidRDefault="00F204C1" w:rsidP="00F204C1">
      <w:pPr>
        <w:rPr>
          <w:b/>
        </w:rPr>
      </w:pPr>
      <w:r w:rsidRPr="0048053C">
        <w:rPr>
          <w:b/>
        </w:rPr>
        <w:t>Adverse Effects, Contraindications, and Drug Interactions</w:t>
      </w:r>
    </w:p>
    <w:p w:rsidR="00F204C1" w:rsidRPr="0048053C" w:rsidRDefault="00F204C1" w:rsidP="00182A39">
      <w:pPr>
        <w:pStyle w:val="NoSpacing"/>
        <w:numPr>
          <w:ilvl w:val="0"/>
          <w:numId w:val="10"/>
        </w:numPr>
      </w:pPr>
      <w:r w:rsidRPr="0048053C">
        <w:t xml:space="preserve">Nephrotoxicity- Accumulation of the drug within the proximal tubule epithelial cells can lead to proteinuria, azotemia, glycosuria, elevated serum </w:t>
      </w:r>
      <w:proofErr w:type="spellStart"/>
      <w:r w:rsidRPr="0048053C">
        <w:t>creatinine</w:t>
      </w:r>
      <w:proofErr w:type="spellEnd"/>
      <w:r w:rsidRPr="0048053C">
        <w:t xml:space="preserve">, and rarely, </w:t>
      </w:r>
      <w:proofErr w:type="spellStart"/>
      <w:r w:rsidRPr="0048053C">
        <w:t>Fanconi’s</w:t>
      </w:r>
      <w:proofErr w:type="spellEnd"/>
      <w:r w:rsidRPr="0048053C">
        <w:t xml:space="preserve"> syndrome.</w:t>
      </w:r>
    </w:p>
    <w:p w:rsidR="00F204C1" w:rsidRPr="0048053C" w:rsidRDefault="00F204C1" w:rsidP="00182A39">
      <w:pPr>
        <w:pStyle w:val="NoSpacing"/>
        <w:numPr>
          <w:ilvl w:val="0"/>
          <w:numId w:val="10"/>
        </w:numPr>
      </w:pPr>
      <w:proofErr w:type="spellStart"/>
      <w:r w:rsidRPr="0048053C">
        <w:t>Probenecid</w:t>
      </w:r>
      <w:proofErr w:type="spellEnd"/>
      <w:r w:rsidRPr="0048053C">
        <w:t xml:space="preserve"> is administered along with </w:t>
      </w:r>
      <w:proofErr w:type="spellStart"/>
      <w:r w:rsidRPr="0048053C">
        <w:t>cidofovir</w:t>
      </w:r>
      <w:proofErr w:type="spellEnd"/>
      <w:r w:rsidRPr="0048053C">
        <w:t xml:space="preserve"> to block its uptake into the proximal tubule epithelial cells and thereby inhibit its tubular secretion as well as its toxicity.</w:t>
      </w:r>
    </w:p>
    <w:p w:rsidR="00F204C1" w:rsidRPr="0048053C" w:rsidRDefault="00F204C1" w:rsidP="00182A39">
      <w:pPr>
        <w:pStyle w:val="NoSpacing"/>
        <w:numPr>
          <w:ilvl w:val="0"/>
          <w:numId w:val="10"/>
        </w:numPr>
      </w:pPr>
      <w:r w:rsidRPr="0048053C">
        <w:t xml:space="preserve">Anterior uveitis and neutropenia </w:t>
      </w:r>
    </w:p>
    <w:p w:rsidR="00F204C1" w:rsidRPr="0048053C" w:rsidRDefault="00F204C1" w:rsidP="00182A39">
      <w:pPr>
        <w:pStyle w:val="NoSpacing"/>
        <w:numPr>
          <w:ilvl w:val="0"/>
          <w:numId w:val="10"/>
        </w:numPr>
      </w:pPr>
      <w:r w:rsidRPr="0048053C">
        <w:t xml:space="preserve">Ocular </w:t>
      </w:r>
      <w:proofErr w:type="spellStart"/>
      <w:r w:rsidRPr="0048053C">
        <w:t>hypotony</w:t>
      </w:r>
      <w:proofErr w:type="spellEnd"/>
      <w:r w:rsidRPr="0048053C">
        <w:t xml:space="preserve"> and metabolic acidosis are rare.</w:t>
      </w:r>
    </w:p>
    <w:p w:rsidR="00F204C1" w:rsidRPr="0048053C" w:rsidRDefault="00F204C1" w:rsidP="00182A39">
      <w:pPr>
        <w:pStyle w:val="NoSpacing"/>
        <w:numPr>
          <w:ilvl w:val="0"/>
          <w:numId w:val="10"/>
        </w:numPr>
      </w:pPr>
      <w:r w:rsidRPr="0048053C">
        <w:t>Carcinogenic.</w:t>
      </w:r>
    </w:p>
    <w:p w:rsidR="00F204C1" w:rsidRPr="0048053C" w:rsidRDefault="00F204C1" w:rsidP="00182A39">
      <w:pPr>
        <w:pStyle w:val="NoSpacing"/>
        <w:numPr>
          <w:ilvl w:val="0"/>
          <w:numId w:val="10"/>
        </w:numPr>
      </w:pPr>
      <w:proofErr w:type="spellStart"/>
      <w:r w:rsidRPr="0048053C">
        <w:t>Embryotoxic</w:t>
      </w:r>
      <w:proofErr w:type="spellEnd"/>
      <w:r w:rsidRPr="0048053C">
        <w:t xml:space="preserve"> and </w:t>
      </w:r>
      <w:proofErr w:type="spellStart"/>
      <w:r w:rsidRPr="0048053C">
        <w:t>teratogenic</w:t>
      </w:r>
      <w:proofErr w:type="spellEnd"/>
      <w:r w:rsidRPr="0048053C">
        <w:t xml:space="preserve"> effects and to impair fertility.</w:t>
      </w:r>
    </w:p>
    <w:p w:rsidR="00F204C1" w:rsidRDefault="00F204C1" w:rsidP="00182A39">
      <w:pPr>
        <w:pStyle w:val="NoSpacing"/>
        <w:numPr>
          <w:ilvl w:val="0"/>
          <w:numId w:val="10"/>
        </w:numPr>
      </w:pPr>
      <w:r w:rsidRPr="0048053C">
        <w:t xml:space="preserve">N/B should not be used with renal impairment or with Nephrotoxic agents (e.g., aminoglycosides, NSAIDs, amphotericin B, </w:t>
      </w:r>
      <w:proofErr w:type="spellStart"/>
      <w:r w:rsidRPr="0048053C">
        <w:t>foscarnet</w:t>
      </w:r>
      <w:proofErr w:type="spellEnd"/>
      <w:r w:rsidRPr="0048053C">
        <w:t>) should not be given within 7 days administration.</w:t>
      </w:r>
    </w:p>
    <w:p w:rsidR="00F204C1" w:rsidRPr="0048053C" w:rsidRDefault="00F204C1" w:rsidP="00F204C1">
      <w:pPr>
        <w:pStyle w:val="NoSpacing"/>
        <w:ind w:left="720"/>
      </w:pPr>
    </w:p>
    <w:p w:rsidR="00F204C1" w:rsidRPr="0048053C" w:rsidRDefault="00F204C1" w:rsidP="00F204C1">
      <w:pPr>
        <w:numPr>
          <w:ilvl w:val="0"/>
          <w:numId w:val="1"/>
        </w:numPr>
        <w:rPr>
          <w:b/>
          <w:iCs/>
        </w:rPr>
      </w:pPr>
      <w:proofErr w:type="spellStart"/>
      <w:r w:rsidRPr="0048053C">
        <w:rPr>
          <w:b/>
          <w:iCs/>
        </w:rPr>
        <w:lastRenderedPageBreak/>
        <w:t>Docosanol</w:t>
      </w:r>
      <w:proofErr w:type="spellEnd"/>
      <w:r w:rsidRPr="00DE7617">
        <w:t xml:space="preserve"> </w:t>
      </w:r>
      <w:r w:rsidRPr="00DE7617">
        <w:rPr>
          <w:b/>
          <w:iCs/>
        </w:rPr>
        <w:t>(</w:t>
      </w:r>
      <w:proofErr w:type="spellStart"/>
      <w:r w:rsidRPr="00DE7617">
        <w:rPr>
          <w:b/>
          <w:iCs/>
        </w:rPr>
        <w:t>Abreva</w:t>
      </w:r>
      <w:proofErr w:type="spellEnd"/>
      <w:r w:rsidRPr="00DE7617">
        <w:rPr>
          <w:b/>
          <w:iCs/>
        </w:rPr>
        <w:t>)</w:t>
      </w:r>
      <w:r>
        <w:rPr>
          <w:b/>
          <w:iCs/>
        </w:rPr>
        <w:t xml:space="preserve"> topical</w:t>
      </w:r>
    </w:p>
    <w:p w:rsidR="00F204C1" w:rsidRPr="0048053C" w:rsidRDefault="00F204C1" w:rsidP="00182A39">
      <w:pPr>
        <w:pStyle w:val="NoSpacing"/>
        <w:numPr>
          <w:ilvl w:val="0"/>
          <w:numId w:val="11"/>
        </w:numPr>
      </w:pPr>
      <w:r w:rsidRPr="0048053C">
        <w:t xml:space="preserve">Is a long-chain saturated alcohol that is clinically effective against </w:t>
      </w:r>
      <w:proofErr w:type="gramStart"/>
      <w:r w:rsidRPr="0048053C">
        <w:t>HSV.</w:t>
      </w:r>
      <w:proofErr w:type="gramEnd"/>
      <w:r w:rsidRPr="0048053C">
        <w:t xml:space="preserve"> </w:t>
      </w:r>
    </w:p>
    <w:p w:rsidR="00F204C1" w:rsidRPr="0048053C" w:rsidRDefault="00F204C1" w:rsidP="00182A39">
      <w:pPr>
        <w:pStyle w:val="NoSpacing"/>
        <w:numPr>
          <w:ilvl w:val="0"/>
          <w:numId w:val="11"/>
        </w:numPr>
      </w:pPr>
      <w:r w:rsidRPr="0048053C">
        <w:t xml:space="preserve">It has in vitro activity against many enveloped viruses, including CMV, </w:t>
      </w:r>
      <w:proofErr w:type="spellStart"/>
      <w:r w:rsidRPr="0048053C">
        <w:t>influenzavirus</w:t>
      </w:r>
      <w:proofErr w:type="spellEnd"/>
      <w:r w:rsidRPr="0048053C">
        <w:t>, and respiratory syncytial virus.</w:t>
      </w:r>
    </w:p>
    <w:p w:rsidR="00F204C1" w:rsidRPr="0048053C" w:rsidRDefault="00F204C1" w:rsidP="003554FF">
      <w:pPr>
        <w:pStyle w:val="NoSpacing"/>
      </w:pPr>
      <w:r w:rsidRPr="0048053C">
        <w:rPr>
          <w:b/>
        </w:rPr>
        <w:t>MOA;</w:t>
      </w:r>
      <w:r w:rsidRPr="0048053C">
        <w:t xml:space="preserve"> It is not directly </w:t>
      </w:r>
      <w:proofErr w:type="spellStart"/>
      <w:r w:rsidRPr="0048053C">
        <w:t>virucidal</w:t>
      </w:r>
      <w:proofErr w:type="spellEnd"/>
      <w:r w:rsidRPr="0048053C">
        <w:t>; instead, it blocks the entry of t</w:t>
      </w:r>
      <w:r w:rsidR="003554FF">
        <w:t xml:space="preserve">he </w:t>
      </w:r>
      <w:proofErr w:type="spellStart"/>
      <w:r w:rsidR="003554FF">
        <w:t>virion</w:t>
      </w:r>
      <w:proofErr w:type="spellEnd"/>
      <w:r w:rsidR="003554FF">
        <w:t xml:space="preserve"> into the host cell by </w:t>
      </w:r>
      <w:r w:rsidRPr="0048053C">
        <w:t>inhibiting the fusion of the viral envelope with the host plasma membrane.</w:t>
      </w:r>
    </w:p>
    <w:p w:rsidR="00F204C1" w:rsidRPr="0048053C" w:rsidRDefault="00F204C1" w:rsidP="003554FF">
      <w:pPr>
        <w:pStyle w:val="NoSpacing"/>
        <w:rPr>
          <w:iCs/>
        </w:rPr>
      </w:pPr>
      <w:r w:rsidRPr="0048053C">
        <w:rPr>
          <w:iCs/>
        </w:rPr>
        <w:t>It is less susceptible to the development of resistance than other antiviral drugs as it doesn’t affect viral proteins in replication.</w:t>
      </w:r>
    </w:p>
    <w:p w:rsidR="00F204C1" w:rsidRPr="0048053C" w:rsidRDefault="00F204C1" w:rsidP="00182A39">
      <w:pPr>
        <w:pStyle w:val="NoSpacing"/>
        <w:numPr>
          <w:ilvl w:val="0"/>
          <w:numId w:val="11"/>
        </w:numPr>
      </w:pPr>
      <w:proofErr w:type="spellStart"/>
      <w:proofErr w:type="gramStart"/>
      <w:r w:rsidRPr="0048053C">
        <w:rPr>
          <w:b/>
        </w:rPr>
        <w:t>pk</w:t>
      </w:r>
      <w:proofErr w:type="spellEnd"/>
      <w:proofErr w:type="gramEnd"/>
      <w:r w:rsidRPr="0048053C">
        <w:t>; topically applied; systemic absorption is minimal.</w:t>
      </w:r>
    </w:p>
    <w:p w:rsidR="00F204C1" w:rsidRPr="0048053C" w:rsidRDefault="00F204C1" w:rsidP="00F204C1">
      <w:pPr>
        <w:rPr>
          <w:b/>
        </w:rPr>
      </w:pPr>
      <w:r w:rsidRPr="0048053C">
        <w:rPr>
          <w:b/>
        </w:rPr>
        <w:t>Clinical Uses</w:t>
      </w:r>
    </w:p>
    <w:p w:rsidR="00F204C1" w:rsidRPr="0048053C" w:rsidRDefault="00F204C1" w:rsidP="00F204C1">
      <w:proofErr w:type="spellStart"/>
      <w:r w:rsidRPr="0048053C">
        <w:t>Docosanol</w:t>
      </w:r>
      <w:proofErr w:type="spellEnd"/>
      <w:r w:rsidRPr="0048053C">
        <w:t xml:space="preserve"> cream treatment of herpes </w:t>
      </w:r>
      <w:proofErr w:type="spellStart"/>
      <w:r w:rsidRPr="0048053C">
        <w:t>labialis</w:t>
      </w:r>
      <w:proofErr w:type="spellEnd"/>
      <w:r w:rsidRPr="0048053C">
        <w:t>. It shortens the duration of symptoms of cold sores and fever blisters but does not provide symptomatic relief.</w:t>
      </w:r>
    </w:p>
    <w:p w:rsidR="00F204C1" w:rsidRPr="0048053C" w:rsidRDefault="00F204C1" w:rsidP="00F204C1">
      <w:pPr>
        <w:rPr>
          <w:b/>
        </w:rPr>
      </w:pPr>
      <w:r w:rsidRPr="0048053C">
        <w:rPr>
          <w:b/>
        </w:rPr>
        <w:t>Adverse Effects</w:t>
      </w:r>
    </w:p>
    <w:p w:rsidR="00F204C1" w:rsidRPr="0048053C" w:rsidRDefault="00F204C1" w:rsidP="00F204C1">
      <w:r w:rsidRPr="0048053C">
        <w:t xml:space="preserve">Skin irritation occurs infrequently. </w:t>
      </w:r>
    </w:p>
    <w:p w:rsidR="00F204C1" w:rsidRPr="0048053C" w:rsidRDefault="00F204C1" w:rsidP="00F204C1">
      <w:pPr>
        <w:numPr>
          <w:ilvl w:val="0"/>
          <w:numId w:val="1"/>
        </w:numPr>
        <w:rPr>
          <w:b/>
          <w:iCs/>
        </w:rPr>
      </w:pPr>
      <w:proofErr w:type="spellStart"/>
      <w:r w:rsidRPr="0048053C">
        <w:rPr>
          <w:b/>
          <w:iCs/>
        </w:rPr>
        <w:t>Famciclovir</w:t>
      </w:r>
      <w:proofErr w:type="spellEnd"/>
      <w:r w:rsidRPr="0048053C">
        <w:rPr>
          <w:b/>
          <w:iCs/>
        </w:rPr>
        <w:t xml:space="preserve"> and </w:t>
      </w:r>
      <w:proofErr w:type="spellStart"/>
      <w:r w:rsidRPr="0048053C">
        <w:rPr>
          <w:b/>
          <w:iCs/>
        </w:rPr>
        <w:t>Penciclovir</w:t>
      </w:r>
      <w:proofErr w:type="spellEnd"/>
      <w:r w:rsidRPr="0048053C">
        <w:rPr>
          <w:b/>
          <w:iCs/>
        </w:rPr>
        <w:t xml:space="preserve">( </w:t>
      </w:r>
      <w:proofErr w:type="spellStart"/>
      <w:r w:rsidRPr="0048053C">
        <w:rPr>
          <w:iCs/>
        </w:rPr>
        <w:t>p.o</w:t>
      </w:r>
      <w:proofErr w:type="spellEnd"/>
      <w:r w:rsidRPr="0048053C">
        <w:rPr>
          <w:iCs/>
        </w:rPr>
        <w:t xml:space="preserve"> or cream)</w:t>
      </w:r>
    </w:p>
    <w:p w:rsidR="00F204C1" w:rsidRPr="0048053C" w:rsidRDefault="00F204C1" w:rsidP="00182A39">
      <w:pPr>
        <w:pStyle w:val="NoSpacing"/>
        <w:numPr>
          <w:ilvl w:val="0"/>
          <w:numId w:val="12"/>
        </w:numPr>
      </w:pPr>
      <w:proofErr w:type="spellStart"/>
      <w:r w:rsidRPr="0048053C">
        <w:t>Famciclovir</w:t>
      </w:r>
      <w:proofErr w:type="spellEnd"/>
      <w:r w:rsidRPr="0048053C">
        <w:t xml:space="preserve"> (</w:t>
      </w:r>
      <w:proofErr w:type="spellStart"/>
      <w:r w:rsidRPr="0048053C">
        <w:rPr>
          <w:iCs/>
        </w:rPr>
        <w:t>Famvir</w:t>
      </w:r>
      <w:proofErr w:type="spellEnd"/>
      <w:r w:rsidRPr="0048053C">
        <w:t xml:space="preserve">) is the </w:t>
      </w:r>
      <w:proofErr w:type="spellStart"/>
      <w:r w:rsidRPr="0048053C">
        <w:t>diacetyl</w:t>
      </w:r>
      <w:proofErr w:type="spellEnd"/>
      <w:r w:rsidRPr="0048053C">
        <w:t xml:space="preserve"> ester </w:t>
      </w:r>
      <w:proofErr w:type="spellStart"/>
      <w:r w:rsidRPr="0048053C">
        <w:t>prodrug</w:t>
      </w:r>
      <w:proofErr w:type="spellEnd"/>
      <w:r w:rsidRPr="0048053C">
        <w:t xml:space="preserve"> of the acyclic </w:t>
      </w:r>
      <w:proofErr w:type="spellStart"/>
      <w:r w:rsidRPr="0048053C">
        <w:t>guanosine</w:t>
      </w:r>
      <w:proofErr w:type="spellEnd"/>
      <w:r w:rsidRPr="0048053C">
        <w:t xml:space="preserve"> analogue 6-deoxypenciclovir (</w:t>
      </w:r>
      <w:proofErr w:type="spellStart"/>
      <w:r w:rsidRPr="0048053C">
        <w:rPr>
          <w:iCs/>
        </w:rPr>
        <w:t>Denavir</w:t>
      </w:r>
      <w:proofErr w:type="spellEnd"/>
      <w:r w:rsidRPr="0048053C">
        <w:t>).</w:t>
      </w:r>
    </w:p>
    <w:p w:rsidR="00F204C1" w:rsidRPr="0048053C" w:rsidRDefault="00F204C1" w:rsidP="00182A39">
      <w:pPr>
        <w:pStyle w:val="NoSpacing"/>
        <w:numPr>
          <w:ilvl w:val="0"/>
          <w:numId w:val="12"/>
        </w:numPr>
      </w:pPr>
      <w:proofErr w:type="spellStart"/>
      <w:r w:rsidRPr="0048053C">
        <w:t>Penciclovir</w:t>
      </w:r>
      <w:proofErr w:type="spellEnd"/>
      <w:r w:rsidRPr="0048053C">
        <w:t xml:space="preserve"> has activity against HSV-1, HSV-2, VZV, and HBV. </w:t>
      </w:r>
    </w:p>
    <w:p w:rsidR="00F204C1" w:rsidRPr="0048053C" w:rsidRDefault="00F204C1" w:rsidP="00182A39">
      <w:pPr>
        <w:pStyle w:val="NoSpacing"/>
        <w:numPr>
          <w:ilvl w:val="0"/>
          <w:numId w:val="12"/>
        </w:numPr>
      </w:pPr>
      <w:r w:rsidRPr="0048053C">
        <w:t xml:space="preserve">After oral administration, </w:t>
      </w:r>
      <w:proofErr w:type="spellStart"/>
      <w:r w:rsidRPr="0048053C">
        <w:t>famciclovir</w:t>
      </w:r>
      <w:proofErr w:type="spellEnd"/>
      <w:r w:rsidRPr="0048053C">
        <w:t xml:space="preserve"> is converted to </w:t>
      </w:r>
      <w:proofErr w:type="spellStart"/>
      <w:r w:rsidRPr="0048053C">
        <w:t>penciclovir</w:t>
      </w:r>
      <w:proofErr w:type="spellEnd"/>
      <w:r w:rsidRPr="0048053C">
        <w:t xml:space="preserve"> by first-pass metabolism.</w:t>
      </w:r>
    </w:p>
    <w:p w:rsidR="00F204C1" w:rsidRPr="0048053C" w:rsidRDefault="00F204C1" w:rsidP="00182A39">
      <w:pPr>
        <w:pStyle w:val="NoSpacing"/>
        <w:numPr>
          <w:ilvl w:val="0"/>
          <w:numId w:val="12"/>
        </w:numPr>
      </w:pPr>
      <w:proofErr w:type="spellStart"/>
      <w:r w:rsidRPr="0048053C">
        <w:t>Penciclovir</w:t>
      </w:r>
      <w:proofErr w:type="spellEnd"/>
      <w:r w:rsidRPr="0048053C">
        <w:t xml:space="preserve"> has a mechanism of action similar to that of acyclovir. It is first </w:t>
      </w:r>
      <w:proofErr w:type="spellStart"/>
      <w:r w:rsidRPr="0048053C">
        <w:t>monophosphorylated</w:t>
      </w:r>
      <w:proofErr w:type="spellEnd"/>
      <w:r w:rsidRPr="0048053C">
        <w:t xml:space="preserve"> by viral thymidine kinase; then it is converted to a triphosphate by cellular kinases. </w:t>
      </w:r>
      <w:proofErr w:type="spellStart"/>
      <w:r w:rsidRPr="0048053C">
        <w:t>Penciclovir</w:t>
      </w:r>
      <w:proofErr w:type="spellEnd"/>
      <w:r w:rsidRPr="0048053C">
        <w:t xml:space="preserve"> triphosphate acts as a competitive inhibitor of viral DNA polymerase, but unlike acyclovir, it does not cause chain termination.</w:t>
      </w:r>
    </w:p>
    <w:p w:rsidR="00F204C1" w:rsidRPr="0048053C" w:rsidRDefault="00F204C1" w:rsidP="00182A39">
      <w:pPr>
        <w:pStyle w:val="NoSpacing"/>
        <w:numPr>
          <w:ilvl w:val="0"/>
          <w:numId w:val="12"/>
        </w:numPr>
      </w:pPr>
      <w:r w:rsidRPr="0048053C">
        <w:t xml:space="preserve">Mutations in DNA polymerase or thymidine kinase may result in resistance. </w:t>
      </w:r>
      <w:r w:rsidRPr="0048053C">
        <w:rPr>
          <w:iCs/>
        </w:rPr>
        <w:t>Acyclovir-resistant HSV strains</w:t>
      </w:r>
    </w:p>
    <w:p w:rsidR="003554FF" w:rsidRDefault="00F204C1" w:rsidP="003554FF">
      <w:pPr>
        <w:pStyle w:val="NoSpacing"/>
        <w:rPr>
          <w:b/>
        </w:rPr>
      </w:pPr>
      <w:proofErr w:type="spellStart"/>
      <w:r w:rsidRPr="0048053C">
        <w:rPr>
          <w:b/>
        </w:rPr>
        <w:t>Pk</w:t>
      </w:r>
      <w:proofErr w:type="spellEnd"/>
      <w:r w:rsidRPr="0048053C">
        <w:rPr>
          <w:b/>
        </w:rPr>
        <w:t>;</w:t>
      </w:r>
    </w:p>
    <w:p w:rsidR="00F204C1" w:rsidRPr="0048053C" w:rsidRDefault="00F204C1" w:rsidP="003554FF">
      <w:pPr>
        <w:pStyle w:val="NoSpacing"/>
      </w:pPr>
      <w:proofErr w:type="spellStart"/>
      <w:r w:rsidRPr="0048053C">
        <w:t>Penciclovir</w:t>
      </w:r>
      <w:proofErr w:type="spellEnd"/>
      <w:r w:rsidRPr="0048053C">
        <w:t xml:space="preserve"> is available as a topical cream; its absorption through the skin is undetectable. The bioavailability of </w:t>
      </w:r>
      <w:proofErr w:type="spellStart"/>
      <w:r w:rsidRPr="0048053C">
        <w:t>penciclovir</w:t>
      </w:r>
      <w:proofErr w:type="spellEnd"/>
      <w:r w:rsidRPr="0048053C">
        <w:t xml:space="preserve"> following </w:t>
      </w:r>
      <w:r w:rsidR="00DB7D3A">
        <w:t xml:space="preserve">oral </w:t>
      </w:r>
      <w:proofErr w:type="spellStart"/>
      <w:r w:rsidR="00DB7D3A">
        <w:t>famciclovir</w:t>
      </w:r>
      <w:proofErr w:type="spellEnd"/>
      <w:r w:rsidR="00DB7D3A">
        <w:t xml:space="preserve"> </w:t>
      </w:r>
      <w:r w:rsidRPr="0048053C">
        <w:t>is approximately 77%.</w:t>
      </w:r>
    </w:p>
    <w:p w:rsidR="00F204C1" w:rsidRPr="0048053C" w:rsidRDefault="00F204C1" w:rsidP="003554FF">
      <w:pPr>
        <w:pStyle w:val="NoSpacing"/>
      </w:pPr>
      <w:proofErr w:type="spellStart"/>
      <w:r w:rsidRPr="0048053C">
        <w:t>Penciclovir</w:t>
      </w:r>
      <w:proofErr w:type="spellEnd"/>
      <w:r w:rsidRPr="0048053C">
        <w:t xml:space="preserve"> is less than 20% bound to plasma proteins.</w:t>
      </w:r>
    </w:p>
    <w:p w:rsidR="00F204C1" w:rsidRPr="0048053C" w:rsidRDefault="00F204C1" w:rsidP="003554FF">
      <w:pPr>
        <w:pStyle w:val="NoSpacing"/>
      </w:pPr>
      <w:r w:rsidRPr="0048053C">
        <w:t xml:space="preserve">The plasma elimination half-life for </w:t>
      </w:r>
      <w:proofErr w:type="spellStart"/>
      <w:r w:rsidRPr="0048053C">
        <w:t>penciclovir</w:t>
      </w:r>
      <w:proofErr w:type="spellEnd"/>
      <w:r w:rsidRPr="0048053C">
        <w:t xml:space="preserve"> is 2-3hrs</w:t>
      </w:r>
    </w:p>
    <w:p w:rsidR="00F204C1" w:rsidRPr="0048053C" w:rsidRDefault="00F204C1" w:rsidP="003554FF">
      <w:pPr>
        <w:pStyle w:val="NoSpacing"/>
        <w:rPr>
          <w:i/>
          <w:iCs/>
        </w:rPr>
      </w:pPr>
      <w:r w:rsidRPr="0048053C">
        <w:t>Used for above viruses.</w:t>
      </w:r>
      <w:r w:rsidRPr="0048053C">
        <w:rPr>
          <w:i/>
          <w:iCs/>
        </w:rPr>
        <w:t xml:space="preserve"> </w:t>
      </w:r>
    </w:p>
    <w:p w:rsidR="00F204C1" w:rsidRPr="0048053C" w:rsidRDefault="00F204C1" w:rsidP="00F204C1">
      <w:pPr>
        <w:numPr>
          <w:ilvl w:val="0"/>
          <w:numId w:val="1"/>
        </w:numPr>
        <w:rPr>
          <w:b/>
          <w:iCs/>
        </w:rPr>
      </w:pPr>
      <w:proofErr w:type="spellStart"/>
      <w:r w:rsidRPr="0048053C">
        <w:rPr>
          <w:b/>
          <w:iCs/>
        </w:rPr>
        <w:t>Vidarabine</w:t>
      </w:r>
      <w:proofErr w:type="spellEnd"/>
      <w:r w:rsidRPr="0048053C">
        <w:rPr>
          <w:b/>
          <w:iCs/>
        </w:rPr>
        <w:t xml:space="preserve"> (topical)</w:t>
      </w:r>
    </w:p>
    <w:p w:rsidR="00F204C1" w:rsidRPr="0048053C" w:rsidRDefault="00F204C1" w:rsidP="003554FF">
      <w:pPr>
        <w:pStyle w:val="NoSpacing"/>
      </w:pPr>
      <w:proofErr w:type="spellStart"/>
      <w:r w:rsidRPr="0048053C">
        <w:t>Vidarabine</w:t>
      </w:r>
      <w:proofErr w:type="spellEnd"/>
      <w:r w:rsidRPr="0048053C">
        <w:t xml:space="preserve"> (adenine </w:t>
      </w:r>
      <w:proofErr w:type="spellStart"/>
      <w:r w:rsidRPr="0048053C">
        <w:t>arabinoside</w:t>
      </w:r>
      <w:proofErr w:type="spellEnd"/>
      <w:r w:rsidRPr="0048053C">
        <w:t xml:space="preserve">, </w:t>
      </w:r>
      <w:proofErr w:type="spellStart"/>
      <w:r w:rsidRPr="0048053C">
        <w:rPr>
          <w:i/>
          <w:iCs/>
        </w:rPr>
        <w:t>Vira</w:t>
      </w:r>
      <w:proofErr w:type="spellEnd"/>
      <w:r w:rsidRPr="0048053C">
        <w:rPr>
          <w:i/>
          <w:iCs/>
        </w:rPr>
        <w:t>-A</w:t>
      </w:r>
      <w:r w:rsidRPr="0048053C">
        <w:t>) is an adenine nucleoside analogue containing arabinose in place of ribose.</w:t>
      </w:r>
    </w:p>
    <w:p w:rsidR="00F204C1" w:rsidRPr="0048053C" w:rsidRDefault="00F204C1" w:rsidP="003554FF">
      <w:pPr>
        <w:pStyle w:val="NoSpacing"/>
      </w:pPr>
      <w:r w:rsidRPr="0048053C">
        <w:t xml:space="preserve">It is obtained from cultures of </w:t>
      </w:r>
      <w:r w:rsidRPr="0048053C">
        <w:rPr>
          <w:i/>
          <w:iCs/>
        </w:rPr>
        <w:t xml:space="preserve">Streptomyces </w:t>
      </w:r>
      <w:proofErr w:type="spellStart"/>
      <w:r w:rsidRPr="0048053C">
        <w:rPr>
          <w:i/>
          <w:iCs/>
        </w:rPr>
        <w:t>antibioticus</w:t>
      </w:r>
      <w:proofErr w:type="spellEnd"/>
      <w:r w:rsidRPr="0048053C">
        <w:rPr>
          <w:i/>
          <w:iCs/>
        </w:rPr>
        <w:t xml:space="preserve"> </w:t>
      </w:r>
    </w:p>
    <w:p w:rsidR="00F204C1" w:rsidRPr="0048053C" w:rsidRDefault="00F204C1" w:rsidP="003554FF">
      <w:pPr>
        <w:pStyle w:val="NoSpacing"/>
      </w:pPr>
      <w:r w:rsidRPr="0048053C">
        <w:t>Has activity against HSV-1, HSV-2, VZV,</w:t>
      </w:r>
      <w:r w:rsidRPr="0048053C">
        <w:rPr>
          <w:i/>
          <w:iCs/>
        </w:rPr>
        <w:t xml:space="preserve"> </w:t>
      </w:r>
      <w:r w:rsidRPr="0048053C">
        <w:t xml:space="preserve">CMV, HBV, poxviruses, </w:t>
      </w:r>
      <w:proofErr w:type="spellStart"/>
      <w:r w:rsidRPr="0048053C">
        <w:t>hepadnaviruses</w:t>
      </w:r>
      <w:proofErr w:type="spellEnd"/>
      <w:r w:rsidRPr="0048053C">
        <w:t xml:space="preserve">, </w:t>
      </w:r>
      <w:proofErr w:type="spellStart"/>
      <w:r w:rsidRPr="0048053C">
        <w:t>rhabdoviruses</w:t>
      </w:r>
      <w:proofErr w:type="spellEnd"/>
      <w:r w:rsidRPr="0048053C">
        <w:t>,</w:t>
      </w:r>
      <w:r w:rsidRPr="0048053C">
        <w:rPr>
          <w:i/>
          <w:iCs/>
        </w:rPr>
        <w:t xml:space="preserve"> </w:t>
      </w:r>
      <w:r w:rsidRPr="0048053C">
        <w:t>and certain RNA tumor viruses</w:t>
      </w:r>
    </w:p>
    <w:p w:rsidR="003554FF" w:rsidRDefault="00F204C1" w:rsidP="00F204C1">
      <w:r w:rsidRPr="0048053C">
        <w:rPr>
          <w:b/>
        </w:rPr>
        <w:t>MOA</w:t>
      </w:r>
      <w:r w:rsidRPr="0048053C">
        <w:t xml:space="preserve">; </w:t>
      </w:r>
    </w:p>
    <w:p w:rsidR="00F204C1" w:rsidRPr="0048053C" w:rsidRDefault="00F204C1" w:rsidP="003554FF">
      <w:pPr>
        <w:pStyle w:val="NoSpacing"/>
      </w:pPr>
      <w:r w:rsidRPr="0048053C">
        <w:t>Cellular enzymes convert this drug to</w:t>
      </w:r>
      <w:r w:rsidRPr="0048053C">
        <w:rPr>
          <w:i/>
          <w:iCs/>
        </w:rPr>
        <w:t xml:space="preserve"> </w:t>
      </w:r>
      <w:r w:rsidRPr="0048053C">
        <w:t>a triphosphate that inhibits DNA polymerase activity and terminates viral chain.</w:t>
      </w:r>
    </w:p>
    <w:p w:rsidR="00F204C1" w:rsidRPr="0048053C" w:rsidRDefault="00F204C1" w:rsidP="003554FF">
      <w:pPr>
        <w:pStyle w:val="NoSpacing"/>
      </w:pPr>
      <w:r w:rsidRPr="0048053C">
        <w:lastRenderedPageBreak/>
        <w:t xml:space="preserve">It also inhibits </w:t>
      </w:r>
      <w:proofErr w:type="spellStart"/>
      <w:r w:rsidRPr="0048053C">
        <w:t>ribonucleoside</w:t>
      </w:r>
      <w:proofErr w:type="spellEnd"/>
      <w:r w:rsidRPr="0048053C">
        <w:t xml:space="preserve"> </w:t>
      </w:r>
      <w:proofErr w:type="spellStart"/>
      <w:r w:rsidRPr="0048053C">
        <w:t>reductase</w:t>
      </w:r>
      <w:proofErr w:type="spellEnd"/>
      <w:r w:rsidRPr="0048053C">
        <w:t xml:space="preserve"> and other enzymes.</w:t>
      </w:r>
    </w:p>
    <w:p w:rsidR="00F204C1" w:rsidRPr="0048053C" w:rsidRDefault="00F204C1" w:rsidP="003554FF">
      <w:pPr>
        <w:pStyle w:val="NoSpacing"/>
      </w:pPr>
      <w:r w:rsidRPr="0048053C">
        <w:t>Resistance occurs as a result of DNA polymerase mutation.</w:t>
      </w:r>
    </w:p>
    <w:p w:rsidR="003554FF" w:rsidRDefault="00F204C1" w:rsidP="00F204C1">
      <w:proofErr w:type="spellStart"/>
      <w:proofErr w:type="gramStart"/>
      <w:r w:rsidRPr="0048053C">
        <w:rPr>
          <w:b/>
        </w:rPr>
        <w:t>pk</w:t>
      </w:r>
      <w:proofErr w:type="spellEnd"/>
      <w:proofErr w:type="gramEnd"/>
      <w:r w:rsidRPr="0048053C">
        <w:rPr>
          <w:b/>
        </w:rPr>
        <w:t xml:space="preserve">; </w:t>
      </w:r>
      <w:r w:rsidRPr="0048053C">
        <w:t xml:space="preserve"> </w:t>
      </w:r>
    </w:p>
    <w:p w:rsidR="00F204C1" w:rsidRPr="0048053C" w:rsidRDefault="00F204C1" w:rsidP="003554FF">
      <w:pPr>
        <w:pStyle w:val="NoSpacing"/>
      </w:pPr>
      <w:proofErr w:type="gramStart"/>
      <w:r w:rsidRPr="0048053C">
        <w:t>only</w:t>
      </w:r>
      <w:proofErr w:type="gramEnd"/>
      <w:r w:rsidRPr="0048053C">
        <w:t xml:space="preserve"> as a topical ophthalmic ointment.</w:t>
      </w:r>
    </w:p>
    <w:p w:rsidR="00F204C1" w:rsidRPr="0048053C" w:rsidRDefault="00F204C1" w:rsidP="003554FF">
      <w:pPr>
        <w:pStyle w:val="NoSpacing"/>
      </w:pPr>
      <w:r w:rsidRPr="0048053C">
        <w:t>It has relatively limited solubility and is not significantly absorbed after application to the eye.</w:t>
      </w:r>
    </w:p>
    <w:p w:rsidR="00F204C1" w:rsidRPr="0048053C" w:rsidRDefault="00F204C1" w:rsidP="003554FF">
      <w:pPr>
        <w:pStyle w:val="NoSpacing"/>
      </w:pPr>
      <w:r w:rsidRPr="0048053C">
        <w:t xml:space="preserve">Within the tissues, it is rapidly </w:t>
      </w:r>
      <w:proofErr w:type="spellStart"/>
      <w:r w:rsidRPr="0048053C">
        <w:t>deaminated</w:t>
      </w:r>
      <w:proofErr w:type="spellEnd"/>
      <w:r w:rsidRPr="0048053C">
        <w:t xml:space="preserve"> to its principal metabolite, </w:t>
      </w:r>
      <w:proofErr w:type="spellStart"/>
      <w:r w:rsidRPr="0048053C">
        <w:t>arabinosyl</w:t>
      </w:r>
      <w:proofErr w:type="spellEnd"/>
      <w:r w:rsidRPr="0048053C">
        <w:t xml:space="preserve"> hypoxanthine, which retains some degree of antiviral activity.</w:t>
      </w:r>
    </w:p>
    <w:p w:rsidR="00F204C1" w:rsidRPr="0048053C" w:rsidRDefault="00F204C1" w:rsidP="00F204C1">
      <w:pPr>
        <w:rPr>
          <w:b/>
        </w:rPr>
      </w:pPr>
      <w:r w:rsidRPr="0048053C">
        <w:rPr>
          <w:b/>
        </w:rPr>
        <w:t>Clinical Uses</w:t>
      </w:r>
    </w:p>
    <w:p w:rsidR="00F204C1" w:rsidRPr="0048053C" w:rsidRDefault="00F204C1" w:rsidP="00F204C1">
      <w:r w:rsidRPr="0048053C">
        <w:t xml:space="preserve">The principal use of </w:t>
      </w:r>
      <w:proofErr w:type="spellStart"/>
      <w:r w:rsidRPr="0048053C">
        <w:t>vidarabine</w:t>
      </w:r>
      <w:proofErr w:type="spellEnd"/>
      <w:r w:rsidRPr="0048053C">
        <w:t xml:space="preserve"> is in the treatment of HSV </w:t>
      </w:r>
      <w:proofErr w:type="spellStart"/>
      <w:r w:rsidRPr="0048053C">
        <w:t>keratoconjunctivitis</w:t>
      </w:r>
      <w:proofErr w:type="spellEnd"/>
      <w:r w:rsidRPr="0048053C">
        <w:t xml:space="preserve">. It is also used to treat superficial keratitis in patients unresponsive or hypersensitive to topical </w:t>
      </w:r>
      <w:proofErr w:type="spellStart"/>
      <w:r w:rsidRPr="0048053C">
        <w:t>idoxuridine</w:t>
      </w:r>
      <w:proofErr w:type="spellEnd"/>
      <w:r w:rsidRPr="0048053C">
        <w:t>.</w:t>
      </w:r>
    </w:p>
    <w:p w:rsidR="00F204C1" w:rsidRPr="0048053C" w:rsidRDefault="00F204C1" w:rsidP="00F204C1">
      <w:pPr>
        <w:rPr>
          <w:b/>
        </w:rPr>
      </w:pPr>
      <w:r w:rsidRPr="0048053C">
        <w:rPr>
          <w:b/>
        </w:rPr>
        <w:t>Adverse Effects</w:t>
      </w:r>
    </w:p>
    <w:p w:rsidR="00F204C1" w:rsidRPr="0048053C" w:rsidRDefault="00F204C1" w:rsidP="00F204C1">
      <w:r w:rsidRPr="0048053C">
        <w:t xml:space="preserve">The most commonly observed side effects associated with </w:t>
      </w:r>
      <w:proofErr w:type="spellStart"/>
      <w:r w:rsidRPr="0048053C">
        <w:t>vidarabine</w:t>
      </w:r>
      <w:proofErr w:type="spellEnd"/>
      <w:r w:rsidRPr="0048053C">
        <w:t xml:space="preserve"> are lacrimation, burning, irritation, pain, and photophobia.</w:t>
      </w:r>
    </w:p>
    <w:p w:rsidR="00F204C1" w:rsidRPr="0048053C" w:rsidRDefault="00F204C1" w:rsidP="00F204C1">
      <w:r w:rsidRPr="0048053C">
        <w:t xml:space="preserve">Oncogenic and mutagenic potential; however, the risk of systemic effects is low because of its limited absorption. </w:t>
      </w:r>
    </w:p>
    <w:p w:rsidR="00F204C1" w:rsidRPr="0048053C" w:rsidRDefault="00F204C1" w:rsidP="00F204C1">
      <w:pPr>
        <w:rPr>
          <w:b/>
        </w:rPr>
      </w:pPr>
      <w:r w:rsidRPr="0048053C">
        <w:rPr>
          <w:b/>
        </w:rPr>
        <w:t>Contraindications and Drug Interactions</w:t>
      </w:r>
    </w:p>
    <w:p w:rsidR="00F204C1" w:rsidRPr="003A443B" w:rsidRDefault="00F204C1" w:rsidP="00F204C1">
      <w:r w:rsidRPr="0048053C">
        <w:t xml:space="preserve"> It should not be used in conjunction with ophthalmic corticosteroids, since these drugs increase the spread of HSV infection and may produce side effects such as increased intraocular pre</w:t>
      </w:r>
      <w:r>
        <w:t>ssure, glaucoma, and cataracts.</w:t>
      </w:r>
    </w:p>
    <w:p w:rsidR="00F204C1" w:rsidRPr="0048053C" w:rsidRDefault="00F204C1" w:rsidP="00F204C1">
      <w:pPr>
        <w:numPr>
          <w:ilvl w:val="0"/>
          <w:numId w:val="2"/>
        </w:numPr>
        <w:rPr>
          <w:b/>
        </w:rPr>
      </w:pPr>
      <w:r w:rsidRPr="0048053C">
        <w:rPr>
          <w:b/>
          <w:u w:val="single"/>
        </w:rPr>
        <w:t>anti-influenza agents</w:t>
      </w:r>
    </w:p>
    <w:p w:rsidR="00F204C1" w:rsidRPr="0048053C" w:rsidRDefault="00F204C1" w:rsidP="00F204C1">
      <w:r w:rsidRPr="0048053C">
        <w:t xml:space="preserve">Influenza is responsible for several thousand deaths each year in patients with long-term health problems (i.e., diabetes, HIV or AIDS, heart disease, kidney disease, lung disease, </w:t>
      </w:r>
      <w:proofErr w:type="gramStart"/>
      <w:r w:rsidRPr="0048053C">
        <w:t>cancer</w:t>
      </w:r>
      <w:proofErr w:type="gramEnd"/>
      <w:r w:rsidRPr="0048053C">
        <w:t xml:space="preserve">) are at highest risk for severe influenza and complications. </w:t>
      </w:r>
    </w:p>
    <w:p w:rsidR="00F204C1" w:rsidRPr="0048053C" w:rsidRDefault="00F204C1" w:rsidP="00F204C1">
      <w:r w:rsidRPr="0048053C">
        <w:t>Yearly vaccination can prevent influenza infection and minimize the severity of symptoms in those who do contract this disease</w:t>
      </w:r>
    </w:p>
    <w:p w:rsidR="00F204C1" w:rsidRPr="0048053C" w:rsidRDefault="00F204C1" w:rsidP="00F204C1">
      <w:pPr>
        <w:numPr>
          <w:ilvl w:val="0"/>
          <w:numId w:val="3"/>
        </w:numPr>
        <w:rPr>
          <w:b/>
          <w:iCs/>
        </w:rPr>
      </w:pPr>
      <w:r w:rsidRPr="0048053C">
        <w:rPr>
          <w:b/>
          <w:iCs/>
        </w:rPr>
        <w:t xml:space="preserve">Amantadine and </w:t>
      </w:r>
      <w:proofErr w:type="spellStart"/>
      <w:r w:rsidRPr="0048053C">
        <w:rPr>
          <w:b/>
          <w:iCs/>
        </w:rPr>
        <w:t>Rimantadine</w:t>
      </w:r>
      <w:proofErr w:type="spellEnd"/>
    </w:p>
    <w:p w:rsidR="00F204C1" w:rsidRPr="0048053C" w:rsidRDefault="00F204C1" w:rsidP="003554FF">
      <w:pPr>
        <w:pStyle w:val="NoSpacing"/>
      </w:pPr>
      <w:r w:rsidRPr="0048053C">
        <w:t>Amantadine (</w:t>
      </w:r>
      <w:proofErr w:type="spellStart"/>
      <w:r w:rsidRPr="0048053C">
        <w:rPr>
          <w:iCs/>
        </w:rPr>
        <w:t>Symmetrel</w:t>
      </w:r>
      <w:proofErr w:type="spellEnd"/>
      <w:r w:rsidRPr="0048053C">
        <w:t xml:space="preserve">) is a synthetic tricyclic amine, and </w:t>
      </w:r>
      <w:proofErr w:type="spellStart"/>
      <w:r w:rsidRPr="0048053C">
        <w:t>rimantadine</w:t>
      </w:r>
      <w:proofErr w:type="spellEnd"/>
      <w:r w:rsidRPr="0048053C">
        <w:t xml:space="preserve"> is its methyl derivative.</w:t>
      </w:r>
    </w:p>
    <w:p w:rsidR="00F204C1" w:rsidRPr="0048053C" w:rsidRDefault="00F204C1" w:rsidP="003554FF">
      <w:pPr>
        <w:pStyle w:val="NoSpacing"/>
      </w:pPr>
      <w:r w:rsidRPr="0048053C">
        <w:t>They inhibit the replication of the three antigenic subtypes of influenza A (H1N1, H2N2 and H3N2) and have negligible activity against influenza B.</w:t>
      </w:r>
    </w:p>
    <w:p w:rsidR="003554FF" w:rsidRDefault="00F204C1" w:rsidP="00F204C1">
      <w:pPr>
        <w:rPr>
          <w:b/>
          <w:iCs/>
        </w:rPr>
      </w:pPr>
      <w:r w:rsidRPr="0048053C">
        <w:rPr>
          <w:b/>
          <w:iCs/>
        </w:rPr>
        <w:t xml:space="preserve">MOA; </w:t>
      </w:r>
    </w:p>
    <w:p w:rsidR="00F204C1" w:rsidRPr="0048053C" w:rsidRDefault="00BE41EE" w:rsidP="003554FF">
      <w:pPr>
        <w:pStyle w:val="NoSpacing"/>
        <w:rPr>
          <w:b/>
          <w:iCs/>
        </w:rPr>
      </w:pPr>
      <w:proofErr w:type="gramStart"/>
      <w:r w:rsidRPr="0048053C">
        <w:rPr>
          <w:iCs/>
        </w:rPr>
        <w:t>Inhibition</w:t>
      </w:r>
      <w:r w:rsidR="00F204C1" w:rsidRPr="0048053C">
        <w:rPr>
          <w:iCs/>
        </w:rPr>
        <w:t xml:space="preserve"> of the viral M2 protein, an integral membrane protein that acts as a H</w:t>
      </w:r>
      <w:r w:rsidR="00F204C1" w:rsidRPr="0048053C">
        <w:t xml:space="preserve">_ </w:t>
      </w:r>
      <w:r w:rsidR="00F204C1" w:rsidRPr="0048053C">
        <w:rPr>
          <w:iCs/>
        </w:rPr>
        <w:t>channel.</w:t>
      </w:r>
      <w:proofErr w:type="gramEnd"/>
      <w:r w:rsidR="00F204C1" w:rsidRPr="0048053C">
        <w:rPr>
          <w:iCs/>
        </w:rPr>
        <w:t xml:space="preserve"> </w:t>
      </w:r>
      <w:r w:rsidR="00F204C1" w:rsidRPr="0048053C">
        <w:t>Blockade of the M2 protein prevents</w:t>
      </w:r>
      <w:r w:rsidR="00F204C1" w:rsidRPr="0048053C">
        <w:rPr>
          <w:iCs/>
        </w:rPr>
        <w:t xml:space="preserve"> </w:t>
      </w:r>
      <w:r w:rsidR="00F204C1" w:rsidRPr="0048053C">
        <w:t xml:space="preserve">the acid-mediated dissociation of the </w:t>
      </w:r>
      <w:proofErr w:type="spellStart"/>
      <w:r w:rsidR="00F204C1" w:rsidRPr="0048053C">
        <w:t>ribonucleoprotein</w:t>
      </w:r>
      <w:proofErr w:type="spellEnd"/>
      <w:r w:rsidR="00F204C1" w:rsidRPr="0048053C">
        <w:rPr>
          <w:iCs/>
        </w:rPr>
        <w:t xml:space="preserve"> </w:t>
      </w:r>
      <w:r w:rsidR="00F204C1" w:rsidRPr="0048053C">
        <w:t>complex that occurs early in replication. In certain strains, the pH changes that result from M2 inhibition</w:t>
      </w:r>
      <w:r w:rsidR="00F204C1" w:rsidRPr="0048053C">
        <w:rPr>
          <w:b/>
          <w:iCs/>
        </w:rPr>
        <w:t xml:space="preserve"> </w:t>
      </w:r>
      <w:r w:rsidR="00F204C1" w:rsidRPr="0048053C">
        <w:t xml:space="preserve">alter the conformation of </w:t>
      </w:r>
      <w:proofErr w:type="spellStart"/>
      <w:r w:rsidR="00F204C1" w:rsidRPr="0048053C">
        <w:t>hemagglutinin</w:t>
      </w:r>
      <w:proofErr w:type="spellEnd"/>
      <w:r w:rsidR="00F204C1" w:rsidRPr="0048053C">
        <w:t>, hence inhibit</w:t>
      </w:r>
      <w:r w:rsidR="00F204C1" w:rsidRPr="0048053C">
        <w:rPr>
          <w:b/>
          <w:iCs/>
        </w:rPr>
        <w:t xml:space="preserve"> </w:t>
      </w:r>
      <w:r w:rsidR="00F204C1" w:rsidRPr="0048053C">
        <w:t>viral assembly.</w:t>
      </w:r>
    </w:p>
    <w:p w:rsidR="00F204C1" w:rsidRPr="0048053C" w:rsidRDefault="00F204C1" w:rsidP="003554FF">
      <w:pPr>
        <w:pStyle w:val="NoSpacing"/>
      </w:pPr>
      <w:r w:rsidRPr="0048053C">
        <w:lastRenderedPageBreak/>
        <w:t>Resistant viruses are associated with the failure of drug prophylaxis in close contacts of infected individuals who have been treated with these antiviral agents.</w:t>
      </w:r>
    </w:p>
    <w:p w:rsidR="00F204C1" w:rsidRPr="0048053C" w:rsidRDefault="00F204C1" w:rsidP="003554FF">
      <w:pPr>
        <w:pStyle w:val="NoSpacing"/>
      </w:pPr>
      <w:r w:rsidRPr="0048053C">
        <w:t xml:space="preserve">Mutation in the </w:t>
      </w:r>
      <w:proofErr w:type="spellStart"/>
      <w:r w:rsidRPr="0048053C">
        <w:t>transmembrane</w:t>
      </w:r>
      <w:proofErr w:type="spellEnd"/>
      <w:r w:rsidRPr="0048053C">
        <w:t xml:space="preserve"> domain of the M2 protein is the most frequent cause of resistance to amantadine and </w:t>
      </w:r>
      <w:proofErr w:type="spellStart"/>
      <w:r w:rsidRPr="0048053C">
        <w:t>rimantadine</w:t>
      </w:r>
      <w:proofErr w:type="spellEnd"/>
      <w:r w:rsidRPr="0048053C">
        <w:t>.</w:t>
      </w:r>
    </w:p>
    <w:p w:rsidR="003554FF" w:rsidRDefault="00F204C1" w:rsidP="00F204C1">
      <w:pPr>
        <w:rPr>
          <w:b/>
        </w:rPr>
      </w:pPr>
      <w:r w:rsidRPr="0048053C">
        <w:rPr>
          <w:b/>
        </w:rPr>
        <w:t xml:space="preserve">PK; </w:t>
      </w:r>
    </w:p>
    <w:p w:rsidR="00F204C1" w:rsidRPr="0048053C" w:rsidRDefault="00F204C1" w:rsidP="003554FF">
      <w:pPr>
        <w:pStyle w:val="NoSpacing"/>
      </w:pPr>
      <w:r w:rsidRPr="0048053C">
        <w:t>Amantadine is rapidly and completely absorbed from</w:t>
      </w:r>
      <w:r w:rsidRPr="0048053C">
        <w:rPr>
          <w:b/>
        </w:rPr>
        <w:t xml:space="preserve"> </w:t>
      </w:r>
      <w:r w:rsidRPr="0048053C">
        <w:t>the gastrointestinal tract, and peak blood levels are achieved in 2 -5 hrs.</w:t>
      </w:r>
    </w:p>
    <w:p w:rsidR="00F204C1" w:rsidRPr="0048053C" w:rsidRDefault="00F204C1" w:rsidP="003554FF">
      <w:pPr>
        <w:pStyle w:val="NoSpacing"/>
        <w:rPr>
          <w:b/>
        </w:rPr>
      </w:pPr>
      <w:r w:rsidRPr="0048053C">
        <w:t xml:space="preserve">The serum half-life of amantadine averages 17 </w:t>
      </w:r>
      <w:proofErr w:type="spellStart"/>
      <w:r w:rsidRPr="0048053C">
        <w:t>hrs</w:t>
      </w:r>
      <w:proofErr w:type="spellEnd"/>
      <w:r w:rsidRPr="0048053C">
        <w:t xml:space="preserve"> in young adults and 29 </w:t>
      </w:r>
      <w:proofErr w:type="spellStart"/>
      <w:r w:rsidRPr="0048053C">
        <w:t>hrs</w:t>
      </w:r>
      <w:proofErr w:type="spellEnd"/>
      <w:r w:rsidRPr="0048053C">
        <w:t xml:space="preserve"> in the elderly. Most of the drug (90%) is eliminated unchanged by GFR and tubular secretion.</w:t>
      </w:r>
    </w:p>
    <w:p w:rsidR="00F204C1" w:rsidRPr="0048053C" w:rsidRDefault="00F204C1" w:rsidP="003554FF">
      <w:pPr>
        <w:pStyle w:val="NoSpacing"/>
      </w:pPr>
      <w:proofErr w:type="spellStart"/>
      <w:r w:rsidRPr="0048053C">
        <w:t>Rimantadine</w:t>
      </w:r>
      <w:proofErr w:type="spellEnd"/>
      <w:r w:rsidRPr="0048053C">
        <w:t xml:space="preserve"> well absorbed following PO, peak blood levels achieved in 5 - 7hrs. </w:t>
      </w:r>
    </w:p>
    <w:p w:rsidR="00F204C1" w:rsidRPr="0048053C" w:rsidRDefault="00F204C1" w:rsidP="003554FF">
      <w:pPr>
        <w:pStyle w:val="NoSpacing"/>
      </w:pPr>
      <w:r w:rsidRPr="0048053C">
        <w:t xml:space="preserve">Its elimination half-life averages 25 </w:t>
      </w:r>
      <w:proofErr w:type="spellStart"/>
      <w:r w:rsidRPr="0048053C">
        <w:t>hrs</w:t>
      </w:r>
      <w:proofErr w:type="spellEnd"/>
      <w:r w:rsidRPr="0048053C">
        <w:t xml:space="preserve"> in young adults and 32 </w:t>
      </w:r>
      <w:proofErr w:type="spellStart"/>
      <w:r w:rsidRPr="0048053C">
        <w:t>hrs</w:t>
      </w:r>
      <w:proofErr w:type="spellEnd"/>
      <w:r w:rsidRPr="0048053C">
        <w:t xml:space="preserve"> in the elderly. Less than 25% of the dose is excreted in the urine as unchanged drug; the remainder is eliminated as </w:t>
      </w:r>
      <w:proofErr w:type="spellStart"/>
      <w:r w:rsidRPr="0048053C">
        <w:t>hydroxylated</w:t>
      </w:r>
      <w:proofErr w:type="spellEnd"/>
      <w:r w:rsidRPr="0048053C">
        <w:t xml:space="preserve"> or conjugated metabolites.</w:t>
      </w:r>
    </w:p>
    <w:p w:rsidR="00F204C1" w:rsidRPr="0048053C" w:rsidRDefault="00F204C1" w:rsidP="00F204C1">
      <w:pPr>
        <w:rPr>
          <w:b/>
        </w:rPr>
      </w:pPr>
      <w:r w:rsidRPr="0048053C">
        <w:rPr>
          <w:b/>
        </w:rPr>
        <w:t>Clinical Uses</w:t>
      </w:r>
    </w:p>
    <w:p w:rsidR="00F204C1" w:rsidRPr="0048053C" w:rsidRDefault="00F204C1" w:rsidP="00182A39">
      <w:pPr>
        <w:pStyle w:val="NoSpacing"/>
        <w:numPr>
          <w:ilvl w:val="0"/>
          <w:numId w:val="16"/>
        </w:numPr>
      </w:pPr>
      <w:r w:rsidRPr="0048053C">
        <w:t xml:space="preserve">They are used for the treatment of diseases caused by influenza </w:t>
      </w:r>
      <w:proofErr w:type="gramStart"/>
      <w:r w:rsidRPr="0048053C">
        <w:t>A</w:t>
      </w:r>
      <w:proofErr w:type="gramEnd"/>
      <w:r w:rsidRPr="0048053C">
        <w:t xml:space="preserve"> strains. </w:t>
      </w:r>
    </w:p>
    <w:p w:rsidR="00F204C1" w:rsidRPr="0048053C" w:rsidRDefault="00F204C1" w:rsidP="00BE41EE">
      <w:pPr>
        <w:pStyle w:val="NoSpacing"/>
        <w:ind w:left="720"/>
      </w:pPr>
      <w:r w:rsidRPr="0048053C">
        <w:t xml:space="preserve">When administered within 48 </w:t>
      </w:r>
      <w:proofErr w:type="spellStart"/>
      <w:r w:rsidRPr="0048053C">
        <w:t>hrs</w:t>
      </w:r>
      <w:proofErr w:type="spellEnd"/>
      <w:r w:rsidRPr="0048053C">
        <w:t xml:space="preserve"> of the onset of symptoms, reduces the duration of fever and systemic complaints by 1 - 2 days decrease the duration of viral shedding. </w:t>
      </w:r>
    </w:p>
    <w:p w:rsidR="00F204C1" w:rsidRPr="0048053C" w:rsidRDefault="00F204C1" w:rsidP="00182A39">
      <w:pPr>
        <w:pStyle w:val="NoSpacing"/>
        <w:numPr>
          <w:ilvl w:val="0"/>
          <w:numId w:val="16"/>
        </w:numPr>
        <w:rPr>
          <w:i/>
          <w:iCs/>
        </w:rPr>
      </w:pPr>
      <w:r w:rsidRPr="0048053C">
        <w:t xml:space="preserve">Treatment with these drugs will prevent the development of influenza </w:t>
      </w:r>
      <w:proofErr w:type="gramStart"/>
      <w:r w:rsidRPr="0048053C">
        <w:t>A</w:t>
      </w:r>
      <w:proofErr w:type="gramEnd"/>
      <w:r w:rsidRPr="0048053C">
        <w:t xml:space="preserve"> virus pneumonitis or other complications in high-risk patients.</w:t>
      </w:r>
      <w:r w:rsidRPr="0048053C">
        <w:rPr>
          <w:i/>
          <w:iCs/>
        </w:rPr>
        <w:t xml:space="preserve"> </w:t>
      </w:r>
    </w:p>
    <w:p w:rsidR="00F204C1" w:rsidRPr="0048053C" w:rsidRDefault="00F204C1" w:rsidP="00F204C1">
      <w:pPr>
        <w:rPr>
          <w:iCs/>
        </w:rPr>
      </w:pPr>
      <w:r w:rsidRPr="0048053C">
        <w:rPr>
          <w:b/>
          <w:iCs/>
        </w:rPr>
        <w:t xml:space="preserve">N/B; </w:t>
      </w:r>
      <w:r w:rsidRPr="0048053C">
        <w:rPr>
          <w:iCs/>
        </w:rPr>
        <w:t xml:space="preserve">The Centers for Disease Control’s (CDC) Immunization Practices Advisory Committee recommends annual vaccination as the method of choice in the prevention of influenza </w:t>
      </w:r>
    </w:p>
    <w:p w:rsidR="00F204C1" w:rsidRPr="0048053C" w:rsidRDefault="00F204C1" w:rsidP="00F204C1">
      <w:pPr>
        <w:rPr>
          <w:b/>
          <w:iCs/>
        </w:rPr>
      </w:pPr>
      <w:r w:rsidRPr="0048053C">
        <w:rPr>
          <w:b/>
          <w:iCs/>
        </w:rPr>
        <w:t>Advers</w:t>
      </w:r>
      <w:r w:rsidRPr="0048053C">
        <w:rPr>
          <w:iCs/>
        </w:rPr>
        <w:t xml:space="preserve">e </w:t>
      </w:r>
      <w:r w:rsidRPr="0048053C">
        <w:rPr>
          <w:b/>
          <w:iCs/>
        </w:rPr>
        <w:t xml:space="preserve">Effects, </w:t>
      </w:r>
    </w:p>
    <w:p w:rsidR="00F204C1" w:rsidRPr="0048053C" w:rsidRDefault="00F204C1" w:rsidP="00182A39">
      <w:pPr>
        <w:pStyle w:val="NoSpacing"/>
        <w:numPr>
          <w:ilvl w:val="0"/>
          <w:numId w:val="17"/>
        </w:numPr>
      </w:pPr>
      <w:r w:rsidRPr="0048053C">
        <w:t xml:space="preserve">The dose related- nausea, anorexia, dizziness, and insomnia. More common with amantadine than </w:t>
      </w:r>
      <w:proofErr w:type="spellStart"/>
      <w:r w:rsidRPr="0048053C">
        <w:t>rimantadine</w:t>
      </w:r>
      <w:proofErr w:type="spellEnd"/>
      <w:r w:rsidRPr="0048053C">
        <w:t>.</w:t>
      </w:r>
    </w:p>
    <w:p w:rsidR="00F204C1" w:rsidRPr="0048053C" w:rsidRDefault="00F204C1" w:rsidP="00182A39">
      <w:pPr>
        <w:pStyle w:val="NoSpacing"/>
        <w:numPr>
          <w:ilvl w:val="0"/>
          <w:numId w:val="17"/>
        </w:numPr>
      </w:pPr>
      <w:r w:rsidRPr="0048053C">
        <w:t>Depression, impaired coordination, confusion, anxiety, light-headedness, urinary retention, and dry mouth are also more frequent with amantadine.</w:t>
      </w:r>
    </w:p>
    <w:p w:rsidR="00F204C1" w:rsidRPr="0048053C" w:rsidRDefault="00F204C1" w:rsidP="00182A39">
      <w:pPr>
        <w:pStyle w:val="NoSpacing"/>
        <w:numPr>
          <w:ilvl w:val="0"/>
          <w:numId w:val="17"/>
        </w:numPr>
      </w:pPr>
      <w:r w:rsidRPr="0048053C">
        <w:t>High doses of amantadine may produce cardiac arrhythmias, delirium, hallucinations, and suicidal</w:t>
      </w:r>
    </w:p>
    <w:p w:rsidR="00F204C1" w:rsidRPr="0048053C" w:rsidRDefault="00F204C1" w:rsidP="00182A39">
      <w:pPr>
        <w:pStyle w:val="NoSpacing"/>
        <w:numPr>
          <w:ilvl w:val="0"/>
          <w:numId w:val="17"/>
        </w:numPr>
      </w:pPr>
      <w:proofErr w:type="gramStart"/>
      <w:r>
        <w:t>long-term</w:t>
      </w:r>
      <w:proofErr w:type="gramEnd"/>
      <w:r>
        <w:t xml:space="preserve"> treatment </w:t>
      </w:r>
      <w:r w:rsidRPr="0048053C">
        <w:sym w:font="Wingdings" w:char="F0E0"/>
      </w:r>
      <w:r w:rsidRPr="0048053C">
        <w:t>peripheral edema, orthostatic hypotension, and rarely and CCF.</w:t>
      </w:r>
    </w:p>
    <w:p w:rsidR="00F204C1" w:rsidRPr="0048053C" w:rsidRDefault="00F204C1" w:rsidP="00182A39">
      <w:pPr>
        <w:pStyle w:val="NoSpacing"/>
        <w:numPr>
          <w:ilvl w:val="0"/>
          <w:numId w:val="17"/>
        </w:numPr>
      </w:pPr>
      <w:r w:rsidRPr="0048053C">
        <w:t>Abrupt withdrawal of amantadine may</w:t>
      </w:r>
      <w:r w:rsidRPr="0048053C">
        <w:sym w:font="Wingdings" w:char="F0E0"/>
      </w:r>
      <w:r w:rsidRPr="0048053C">
        <w:t xml:space="preserve"> a neuroleptic malignant syndrome.</w:t>
      </w:r>
    </w:p>
    <w:p w:rsidR="00F204C1" w:rsidRPr="0048053C" w:rsidRDefault="00F204C1" w:rsidP="00182A39">
      <w:pPr>
        <w:pStyle w:val="NoSpacing"/>
        <w:numPr>
          <w:ilvl w:val="0"/>
          <w:numId w:val="17"/>
        </w:numPr>
      </w:pPr>
      <w:r w:rsidRPr="0048053C">
        <w:t>They may</w:t>
      </w:r>
      <w:r w:rsidRPr="0048053C">
        <w:sym w:font="Wingdings" w:char="F0E0"/>
      </w:r>
      <w:r w:rsidRPr="0048053C">
        <w:t xml:space="preserve">seizures or worsen preexisting seizure disorders. </w:t>
      </w:r>
    </w:p>
    <w:p w:rsidR="00F204C1" w:rsidRPr="0048053C" w:rsidRDefault="00F204C1" w:rsidP="00182A39">
      <w:pPr>
        <w:pStyle w:val="NoSpacing"/>
        <w:numPr>
          <w:ilvl w:val="0"/>
          <w:numId w:val="17"/>
        </w:numPr>
      </w:pPr>
      <w:proofErr w:type="spellStart"/>
      <w:proofErr w:type="gramStart"/>
      <w:r w:rsidRPr="0048053C">
        <w:t>teratogenic</w:t>
      </w:r>
      <w:proofErr w:type="spellEnd"/>
      <w:proofErr w:type="gramEnd"/>
      <w:r w:rsidRPr="0048053C">
        <w:t xml:space="preserve"> and </w:t>
      </w:r>
      <w:proofErr w:type="spellStart"/>
      <w:r w:rsidRPr="0048053C">
        <w:t>rimantadine</w:t>
      </w:r>
      <w:proofErr w:type="spellEnd"/>
      <w:r w:rsidRPr="0048053C">
        <w:t xml:space="preserve"> may be </w:t>
      </w:r>
      <w:proofErr w:type="spellStart"/>
      <w:r w:rsidRPr="0048053C">
        <w:t>embryotoxic</w:t>
      </w:r>
      <w:proofErr w:type="spellEnd"/>
      <w:r w:rsidRPr="0048053C">
        <w:t>.</w:t>
      </w:r>
    </w:p>
    <w:p w:rsidR="00F204C1" w:rsidRPr="0048053C" w:rsidRDefault="00F204C1" w:rsidP="00F204C1">
      <w:pPr>
        <w:rPr>
          <w:iCs/>
        </w:rPr>
      </w:pPr>
      <w:r w:rsidRPr="0048053C">
        <w:rPr>
          <w:b/>
          <w:iCs/>
        </w:rPr>
        <w:t xml:space="preserve">Contraindications </w:t>
      </w:r>
    </w:p>
    <w:p w:rsidR="00F204C1" w:rsidRPr="0048053C" w:rsidRDefault="00F204C1" w:rsidP="00182A39">
      <w:pPr>
        <w:pStyle w:val="NoSpacing"/>
        <w:numPr>
          <w:ilvl w:val="0"/>
          <w:numId w:val="18"/>
        </w:numPr>
      </w:pPr>
      <w:r w:rsidRPr="0048053C">
        <w:t>Neither drug should be given during pregnancy and lactation.</w:t>
      </w:r>
    </w:p>
    <w:p w:rsidR="00F204C1" w:rsidRPr="0048053C" w:rsidRDefault="00F204C1" w:rsidP="00182A39">
      <w:pPr>
        <w:pStyle w:val="NoSpacing"/>
        <w:numPr>
          <w:ilvl w:val="0"/>
          <w:numId w:val="18"/>
        </w:numPr>
      </w:pPr>
      <w:r w:rsidRPr="0048053C">
        <w:t>Patients with,</w:t>
      </w:r>
      <w:r w:rsidR="0097154A">
        <w:t xml:space="preserve"> </w:t>
      </w:r>
      <w:r w:rsidRPr="0048053C">
        <w:t xml:space="preserve">CCF, edema, orthostatic hypotension, seizure disorders, or uncontrolled psychosis monitored. The dosage of </w:t>
      </w:r>
      <w:proofErr w:type="spellStart"/>
      <w:r w:rsidRPr="0048053C">
        <w:t>rimantadine</w:t>
      </w:r>
      <w:proofErr w:type="spellEnd"/>
      <w:r w:rsidRPr="0048053C">
        <w:t xml:space="preserve"> must be decreased in cases of renal or hepatic impairment. </w:t>
      </w:r>
    </w:p>
    <w:p w:rsidR="00F204C1" w:rsidRPr="0048053C" w:rsidRDefault="00F204C1" w:rsidP="00182A39">
      <w:pPr>
        <w:pStyle w:val="NoSpacing"/>
        <w:numPr>
          <w:ilvl w:val="0"/>
          <w:numId w:val="18"/>
        </w:numPr>
      </w:pPr>
      <w:r w:rsidRPr="0048053C">
        <w:t>The elderly are more susceptible to the central nervous system (CNS) and GI effects.</w:t>
      </w:r>
    </w:p>
    <w:p w:rsidR="00F204C1" w:rsidRPr="0048053C" w:rsidRDefault="00F204C1" w:rsidP="00182A39">
      <w:pPr>
        <w:pStyle w:val="NoSpacing"/>
        <w:numPr>
          <w:ilvl w:val="0"/>
          <w:numId w:val="18"/>
        </w:numPr>
      </w:pPr>
      <w:r w:rsidRPr="0048053C">
        <w:t>Individuals over age 65 require half the dose of either drug given to younger adults.</w:t>
      </w:r>
    </w:p>
    <w:p w:rsidR="00F204C1" w:rsidRPr="0048053C" w:rsidRDefault="00F204C1" w:rsidP="00F204C1">
      <w:pPr>
        <w:rPr>
          <w:b/>
          <w:iCs/>
        </w:rPr>
      </w:pPr>
    </w:p>
    <w:p w:rsidR="00F204C1" w:rsidRPr="0048053C" w:rsidRDefault="00F204C1" w:rsidP="00F204C1">
      <w:pPr>
        <w:rPr>
          <w:iCs/>
        </w:rPr>
      </w:pPr>
      <w:r w:rsidRPr="0048053C">
        <w:rPr>
          <w:b/>
          <w:iCs/>
        </w:rPr>
        <w:t>Drug Interactions</w:t>
      </w:r>
      <w:r w:rsidRPr="0048053C">
        <w:rPr>
          <w:iCs/>
        </w:rPr>
        <w:t xml:space="preserve"> </w:t>
      </w:r>
    </w:p>
    <w:p w:rsidR="00F204C1" w:rsidRPr="0048053C" w:rsidRDefault="00F204C1" w:rsidP="00182A39">
      <w:pPr>
        <w:pStyle w:val="NoSpacing"/>
        <w:numPr>
          <w:ilvl w:val="0"/>
          <w:numId w:val="19"/>
        </w:numPr>
      </w:pPr>
      <w:r w:rsidRPr="0048053C">
        <w:lastRenderedPageBreak/>
        <w:t>Anticholinergic drugs can potentiate the toxicity of amantadine.</w:t>
      </w:r>
    </w:p>
    <w:p w:rsidR="00F204C1" w:rsidRPr="0048053C" w:rsidRDefault="00F204C1" w:rsidP="00182A39">
      <w:pPr>
        <w:pStyle w:val="NoSpacing"/>
        <w:numPr>
          <w:ilvl w:val="0"/>
          <w:numId w:val="19"/>
        </w:numPr>
      </w:pPr>
      <w:r w:rsidRPr="0048053C">
        <w:t>Thiazide–triamterene, trimethoprim–</w:t>
      </w:r>
      <w:proofErr w:type="spellStart"/>
      <w:r w:rsidRPr="0048053C">
        <w:t>sulfamethoxazole</w:t>
      </w:r>
      <w:proofErr w:type="spellEnd"/>
      <w:r w:rsidRPr="0048053C">
        <w:t>, quinine, and quinidine increase plasma amantadine levels.</w:t>
      </w:r>
    </w:p>
    <w:p w:rsidR="00F204C1" w:rsidRPr="0048053C" w:rsidRDefault="00F204C1" w:rsidP="00182A39">
      <w:pPr>
        <w:pStyle w:val="NoSpacing"/>
        <w:numPr>
          <w:ilvl w:val="0"/>
          <w:numId w:val="19"/>
        </w:numPr>
      </w:pPr>
      <w:r w:rsidRPr="0048053C">
        <w:t xml:space="preserve">Cimetidine decreases </w:t>
      </w:r>
      <w:proofErr w:type="spellStart"/>
      <w:r w:rsidRPr="0048053C">
        <w:t>rimantadine</w:t>
      </w:r>
      <w:proofErr w:type="spellEnd"/>
      <w:r w:rsidRPr="0048053C">
        <w:t xml:space="preserve"> clearance</w:t>
      </w:r>
    </w:p>
    <w:p w:rsidR="00F204C1" w:rsidRPr="0048053C" w:rsidRDefault="00F204C1" w:rsidP="00182A39">
      <w:pPr>
        <w:pStyle w:val="NoSpacing"/>
        <w:numPr>
          <w:ilvl w:val="0"/>
          <w:numId w:val="19"/>
        </w:numPr>
      </w:pPr>
      <w:r w:rsidRPr="0048053C">
        <w:t xml:space="preserve">Aspirin and acetaminophen decrease </w:t>
      </w:r>
      <w:proofErr w:type="spellStart"/>
      <w:r w:rsidRPr="0048053C">
        <w:t>rimantadine</w:t>
      </w:r>
      <w:proofErr w:type="spellEnd"/>
      <w:r w:rsidRPr="0048053C">
        <w:t xml:space="preserve"> plasma levels.</w:t>
      </w:r>
    </w:p>
    <w:p w:rsidR="00F204C1" w:rsidRPr="0048053C" w:rsidRDefault="003554FF" w:rsidP="00F204C1">
      <w:pPr>
        <w:numPr>
          <w:ilvl w:val="0"/>
          <w:numId w:val="3"/>
        </w:numPr>
        <w:rPr>
          <w:b/>
          <w:iCs/>
        </w:rPr>
      </w:pPr>
      <w:proofErr w:type="spellStart"/>
      <w:r w:rsidRPr="003554FF">
        <w:rPr>
          <w:b/>
          <w:iCs/>
        </w:rPr>
        <w:t>Oseltamivir</w:t>
      </w:r>
      <w:proofErr w:type="spellEnd"/>
      <w:r w:rsidRPr="003554FF">
        <w:rPr>
          <w:b/>
          <w:iCs/>
        </w:rPr>
        <w:t xml:space="preserve"> phosphate</w:t>
      </w:r>
      <w:r w:rsidRPr="0048053C">
        <w:rPr>
          <w:iCs/>
        </w:rPr>
        <w:t xml:space="preserve">  (</w:t>
      </w:r>
      <w:r w:rsidRPr="0048053C">
        <w:rPr>
          <w:i/>
          <w:iCs/>
        </w:rPr>
        <w:t>Tamiflu</w:t>
      </w:r>
      <w:r w:rsidRPr="0048053C">
        <w:rPr>
          <w:iCs/>
        </w:rPr>
        <w:t xml:space="preserve">) </w:t>
      </w:r>
      <w:r w:rsidR="00F204C1" w:rsidRPr="0048053C">
        <w:rPr>
          <w:b/>
          <w:iCs/>
        </w:rPr>
        <w:t xml:space="preserve"> (</w:t>
      </w:r>
      <w:proofErr w:type="spellStart"/>
      <w:r w:rsidR="00F204C1" w:rsidRPr="0048053C">
        <w:rPr>
          <w:b/>
          <w:iCs/>
        </w:rPr>
        <w:t>po</w:t>
      </w:r>
      <w:proofErr w:type="spellEnd"/>
      <w:r w:rsidR="00F204C1" w:rsidRPr="0048053C">
        <w:rPr>
          <w:b/>
          <w:iCs/>
        </w:rPr>
        <w:t>)</w:t>
      </w:r>
    </w:p>
    <w:p w:rsidR="00F204C1" w:rsidRPr="0048053C" w:rsidRDefault="00F204C1" w:rsidP="00F204C1">
      <w:pPr>
        <w:rPr>
          <w:iCs/>
        </w:rPr>
      </w:pPr>
      <w:proofErr w:type="spellStart"/>
      <w:proofErr w:type="gramStart"/>
      <w:r w:rsidRPr="0048053C">
        <w:rPr>
          <w:iCs/>
        </w:rPr>
        <w:t>i</w:t>
      </w:r>
      <w:r w:rsidR="003554FF">
        <w:rPr>
          <w:iCs/>
        </w:rPr>
        <w:t>t</w:t>
      </w:r>
      <w:r w:rsidRPr="0048053C">
        <w:rPr>
          <w:iCs/>
        </w:rPr>
        <w:t>s</w:t>
      </w:r>
      <w:proofErr w:type="spellEnd"/>
      <w:proofErr w:type="gramEnd"/>
      <w:r w:rsidRPr="0048053C">
        <w:rPr>
          <w:iCs/>
        </w:rPr>
        <w:t xml:space="preserve"> the ethyl ester </w:t>
      </w:r>
      <w:proofErr w:type="spellStart"/>
      <w:r w:rsidRPr="0048053C">
        <w:rPr>
          <w:iCs/>
        </w:rPr>
        <w:t>prodrug</w:t>
      </w:r>
      <w:proofErr w:type="spellEnd"/>
      <w:r w:rsidRPr="0048053C">
        <w:rPr>
          <w:iCs/>
        </w:rPr>
        <w:t xml:space="preserve"> of </w:t>
      </w:r>
      <w:proofErr w:type="spellStart"/>
      <w:r w:rsidRPr="0048053C">
        <w:rPr>
          <w:iCs/>
        </w:rPr>
        <w:t>oseltamivir</w:t>
      </w:r>
      <w:proofErr w:type="spellEnd"/>
      <w:r w:rsidRPr="0048053C">
        <w:rPr>
          <w:iCs/>
        </w:rPr>
        <w:t xml:space="preserve"> carboxylate, an analogue of </w:t>
      </w:r>
      <w:proofErr w:type="spellStart"/>
      <w:r w:rsidRPr="0048053C">
        <w:rPr>
          <w:iCs/>
        </w:rPr>
        <w:t>neuraminic</w:t>
      </w:r>
      <w:proofErr w:type="spellEnd"/>
      <w:r w:rsidRPr="0048053C">
        <w:rPr>
          <w:iCs/>
        </w:rPr>
        <w:t xml:space="preserve"> (</w:t>
      </w:r>
      <w:proofErr w:type="spellStart"/>
      <w:r w:rsidRPr="0048053C">
        <w:rPr>
          <w:iCs/>
        </w:rPr>
        <w:t>sialic</w:t>
      </w:r>
      <w:proofErr w:type="spellEnd"/>
      <w:r w:rsidRPr="0048053C">
        <w:rPr>
          <w:iCs/>
        </w:rPr>
        <w:t xml:space="preserve">) acid that is a reversible competitive antagonist of influenza A and B neuraminidase. Neuraminidase, like </w:t>
      </w:r>
      <w:proofErr w:type="spellStart"/>
      <w:r w:rsidRPr="0048053C">
        <w:rPr>
          <w:iCs/>
        </w:rPr>
        <w:t>hemagglutinin</w:t>
      </w:r>
      <w:proofErr w:type="spellEnd"/>
      <w:r w:rsidRPr="0048053C">
        <w:rPr>
          <w:iCs/>
        </w:rPr>
        <w:t xml:space="preserve">, is a viral surface glycoprotein that interacts with host cell receptors containing terminal </w:t>
      </w:r>
      <w:proofErr w:type="spellStart"/>
      <w:r w:rsidRPr="0048053C">
        <w:rPr>
          <w:iCs/>
        </w:rPr>
        <w:t>neuraminic</w:t>
      </w:r>
      <w:proofErr w:type="spellEnd"/>
      <w:r w:rsidRPr="0048053C">
        <w:rPr>
          <w:iCs/>
        </w:rPr>
        <w:t xml:space="preserve"> acid residues. </w:t>
      </w:r>
    </w:p>
    <w:p w:rsidR="00F204C1" w:rsidRDefault="00F204C1" w:rsidP="00F204C1">
      <w:pPr>
        <w:rPr>
          <w:iCs/>
        </w:rPr>
      </w:pPr>
      <w:r w:rsidRPr="0048053C">
        <w:rPr>
          <w:iCs/>
        </w:rPr>
        <w:t xml:space="preserve">The binding of </w:t>
      </w:r>
      <w:proofErr w:type="spellStart"/>
      <w:r w:rsidRPr="0048053C">
        <w:rPr>
          <w:iCs/>
        </w:rPr>
        <w:t>hemagglutinin</w:t>
      </w:r>
      <w:proofErr w:type="spellEnd"/>
      <w:r w:rsidRPr="0048053C">
        <w:rPr>
          <w:iCs/>
        </w:rPr>
        <w:t xml:space="preserve"> to its cellular receptors initiates viral penetration and promotes the fusion of the viral envelope to the plasma membrane. Neuraminidase then destroys these </w:t>
      </w:r>
    </w:p>
    <w:p w:rsidR="003554FF" w:rsidRDefault="00F204C1" w:rsidP="00F204C1">
      <w:pPr>
        <w:rPr>
          <w:b/>
          <w:iCs/>
        </w:rPr>
      </w:pPr>
      <w:r w:rsidRPr="0048053C">
        <w:rPr>
          <w:b/>
          <w:iCs/>
        </w:rPr>
        <w:t>MOA;</w:t>
      </w:r>
    </w:p>
    <w:p w:rsidR="00F204C1" w:rsidRPr="0048053C" w:rsidRDefault="00F204C1" w:rsidP="00F204C1">
      <w:pPr>
        <w:rPr>
          <w:iCs/>
        </w:rPr>
      </w:pPr>
      <w:r w:rsidRPr="0048053C">
        <w:rPr>
          <w:iCs/>
        </w:rPr>
        <w:t xml:space="preserve">Inhibition of neuraminidase activity preventing release of progeny virus and inhibits viral spread. The active site of neuraminidase is highly conserved in influenza A and B viruses; thus, </w:t>
      </w:r>
      <w:proofErr w:type="spellStart"/>
      <w:r w:rsidRPr="0048053C">
        <w:rPr>
          <w:iCs/>
        </w:rPr>
        <w:t>oseltamivir</w:t>
      </w:r>
      <w:proofErr w:type="spellEnd"/>
      <w:r w:rsidRPr="0048053C">
        <w:rPr>
          <w:iCs/>
        </w:rPr>
        <w:t xml:space="preserve"> and other neuraminidase inhibitors (e.g., </w:t>
      </w:r>
      <w:proofErr w:type="spellStart"/>
      <w:r w:rsidRPr="0048053C">
        <w:rPr>
          <w:iCs/>
        </w:rPr>
        <w:t>zanamivir</w:t>
      </w:r>
      <w:proofErr w:type="spellEnd"/>
      <w:r w:rsidRPr="0048053C">
        <w:rPr>
          <w:iCs/>
        </w:rPr>
        <w:t>) are effective against a variety of influenza strains.</w:t>
      </w:r>
    </w:p>
    <w:p w:rsidR="00AC3F27" w:rsidRDefault="00AC3F27" w:rsidP="00F204C1">
      <w:pPr>
        <w:rPr>
          <w:b/>
          <w:iCs/>
        </w:rPr>
      </w:pPr>
    </w:p>
    <w:p w:rsidR="00AC3F27" w:rsidRDefault="00F204C1" w:rsidP="00F204C1">
      <w:pPr>
        <w:rPr>
          <w:b/>
          <w:iCs/>
        </w:rPr>
      </w:pPr>
      <w:proofErr w:type="spellStart"/>
      <w:proofErr w:type="gramStart"/>
      <w:r w:rsidRPr="0048053C">
        <w:rPr>
          <w:b/>
          <w:iCs/>
        </w:rPr>
        <w:t>pk</w:t>
      </w:r>
      <w:proofErr w:type="spellEnd"/>
      <w:proofErr w:type="gramEnd"/>
      <w:r w:rsidR="00962AE2" w:rsidRPr="00962AE2">
        <w:rPr>
          <w:iCs/>
        </w:rPr>
        <w:t xml:space="preserve"> </w:t>
      </w:r>
      <w:proofErr w:type="spellStart"/>
      <w:r w:rsidR="00962AE2" w:rsidRPr="0048053C">
        <w:rPr>
          <w:iCs/>
        </w:rPr>
        <w:t>oseltamivir</w:t>
      </w:r>
      <w:proofErr w:type="spellEnd"/>
      <w:r w:rsidR="00962AE2" w:rsidRPr="0048053C">
        <w:rPr>
          <w:iCs/>
        </w:rPr>
        <w:t xml:space="preserve"> phosphate</w:t>
      </w:r>
      <w:r w:rsidRPr="0048053C">
        <w:rPr>
          <w:b/>
          <w:iCs/>
        </w:rPr>
        <w:t>;</w:t>
      </w:r>
    </w:p>
    <w:p w:rsidR="00F204C1" w:rsidRPr="0048053C" w:rsidRDefault="00F204C1" w:rsidP="00F204C1">
      <w:pPr>
        <w:rPr>
          <w:iCs/>
        </w:rPr>
      </w:pPr>
      <w:r w:rsidRPr="0048053C">
        <w:rPr>
          <w:iCs/>
        </w:rPr>
        <w:t xml:space="preserve">Orally administered is rapidly absorbed and converted by hepatic </w:t>
      </w:r>
      <w:proofErr w:type="spellStart"/>
      <w:r w:rsidRPr="0048053C">
        <w:rPr>
          <w:iCs/>
        </w:rPr>
        <w:t>esterases</w:t>
      </w:r>
      <w:proofErr w:type="spellEnd"/>
      <w:r w:rsidRPr="0048053C">
        <w:rPr>
          <w:iCs/>
        </w:rPr>
        <w:t xml:space="preserve"> to </w:t>
      </w:r>
      <w:proofErr w:type="spellStart"/>
      <w:r w:rsidRPr="0048053C">
        <w:rPr>
          <w:iCs/>
        </w:rPr>
        <w:t>oseltamivir</w:t>
      </w:r>
      <w:proofErr w:type="spellEnd"/>
      <w:r w:rsidRPr="0048053C">
        <w:rPr>
          <w:iCs/>
        </w:rPr>
        <w:t xml:space="preserve"> carboxylate.</w:t>
      </w:r>
      <w:r w:rsidR="00962AE2">
        <w:rPr>
          <w:iCs/>
        </w:rPr>
        <w:t xml:space="preserve"> </w:t>
      </w:r>
      <w:r w:rsidRPr="0048053C">
        <w:rPr>
          <w:iCs/>
        </w:rPr>
        <w:t xml:space="preserve">Approximately 80% of an oral dose reaches the systemic circulation as </w:t>
      </w:r>
      <w:proofErr w:type="spellStart"/>
      <w:r w:rsidRPr="0048053C">
        <w:rPr>
          <w:iCs/>
        </w:rPr>
        <w:t>oseltamivir</w:t>
      </w:r>
      <w:proofErr w:type="spellEnd"/>
      <w:r w:rsidRPr="0048053C">
        <w:rPr>
          <w:iCs/>
        </w:rPr>
        <w:t xml:space="preserve"> carboxylate, with peak plasma concentrations achieved 2.5 -5 hrs.</w:t>
      </w:r>
    </w:p>
    <w:p w:rsidR="00F204C1" w:rsidRPr="0048053C" w:rsidRDefault="00F204C1" w:rsidP="00F204C1">
      <w:pPr>
        <w:rPr>
          <w:iCs/>
        </w:rPr>
      </w:pPr>
      <w:r w:rsidRPr="0048053C">
        <w:rPr>
          <w:iCs/>
        </w:rPr>
        <w:t>The plasma eli</w:t>
      </w:r>
      <w:r w:rsidR="00AC3F27">
        <w:rPr>
          <w:iCs/>
        </w:rPr>
        <w:t xml:space="preserve">mination half-life </w:t>
      </w:r>
      <w:r w:rsidRPr="0048053C">
        <w:rPr>
          <w:iCs/>
        </w:rPr>
        <w:t>is 7- 9 hrs. Elimination of the drug and its active metabolite occurs primarily by active tubular secretion and glomerular filtration.</w:t>
      </w:r>
    </w:p>
    <w:p w:rsidR="00F204C1" w:rsidRPr="0048053C" w:rsidRDefault="00F204C1" w:rsidP="00F204C1">
      <w:pPr>
        <w:rPr>
          <w:b/>
          <w:iCs/>
        </w:rPr>
      </w:pPr>
      <w:r w:rsidRPr="0048053C">
        <w:rPr>
          <w:b/>
          <w:iCs/>
        </w:rPr>
        <w:t>Clinical Uses</w:t>
      </w:r>
    </w:p>
    <w:p w:rsidR="00F204C1" w:rsidRPr="0048053C" w:rsidRDefault="00F204C1" w:rsidP="00AC3F27">
      <w:pPr>
        <w:pStyle w:val="NoSpacing"/>
      </w:pPr>
      <w:proofErr w:type="gramStart"/>
      <w:r w:rsidRPr="0048053C">
        <w:t>Treatment of uncomplicated acute influenza in patients aged 1 year and older.</w:t>
      </w:r>
      <w:proofErr w:type="gramEnd"/>
    </w:p>
    <w:p w:rsidR="00F204C1" w:rsidRPr="0048053C" w:rsidRDefault="00F204C1" w:rsidP="00AC3F27">
      <w:pPr>
        <w:pStyle w:val="NoSpacing"/>
      </w:pPr>
      <w:r w:rsidRPr="0048053C">
        <w:t xml:space="preserve">It reduces the duration of illness by 1-1.5 days if initiated within 48hrs of the onset of infection. </w:t>
      </w:r>
    </w:p>
    <w:p w:rsidR="00F204C1" w:rsidRPr="0048053C" w:rsidRDefault="00F204C1" w:rsidP="00AC3F27">
      <w:pPr>
        <w:pStyle w:val="NoSpacing"/>
      </w:pPr>
      <w:r w:rsidRPr="0048053C">
        <w:t>Can be used as post exposure prophylaxis in household contacts</w:t>
      </w:r>
    </w:p>
    <w:p w:rsidR="00F204C1" w:rsidRPr="0048053C" w:rsidRDefault="00F204C1" w:rsidP="00F204C1">
      <w:pPr>
        <w:rPr>
          <w:b/>
          <w:iCs/>
        </w:rPr>
      </w:pPr>
      <w:r w:rsidRPr="0048053C">
        <w:rPr>
          <w:b/>
          <w:iCs/>
        </w:rPr>
        <w:t>Adverse Effects, Contraindications</w:t>
      </w:r>
    </w:p>
    <w:p w:rsidR="00F204C1" w:rsidRPr="0048053C" w:rsidRDefault="00F204C1" w:rsidP="00182A39">
      <w:pPr>
        <w:pStyle w:val="NoSpacing"/>
        <w:numPr>
          <w:ilvl w:val="0"/>
          <w:numId w:val="20"/>
        </w:numPr>
      </w:pPr>
      <w:r w:rsidRPr="0048053C">
        <w:t>GI effects; nausea and vomiting thus take with food.</w:t>
      </w:r>
    </w:p>
    <w:p w:rsidR="00F204C1" w:rsidRPr="0048053C" w:rsidRDefault="00F204C1" w:rsidP="00182A39">
      <w:pPr>
        <w:pStyle w:val="NoSpacing"/>
        <w:numPr>
          <w:ilvl w:val="0"/>
          <w:numId w:val="20"/>
        </w:numPr>
      </w:pPr>
      <w:r w:rsidRPr="0048053C">
        <w:t>Bronchitis, insomnia, and vertigo may also occur.</w:t>
      </w:r>
    </w:p>
    <w:p w:rsidR="00F204C1" w:rsidRPr="0048053C" w:rsidRDefault="00F204C1" w:rsidP="00182A39">
      <w:pPr>
        <w:pStyle w:val="NoSpacing"/>
        <w:numPr>
          <w:ilvl w:val="0"/>
          <w:numId w:val="20"/>
        </w:numPr>
      </w:pPr>
      <w:r w:rsidRPr="0048053C">
        <w:t>Precaution in Cardiac and immune-compromised patients</w:t>
      </w:r>
    </w:p>
    <w:p w:rsidR="00F204C1" w:rsidRPr="0048053C" w:rsidRDefault="00F204C1" w:rsidP="00182A39">
      <w:pPr>
        <w:pStyle w:val="NoSpacing"/>
        <w:numPr>
          <w:ilvl w:val="0"/>
          <w:numId w:val="20"/>
        </w:numPr>
      </w:pPr>
      <w:r w:rsidRPr="0048053C">
        <w:t xml:space="preserve">Dosage adjustment is recommended for individuals with renal insufficiency; the drug’s safety in patients with hepatic insufficiency. </w:t>
      </w:r>
    </w:p>
    <w:p w:rsidR="00F204C1" w:rsidRPr="0048053C" w:rsidRDefault="00F204C1" w:rsidP="00F204C1">
      <w:pPr>
        <w:rPr>
          <w:b/>
          <w:iCs/>
        </w:rPr>
      </w:pPr>
      <w:r w:rsidRPr="0048053C">
        <w:rPr>
          <w:b/>
          <w:iCs/>
        </w:rPr>
        <w:t>OTHER ANTIVIRAL AGENTS</w:t>
      </w:r>
    </w:p>
    <w:p w:rsidR="00F204C1" w:rsidRPr="0048053C" w:rsidRDefault="00F204C1" w:rsidP="00F204C1">
      <w:pPr>
        <w:rPr>
          <w:iCs/>
        </w:rPr>
      </w:pPr>
      <w:r w:rsidRPr="0048053C">
        <w:rPr>
          <w:iCs/>
        </w:rPr>
        <w:lastRenderedPageBreak/>
        <w:t>The drugs described next are used in the treatment in a variety of viral conditions, including HBV, hepatitis C virus (HC</w:t>
      </w:r>
      <w:r>
        <w:rPr>
          <w:iCs/>
        </w:rPr>
        <w:t xml:space="preserve">V), </w:t>
      </w:r>
      <w:r w:rsidRPr="0048053C">
        <w:rPr>
          <w:iCs/>
        </w:rPr>
        <w:t>(RSV), human papilloma</w:t>
      </w:r>
      <w:r>
        <w:rPr>
          <w:iCs/>
        </w:rPr>
        <w:t xml:space="preserve"> virus (HPV), and VZV Some for </w:t>
      </w:r>
      <w:r w:rsidRPr="0048053C">
        <w:rPr>
          <w:iCs/>
        </w:rPr>
        <w:t>therapy of HIV infection (ARVs)</w:t>
      </w:r>
    </w:p>
    <w:p w:rsidR="00F204C1" w:rsidRPr="0048053C" w:rsidRDefault="00F204C1" w:rsidP="00F204C1">
      <w:pPr>
        <w:numPr>
          <w:ilvl w:val="0"/>
          <w:numId w:val="4"/>
        </w:numPr>
        <w:rPr>
          <w:b/>
          <w:iCs/>
        </w:rPr>
      </w:pPr>
      <w:r w:rsidRPr="0048053C">
        <w:rPr>
          <w:b/>
          <w:iCs/>
        </w:rPr>
        <w:t>Immune Globulin( IV,IM)</w:t>
      </w:r>
    </w:p>
    <w:p w:rsidR="00F204C1" w:rsidRPr="0048053C" w:rsidRDefault="00F204C1" w:rsidP="00AC3F27">
      <w:pPr>
        <w:pStyle w:val="NoSpacing"/>
      </w:pPr>
      <w:r w:rsidRPr="0048053C">
        <w:t>Immune globulin (y-globulin, immunoglobulin [</w:t>
      </w:r>
      <w:proofErr w:type="spellStart"/>
      <w:r w:rsidRPr="0048053C">
        <w:t>Ig</w:t>
      </w:r>
      <w:proofErr w:type="spellEnd"/>
      <w:r w:rsidRPr="0048053C">
        <w:t>] G) is a fraction obtained from the plasma of normal individuals and is rich in antibodies found in whole blood.</w:t>
      </w:r>
    </w:p>
    <w:p w:rsidR="00F204C1" w:rsidRPr="0048053C" w:rsidRDefault="00F204C1" w:rsidP="00AC3F27">
      <w:pPr>
        <w:pStyle w:val="NoSpacing"/>
      </w:pPr>
      <w:r w:rsidRPr="0048053C">
        <w:t xml:space="preserve">It consists primarily of </w:t>
      </w:r>
      <w:proofErr w:type="spellStart"/>
      <w:r w:rsidRPr="0048053C">
        <w:t>IgG</w:t>
      </w:r>
      <w:proofErr w:type="spellEnd"/>
      <w:r w:rsidRPr="0048053C">
        <w:t xml:space="preserve"> and contains trace amounts of IgA and </w:t>
      </w:r>
      <w:proofErr w:type="spellStart"/>
      <w:r w:rsidRPr="0048053C">
        <w:t>IgM</w:t>
      </w:r>
      <w:proofErr w:type="spellEnd"/>
      <w:r w:rsidRPr="0048053C">
        <w:rPr>
          <w:i/>
        </w:rPr>
        <w:t xml:space="preserve">. </w:t>
      </w:r>
      <w:r w:rsidRPr="0048053C">
        <w:t>Y-Globulin provides passive immunity and does not require time for the development of an antibody response.</w:t>
      </w:r>
    </w:p>
    <w:p w:rsidR="00F204C1" w:rsidRPr="0048053C" w:rsidRDefault="00F204C1" w:rsidP="00F204C1">
      <w:pPr>
        <w:rPr>
          <w:iCs/>
        </w:rPr>
      </w:pPr>
      <w:r w:rsidRPr="000830FB">
        <w:rPr>
          <w:b/>
          <w:iCs/>
        </w:rPr>
        <w:t>MOA</w:t>
      </w:r>
      <w:r>
        <w:rPr>
          <w:iCs/>
        </w:rPr>
        <w:t>;</w:t>
      </w:r>
      <w:r w:rsidRPr="0048053C">
        <w:rPr>
          <w:iCs/>
        </w:rPr>
        <w:t xml:space="preserve"> they inhibit viral penetration of host cells, opsonize viral particles, activate complement, and st</w:t>
      </w:r>
      <w:r>
        <w:rPr>
          <w:iCs/>
        </w:rPr>
        <w:t>imulate cell-mediated immunity.</w:t>
      </w:r>
    </w:p>
    <w:p w:rsidR="00AC3F27" w:rsidRDefault="00F204C1" w:rsidP="00F204C1">
      <w:pPr>
        <w:rPr>
          <w:iCs/>
        </w:rPr>
      </w:pPr>
      <w:r w:rsidRPr="0048053C">
        <w:rPr>
          <w:b/>
          <w:iCs/>
        </w:rPr>
        <w:t>PK;</w:t>
      </w:r>
      <w:r w:rsidRPr="0048053C">
        <w:rPr>
          <w:iCs/>
        </w:rPr>
        <w:t xml:space="preserve"> </w:t>
      </w:r>
    </w:p>
    <w:p w:rsidR="00F204C1" w:rsidRPr="0048053C" w:rsidRDefault="00F204C1" w:rsidP="00F204C1">
      <w:pPr>
        <w:rPr>
          <w:iCs/>
        </w:rPr>
      </w:pPr>
      <w:proofErr w:type="spellStart"/>
      <w:proofErr w:type="gramStart"/>
      <w:r w:rsidRPr="0048053C">
        <w:rPr>
          <w:iCs/>
        </w:rPr>
        <w:t>parenterally</w:t>
      </w:r>
      <w:proofErr w:type="spellEnd"/>
      <w:proofErr w:type="gramEnd"/>
      <w:r w:rsidRPr="0048053C">
        <w:rPr>
          <w:iCs/>
        </w:rPr>
        <w:t xml:space="preserve"> given during the early infectious stage to alleviate the progression of certain viral disorders. Protection lasts for 2- 3 </w:t>
      </w:r>
      <w:proofErr w:type="spellStart"/>
      <w:r w:rsidRPr="0048053C">
        <w:rPr>
          <w:iCs/>
        </w:rPr>
        <w:t>wks</w:t>
      </w:r>
      <w:proofErr w:type="spellEnd"/>
      <w:r w:rsidRPr="0048053C">
        <w:rPr>
          <w:iCs/>
        </w:rPr>
        <w:t xml:space="preserve"> after a single injection, although for prolonged infections, injections can be repeated every 2 to 3 weeks.</w:t>
      </w:r>
    </w:p>
    <w:p w:rsidR="00F204C1" w:rsidRPr="0048053C" w:rsidRDefault="00F204C1" w:rsidP="00F204C1">
      <w:pPr>
        <w:rPr>
          <w:b/>
          <w:iCs/>
        </w:rPr>
      </w:pPr>
      <w:r w:rsidRPr="0048053C">
        <w:rPr>
          <w:b/>
          <w:iCs/>
        </w:rPr>
        <w:t>Clinical Uses</w:t>
      </w:r>
    </w:p>
    <w:p w:rsidR="00F204C1" w:rsidRPr="0048053C" w:rsidRDefault="00F204C1" w:rsidP="00F204C1">
      <w:pPr>
        <w:rPr>
          <w:iCs/>
        </w:rPr>
      </w:pPr>
      <w:r w:rsidRPr="0048053C">
        <w:rPr>
          <w:iCs/>
        </w:rPr>
        <w:t>Human immune globulin preparations specifically for the treatment and/or prevention of CMV (</w:t>
      </w:r>
      <w:proofErr w:type="spellStart"/>
      <w:r w:rsidRPr="0048053C">
        <w:rPr>
          <w:i/>
          <w:iCs/>
        </w:rPr>
        <w:t>CytoGam</w:t>
      </w:r>
      <w:proofErr w:type="spellEnd"/>
      <w:r w:rsidRPr="0048053C">
        <w:rPr>
          <w:iCs/>
        </w:rPr>
        <w:t>), HBV (</w:t>
      </w:r>
      <w:proofErr w:type="spellStart"/>
      <w:r w:rsidRPr="0048053C">
        <w:rPr>
          <w:i/>
          <w:iCs/>
        </w:rPr>
        <w:t>BayHep</w:t>
      </w:r>
      <w:proofErr w:type="spellEnd"/>
      <w:r w:rsidRPr="0048053C">
        <w:rPr>
          <w:i/>
          <w:iCs/>
        </w:rPr>
        <w:t xml:space="preserve"> B</w:t>
      </w:r>
      <w:r w:rsidRPr="0048053C">
        <w:rPr>
          <w:iCs/>
        </w:rPr>
        <w:t>), rabies (</w:t>
      </w:r>
      <w:proofErr w:type="spellStart"/>
      <w:r w:rsidRPr="0048053C">
        <w:rPr>
          <w:i/>
          <w:iCs/>
        </w:rPr>
        <w:t>BayRab</w:t>
      </w:r>
      <w:proofErr w:type="spellEnd"/>
      <w:r w:rsidRPr="0048053C">
        <w:rPr>
          <w:iCs/>
        </w:rPr>
        <w:t>), RSV (</w:t>
      </w:r>
      <w:proofErr w:type="spellStart"/>
      <w:r w:rsidRPr="0048053C">
        <w:rPr>
          <w:i/>
          <w:iCs/>
        </w:rPr>
        <w:t>RespiGam</w:t>
      </w:r>
      <w:proofErr w:type="spellEnd"/>
      <w:r w:rsidRPr="0048053C">
        <w:rPr>
          <w:iCs/>
        </w:rPr>
        <w:t>), and VZV (</w:t>
      </w:r>
      <w:r w:rsidRPr="0048053C">
        <w:rPr>
          <w:i/>
          <w:iCs/>
        </w:rPr>
        <w:t>VZIG</w:t>
      </w:r>
      <w:r w:rsidRPr="0048053C">
        <w:rPr>
          <w:iCs/>
        </w:rPr>
        <w:t xml:space="preserve">) are obtained from individuals with high titers of antibodies against these viruses. </w:t>
      </w:r>
    </w:p>
    <w:p w:rsidR="00F204C1" w:rsidRPr="0048053C" w:rsidRDefault="00F204C1" w:rsidP="00F204C1">
      <w:pPr>
        <w:rPr>
          <w:iCs/>
        </w:rPr>
      </w:pPr>
      <w:r w:rsidRPr="0048053C">
        <w:rPr>
          <w:iCs/>
        </w:rPr>
        <w:t>A pooled heterogeneous human immune globulin solution (</w:t>
      </w:r>
      <w:proofErr w:type="spellStart"/>
      <w:r w:rsidRPr="0048053C">
        <w:rPr>
          <w:i/>
          <w:iCs/>
        </w:rPr>
        <w:t>BayGam</w:t>
      </w:r>
      <w:proofErr w:type="spellEnd"/>
      <w:r w:rsidRPr="0048053C">
        <w:rPr>
          <w:i/>
          <w:iCs/>
        </w:rPr>
        <w:t>,</w:t>
      </w:r>
      <w:r w:rsidRPr="0048053C">
        <w:rPr>
          <w:iCs/>
        </w:rPr>
        <w:t xml:space="preserve"> </w:t>
      </w:r>
      <w:proofErr w:type="spellStart"/>
      <w:r w:rsidRPr="0048053C">
        <w:rPr>
          <w:i/>
          <w:iCs/>
        </w:rPr>
        <w:t>Gamimmune</w:t>
      </w:r>
      <w:proofErr w:type="spellEnd"/>
      <w:r w:rsidRPr="0048053C">
        <w:rPr>
          <w:i/>
          <w:iCs/>
        </w:rPr>
        <w:t xml:space="preserve"> are</w:t>
      </w:r>
      <w:r w:rsidRPr="0048053C">
        <w:rPr>
          <w:iCs/>
        </w:rPr>
        <w:t xml:space="preserve"> used to lessen the likelihood of measles, varicella, or rubella infection in individuals exposed to these viruses. </w:t>
      </w:r>
    </w:p>
    <w:p w:rsidR="00F204C1" w:rsidRPr="0048053C" w:rsidRDefault="00F204C1" w:rsidP="00F204C1">
      <w:pPr>
        <w:rPr>
          <w:iCs/>
        </w:rPr>
      </w:pPr>
      <w:r w:rsidRPr="0048053C">
        <w:rPr>
          <w:b/>
          <w:iCs/>
        </w:rPr>
        <w:t>Adverse Effects,</w:t>
      </w:r>
      <w:r w:rsidRPr="0048053C">
        <w:rPr>
          <w:iCs/>
        </w:rPr>
        <w:t xml:space="preserve"> Contraindications, and Drug Interactions</w:t>
      </w:r>
    </w:p>
    <w:p w:rsidR="00F204C1" w:rsidRPr="00823793" w:rsidRDefault="00F204C1" w:rsidP="00182A39">
      <w:pPr>
        <w:pStyle w:val="ListParagraph"/>
        <w:numPr>
          <w:ilvl w:val="0"/>
          <w:numId w:val="15"/>
        </w:numPr>
        <w:rPr>
          <w:iCs/>
        </w:rPr>
      </w:pPr>
      <w:r w:rsidRPr="00823793">
        <w:rPr>
          <w:iCs/>
        </w:rPr>
        <w:t>Hypersensitivity reactions (e.g., anaphylaxis, angioedema) associated with _-globulin are rare but occur</w:t>
      </w:r>
    </w:p>
    <w:p w:rsidR="00F204C1" w:rsidRPr="00823793" w:rsidRDefault="00F204C1" w:rsidP="00182A39">
      <w:pPr>
        <w:pStyle w:val="ListParagraph"/>
        <w:numPr>
          <w:ilvl w:val="0"/>
          <w:numId w:val="15"/>
        </w:numPr>
        <w:rPr>
          <w:iCs/>
        </w:rPr>
      </w:pPr>
      <w:r w:rsidRPr="00823793">
        <w:rPr>
          <w:iCs/>
        </w:rPr>
        <w:t xml:space="preserve">In individuals with </w:t>
      </w:r>
      <w:proofErr w:type="spellStart"/>
      <w:r w:rsidRPr="00823793">
        <w:rPr>
          <w:iCs/>
        </w:rPr>
        <w:t>agammaglobulinemia</w:t>
      </w:r>
      <w:proofErr w:type="spellEnd"/>
      <w:r w:rsidRPr="00823793">
        <w:rPr>
          <w:iCs/>
        </w:rPr>
        <w:t xml:space="preserve">, severe </w:t>
      </w:r>
      <w:proofErr w:type="spellStart"/>
      <w:r w:rsidRPr="00823793">
        <w:rPr>
          <w:iCs/>
        </w:rPr>
        <w:t>hypogammaglobulinemia</w:t>
      </w:r>
      <w:proofErr w:type="spellEnd"/>
      <w:r w:rsidRPr="00823793">
        <w:rPr>
          <w:iCs/>
        </w:rPr>
        <w:t>, or IgA deficiency.</w:t>
      </w:r>
    </w:p>
    <w:p w:rsidR="00F204C1" w:rsidRPr="00823793" w:rsidRDefault="00F204C1" w:rsidP="00182A39">
      <w:pPr>
        <w:pStyle w:val="ListParagraph"/>
        <w:numPr>
          <w:ilvl w:val="0"/>
          <w:numId w:val="15"/>
        </w:numPr>
        <w:rPr>
          <w:iCs/>
        </w:rPr>
      </w:pPr>
      <w:proofErr w:type="spellStart"/>
      <w:proofErr w:type="gramStart"/>
      <w:r w:rsidRPr="00823793">
        <w:rPr>
          <w:iCs/>
        </w:rPr>
        <w:t>anaphyla</w:t>
      </w:r>
      <w:r>
        <w:rPr>
          <w:iCs/>
        </w:rPr>
        <w:t>ctoid</w:t>
      </w:r>
      <w:proofErr w:type="spellEnd"/>
      <w:proofErr w:type="gramEnd"/>
      <w:r>
        <w:rPr>
          <w:iCs/>
        </w:rPr>
        <w:t xml:space="preserve"> with repeated dosing </w:t>
      </w:r>
      <w:proofErr w:type="spellStart"/>
      <w:r>
        <w:rPr>
          <w:iCs/>
        </w:rPr>
        <w:t>e.g</w:t>
      </w:r>
      <w:proofErr w:type="spellEnd"/>
      <w:r>
        <w:rPr>
          <w:iCs/>
        </w:rPr>
        <w:t xml:space="preserve"> </w:t>
      </w:r>
      <w:proofErr w:type="spellStart"/>
      <w:r w:rsidRPr="00823793">
        <w:rPr>
          <w:iCs/>
        </w:rPr>
        <w:t>Urticaria</w:t>
      </w:r>
      <w:proofErr w:type="spellEnd"/>
      <w:r w:rsidRPr="00823793">
        <w:rPr>
          <w:iCs/>
        </w:rPr>
        <w:t xml:space="preserve">, </w:t>
      </w:r>
      <w:r>
        <w:rPr>
          <w:iCs/>
        </w:rPr>
        <w:t>angioedema, fever, and inj.</w:t>
      </w:r>
      <w:r w:rsidRPr="00823793">
        <w:rPr>
          <w:iCs/>
        </w:rPr>
        <w:t xml:space="preserve"> site reactions.</w:t>
      </w:r>
    </w:p>
    <w:p w:rsidR="00F204C1" w:rsidRPr="00823793" w:rsidRDefault="00F204C1" w:rsidP="00182A39">
      <w:pPr>
        <w:pStyle w:val="ListParagraph"/>
        <w:numPr>
          <w:ilvl w:val="0"/>
          <w:numId w:val="15"/>
        </w:numPr>
        <w:rPr>
          <w:iCs/>
        </w:rPr>
      </w:pPr>
      <w:r w:rsidRPr="00823793">
        <w:rPr>
          <w:iCs/>
        </w:rPr>
        <w:t>IV drugs produces infusion effects such as flushing, dizziness, BP changes, palpitations, abdominal cramps, and dyspnea</w:t>
      </w:r>
    </w:p>
    <w:p w:rsidR="00F204C1" w:rsidRPr="00823793" w:rsidRDefault="00F204C1" w:rsidP="00182A39">
      <w:pPr>
        <w:pStyle w:val="ListParagraph"/>
        <w:numPr>
          <w:ilvl w:val="0"/>
          <w:numId w:val="15"/>
        </w:numPr>
        <w:rPr>
          <w:iCs/>
        </w:rPr>
      </w:pPr>
      <w:r w:rsidRPr="00823793">
        <w:rPr>
          <w:iCs/>
        </w:rPr>
        <w:t>High doses cause rarely cases of aseptic meningitis syndrome.</w:t>
      </w:r>
    </w:p>
    <w:p w:rsidR="00F204C1" w:rsidRPr="00823793" w:rsidRDefault="00F204C1" w:rsidP="00182A39">
      <w:pPr>
        <w:pStyle w:val="ListParagraph"/>
        <w:numPr>
          <w:ilvl w:val="0"/>
          <w:numId w:val="15"/>
        </w:numPr>
        <w:rPr>
          <w:iCs/>
        </w:rPr>
      </w:pPr>
      <w:r w:rsidRPr="00823793">
        <w:rPr>
          <w:iCs/>
        </w:rPr>
        <w:t>Infection by blood-borne pathogens exists with immune globulin and other human blood products.</w:t>
      </w:r>
    </w:p>
    <w:p w:rsidR="00F204C1" w:rsidRPr="00823793" w:rsidRDefault="00F204C1" w:rsidP="00182A39">
      <w:pPr>
        <w:pStyle w:val="ListParagraph"/>
        <w:numPr>
          <w:ilvl w:val="0"/>
          <w:numId w:val="15"/>
        </w:numPr>
        <w:rPr>
          <w:iCs/>
        </w:rPr>
      </w:pPr>
      <w:r w:rsidRPr="00823793">
        <w:rPr>
          <w:iCs/>
        </w:rPr>
        <w:t xml:space="preserve">They can interfere with the response to live virus vaccines (e.g., measles, mumps, </w:t>
      </w:r>
      <w:proofErr w:type="gramStart"/>
      <w:r w:rsidRPr="00823793">
        <w:rPr>
          <w:iCs/>
        </w:rPr>
        <w:t>rubella</w:t>
      </w:r>
      <w:proofErr w:type="gramEnd"/>
      <w:r w:rsidRPr="00823793">
        <w:rPr>
          <w:iCs/>
        </w:rPr>
        <w:t xml:space="preserve">). Therefore Vaccinations should be deferred until several months after the administration of </w:t>
      </w:r>
      <w:proofErr w:type="spellStart"/>
      <w:r w:rsidRPr="00823793">
        <w:rPr>
          <w:iCs/>
        </w:rPr>
        <w:t>gammaglobulin</w:t>
      </w:r>
      <w:proofErr w:type="spellEnd"/>
      <w:r w:rsidRPr="00823793">
        <w:rPr>
          <w:iCs/>
        </w:rPr>
        <w:t xml:space="preserve"> because the antibodies contained in this preparation may interfere with the development of the host immune response. Individuals who were vaccinated shortly before receiving immune globulin may require revaccination at a later time.</w:t>
      </w:r>
    </w:p>
    <w:p w:rsidR="00F204C1" w:rsidRPr="0048053C" w:rsidRDefault="00F204C1" w:rsidP="00F204C1">
      <w:pPr>
        <w:numPr>
          <w:ilvl w:val="0"/>
          <w:numId w:val="4"/>
        </w:numPr>
        <w:rPr>
          <w:b/>
          <w:iCs/>
        </w:rPr>
      </w:pPr>
      <w:proofErr w:type="spellStart"/>
      <w:r w:rsidRPr="0048053C">
        <w:rPr>
          <w:b/>
          <w:iCs/>
        </w:rPr>
        <w:lastRenderedPageBreak/>
        <w:t>Interferons</w:t>
      </w:r>
      <w:proofErr w:type="spellEnd"/>
      <w:r w:rsidRPr="0048053C">
        <w:rPr>
          <w:b/>
          <w:iCs/>
        </w:rPr>
        <w:t xml:space="preserve"> (</w:t>
      </w:r>
      <w:proofErr w:type="spellStart"/>
      <w:r w:rsidRPr="0048053C">
        <w:rPr>
          <w:b/>
          <w:iCs/>
        </w:rPr>
        <w:t>sc,iv</w:t>
      </w:r>
      <w:proofErr w:type="spellEnd"/>
      <w:r w:rsidRPr="0048053C">
        <w:rPr>
          <w:b/>
          <w:iCs/>
        </w:rPr>
        <w:t>,</w:t>
      </w:r>
      <w:r w:rsidRPr="0048053C">
        <w:rPr>
          <w:iCs/>
        </w:rPr>
        <w:t xml:space="preserve"> </w:t>
      </w:r>
      <w:r w:rsidRPr="0048053C">
        <w:rPr>
          <w:b/>
          <w:iCs/>
        </w:rPr>
        <w:t xml:space="preserve">or </w:t>
      </w:r>
      <w:proofErr w:type="spellStart"/>
      <w:r w:rsidRPr="0048053C">
        <w:rPr>
          <w:b/>
          <w:iCs/>
        </w:rPr>
        <w:t>intralesionally</w:t>
      </w:r>
      <w:proofErr w:type="spellEnd"/>
      <w:r w:rsidRPr="0048053C">
        <w:rPr>
          <w:b/>
          <w:iCs/>
        </w:rPr>
        <w:t>)</w:t>
      </w:r>
    </w:p>
    <w:p w:rsidR="00F204C1" w:rsidRPr="0048053C" w:rsidRDefault="00F204C1" w:rsidP="00F204C1">
      <w:pPr>
        <w:rPr>
          <w:iCs/>
        </w:rPr>
      </w:pPr>
      <w:r w:rsidRPr="0048053C">
        <w:rPr>
          <w:iCs/>
        </w:rPr>
        <w:t xml:space="preserve">The enhanced production of the cytokines called </w:t>
      </w:r>
      <w:proofErr w:type="spellStart"/>
      <w:r w:rsidRPr="0048053C">
        <w:rPr>
          <w:i/>
          <w:iCs/>
        </w:rPr>
        <w:t>interferons</w:t>
      </w:r>
      <w:proofErr w:type="spellEnd"/>
      <w:r w:rsidRPr="0048053C">
        <w:rPr>
          <w:i/>
          <w:iCs/>
        </w:rPr>
        <w:t xml:space="preserve"> </w:t>
      </w:r>
      <w:r w:rsidRPr="0048053C">
        <w:rPr>
          <w:iCs/>
        </w:rPr>
        <w:t>is one of the body’s earliest responses to a viral</w:t>
      </w:r>
      <w:r w:rsidRPr="0048053C">
        <w:rPr>
          <w:i/>
          <w:iCs/>
        </w:rPr>
        <w:t xml:space="preserve"> </w:t>
      </w:r>
      <w:r w:rsidRPr="0048053C">
        <w:rPr>
          <w:iCs/>
        </w:rPr>
        <w:t>infection. These endogenous proteins exert potent antiviral,</w:t>
      </w:r>
      <w:r w:rsidRPr="0048053C">
        <w:rPr>
          <w:i/>
          <w:iCs/>
        </w:rPr>
        <w:t xml:space="preserve"> </w:t>
      </w:r>
      <w:proofErr w:type="spellStart"/>
      <w:r w:rsidRPr="0048053C">
        <w:rPr>
          <w:iCs/>
        </w:rPr>
        <w:t>immunoregulatory</w:t>
      </w:r>
      <w:proofErr w:type="spellEnd"/>
      <w:r w:rsidRPr="0048053C">
        <w:rPr>
          <w:iCs/>
        </w:rPr>
        <w:t xml:space="preserve">, and </w:t>
      </w:r>
      <w:proofErr w:type="spellStart"/>
      <w:r w:rsidRPr="0048053C">
        <w:rPr>
          <w:iCs/>
        </w:rPr>
        <w:t>antiproliferative</w:t>
      </w:r>
      <w:proofErr w:type="spellEnd"/>
      <w:r w:rsidRPr="0048053C">
        <w:rPr>
          <w:iCs/>
        </w:rPr>
        <w:t xml:space="preserve"> </w:t>
      </w:r>
      <w:proofErr w:type="spellStart"/>
      <w:r w:rsidRPr="0048053C">
        <w:rPr>
          <w:iCs/>
        </w:rPr>
        <w:t>activicty</w:t>
      </w:r>
      <w:proofErr w:type="spellEnd"/>
      <w:r w:rsidRPr="0048053C">
        <w:rPr>
          <w:iCs/>
        </w:rPr>
        <w:t>.</w:t>
      </w:r>
    </w:p>
    <w:p w:rsidR="00F204C1" w:rsidRPr="0048053C" w:rsidRDefault="00F204C1" w:rsidP="00F204C1">
      <w:pPr>
        <w:rPr>
          <w:iCs/>
        </w:rPr>
      </w:pPr>
      <w:r w:rsidRPr="0048053C">
        <w:rPr>
          <w:iCs/>
        </w:rPr>
        <w:t xml:space="preserve">They do not directly interact with viral particles; they exert a complex range of effects on virus-infected cells that result in the inhibition of viral penetration, </w:t>
      </w:r>
      <w:proofErr w:type="spellStart"/>
      <w:r w:rsidRPr="0048053C">
        <w:rPr>
          <w:iCs/>
        </w:rPr>
        <w:t>uncoating</w:t>
      </w:r>
      <w:proofErr w:type="spellEnd"/>
      <w:r w:rsidRPr="0048053C">
        <w:rPr>
          <w:iCs/>
        </w:rPr>
        <w:t xml:space="preserve">, mRNA synthesis, translation, and/or </w:t>
      </w:r>
      <w:proofErr w:type="spellStart"/>
      <w:r w:rsidRPr="0048053C">
        <w:rPr>
          <w:iCs/>
        </w:rPr>
        <w:t>virion</w:t>
      </w:r>
      <w:proofErr w:type="spellEnd"/>
      <w:r w:rsidRPr="0048053C">
        <w:rPr>
          <w:iCs/>
        </w:rPr>
        <w:t xml:space="preserve"> assembly and release. </w:t>
      </w:r>
      <w:proofErr w:type="spellStart"/>
      <w:r w:rsidRPr="0048053C">
        <w:rPr>
          <w:iCs/>
        </w:rPr>
        <w:t>Interferons</w:t>
      </w:r>
      <w:proofErr w:type="spellEnd"/>
      <w:r w:rsidRPr="0048053C">
        <w:rPr>
          <w:iCs/>
        </w:rPr>
        <w:t xml:space="preserve"> bind to cell surface receptors and initiate the signal transduction pathway the induction of numerous</w:t>
      </w:r>
      <w:r w:rsidRPr="0048053C">
        <w:t xml:space="preserve"> </w:t>
      </w:r>
      <w:r w:rsidRPr="0048053C">
        <w:rPr>
          <w:iCs/>
        </w:rPr>
        <w:t>proteins.</w:t>
      </w:r>
    </w:p>
    <w:p w:rsidR="00F204C1" w:rsidRPr="0048053C" w:rsidRDefault="00F204C1" w:rsidP="00F204C1">
      <w:pPr>
        <w:rPr>
          <w:iCs/>
        </w:rPr>
      </w:pPr>
      <w:r w:rsidRPr="0048053C">
        <w:rPr>
          <w:iCs/>
        </w:rPr>
        <w:t>(They stimulate the cytotoxic activity of lymphocytes, natural killer cells, and macrophages)</w:t>
      </w:r>
    </w:p>
    <w:p w:rsidR="00AC3F27" w:rsidRDefault="00F204C1" w:rsidP="00F204C1">
      <w:pPr>
        <w:rPr>
          <w:b/>
          <w:iCs/>
        </w:rPr>
      </w:pPr>
      <w:proofErr w:type="spellStart"/>
      <w:proofErr w:type="gramStart"/>
      <w:r w:rsidRPr="0048053C">
        <w:rPr>
          <w:b/>
          <w:iCs/>
        </w:rPr>
        <w:t>Pk</w:t>
      </w:r>
      <w:proofErr w:type="spellEnd"/>
      <w:r w:rsidRPr="0048053C">
        <w:rPr>
          <w:b/>
          <w:iCs/>
        </w:rPr>
        <w:t xml:space="preserve"> ;</w:t>
      </w:r>
      <w:proofErr w:type="gramEnd"/>
      <w:r>
        <w:rPr>
          <w:b/>
          <w:iCs/>
        </w:rPr>
        <w:t xml:space="preserve"> </w:t>
      </w:r>
    </w:p>
    <w:p w:rsidR="00F204C1" w:rsidRPr="0048053C" w:rsidRDefault="00F204C1" w:rsidP="00AC3F27">
      <w:pPr>
        <w:pStyle w:val="NoSpacing"/>
      </w:pPr>
      <w:proofErr w:type="gramStart"/>
      <w:r w:rsidRPr="0048053C">
        <w:t>given</w:t>
      </w:r>
      <w:proofErr w:type="gramEnd"/>
      <w:r w:rsidRPr="0048053C">
        <w:t xml:space="preserve"> </w:t>
      </w:r>
      <w:proofErr w:type="spellStart"/>
      <w:r w:rsidRPr="0048053C">
        <w:t>parenterally</w:t>
      </w:r>
      <w:proofErr w:type="spellEnd"/>
    </w:p>
    <w:p w:rsidR="00F204C1" w:rsidRPr="0048053C" w:rsidRDefault="00F204C1" w:rsidP="00AC3F27">
      <w:pPr>
        <w:pStyle w:val="NoSpacing"/>
      </w:pPr>
      <w:r w:rsidRPr="0048053C">
        <w:t xml:space="preserve">Natural or recombinant </w:t>
      </w:r>
      <w:proofErr w:type="spellStart"/>
      <w:r w:rsidRPr="0048053C">
        <w:t>interferons</w:t>
      </w:r>
      <w:proofErr w:type="spellEnd"/>
      <w:r w:rsidRPr="0048053C">
        <w:t xml:space="preserve"> typically achieve peak plasma levels within 4 -8 </w:t>
      </w:r>
      <w:proofErr w:type="spellStart"/>
      <w:r w:rsidRPr="0048053C">
        <w:t>hrs</w:t>
      </w:r>
      <w:proofErr w:type="spellEnd"/>
      <w:r w:rsidRPr="0048053C">
        <w:t xml:space="preserve"> of </w:t>
      </w:r>
      <w:proofErr w:type="spellStart"/>
      <w:r w:rsidRPr="0048053C">
        <w:t>s.c</w:t>
      </w:r>
      <w:proofErr w:type="spellEnd"/>
      <w:r w:rsidRPr="0048053C">
        <w:t xml:space="preserve"> or IM injection and are undetectable in the bloodstream within 16- 36 hrs. Max plasma concentrations of </w:t>
      </w:r>
      <w:proofErr w:type="spellStart"/>
      <w:r w:rsidRPr="0048053C">
        <w:t>pegyl</w:t>
      </w:r>
      <w:r>
        <w:t>ated</w:t>
      </w:r>
      <w:proofErr w:type="spellEnd"/>
      <w:r>
        <w:t xml:space="preserve"> </w:t>
      </w:r>
      <w:proofErr w:type="spellStart"/>
      <w:r>
        <w:t>interferons</w:t>
      </w:r>
      <w:proofErr w:type="spellEnd"/>
      <w:r>
        <w:t xml:space="preserve"> are reached 15</w:t>
      </w:r>
      <w:r w:rsidRPr="0048053C">
        <w:t xml:space="preserve">-44hrs after subcutaneous or intramuscular injection and are sustained for much longer than non </w:t>
      </w:r>
      <w:proofErr w:type="spellStart"/>
      <w:r w:rsidRPr="0048053C">
        <w:t>pegylated</w:t>
      </w:r>
      <w:proofErr w:type="spellEnd"/>
      <w:r w:rsidRPr="0048053C">
        <w:t xml:space="preserve"> preparations</w:t>
      </w:r>
      <w:r>
        <w:t xml:space="preserve"> </w:t>
      </w:r>
      <w:r w:rsidRPr="0048053C">
        <w:t>(48 to 72 hours)</w:t>
      </w:r>
    </w:p>
    <w:p w:rsidR="00F204C1" w:rsidRPr="0048053C" w:rsidRDefault="00F204C1" w:rsidP="00AC3F27">
      <w:pPr>
        <w:pStyle w:val="NoSpacing"/>
      </w:pPr>
      <w:proofErr w:type="spellStart"/>
      <w:r w:rsidRPr="0048053C">
        <w:t>Intralesional</w:t>
      </w:r>
      <w:proofErr w:type="spellEnd"/>
      <w:r w:rsidRPr="0048053C">
        <w:t xml:space="preserve"> injection results in negligible systemic absorption.</w:t>
      </w:r>
      <w:r w:rsidR="00AC3F27">
        <w:tab/>
      </w:r>
    </w:p>
    <w:p w:rsidR="00F204C1" w:rsidRPr="0048053C" w:rsidRDefault="00F204C1" w:rsidP="00F204C1">
      <w:pPr>
        <w:rPr>
          <w:iCs/>
        </w:rPr>
      </w:pPr>
      <w:r w:rsidRPr="0048053C">
        <w:rPr>
          <w:iCs/>
        </w:rPr>
        <w:t>Eliminated by a combination of cellular uptake and catabolism in the kidney and liver and Minimal amounts of intact protein are excreted in the urine or feces.</w:t>
      </w:r>
    </w:p>
    <w:p w:rsidR="00F204C1" w:rsidRPr="0048053C" w:rsidRDefault="00F204C1" w:rsidP="00F204C1">
      <w:pPr>
        <w:rPr>
          <w:b/>
          <w:iCs/>
        </w:rPr>
      </w:pPr>
      <w:r w:rsidRPr="0048053C">
        <w:rPr>
          <w:b/>
          <w:iCs/>
        </w:rPr>
        <w:t>Clinical Uses</w:t>
      </w:r>
    </w:p>
    <w:p w:rsidR="00F204C1" w:rsidRPr="0048053C" w:rsidRDefault="00F204C1" w:rsidP="00182A39">
      <w:pPr>
        <w:pStyle w:val="NoSpacing"/>
        <w:numPr>
          <w:ilvl w:val="0"/>
          <w:numId w:val="27"/>
        </w:numPr>
      </w:pPr>
      <w:r w:rsidRPr="0048053C">
        <w:t>Treatment of chronic hepatitis C, hairy cell leukemia, AIDS</w:t>
      </w:r>
      <w:r w:rsidR="0077365A">
        <w:t xml:space="preserve"> </w:t>
      </w:r>
      <w:r w:rsidRPr="0048053C">
        <w:t xml:space="preserve">related Kaposi’s sarcoma, and chronic phase Philadelphia chromosome–positive chronic </w:t>
      </w:r>
      <w:proofErr w:type="spellStart"/>
      <w:r w:rsidRPr="0048053C">
        <w:t>myelogenous</w:t>
      </w:r>
      <w:proofErr w:type="spellEnd"/>
      <w:r w:rsidRPr="0048053C">
        <w:t xml:space="preserve"> leukemia, malignant melanoma, follicular lymphoma, </w:t>
      </w:r>
      <w:proofErr w:type="spellStart"/>
      <w:r w:rsidRPr="0048053C">
        <w:t>condylomata</w:t>
      </w:r>
      <w:proofErr w:type="spellEnd"/>
      <w:r w:rsidRPr="0048053C">
        <w:t xml:space="preserve"> </w:t>
      </w:r>
      <w:proofErr w:type="spellStart"/>
      <w:r w:rsidRPr="0048053C">
        <w:t>acuminata</w:t>
      </w:r>
      <w:proofErr w:type="spellEnd"/>
      <w:r w:rsidRPr="0048053C">
        <w:t xml:space="preserve"> and chronic hepatitis B and C</w:t>
      </w:r>
    </w:p>
    <w:p w:rsidR="00F204C1" w:rsidRPr="0048053C" w:rsidRDefault="00F204C1" w:rsidP="00182A39">
      <w:pPr>
        <w:pStyle w:val="NoSpacing"/>
        <w:numPr>
          <w:ilvl w:val="0"/>
          <w:numId w:val="27"/>
        </w:numPr>
      </w:pPr>
      <w:r w:rsidRPr="0048053C">
        <w:t>(</w:t>
      </w:r>
      <w:proofErr w:type="spellStart"/>
      <w:r w:rsidRPr="0048053C">
        <w:t>Actimmune</w:t>
      </w:r>
      <w:proofErr w:type="spellEnd"/>
      <w:r w:rsidRPr="0048053C">
        <w:t xml:space="preserve">) is used to prevent and diminish the severity of infections associated with chronic granulomatous disease and for delaying the progression of severe, malignant </w:t>
      </w:r>
      <w:proofErr w:type="spellStart"/>
      <w:r w:rsidRPr="0048053C">
        <w:t>osteopetrosis</w:t>
      </w:r>
      <w:proofErr w:type="spellEnd"/>
      <w:r w:rsidRPr="0048053C">
        <w:t>.</w:t>
      </w:r>
    </w:p>
    <w:p w:rsidR="00F204C1" w:rsidRPr="0048053C" w:rsidRDefault="00F204C1" w:rsidP="00F204C1">
      <w:pPr>
        <w:rPr>
          <w:iCs/>
        </w:rPr>
      </w:pPr>
      <w:r w:rsidRPr="0048053C">
        <w:rPr>
          <w:b/>
          <w:iCs/>
        </w:rPr>
        <w:t>Adverse Effects</w:t>
      </w:r>
    </w:p>
    <w:p w:rsidR="00F204C1" w:rsidRPr="0048053C" w:rsidRDefault="00F204C1" w:rsidP="00182A39">
      <w:pPr>
        <w:pStyle w:val="NoSpacing"/>
        <w:numPr>
          <w:ilvl w:val="0"/>
          <w:numId w:val="13"/>
        </w:numPr>
      </w:pPr>
      <w:r w:rsidRPr="0048053C">
        <w:t xml:space="preserve">Flulike symptoms, including fever, chills, weakness, fatigue, myalgia and arthralgia. </w:t>
      </w:r>
    </w:p>
    <w:p w:rsidR="00F204C1" w:rsidRPr="0048053C" w:rsidRDefault="00F204C1" w:rsidP="00182A39">
      <w:pPr>
        <w:pStyle w:val="NoSpacing"/>
        <w:numPr>
          <w:ilvl w:val="0"/>
          <w:numId w:val="13"/>
        </w:numPr>
      </w:pPr>
      <w:proofErr w:type="spellStart"/>
      <w:r w:rsidRPr="0048053C">
        <w:t>Intralesional</w:t>
      </w:r>
      <w:proofErr w:type="spellEnd"/>
      <w:r w:rsidRPr="0048053C">
        <w:t xml:space="preserve"> injection may produce milder flulike symptoms with somewhat less frequency.</w:t>
      </w:r>
    </w:p>
    <w:p w:rsidR="00F204C1" w:rsidRPr="0048053C" w:rsidRDefault="00F204C1" w:rsidP="00182A39">
      <w:pPr>
        <w:pStyle w:val="NoSpacing"/>
        <w:numPr>
          <w:ilvl w:val="0"/>
          <w:numId w:val="13"/>
        </w:numPr>
      </w:pPr>
      <w:r w:rsidRPr="0048053C">
        <w:t>Tolerance develops with repeated dosing.</w:t>
      </w:r>
    </w:p>
    <w:p w:rsidR="00F204C1" w:rsidRPr="0048053C" w:rsidRDefault="00F204C1" w:rsidP="00182A39">
      <w:pPr>
        <w:pStyle w:val="NoSpacing"/>
        <w:numPr>
          <w:ilvl w:val="0"/>
          <w:numId w:val="13"/>
        </w:numPr>
      </w:pPr>
      <w:r w:rsidRPr="0048053C">
        <w:t>CNS complaints such as headache, dizziness, impaired memory and concentration, agitation, insomnia, and anxiety occur with regularity.</w:t>
      </w:r>
    </w:p>
    <w:p w:rsidR="00F204C1" w:rsidRPr="0048053C" w:rsidRDefault="00F204C1" w:rsidP="00182A39">
      <w:pPr>
        <w:pStyle w:val="NoSpacing"/>
        <w:numPr>
          <w:ilvl w:val="0"/>
          <w:numId w:val="13"/>
        </w:numPr>
      </w:pPr>
      <w:r w:rsidRPr="0048053C">
        <w:t>Depression and Suicidal behavior</w:t>
      </w:r>
    </w:p>
    <w:p w:rsidR="00F204C1" w:rsidRPr="0048053C" w:rsidRDefault="00F204C1" w:rsidP="00182A39">
      <w:pPr>
        <w:pStyle w:val="NoSpacing"/>
        <w:numPr>
          <w:ilvl w:val="0"/>
          <w:numId w:val="13"/>
        </w:numPr>
      </w:pPr>
      <w:r w:rsidRPr="0048053C">
        <w:t xml:space="preserve">Gastrointestinal symptoms such as nausea, vomiting, diarrhea, and anorexia are common; ulcerative colitis, pancreatitis, hyperglycemia, and diabetes mellitus are rare. </w:t>
      </w:r>
    </w:p>
    <w:p w:rsidR="00F204C1" w:rsidRPr="0048053C" w:rsidRDefault="00F204C1" w:rsidP="00182A39">
      <w:pPr>
        <w:pStyle w:val="NoSpacing"/>
        <w:numPr>
          <w:ilvl w:val="0"/>
          <w:numId w:val="13"/>
        </w:numPr>
      </w:pPr>
      <w:r w:rsidRPr="0048053C">
        <w:t>Elevation of hepatic enzymes.</w:t>
      </w:r>
    </w:p>
    <w:p w:rsidR="00F204C1" w:rsidRPr="0048053C" w:rsidRDefault="00F204C1" w:rsidP="00182A39">
      <w:pPr>
        <w:pStyle w:val="NoSpacing"/>
        <w:numPr>
          <w:ilvl w:val="0"/>
          <w:numId w:val="13"/>
        </w:numPr>
      </w:pPr>
      <w:r w:rsidRPr="0048053C">
        <w:t xml:space="preserve">Injection site </w:t>
      </w:r>
      <w:r w:rsidRPr="0048053C">
        <w:sym w:font="Wingdings" w:char="F0E0"/>
      </w:r>
      <w:r w:rsidRPr="0048053C">
        <w:t>alopecia, for certain interferon preparations.</w:t>
      </w:r>
    </w:p>
    <w:p w:rsidR="00F204C1" w:rsidRPr="0048053C" w:rsidRDefault="00F204C1" w:rsidP="00182A39">
      <w:pPr>
        <w:pStyle w:val="NoSpacing"/>
        <w:numPr>
          <w:ilvl w:val="0"/>
          <w:numId w:val="13"/>
        </w:numPr>
      </w:pPr>
      <w:r w:rsidRPr="0048053C">
        <w:t>Decreases fertility and may cause miscarriage at high doses.</w:t>
      </w:r>
    </w:p>
    <w:p w:rsidR="00F204C1" w:rsidRPr="0048053C" w:rsidRDefault="00F204C1" w:rsidP="00182A39">
      <w:pPr>
        <w:pStyle w:val="NoSpacing"/>
        <w:numPr>
          <w:ilvl w:val="0"/>
          <w:numId w:val="13"/>
        </w:numPr>
      </w:pPr>
      <w:r w:rsidRPr="0048053C">
        <w:t xml:space="preserve">Infrequent reactions are proteinuria, renal toxicity, autoimmune disease, thyroid disease, ophthalmic toxicity, pulmonary dysfunction (pulmonary infiltrates, pneumonitis, and </w:t>
      </w:r>
      <w:r w:rsidRPr="0048053C">
        <w:lastRenderedPageBreak/>
        <w:t>pneumonia), and cardiovascular effects (tachycardia, arrhythmia, hypotension, cardiomyopathy, and myocardial infarction).</w:t>
      </w:r>
    </w:p>
    <w:p w:rsidR="00F204C1" w:rsidRPr="0048053C" w:rsidRDefault="00F204C1" w:rsidP="00F204C1">
      <w:pPr>
        <w:rPr>
          <w:iCs/>
        </w:rPr>
      </w:pPr>
      <w:r w:rsidRPr="0048053C">
        <w:rPr>
          <w:b/>
          <w:iCs/>
        </w:rPr>
        <w:t>Contraindications</w:t>
      </w:r>
      <w:r w:rsidRPr="0048053C">
        <w:rPr>
          <w:iCs/>
        </w:rPr>
        <w:t xml:space="preserve"> </w:t>
      </w:r>
    </w:p>
    <w:p w:rsidR="00F204C1" w:rsidRPr="0048053C" w:rsidRDefault="00F204C1" w:rsidP="00182A39">
      <w:pPr>
        <w:pStyle w:val="NoSpacing"/>
        <w:numPr>
          <w:ilvl w:val="0"/>
          <w:numId w:val="26"/>
        </w:numPr>
      </w:pPr>
      <w:r w:rsidRPr="0048053C">
        <w:t>In individuals with autoimmune hepatitis or other autoimmune disease, uncontrolled thyroid disease, severe cardiac disease, severe renal or hepatic impairment, seizure disorders, and CNS dysfunction. Immunosuppressed transplant recipients</w:t>
      </w:r>
    </w:p>
    <w:p w:rsidR="00F204C1" w:rsidRPr="0048053C" w:rsidRDefault="00F204C1" w:rsidP="00182A39">
      <w:pPr>
        <w:pStyle w:val="NoSpacing"/>
        <w:numPr>
          <w:ilvl w:val="0"/>
          <w:numId w:val="26"/>
        </w:numPr>
      </w:pPr>
      <w:r w:rsidRPr="0048053C">
        <w:t xml:space="preserve">Used with caution in persons who have </w:t>
      </w:r>
      <w:proofErr w:type="spellStart"/>
      <w:r w:rsidRPr="0048053C">
        <w:t>myelosuppression</w:t>
      </w:r>
      <w:proofErr w:type="spellEnd"/>
      <w:r w:rsidRPr="0048053C">
        <w:t xml:space="preserve"> or who are taking </w:t>
      </w:r>
      <w:proofErr w:type="spellStart"/>
      <w:r w:rsidRPr="0048053C">
        <w:t>myelosuppressive</w:t>
      </w:r>
      <w:proofErr w:type="spellEnd"/>
      <w:r w:rsidRPr="0048053C">
        <w:t xml:space="preserve"> drugs.</w:t>
      </w:r>
    </w:p>
    <w:p w:rsidR="00F204C1" w:rsidRPr="0048053C" w:rsidRDefault="00F204C1" w:rsidP="00182A39">
      <w:pPr>
        <w:pStyle w:val="NoSpacing"/>
        <w:numPr>
          <w:ilvl w:val="0"/>
          <w:numId w:val="26"/>
        </w:numPr>
      </w:pPr>
      <w:r w:rsidRPr="0048053C">
        <w:t>Preparations containing benzyl alcohol are associated with neurotoxicity, organ failure, and death in neonates and infants and therefore are contraindicated in this population.</w:t>
      </w:r>
    </w:p>
    <w:p w:rsidR="00F204C1" w:rsidRPr="0048053C" w:rsidRDefault="00F204C1" w:rsidP="00182A39">
      <w:pPr>
        <w:pStyle w:val="NoSpacing"/>
        <w:numPr>
          <w:ilvl w:val="0"/>
          <w:numId w:val="26"/>
        </w:numPr>
      </w:pPr>
      <w:r w:rsidRPr="0048053C">
        <w:t>Only used during pregnancy only if the potential benefit justifies the potential risk to the fetus.</w:t>
      </w:r>
    </w:p>
    <w:p w:rsidR="00F204C1" w:rsidRPr="0048053C" w:rsidRDefault="00F204C1" w:rsidP="00182A39">
      <w:pPr>
        <w:pStyle w:val="NoSpacing"/>
        <w:numPr>
          <w:ilvl w:val="0"/>
          <w:numId w:val="26"/>
        </w:numPr>
      </w:pPr>
      <w:r w:rsidRPr="0048053C">
        <w:t xml:space="preserve">It reduces the activity of hepatic cytochrome P450 enzymes and decreases the clearance of drugs such as theophylline. Their effects may be additive with other drugs that have neurotoxic, </w:t>
      </w:r>
      <w:proofErr w:type="spellStart"/>
      <w:r w:rsidRPr="0048053C">
        <w:t>hematotoxic</w:t>
      </w:r>
      <w:proofErr w:type="spellEnd"/>
      <w:r w:rsidRPr="0048053C">
        <w:t xml:space="preserve"> or </w:t>
      </w:r>
      <w:proofErr w:type="spellStart"/>
      <w:r w:rsidRPr="0048053C">
        <w:t>cardiotoxic</w:t>
      </w:r>
      <w:proofErr w:type="spellEnd"/>
      <w:r w:rsidRPr="0048053C">
        <w:t xml:space="preserve"> activity.</w:t>
      </w:r>
    </w:p>
    <w:p w:rsidR="00F204C1" w:rsidRPr="0048053C" w:rsidRDefault="00F204C1" w:rsidP="00F204C1">
      <w:pPr>
        <w:numPr>
          <w:ilvl w:val="0"/>
          <w:numId w:val="4"/>
        </w:numPr>
        <w:rPr>
          <w:b/>
          <w:iCs/>
        </w:rPr>
      </w:pPr>
      <w:r w:rsidRPr="0048053C">
        <w:rPr>
          <w:b/>
          <w:iCs/>
        </w:rPr>
        <w:t>Ribavirin</w:t>
      </w:r>
      <w:r w:rsidRPr="0048053C">
        <w:rPr>
          <w:iCs/>
        </w:rPr>
        <w:t xml:space="preserve"> (</w:t>
      </w:r>
      <w:proofErr w:type="spellStart"/>
      <w:r w:rsidRPr="0048053C">
        <w:rPr>
          <w:b/>
          <w:iCs/>
        </w:rPr>
        <w:t>aerosol,po,iv</w:t>
      </w:r>
      <w:proofErr w:type="spellEnd"/>
      <w:r w:rsidRPr="0048053C">
        <w:rPr>
          <w:b/>
          <w:iCs/>
        </w:rPr>
        <w:t xml:space="preserve"> )</w:t>
      </w:r>
    </w:p>
    <w:p w:rsidR="00F204C1" w:rsidRPr="0048053C" w:rsidRDefault="00F204C1" w:rsidP="00F204C1">
      <w:pPr>
        <w:rPr>
          <w:iCs/>
        </w:rPr>
      </w:pPr>
      <w:r w:rsidRPr="0048053C">
        <w:rPr>
          <w:iCs/>
        </w:rPr>
        <w:t xml:space="preserve">Ribavirin is a synthetic </w:t>
      </w:r>
      <w:proofErr w:type="spellStart"/>
      <w:r w:rsidRPr="0048053C">
        <w:rPr>
          <w:iCs/>
        </w:rPr>
        <w:t>g</w:t>
      </w:r>
      <w:r>
        <w:rPr>
          <w:iCs/>
        </w:rPr>
        <w:t>uanosine</w:t>
      </w:r>
      <w:proofErr w:type="spellEnd"/>
      <w:r>
        <w:rPr>
          <w:iCs/>
        </w:rPr>
        <w:t xml:space="preserve"> analogue that has</w:t>
      </w:r>
      <w:r w:rsidRPr="0048053C">
        <w:rPr>
          <w:iCs/>
        </w:rPr>
        <w:t xml:space="preserve"> broad antiviral inhibitory activity against many viruses, including influenza A and B, </w:t>
      </w:r>
      <w:proofErr w:type="spellStart"/>
      <w:r w:rsidRPr="0048053C">
        <w:rPr>
          <w:iCs/>
        </w:rPr>
        <w:t>parainfluenza</w:t>
      </w:r>
      <w:proofErr w:type="gramStart"/>
      <w:r w:rsidRPr="0048053C">
        <w:rPr>
          <w:iCs/>
        </w:rPr>
        <w:t>,RSV</w:t>
      </w:r>
      <w:proofErr w:type="spellEnd"/>
      <w:proofErr w:type="gramEnd"/>
      <w:r w:rsidRPr="0048053C">
        <w:rPr>
          <w:iCs/>
        </w:rPr>
        <w:t xml:space="preserve">, HCV, HIV-1, and various </w:t>
      </w:r>
      <w:proofErr w:type="spellStart"/>
      <w:r w:rsidRPr="0048053C">
        <w:rPr>
          <w:iCs/>
        </w:rPr>
        <w:t>herpesviruses</w:t>
      </w:r>
      <w:proofErr w:type="spellEnd"/>
      <w:r w:rsidRPr="0048053C">
        <w:rPr>
          <w:iCs/>
        </w:rPr>
        <w:t xml:space="preserve">, </w:t>
      </w:r>
      <w:proofErr w:type="spellStart"/>
      <w:r w:rsidRPr="0048053C">
        <w:rPr>
          <w:iCs/>
        </w:rPr>
        <w:t>are</w:t>
      </w:r>
      <w:r>
        <w:rPr>
          <w:iCs/>
        </w:rPr>
        <w:t>naviruses</w:t>
      </w:r>
      <w:proofErr w:type="spellEnd"/>
      <w:r>
        <w:rPr>
          <w:iCs/>
        </w:rPr>
        <w:t xml:space="preserve">, and </w:t>
      </w:r>
      <w:proofErr w:type="spellStart"/>
      <w:r>
        <w:rPr>
          <w:iCs/>
        </w:rPr>
        <w:t>paramyxoviruses</w:t>
      </w:r>
      <w:proofErr w:type="spellEnd"/>
      <w:r>
        <w:rPr>
          <w:iCs/>
        </w:rPr>
        <w:t>.</w:t>
      </w:r>
    </w:p>
    <w:p w:rsidR="00AC3F27" w:rsidRDefault="00F204C1" w:rsidP="00F204C1">
      <w:pPr>
        <w:rPr>
          <w:b/>
          <w:iCs/>
        </w:rPr>
      </w:pPr>
      <w:r w:rsidRPr="0048053C">
        <w:rPr>
          <w:iCs/>
        </w:rPr>
        <w:t xml:space="preserve"> </w:t>
      </w:r>
      <w:r w:rsidRPr="0048053C">
        <w:rPr>
          <w:b/>
          <w:iCs/>
        </w:rPr>
        <w:t xml:space="preserve">MOA; </w:t>
      </w:r>
    </w:p>
    <w:p w:rsidR="00F204C1" w:rsidRPr="0048053C" w:rsidRDefault="0077365A" w:rsidP="00AC3F27">
      <w:pPr>
        <w:pStyle w:val="NoSpacing"/>
      </w:pPr>
      <w:r w:rsidRPr="0048053C">
        <w:t>Inhibit</w:t>
      </w:r>
      <w:r w:rsidR="00F204C1" w:rsidRPr="0048053C">
        <w:t xml:space="preserve"> the synthesis of viral mRNA through an effect on nucleotide pools.</w:t>
      </w:r>
    </w:p>
    <w:p w:rsidR="00F204C1" w:rsidRPr="0048053C" w:rsidRDefault="00F204C1" w:rsidP="00AC3F27">
      <w:pPr>
        <w:pStyle w:val="NoSpacing"/>
      </w:pPr>
      <w:r w:rsidRPr="0048053C">
        <w:t xml:space="preserve">Following absorption, host cell enzymes convert ribavirin to its monophosphate, </w:t>
      </w:r>
      <w:proofErr w:type="spellStart"/>
      <w:r w:rsidRPr="0048053C">
        <w:t>diphosphate</w:t>
      </w:r>
      <w:proofErr w:type="spellEnd"/>
      <w:r w:rsidRPr="0048053C">
        <w:t xml:space="preserve">, and triphosphate forms. Ribavirin monophosphate inhibits the </w:t>
      </w:r>
      <w:proofErr w:type="spellStart"/>
      <w:r w:rsidRPr="0048053C">
        <w:t>guanosine</w:t>
      </w:r>
      <w:proofErr w:type="spellEnd"/>
      <w:r w:rsidRPr="0048053C">
        <w:t xml:space="preserve"> triphosphate (GTP) synthesis pathway and subsequently inhibits many GTP-dependent processes. Ribavirin triphosphate inhibits the capping of viral mRNA with GTP and specifically inhibits i</w:t>
      </w:r>
      <w:r>
        <w:t xml:space="preserve">nfluenza virus RNA polymerase. </w:t>
      </w:r>
      <w:r w:rsidRPr="0048053C">
        <w:t xml:space="preserve"> Also act by increasing the mutation rate of RNA viruses, leading to the production of nonviable progeny </w:t>
      </w:r>
      <w:proofErr w:type="spellStart"/>
      <w:r w:rsidRPr="0048053C">
        <w:t>virions</w:t>
      </w:r>
      <w:proofErr w:type="spellEnd"/>
      <w:r w:rsidRPr="0048053C">
        <w:t>.</w:t>
      </w:r>
    </w:p>
    <w:p w:rsidR="00AC3F27" w:rsidRDefault="00F204C1" w:rsidP="00F204C1">
      <w:pPr>
        <w:rPr>
          <w:b/>
          <w:iCs/>
        </w:rPr>
      </w:pPr>
      <w:proofErr w:type="spellStart"/>
      <w:proofErr w:type="gramStart"/>
      <w:r w:rsidRPr="0048053C">
        <w:rPr>
          <w:b/>
          <w:iCs/>
        </w:rPr>
        <w:t>pk</w:t>
      </w:r>
      <w:proofErr w:type="spellEnd"/>
      <w:proofErr w:type="gramEnd"/>
      <w:r w:rsidRPr="0048053C">
        <w:rPr>
          <w:b/>
          <w:iCs/>
        </w:rPr>
        <w:t>;</w:t>
      </w:r>
    </w:p>
    <w:p w:rsidR="00F204C1" w:rsidRPr="0048053C" w:rsidRDefault="00AC3F27" w:rsidP="00182A39">
      <w:pPr>
        <w:pStyle w:val="NoSpacing"/>
        <w:numPr>
          <w:ilvl w:val="0"/>
          <w:numId w:val="21"/>
        </w:numPr>
      </w:pPr>
      <w:r w:rsidRPr="0048053C">
        <w:t>Administered</w:t>
      </w:r>
      <w:r w:rsidR="00F204C1" w:rsidRPr="0048053C">
        <w:t xml:space="preserve"> as an aerosol using a small-particle aerosol generator </w:t>
      </w:r>
      <w:proofErr w:type="gramStart"/>
      <w:r w:rsidR="00F204C1" w:rsidRPr="0048053C">
        <w:t>and  has</w:t>
      </w:r>
      <w:proofErr w:type="gramEnd"/>
      <w:r w:rsidR="00F204C1" w:rsidRPr="0048053C">
        <w:t xml:space="preserve"> only minimal systemic absorption, with drug concentrations in respiratory tract secretions approximately 100 times as high as those found in plasma. </w:t>
      </w:r>
    </w:p>
    <w:p w:rsidR="00F204C1" w:rsidRPr="0048053C" w:rsidRDefault="00F204C1" w:rsidP="00182A39">
      <w:pPr>
        <w:pStyle w:val="NoSpacing"/>
        <w:numPr>
          <w:ilvl w:val="0"/>
          <w:numId w:val="21"/>
        </w:numPr>
      </w:pPr>
      <w:r w:rsidRPr="0048053C">
        <w:t>Oral absorption is rapid, and first-pass metabolism is extensive.</w:t>
      </w:r>
    </w:p>
    <w:p w:rsidR="00F204C1" w:rsidRPr="0048053C" w:rsidRDefault="00F204C1" w:rsidP="00182A39">
      <w:pPr>
        <w:pStyle w:val="NoSpacing"/>
        <w:numPr>
          <w:ilvl w:val="0"/>
          <w:numId w:val="21"/>
        </w:numPr>
      </w:pPr>
      <w:r w:rsidRPr="0048053C">
        <w:t>Oral bioavailability is 64% and can be increased by administration with a high-fat meal. Steady-state levels are reached after 4 weeks.</w:t>
      </w:r>
    </w:p>
    <w:p w:rsidR="00F204C1" w:rsidRPr="0048053C" w:rsidRDefault="00F204C1" w:rsidP="00182A39">
      <w:pPr>
        <w:pStyle w:val="NoSpacing"/>
        <w:numPr>
          <w:ilvl w:val="0"/>
          <w:numId w:val="21"/>
        </w:numPr>
      </w:pPr>
      <w:r w:rsidRPr="0048053C">
        <w:t xml:space="preserve">It is also metabolized in the liver to a </w:t>
      </w:r>
      <w:proofErr w:type="spellStart"/>
      <w:r w:rsidRPr="0048053C">
        <w:t>triazole</w:t>
      </w:r>
      <w:proofErr w:type="spellEnd"/>
      <w:r w:rsidRPr="0048053C">
        <w:t xml:space="preserve"> carboxylic acid metabolite that is eliminated in the urine along with the parent </w:t>
      </w:r>
      <w:proofErr w:type="spellStart"/>
      <w:r w:rsidRPr="0048053C">
        <w:t>compound.The</w:t>
      </w:r>
      <w:proofErr w:type="spellEnd"/>
      <w:r w:rsidRPr="0048053C">
        <w:t xml:space="preserve"> plasma </w:t>
      </w:r>
      <w:proofErr w:type="spellStart"/>
      <w:r w:rsidRPr="0048053C">
        <w:t>halflife</w:t>
      </w:r>
      <w:proofErr w:type="spellEnd"/>
      <w:r w:rsidRPr="0048053C">
        <w:t xml:space="preserve">  9.5 </w:t>
      </w:r>
      <w:proofErr w:type="spellStart"/>
      <w:r w:rsidRPr="0048053C">
        <w:t>hrs</w:t>
      </w:r>
      <w:proofErr w:type="spellEnd"/>
      <w:r w:rsidRPr="0048053C">
        <w:t xml:space="preserve"> when it is administered by Aerosol (2.5 </w:t>
      </w:r>
      <w:proofErr w:type="spellStart"/>
      <w:r w:rsidRPr="0048053C">
        <w:t>hrs</w:t>
      </w:r>
      <w:proofErr w:type="spellEnd"/>
      <w:r w:rsidRPr="0048053C">
        <w:t>/day for 3 days), whereas its half-life is around 12.5 days at steady state. The drug accumulates in erythrocytes, with a half-life of 40 days.</w:t>
      </w:r>
    </w:p>
    <w:p w:rsidR="00F204C1" w:rsidRPr="0048053C" w:rsidRDefault="00F204C1" w:rsidP="00F204C1">
      <w:pPr>
        <w:rPr>
          <w:b/>
          <w:iCs/>
        </w:rPr>
      </w:pPr>
    </w:p>
    <w:p w:rsidR="00F204C1" w:rsidRPr="0048053C" w:rsidRDefault="00F204C1" w:rsidP="00F204C1">
      <w:pPr>
        <w:rPr>
          <w:b/>
          <w:iCs/>
        </w:rPr>
      </w:pPr>
      <w:r w:rsidRPr="0048053C">
        <w:rPr>
          <w:b/>
          <w:iCs/>
        </w:rPr>
        <w:t>Clinical uses</w:t>
      </w:r>
    </w:p>
    <w:p w:rsidR="00F204C1" w:rsidRPr="0048053C" w:rsidRDefault="00F204C1" w:rsidP="00182A39">
      <w:pPr>
        <w:pStyle w:val="NoSpacing"/>
        <w:numPr>
          <w:ilvl w:val="0"/>
          <w:numId w:val="22"/>
        </w:numPr>
        <w:rPr>
          <w:b/>
        </w:rPr>
      </w:pPr>
      <w:r w:rsidRPr="0048053C">
        <w:t>Treatment</w:t>
      </w:r>
      <w:r w:rsidRPr="0048053C">
        <w:rPr>
          <w:b/>
        </w:rPr>
        <w:t xml:space="preserve"> </w:t>
      </w:r>
      <w:r w:rsidRPr="0048053C">
        <w:t>of high-risk infants and young children with severe</w:t>
      </w:r>
      <w:r w:rsidRPr="0048053C">
        <w:rPr>
          <w:b/>
        </w:rPr>
        <w:t xml:space="preserve"> </w:t>
      </w:r>
      <w:r w:rsidRPr="0048053C">
        <w:t>bronchiolitis or pneumonia due to RSV infection,</w:t>
      </w:r>
      <w:r w:rsidR="00B92EC8">
        <w:t xml:space="preserve"> </w:t>
      </w:r>
      <w:r w:rsidRPr="0048053C">
        <w:t>effective if started within 3 days of the onset of symptoms.</w:t>
      </w:r>
    </w:p>
    <w:p w:rsidR="00F204C1" w:rsidRPr="0048053C" w:rsidRDefault="00F204C1" w:rsidP="00182A39">
      <w:pPr>
        <w:pStyle w:val="NoSpacing"/>
        <w:numPr>
          <w:ilvl w:val="0"/>
          <w:numId w:val="22"/>
        </w:numPr>
        <w:rPr>
          <w:b/>
        </w:rPr>
      </w:pPr>
      <w:r w:rsidRPr="0048053C">
        <w:t>Ribavirin+</w:t>
      </w:r>
      <w:r w:rsidR="00B92EC8">
        <w:t xml:space="preserve"> </w:t>
      </w:r>
      <w:proofErr w:type="spellStart"/>
      <w:r w:rsidRPr="0048053C">
        <w:t>inferon</w:t>
      </w:r>
      <w:proofErr w:type="spellEnd"/>
      <w:r w:rsidRPr="0048053C">
        <w:t xml:space="preserve"> is effective against HCV.</w:t>
      </w:r>
    </w:p>
    <w:p w:rsidR="00F204C1" w:rsidRPr="0048053C" w:rsidRDefault="00F204C1" w:rsidP="00182A39">
      <w:pPr>
        <w:pStyle w:val="NoSpacing"/>
        <w:numPr>
          <w:ilvl w:val="0"/>
          <w:numId w:val="22"/>
        </w:numPr>
      </w:pPr>
      <w:r w:rsidRPr="0048053C">
        <w:lastRenderedPageBreak/>
        <w:t xml:space="preserve">Intravenous ribavirin may be useful in the therapy of </w:t>
      </w:r>
      <w:proofErr w:type="spellStart"/>
      <w:r w:rsidRPr="0048053C">
        <w:t>Hantaan</w:t>
      </w:r>
      <w:proofErr w:type="spellEnd"/>
      <w:r w:rsidRPr="0048053C">
        <w:t xml:space="preserve"> virus infection, Crimean or Congo virus hemorrhagic fever, Lassa fever, and severe adenovirus infection.</w:t>
      </w:r>
    </w:p>
    <w:p w:rsidR="00F204C1" w:rsidRPr="0048053C" w:rsidRDefault="00F204C1" w:rsidP="00F204C1">
      <w:pPr>
        <w:rPr>
          <w:iCs/>
        </w:rPr>
      </w:pPr>
      <w:r w:rsidRPr="0048053C">
        <w:rPr>
          <w:b/>
          <w:iCs/>
        </w:rPr>
        <w:t>Adverse Effects</w:t>
      </w:r>
      <w:r w:rsidRPr="0048053C">
        <w:rPr>
          <w:iCs/>
        </w:rPr>
        <w:t xml:space="preserve">, </w:t>
      </w:r>
    </w:p>
    <w:p w:rsidR="00F204C1" w:rsidRPr="0048053C" w:rsidRDefault="00F204C1" w:rsidP="00182A39">
      <w:pPr>
        <w:pStyle w:val="NoSpacing"/>
        <w:numPr>
          <w:ilvl w:val="0"/>
          <w:numId w:val="23"/>
        </w:numPr>
      </w:pPr>
      <w:r w:rsidRPr="0048053C">
        <w:t>Aerosol ribavirin are local</w:t>
      </w:r>
      <w:r w:rsidRPr="0048053C">
        <w:sym w:font="Wingdings" w:char="F0E0"/>
      </w:r>
      <w:r w:rsidRPr="0048053C">
        <w:t xml:space="preserve"> declined pulmonary for aerosol </w:t>
      </w:r>
    </w:p>
    <w:p w:rsidR="00F204C1" w:rsidRPr="0048053C" w:rsidRDefault="00F204C1" w:rsidP="00182A39">
      <w:pPr>
        <w:pStyle w:val="NoSpacing"/>
        <w:numPr>
          <w:ilvl w:val="0"/>
          <w:numId w:val="23"/>
        </w:numPr>
      </w:pPr>
      <w:r w:rsidRPr="0048053C">
        <w:t xml:space="preserve">Rash, conjunctivitis, and rare cases of anemia have been reported. </w:t>
      </w:r>
    </w:p>
    <w:p w:rsidR="00F204C1" w:rsidRPr="0048053C" w:rsidRDefault="00F204C1" w:rsidP="00182A39">
      <w:pPr>
        <w:pStyle w:val="NoSpacing"/>
        <w:numPr>
          <w:ilvl w:val="0"/>
          <w:numId w:val="23"/>
        </w:numPr>
      </w:pPr>
      <w:r w:rsidRPr="0048053C">
        <w:t>Health care workers exposed to aerosol ribavirin during its administration have reported adverse effects including headache, conjunctivitis, rash, and rarely, bronchospasm.</w:t>
      </w:r>
    </w:p>
    <w:p w:rsidR="00F204C1" w:rsidRPr="0048053C" w:rsidRDefault="00F204C1" w:rsidP="00182A39">
      <w:pPr>
        <w:pStyle w:val="NoSpacing"/>
        <w:numPr>
          <w:ilvl w:val="0"/>
          <w:numId w:val="23"/>
        </w:numPr>
        <w:rPr>
          <w:iCs/>
        </w:rPr>
      </w:pPr>
      <w:r w:rsidRPr="0048053C">
        <w:rPr>
          <w:iCs/>
        </w:rPr>
        <w:t>Oral and iv when given via these routes</w:t>
      </w:r>
      <w:r w:rsidRPr="0048053C">
        <w:rPr>
          <w:iCs/>
        </w:rPr>
        <w:sym w:font="Wingdings" w:char="F0E0"/>
      </w:r>
      <w:r w:rsidRPr="0048053C">
        <w:rPr>
          <w:iCs/>
        </w:rPr>
        <w:t xml:space="preserve"> hemolytic anemia that is reversible</w:t>
      </w:r>
    </w:p>
    <w:p w:rsidR="00F204C1" w:rsidRPr="0048053C" w:rsidRDefault="00F204C1" w:rsidP="00182A39">
      <w:pPr>
        <w:pStyle w:val="NoSpacing"/>
        <w:numPr>
          <w:ilvl w:val="0"/>
          <w:numId w:val="23"/>
        </w:numPr>
        <w:rPr>
          <w:iCs/>
        </w:rPr>
      </w:pPr>
      <w:r w:rsidRPr="0048053C">
        <w:rPr>
          <w:iCs/>
        </w:rPr>
        <w:t>When interferon+ ribavirin</w:t>
      </w:r>
      <w:r w:rsidRPr="0048053C">
        <w:rPr>
          <w:iCs/>
        </w:rPr>
        <w:sym w:font="Wingdings" w:char="F0E0"/>
      </w:r>
      <w:r w:rsidRPr="0048053C">
        <w:rPr>
          <w:iCs/>
        </w:rPr>
        <w:t xml:space="preserve"> fatigue, nausea, insomnia, depression, and anemia, and may cause fatal or nonfatal pancreatitis.</w:t>
      </w:r>
    </w:p>
    <w:p w:rsidR="00F204C1" w:rsidRPr="0048053C" w:rsidRDefault="00F204C1" w:rsidP="00F204C1">
      <w:pPr>
        <w:rPr>
          <w:iCs/>
        </w:rPr>
      </w:pPr>
      <w:r w:rsidRPr="0048053C">
        <w:rPr>
          <w:b/>
          <w:iCs/>
        </w:rPr>
        <w:t>Contraindications and Drug</w:t>
      </w:r>
      <w:r w:rsidRPr="0048053C">
        <w:rPr>
          <w:iCs/>
        </w:rPr>
        <w:t xml:space="preserve"> Interactions</w:t>
      </w:r>
    </w:p>
    <w:p w:rsidR="00F204C1" w:rsidRPr="0048053C" w:rsidRDefault="00F204C1" w:rsidP="00AC3F27">
      <w:pPr>
        <w:pStyle w:val="NoSpacing"/>
      </w:pPr>
      <w:r w:rsidRPr="0048053C">
        <w:t xml:space="preserve">Ribavirin is mutagenic, </w:t>
      </w:r>
      <w:proofErr w:type="spellStart"/>
      <w:r w:rsidRPr="0048053C">
        <w:t>teratogenic</w:t>
      </w:r>
      <w:proofErr w:type="spellEnd"/>
      <w:r w:rsidRPr="0048053C">
        <w:t xml:space="preserve">, and </w:t>
      </w:r>
      <w:proofErr w:type="spellStart"/>
      <w:r w:rsidRPr="0048053C">
        <w:t>embryotoxic</w:t>
      </w:r>
      <w:proofErr w:type="spellEnd"/>
      <w:r w:rsidRPr="0048053C">
        <w:t xml:space="preserve"> in animals at doses below the therapeutic level in humans, contraindicated in pregnant women and in the male partners of pregnant women.</w:t>
      </w:r>
    </w:p>
    <w:p w:rsidR="00F204C1" w:rsidRPr="0048053C" w:rsidRDefault="00F204C1" w:rsidP="00AC3F27">
      <w:pPr>
        <w:pStyle w:val="NoSpacing"/>
      </w:pPr>
      <w:r w:rsidRPr="0048053C">
        <w:t xml:space="preserve">Women of childbearing potential and male partners of these women must use two effective forms of contraception during ribavirin treatment and for 6 months post therapy. </w:t>
      </w:r>
    </w:p>
    <w:p w:rsidR="00F204C1" w:rsidRPr="0048053C" w:rsidRDefault="00F204C1" w:rsidP="00AC3F27">
      <w:pPr>
        <w:pStyle w:val="NoSpacing"/>
      </w:pPr>
      <w:proofErr w:type="gramStart"/>
      <w:r w:rsidRPr="0048053C">
        <w:t xml:space="preserve">Patients with SCD anemia and </w:t>
      </w:r>
      <w:proofErr w:type="spellStart"/>
      <w:r w:rsidRPr="0048053C">
        <w:t>hemoglobinopathies</w:t>
      </w:r>
      <w:proofErr w:type="spellEnd"/>
      <w:r w:rsidRPr="0048053C">
        <w:t xml:space="preserve"> because of its </w:t>
      </w:r>
      <w:proofErr w:type="spellStart"/>
      <w:r w:rsidRPr="0048053C">
        <w:t>properbility</w:t>
      </w:r>
      <w:proofErr w:type="spellEnd"/>
      <w:r w:rsidRPr="0048053C">
        <w:t xml:space="preserve"> to cause anemia.</w:t>
      </w:r>
      <w:proofErr w:type="gramEnd"/>
    </w:p>
    <w:p w:rsidR="00F204C1" w:rsidRPr="0048053C" w:rsidRDefault="00F204C1" w:rsidP="00AC3F27">
      <w:pPr>
        <w:pStyle w:val="NoSpacing"/>
      </w:pPr>
      <w:proofErr w:type="gramStart"/>
      <w:r w:rsidRPr="0048053C">
        <w:t>Persons with coronary disease, because anemia may cause deterioration of cardiac function.</w:t>
      </w:r>
      <w:proofErr w:type="gramEnd"/>
    </w:p>
    <w:p w:rsidR="00F204C1" w:rsidRPr="0048053C" w:rsidRDefault="00F204C1" w:rsidP="00AC3F27">
      <w:pPr>
        <w:pStyle w:val="NoSpacing"/>
      </w:pPr>
      <w:r w:rsidRPr="0048053C">
        <w:t xml:space="preserve">Not be given to individuals with severe renal impairment; no dosage adjustment is necessary for the inhaled formulation. </w:t>
      </w:r>
    </w:p>
    <w:p w:rsidR="00F204C1" w:rsidRPr="0048053C" w:rsidRDefault="00F204C1" w:rsidP="00AC3F27">
      <w:pPr>
        <w:pStyle w:val="NoSpacing"/>
      </w:pPr>
      <w:r w:rsidRPr="0048053C">
        <w:t xml:space="preserve">In vitro, ribavirin inhibits the phosphorylation reactions that are required for activation of </w:t>
      </w:r>
      <w:proofErr w:type="spellStart"/>
      <w:r w:rsidRPr="0048053C">
        <w:t>zidovudine</w:t>
      </w:r>
      <w:proofErr w:type="spellEnd"/>
      <w:r w:rsidRPr="0048053C">
        <w:t xml:space="preserve"> and </w:t>
      </w:r>
      <w:proofErr w:type="spellStart"/>
      <w:r w:rsidRPr="0048053C">
        <w:t>stavudine</w:t>
      </w:r>
      <w:proofErr w:type="spellEnd"/>
      <w:r w:rsidRPr="0048053C">
        <w:t>.</w:t>
      </w:r>
    </w:p>
    <w:p w:rsidR="00F204C1" w:rsidRPr="0048053C" w:rsidRDefault="00F204C1" w:rsidP="00F204C1">
      <w:pPr>
        <w:numPr>
          <w:ilvl w:val="0"/>
          <w:numId w:val="4"/>
        </w:numPr>
        <w:rPr>
          <w:b/>
          <w:iCs/>
        </w:rPr>
      </w:pPr>
      <w:r w:rsidRPr="0048053C">
        <w:rPr>
          <w:b/>
          <w:iCs/>
        </w:rPr>
        <w:t>Lamivudine</w:t>
      </w:r>
    </w:p>
    <w:p w:rsidR="00F204C1" w:rsidRPr="0048053C" w:rsidRDefault="00F204C1" w:rsidP="00AC3F27">
      <w:pPr>
        <w:pStyle w:val="NoSpacing"/>
      </w:pPr>
      <w:r w:rsidRPr="0048053C">
        <w:t xml:space="preserve">Lamivudine is a synthetic </w:t>
      </w:r>
      <w:proofErr w:type="spellStart"/>
      <w:r w:rsidRPr="0048053C">
        <w:t>cytidine</w:t>
      </w:r>
      <w:proofErr w:type="spellEnd"/>
      <w:r w:rsidRPr="0048053C">
        <w:t xml:space="preserve"> analogue used in the treatment of HIV and HBV. </w:t>
      </w:r>
    </w:p>
    <w:p w:rsidR="00F204C1" w:rsidRPr="0048053C" w:rsidRDefault="00F204C1" w:rsidP="00AC3F27">
      <w:pPr>
        <w:pStyle w:val="NoSpacing"/>
      </w:pPr>
      <w:r w:rsidRPr="0048053C">
        <w:t>Its activation requires phosphorylation by cellular enzymes.</w:t>
      </w:r>
    </w:p>
    <w:p w:rsidR="00AC3F27" w:rsidRPr="00AC3F27" w:rsidRDefault="00E63580" w:rsidP="00AC3F27">
      <w:pPr>
        <w:pStyle w:val="NoSpacing"/>
        <w:rPr>
          <w:b/>
        </w:rPr>
      </w:pPr>
      <w:r w:rsidRPr="00AC3F27">
        <w:rPr>
          <w:b/>
        </w:rPr>
        <w:t>MOA</w:t>
      </w:r>
    </w:p>
    <w:p w:rsidR="00F204C1" w:rsidRPr="0048053C" w:rsidRDefault="00F204C1" w:rsidP="00AC3F27">
      <w:pPr>
        <w:pStyle w:val="NoSpacing"/>
      </w:pPr>
      <w:r w:rsidRPr="0048053C">
        <w:t>Lamivudine triphosphate competitively inhibits HBV DNA polymerase and HIV reverse transcriptas</w:t>
      </w:r>
      <w:r>
        <w:t xml:space="preserve">e and causes chain termination. </w:t>
      </w:r>
      <w:r w:rsidRPr="0048053C">
        <w:t>It inhibits the activity of mammalian DNA polymerases with a much lower potency.</w:t>
      </w:r>
    </w:p>
    <w:p w:rsidR="00F204C1" w:rsidRPr="0048053C" w:rsidRDefault="00F204C1" w:rsidP="00AC3F27">
      <w:pPr>
        <w:pStyle w:val="NoSpacing"/>
      </w:pPr>
      <w:r w:rsidRPr="0048053C">
        <w:t>HIV-1 frequently acquires mutations in reverse transcriptase that result in resistance to lamivudine within 12 weeks of treatment. Mutations in the DNA polymerase of HBV are associated with decreased lamivudine efficacy and have been documented in patients treated with this agent for 6 months or more.</w:t>
      </w:r>
    </w:p>
    <w:p w:rsidR="00F204C1" w:rsidRDefault="00F204C1" w:rsidP="00F204C1">
      <w:pPr>
        <w:pStyle w:val="NoSpacing"/>
      </w:pPr>
      <w:proofErr w:type="spellStart"/>
      <w:proofErr w:type="gramStart"/>
      <w:r w:rsidRPr="0048053C">
        <w:rPr>
          <w:b/>
        </w:rPr>
        <w:t>pk</w:t>
      </w:r>
      <w:proofErr w:type="spellEnd"/>
      <w:proofErr w:type="gramEnd"/>
      <w:r w:rsidRPr="0048053C">
        <w:t xml:space="preserve">; </w:t>
      </w:r>
    </w:p>
    <w:p w:rsidR="00F204C1" w:rsidRPr="0048053C" w:rsidRDefault="00F204C1" w:rsidP="00F204C1">
      <w:pPr>
        <w:pStyle w:val="NoSpacing"/>
      </w:pPr>
      <w:r w:rsidRPr="0048053C">
        <w:t>Absorbed from the GIT, oral bioavailability is 85 - 90%.</w:t>
      </w:r>
    </w:p>
    <w:p w:rsidR="00F204C1" w:rsidRPr="00AC3F27" w:rsidRDefault="00F204C1" w:rsidP="00AC3F27">
      <w:pPr>
        <w:pStyle w:val="NoSpacing"/>
      </w:pPr>
      <w:r w:rsidRPr="0048053C">
        <w:t xml:space="preserve"> Excreted unchanged by the kidney and has an elimination half-life of 5 -7 hrs.</w:t>
      </w:r>
    </w:p>
    <w:p w:rsidR="00F204C1" w:rsidRPr="0048053C" w:rsidRDefault="00F204C1" w:rsidP="00F204C1">
      <w:pPr>
        <w:rPr>
          <w:b/>
          <w:iCs/>
        </w:rPr>
      </w:pPr>
      <w:r w:rsidRPr="0048053C">
        <w:rPr>
          <w:b/>
          <w:iCs/>
        </w:rPr>
        <w:t>Clinical Uses</w:t>
      </w:r>
    </w:p>
    <w:p w:rsidR="00F204C1" w:rsidRPr="0048053C" w:rsidRDefault="00F204C1" w:rsidP="00182A39">
      <w:pPr>
        <w:pStyle w:val="NoSpacing"/>
        <w:numPr>
          <w:ilvl w:val="0"/>
          <w:numId w:val="24"/>
        </w:numPr>
      </w:pPr>
      <w:r w:rsidRPr="0048053C">
        <w:t>Treatment of HIV in combination with other antiretroviral agents.</w:t>
      </w:r>
    </w:p>
    <w:p w:rsidR="00F204C1" w:rsidRPr="0048053C" w:rsidRDefault="00F204C1" w:rsidP="00182A39">
      <w:pPr>
        <w:pStyle w:val="NoSpacing"/>
        <w:numPr>
          <w:ilvl w:val="0"/>
          <w:numId w:val="24"/>
        </w:numPr>
      </w:pPr>
      <w:r w:rsidRPr="0048053C">
        <w:t>A lower dose for the treatment of HBV. Although lamivudine initially improves histological and biochemical measures of hepatic function and reduces HBV DNA to below the limits of detection, withdrawal of the drug usually results in disease recurrence. Resistance appears in up to one third of patients after 1 year of treatment.</w:t>
      </w:r>
    </w:p>
    <w:p w:rsidR="00F204C1" w:rsidRPr="0048053C" w:rsidRDefault="00F204C1" w:rsidP="00F204C1">
      <w:pPr>
        <w:rPr>
          <w:iCs/>
        </w:rPr>
      </w:pPr>
      <w:r w:rsidRPr="0048053C">
        <w:rPr>
          <w:b/>
          <w:iCs/>
        </w:rPr>
        <w:t>Adverse Effects, Contraindications</w:t>
      </w:r>
    </w:p>
    <w:p w:rsidR="00F204C1" w:rsidRPr="0048053C" w:rsidRDefault="00F204C1" w:rsidP="00F204C1">
      <w:pPr>
        <w:rPr>
          <w:iCs/>
        </w:rPr>
      </w:pPr>
      <w:r w:rsidRPr="0048053C">
        <w:rPr>
          <w:iCs/>
        </w:rPr>
        <w:lastRenderedPageBreak/>
        <w:t xml:space="preserve">Mild S.E =headache, malaise, fatigue, fever, insomnia, diarrhea, and upper respiratory infections. Elevated alanine aminotransferase (ALT), serum lipase, and </w:t>
      </w:r>
      <w:proofErr w:type="spellStart"/>
      <w:r w:rsidRPr="0048053C">
        <w:rPr>
          <w:iCs/>
        </w:rPr>
        <w:t>creatine</w:t>
      </w:r>
      <w:proofErr w:type="spellEnd"/>
      <w:r w:rsidRPr="0048053C">
        <w:rPr>
          <w:iCs/>
        </w:rPr>
        <w:t xml:space="preserve"> kinase may also occur. Dosage adjustment is required in individuals with renal impairment.</w:t>
      </w:r>
    </w:p>
    <w:p w:rsidR="00F204C1" w:rsidRPr="00AC3F27" w:rsidRDefault="00F204C1" w:rsidP="00AC3F27">
      <w:pPr>
        <w:pStyle w:val="NoSpacing"/>
        <w:rPr>
          <w:b/>
        </w:rPr>
      </w:pPr>
      <w:r w:rsidRPr="00AC3F27">
        <w:rPr>
          <w:b/>
        </w:rPr>
        <w:t xml:space="preserve">Drug interactions; </w:t>
      </w:r>
    </w:p>
    <w:p w:rsidR="00F204C1" w:rsidRPr="0048053C" w:rsidRDefault="00F204C1" w:rsidP="00AC3F27">
      <w:pPr>
        <w:pStyle w:val="NoSpacing"/>
      </w:pPr>
      <w:proofErr w:type="spellStart"/>
      <w:r w:rsidRPr="0048053C">
        <w:t>Coadministration</w:t>
      </w:r>
      <w:proofErr w:type="spellEnd"/>
      <w:r w:rsidRPr="0048053C">
        <w:t xml:space="preserve"> of trimethoprim–</w:t>
      </w:r>
      <w:proofErr w:type="spellStart"/>
      <w:r w:rsidRPr="0048053C">
        <w:t>sulfamethoxazole</w:t>
      </w:r>
      <w:proofErr w:type="spellEnd"/>
      <w:r w:rsidRPr="0048053C">
        <w:t xml:space="preserve"> decreases the renal clearance of lamivudine.</w:t>
      </w:r>
    </w:p>
    <w:p w:rsidR="00F204C1" w:rsidRPr="0048053C" w:rsidRDefault="00F204C1" w:rsidP="00F204C1">
      <w:pPr>
        <w:numPr>
          <w:ilvl w:val="0"/>
          <w:numId w:val="4"/>
        </w:numPr>
        <w:rPr>
          <w:b/>
          <w:iCs/>
        </w:rPr>
      </w:pPr>
      <w:proofErr w:type="spellStart"/>
      <w:r w:rsidRPr="0048053C">
        <w:rPr>
          <w:b/>
          <w:iCs/>
        </w:rPr>
        <w:t>Palivizumab</w:t>
      </w:r>
      <w:proofErr w:type="spellEnd"/>
      <w:r w:rsidRPr="0048053C">
        <w:rPr>
          <w:b/>
          <w:iCs/>
        </w:rPr>
        <w:t xml:space="preserve"> (</w:t>
      </w:r>
      <w:proofErr w:type="spellStart"/>
      <w:r w:rsidRPr="0048053C">
        <w:rPr>
          <w:b/>
          <w:iCs/>
        </w:rPr>
        <w:t>i.m</w:t>
      </w:r>
      <w:proofErr w:type="spellEnd"/>
      <w:r w:rsidRPr="0048053C">
        <w:rPr>
          <w:b/>
          <w:iCs/>
        </w:rPr>
        <w:t>)</w:t>
      </w:r>
    </w:p>
    <w:p w:rsidR="00F204C1" w:rsidRPr="0048053C" w:rsidRDefault="00F204C1" w:rsidP="00F204C1">
      <w:proofErr w:type="spellStart"/>
      <w:r w:rsidRPr="0048053C">
        <w:rPr>
          <w:iCs/>
        </w:rPr>
        <w:t>Palivizumab</w:t>
      </w:r>
      <w:proofErr w:type="spellEnd"/>
      <w:r w:rsidRPr="0048053C">
        <w:rPr>
          <w:iCs/>
        </w:rPr>
        <w:t xml:space="preserve"> (</w:t>
      </w:r>
      <w:proofErr w:type="spellStart"/>
      <w:r w:rsidRPr="0048053C">
        <w:rPr>
          <w:iCs/>
        </w:rPr>
        <w:t>Synagis</w:t>
      </w:r>
      <w:proofErr w:type="spellEnd"/>
      <w:r w:rsidRPr="0048053C">
        <w:rPr>
          <w:iCs/>
        </w:rPr>
        <w:t xml:space="preserve">) is a humanized monoclonal antibody directed against the highly conserved </w:t>
      </w:r>
      <w:proofErr w:type="gramStart"/>
      <w:r w:rsidRPr="0048053C">
        <w:rPr>
          <w:iCs/>
        </w:rPr>
        <w:t>A</w:t>
      </w:r>
      <w:proofErr w:type="gramEnd"/>
      <w:r w:rsidRPr="0048053C">
        <w:rPr>
          <w:iCs/>
        </w:rPr>
        <w:t xml:space="preserve"> antigenic site of the F protein on the surface of RSV. It contains 95% human and 5% murine antibody sequences and tends to have little immunogenicity in humans.</w:t>
      </w:r>
      <w:r w:rsidRPr="0048053C">
        <w:t xml:space="preserve"> </w:t>
      </w:r>
      <w:proofErr w:type="spellStart"/>
      <w:r w:rsidRPr="0048053C">
        <w:rPr>
          <w:iCs/>
        </w:rPr>
        <w:t>Palivizumab</w:t>
      </w:r>
      <w:proofErr w:type="spellEnd"/>
      <w:r w:rsidRPr="0048053C">
        <w:rPr>
          <w:iCs/>
        </w:rPr>
        <w:t xml:space="preserve"> neutralizes RSV and inhibits its ability to fuse with host cell membranes.</w:t>
      </w:r>
    </w:p>
    <w:p w:rsidR="0077365A" w:rsidRDefault="00F204C1" w:rsidP="00F204C1">
      <w:pPr>
        <w:rPr>
          <w:b/>
        </w:rPr>
      </w:pPr>
      <w:proofErr w:type="spellStart"/>
      <w:proofErr w:type="gramStart"/>
      <w:r w:rsidRPr="0048053C">
        <w:rPr>
          <w:b/>
        </w:rPr>
        <w:t>pk</w:t>
      </w:r>
      <w:proofErr w:type="spellEnd"/>
      <w:proofErr w:type="gramEnd"/>
      <w:r w:rsidRPr="0048053C">
        <w:rPr>
          <w:b/>
        </w:rPr>
        <w:t xml:space="preserve">; </w:t>
      </w:r>
    </w:p>
    <w:p w:rsidR="00F204C1" w:rsidRPr="0048053C" w:rsidRDefault="00F204C1" w:rsidP="0077365A">
      <w:pPr>
        <w:pStyle w:val="NoSpacing"/>
      </w:pPr>
      <w:proofErr w:type="spellStart"/>
      <w:r w:rsidRPr="0048053C">
        <w:t>Palivizumab</w:t>
      </w:r>
      <w:proofErr w:type="spellEnd"/>
      <w:r w:rsidRPr="0048053C">
        <w:t xml:space="preserve"> is administered prophylacti</w:t>
      </w:r>
      <w:r>
        <w:t xml:space="preserve">cally as a monthly </w:t>
      </w:r>
      <w:proofErr w:type="spellStart"/>
      <w:r>
        <w:t>i.m</w:t>
      </w:r>
      <w:proofErr w:type="spellEnd"/>
      <w:r w:rsidRPr="0048053C">
        <w:t xml:space="preserve"> injection </w:t>
      </w:r>
    </w:p>
    <w:p w:rsidR="00F204C1" w:rsidRPr="0048053C" w:rsidRDefault="00F204C1" w:rsidP="0077365A">
      <w:pPr>
        <w:pStyle w:val="NoSpacing"/>
      </w:pPr>
      <w:r w:rsidRPr="0048053C">
        <w:t xml:space="preserve">The half-life of </w:t>
      </w:r>
      <w:proofErr w:type="spellStart"/>
      <w:r w:rsidRPr="0048053C">
        <w:t>palivizumab</w:t>
      </w:r>
      <w:proofErr w:type="spellEnd"/>
      <w:r w:rsidRPr="0048053C">
        <w:t xml:space="preserve"> is approximately 20 days.</w:t>
      </w:r>
    </w:p>
    <w:p w:rsidR="00F204C1" w:rsidRPr="0048053C" w:rsidRDefault="00F204C1" w:rsidP="00F204C1">
      <w:pPr>
        <w:rPr>
          <w:b/>
        </w:rPr>
      </w:pPr>
      <w:r w:rsidRPr="0048053C">
        <w:rPr>
          <w:b/>
        </w:rPr>
        <w:t>Clinical Uses</w:t>
      </w:r>
    </w:p>
    <w:p w:rsidR="00F204C1" w:rsidRPr="0048053C" w:rsidRDefault="00F204C1" w:rsidP="00182A39">
      <w:pPr>
        <w:pStyle w:val="NoSpacing"/>
        <w:numPr>
          <w:ilvl w:val="0"/>
          <w:numId w:val="25"/>
        </w:numPr>
      </w:pPr>
      <w:r w:rsidRPr="0048053C">
        <w:t>Prevent serious lower respiratory tract infection due to RSV in high-risk children who are younger than 24 months of age and have chronic lung disease that required treatment in the previous 6 months.</w:t>
      </w:r>
    </w:p>
    <w:p w:rsidR="00F204C1" w:rsidRPr="0048053C" w:rsidRDefault="00F204C1" w:rsidP="00182A39">
      <w:pPr>
        <w:pStyle w:val="NoSpacing"/>
        <w:numPr>
          <w:ilvl w:val="0"/>
          <w:numId w:val="25"/>
        </w:numPr>
      </w:pPr>
      <w:r w:rsidRPr="0048053C">
        <w:t>Premature infants (less than 32 weeks’ gestation) until the age of 6 to 12 months. reduces the incidence of RSV-related hospitalization by approximately half</w:t>
      </w:r>
    </w:p>
    <w:p w:rsidR="00116863" w:rsidRDefault="00F204C1" w:rsidP="0077365A">
      <w:r w:rsidRPr="0048053C">
        <w:rPr>
          <w:b/>
        </w:rPr>
        <w:t>Adverse Effects</w:t>
      </w:r>
      <w:r w:rsidR="00AC3F27">
        <w:rPr>
          <w:b/>
        </w:rPr>
        <w:t xml:space="preserve">; </w:t>
      </w:r>
      <w:r w:rsidRPr="0048053C">
        <w:t>Mild erythema and pain ma</w:t>
      </w:r>
      <w:r>
        <w:t xml:space="preserve">y occur at the injection site. </w:t>
      </w:r>
    </w:p>
    <w:p w:rsidR="00116863" w:rsidRDefault="00116863" w:rsidP="0077365A"/>
    <w:p w:rsidR="0077365A" w:rsidRPr="003A443B" w:rsidRDefault="0077365A" w:rsidP="0077365A">
      <w:pPr>
        <w:rPr>
          <w:b/>
          <w:u w:val="single"/>
        </w:rPr>
      </w:pPr>
      <w:r w:rsidRPr="003A443B">
        <w:rPr>
          <w:b/>
          <w:u w:val="single"/>
        </w:rPr>
        <w:t>ANTIRETROVIRAL DRUGS (THERAPY OF HUMAN IMMUNODEFICIENCY VIRUS)</w:t>
      </w:r>
    </w:p>
    <w:p w:rsidR="00116863" w:rsidRDefault="00116863" w:rsidP="00116863">
      <w:pPr>
        <w:rPr>
          <w:b/>
        </w:rPr>
      </w:pPr>
      <w:r>
        <w:rPr>
          <w:b/>
        </w:rPr>
        <w:t>Classifications and</w:t>
      </w:r>
      <w:r w:rsidRPr="00116863">
        <w:t xml:space="preserve"> </w:t>
      </w:r>
      <w:r w:rsidRPr="00116863">
        <w:rPr>
          <w:b/>
        </w:rPr>
        <w:t xml:space="preserve">Examples of ARVS </w:t>
      </w:r>
    </w:p>
    <w:p w:rsidR="0077365A" w:rsidRPr="0048053C" w:rsidRDefault="00116863" w:rsidP="0077365A">
      <w:pPr>
        <w:rPr>
          <w:b/>
        </w:rPr>
      </w:pPr>
      <w:r w:rsidRPr="00ED63A9">
        <w:rPr>
          <w:b/>
        </w:rPr>
        <w:t>Basing on sequential</w:t>
      </w:r>
      <w:r w:rsidRPr="00ED63A9">
        <w:rPr>
          <w:b/>
          <w:i/>
          <w:iCs/>
        </w:rPr>
        <w:t xml:space="preserve"> </w:t>
      </w:r>
      <w:r w:rsidRPr="00ED63A9">
        <w:rPr>
          <w:b/>
        </w:rPr>
        <w:t>blockade</w:t>
      </w:r>
      <w:r>
        <w:rPr>
          <w:b/>
        </w:rPr>
        <w:t xml:space="preserve"> of steps replication of virus </w:t>
      </w:r>
    </w:p>
    <w:p w:rsidR="0077365A" w:rsidRPr="00116863" w:rsidRDefault="0077365A" w:rsidP="00182A39">
      <w:pPr>
        <w:pStyle w:val="ListParagraph"/>
        <w:numPr>
          <w:ilvl w:val="0"/>
          <w:numId w:val="43"/>
        </w:numPr>
        <w:rPr>
          <w:b/>
        </w:rPr>
      </w:pPr>
      <w:r w:rsidRPr="00116863">
        <w:rPr>
          <w:b/>
        </w:rPr>
        <w:t xml:space="preserve">Nucleoside reverse transcriptase inhibitors (NRTIs) </w:t>
      </w:r>
    </w:p>
    <w:p w:rsidR="0077365A" w:rsidRPr="00F209C1" w:rsidRDefault="0077365A" w:rsidP="0077365A">
      <w:pPr>
        <w:pStyle w:val="NoSpacing"/>
        <w:rPr>
          <w:color w:val="FF0000"/>
        </w:rPr>
      </w:pPr>
      <w:proofErr w:type="spellStart"/>
      <w:r w:rsidRPr="00F209C1">
        <w:rPr>
          <w:color w:val="FF0000"/>
        </w:rPr>
        <w:t>Abacavir</w:t>
      </w:r>
      <w:proofErr w:type="spellEnd"/>
      <w:r w:rsidRPr="00F209C1">
        <w:rPr>
          <w:color w:val="FF0000"/>
        </w:rPr>
        <w:t xml:space="preserve"> (ABC)</w:t>
      </w:r>
    </w:p>
    <w:p w:rsidR="0077365A" w:rsidRPr="00F209C1" w:rsidRDefault="0077365A" w:rsidP="0077365A">
      <w:pPr>
        <w:pStyle w:val="NoSpacing"/>
        <w:rPr>
          <w:color w:val="FF0000"/>
        </w:rPr>
      </w:pPr>
      <w:r w:rsidRPr="00F209C1">
        <w:rPr>
          <w:color w:val="FF0000"/>
        </w:rPr>
        <w:t>Lamivudine (3TC=</w:t>
      </w:r>
      <w:proofErr w:type="spellStart"/>
      <w:r w:rsidRPr="00F209C1">
        <w:rPr>
          <w:color w:val="FF0000"/>
        </w:rPr>
        <w:t>thiacytidine</w:t>
      </w:r>
      <w:proofErr w:type="spellEnd"/>
      <w:r w:rsidRPr="00F209C1">
        <w:rPr>
          <w:color w:val="FF0000"/>
        </w:rPr>
        <w:t>)</w:t>
      </w:r>
      <w:r w:rsidRPr="00F209C1">
        <w:rPr>
          <w:i/>
          <w:iCs/>
          <w:color w:val="FF0000"/>
        </w:rPr>
        <w:t xml:space="preserve"> </w:t>
      </w:r>
      <w:proofErr w:type="spellStart"/>
      <w:r w:rsidRPr="00F209C1">
        <w:rPr>
          <w:i/>
          <w:iCs/>
          <w:color w:val="FF0000"/>
        </w:rPr>
        <w:t>Epivir</w:t>
      </w:r>
      <w:proofErr w:type="spellEnd"/>
    </w:p>
    <w:p w:rsidR="0077365A" w:rsidRPr="00216B09" w:rsidRDefault="0077365A" w:rsidP="0077365A">
      <w:pPr>
        <w:pStyle w:val="NoSpacing"/>
        <w:rPr>
          <w:color w:val="FF0000"/>
        </w:rPr>
      </w:pPr>
      <w:proofErr w:type="spellStart"/>
      <w:r w:rsidRPr="00216B09">
        <w:rPr>
          <w:color w:val="FF0000"/>
        </w:rPr>
        <w:t>Zidovudine</w:t>
      </w:r>
      <w:proofErr w:type="spellEnd"/>
      <w:r w:rsidRPr="00216B09">
        <w:rPr>
          <w:color w:val="FF0000"/>
        </w:rPr>
        <w:t xml:space="preserve"> </w:t>
      </w:r>
      <w:proofErr w:type="gramStart"/>
      <w:r w:rsidRPr="00216B09">
        <w:rPr>
          <w:color w:val="FF0000"/>
        </w:rPr>
        <w:t>( AZT</w:t>
      </w:r>
      <w:proofErr w:type="gramEnd"/>
      <w:r w:rsidRPr="00216B09">
        <w:rPr>
          <w:color w:val="FF0000"/>
        </w:rPr>
        <w:t>)</w:t>
      </w:r>
    </w:p>
    <w:p w:rsidR="0077365A" w:rsidRPr="0048053C" w:rsidRDefault="0077365A" w:rsidP="0077365A">
      <w:pPr>
        <w:pStyle w:val="NoSpacing"/>
      </w:pPr>
      <w:proofErr w:type="spellStart"/>
      <w:r>
        <w:t>Stavudine</w:t>
      </w:r>
      <w:proofErr w:type="spellEnd"/>
      <w:r>
        <w:t xml:space="preserve"> (D4T</w:t>
      </w:r>
    </w:p>
    <w:p w:rsidR="0077365A" w:rsidRPr="0048053C" w:rsidRDefault="0077365A" w:rsidP="0077365A">
      <w:pPr>
        <w:pStyle w:val="NoSpacing"/>
      </w:pPr>
      <w:proofErr w:type="spellStart"/>
      <w:r w:rsidRPr="0048053C">
        <w:t>Emtricitabine</w:t>
      </w:r>
      <w:proofErr w:type="spellEnd"/>
      <w:r w:rsidRPr="0048053C">
        <w:t xml:space="preserve"> (FTC)</w:t>
      </w:r>
    </w:p>
    <w:p w:rsidR="0077365A" w:rsidRPr="0048053C" w:rsidRDefault="0077365A" w:rsidP="0077365A">
      <w:pPr>
        <w:pStyle w:val="NoSpacing"/>
      </w:pPr>
      <w:proofErr w:type="spellStart"/>
      <w:proofErr w:type="gramStart"/>
      <w:r w:rsidRPr="0048053C">
        <w:t>Didanosine</w:t>
      </w:r>
      <w:proofErr w:type="spellEnd"/>
      <w:r w:rsidRPr="0048053C">
        <w:t>(</w:t>
      </w:r>
      <w:proofErr w:type="gramEnd"/>
      <w:r w:rsidRPr="0048053C">
        <w:t>DDI)</w:t>
      </w:r>
    </w:p>
    <w:p w:rsidR="0077365A" w:rsidRPr="0048053C" w:rsidRDefault="0077365A" w:rsidP="0077365A">
      <w:pPr>
        <w:pStyle w:val="NoSpacing"/>
      </w:pPr>
      <w:proofErr w:type="spellStart"/>
      <w:r w:rsidRPr="0048053C">
        <w:t>Zalcitabine</w:t>
      </w:r>
      <w:proofErr w:type="spellEnd"/>
      <w:r w:rsidRPr="0048053C">
        <w:t xml:space="preserve"> </w:t>
      </w:r>
      <w:proofErr w:type="gramStart"/>
      <w:r w:rsidRPr="0048053C">
        <w:t>( DDC</w:t>
      </w:r>
      <w:proofErr w:type="gramEnd"/>
      <w:r w:rsidRPr="0048053C">
        <w:t>)</w:t>
      </w:r>
    </w:p>
    <w:p w:rsidR="0077365A" w:rsidRDefault="0077365A" w:rsidP="0077365A">
      <w:pPr>
        <w:pStyle w:val="NoSpacing"/>
        <w:rPr>
          <w:b/>
        </w:rPr>
      </w:pPr>
    </w:p>
    <w:p w:rsidR="0077365A" w:rsidRPr="0048053C" w:rsidRDefault="0077365A" w:rsidP="00182A39">
      <w:pPr>
        <w:pStyle w:val="NoSpacing"/>
        <w:numPr>
          <w:ilvl w:val="0"/>
          <w:numId w:val="43"/>
        </w:numPr>
        <w:rPr>
          <w:b/>
        </w:rPr>
      </w:pPr>
      <w:proofErr w:type="spellStart"/>
      <w:r w:rsidRPr="0048053C">
        <w:rPr>
          <w:b/>
        </w:rPr>
        <w:t>nonnucleoside</w:t>
      </w:r>
      <w:proofErr w:type="spellEnd"/>
      <w:r w:rsidRPr="0048053C">
        <w:rPr>
          <w:b/>
        </w:rPr>
        <w:t xml:space="preserve"> reverse transcriptase inhibitors (NNRTIs)</w:t>
      </w:r>
    </w:p>
    <w:p w:rsidR="0077365A" w:rsidRPr="00216B09" w:rsidRDefault="0077365A" w:rsidP="0077365A">
      <w:pPr>
        <w:pStyle w:val="NoSpacing"/>
        <w:rPr>
          <w:color w:val="FF0000"/>
        </w:rPr>
      </w:pPr>
      <w:proofErr w:type="spellStart"/>
      <w:r w:rsidRPr="00216B09">
        <w:rPr>
          <w:color w:val="FF0000"/>
        </w:rPr>
        <w:t>Nevirapine</w:t>
      </w:r>
      <w:proofErr w:type="spellEnd"/>
      <w:r w:rsidRPr="00216B09">
        <w:rPr>
          <w:color w:val="FF0000"/>
        </w:rPr>
        <w:t xml:space="preserve"> (NVP)</w:t>
      </w:r>
      <w:r w:rsidRPr="00216B09">
        <w:rPr>
          <w:i/>
          <w:iCs/>
          <w:color w:val="FF0000"/>
        </w:rPr>
        <w:t xml:space="preserve"> </w:t>
      </w:r>
      <w:proofErr w:type="spellStart"/>
      <w:r w:rsidRPr="00216B09">
        <w:rPr>
          <w:i/>
          <w:iCs/>
          <w:color w:val="FF0000"/>
        </w:rPr>
        <w:t>Viramune</w:t>
      </w:r>
      <w:proofErr w:type="spellEnd"/>
    </w:p>
    <w:p w:rsidR="0077365A" w:rsidRPr="0048053C" w:rsidRDefault="0077365A" w:rsidP="0077365A">
      <w:pPr>
        <w:pStyle w:val="NoSpacing"/>
      </w:pPr>
      <w:proofErr w:type="spellStart"/>
      <w:r w:rsidRPr="00216B09">
        <w:rPr>
          <w:color w:val="FF0000"/>
        </w:rPr>
        <w:t>Efavirenz</w:t>
      </w:r>
      <w:proofErr w:type="spellEnd"/>
      <w:r w:rsidRPr="00216B09">
        <w:rPr>
          <w:color w:val="FF0000"/>
        </w:rPr>
        <w:t xml:space="preserve"> (EFV</w:t>
      </w:r>
      <w:r w:rsidRPr="0048053C">
        <w:t>)</w:t>
      </w:r>
    </w:p>
    <w:p w:rsidR="0077365A" w:rsidRPr="0048053C" w:rsidRDefault="0077365A" w:rsidP="0077365A">
      <w:pPr>
        <w:pStyle w:val="NoSpacing"/>
      </w:pPr>
      <w:proofErr w:type="spellStart"/>
      <w:r w:rsidRPr="0048053C">
        <w:t>Delavirdine</w:t>
      </w:r>
      <w:proofErr w:type="spellEnd"/>
      <w:r w:rsidRPr="0048053C">
        <w:rPr>
          <w:i/>
          <w:iCs/>
        </w:rPr>
        <w:t xml:space="preserve">   </w:t>
      </w:r>
      <w:proofErr w:type="spellStart"/>
      <w:r w:rsidRPr="0048053C">
        <w:rPr>
          <w:i/>
          <w:iCs/>
        </w:rPr>
        <w:t>Rescriptor</w:t>
      </w:r>
      <w:proofErr w:type="spellEnd"/>
    </w:p>
    <w:p w:rsidR="0077365A" w:rsidRPr="0048053C" w:rsidRDefault="0077365A" w:rsidP="00182A39">
      <w:pPr>
        <w:pStyle w:val="NoSpacing"/>
        <w:numPr>
          <w:ilvl w:val="0"/>
          <w:numId w:val="43"/>
        </w:numPr>
        <w:rPr>
          <w:b/>
        </w:rPr>
      </w:pPr>
      <w:r w:rsidRPr="0048053C">
        <w:rPr>
          <w:b/>
        </w:rPr>
        <w:lastRenderedPageBreak/>
        <w:t>Nucleotide reverse transcriptase inhibitors (</w:t>
      </w:r>
      <w:proofErr w:type="spellStart"/>
      <w:r w:rsidRPr="0048053C">
        <w:rPr>
          <w:b/>
        </w:rPr>
        <w:t>NtRTIs</w:t>
      </w:r>
      <w:proofErr w:type="spellEnd"/>
      <w:r w:rsidRPr="0048053C">
        <w:rPr>
          <w:b/>
        </w:rPr>
        <w:t xml:space="preserve">) </w:t>
      </w:r>
    </w:p>
    <w:p w:rsidR="0077365A" w:rsidRPr="0048053C" w:rsidRDefault="0077365A" w:rsidP="0077365A">
      <w:pPr>
        <w:pStyle w:val="NoSpacing"/>
      </w:pPr>
      <w:proofErr w:type="spellStart"/>
      <w:proofErr w:type="gramStart"/>
      <w:r w:rsidRPr="00216B09">
        <w:rPr>
          <w:color w:val="FF0000"/>
        </w:rPr>
        <w:t>Tenofovir</w:t>
      </w:r>
      <w:proofErr w:type="spellEnd"/>
      <w:r w:rsidRPr="00216B09">
        <w:rPr>
          <w:color w:val="FF0000"/>
        </w:rPr>
        <w:t>(</w:t>
      </w:r>
      <w:proofErr w:type="gramEnd"/>
      <w:r w:rsidRPr="00216B09">
        <w:rPr>
          <w:color w:val="FF0000"/>
        </w:rPr>
        <w:t xml:space="preserve">TDF) </w:t>
      </w:r>
      <w:proofErr w:type="spellStart"/>
      <w:r w:rsidRPr="00216B09">
        <w:rPr>
          <w:color w:val="FF0000"/>
        </w:rPr>
        <w:t>Tenofovir</w:t>
      </w:r>
      <w:proofErr w:type="spellEnd"/>
      <w:r w:rsidRPr="00216B09">
        <w:rPr>
          <w:color w:val="FF0000"/>
        </w:rPr>
        <w:t xml:space="preserve"> </w:t>
      </w:r>
      <w:proofErr w:type="spellStart"/>
      <w:r w:rsidRPr="00216B09">
        <w:rPr>
          <w:color w:val="FF0000"/>
        </w:rPr>
        <w:t>disoproxil</w:t>
      </w:r>
      <w:proofErr w:type="spellEnd"/>
      <w:r w:rsidRPr="00216B09">
        <w:rPr>
          <w:color w:val="FF0000"/>
        </w:rPr>
        <w:t xml:space="preserve"> </w:t>
      </w:r>
      <w:proofErr w:type="spellStart"/>
      <w:r w:rsidRPr="00216B09">
        <w:rPr>
          <w:color w:val="FF0000"/>
        </w:rPr>
        <w:t>fumarate</w:t>
      </w:r>
      <w:proofErr w:type="spellEnd"/>
      <w:r w:rsidRPr="00216B09">
        <w:rPr>
          <w:color w:val="FF0000"/>
        </w:rPr>
        <w:t xml:space="preserve"> </w:t>
      </w:r>
      <w:r w:rsidRPr="0048053C">
        <w:t xml:space="preserve">245 mg once daily </w:t>
      </w:r>
      <w:r w:rsidR="00216B09">
        <w:t xml:space="preserve"> =1</w:t>
      </w:r>
      <w:r w:rsidR="00216B09" w:rsidRPr="00216B09">
        <w:rPr>
          <w:vertAlign w:val="superscript"/>
        </w:rPr>
        <w:t>st</w:t>
      </w:r>
      <w:r w:rsidR="0058662C">
        <w:t xml:space="preserve"> line &gt;35Kg </w:t>
      </w:r>
      <w:r w:rsidR="0058662C" w:rsidRPr="0058662C">
        <w:rPr>
          <w:color w:val="FF0000"/>
        </w:rPr>
        <w:t>( TDF+3TC+DTG)</w:t>
      </w:r>
    </w:p>
    <w:p w:rsidR="0077365A" w:rsidRPr="0048053C" w:rsidRDefault="0077365A" w:rsidP="00182A39">
      <w:pPr>
        <w:pStyle w:val="NoSpacing"/>
        <w:numPr>
          <w:ilvl w:val="0"/>
          <w:numId w:val="43"/>
        </w:numPr>
      </w:pPr>
      <w:r w:rsidRPr="0048053C">
        <w:rPr>
          <w:b/>
          <w:bCs/>
        </w:rPr>
        <w:t>Protease inhibitors (PI)</w:t>
      </w:r>
    </w:p>
    <w:p w:rsidR="0077365A" w:rsidRPr="00F209C1" w:rsidRDefault="0077365A" w:rsidP="0077365A">
      <w:pPr>
        <w:pStyle w:val="NoSpacing"/>
        <w:rPr>
          <w:color w:val="FF0000"/>
        </w:rPr>
      </w:pPr>
      <w:proofErr w:type="spellStart"/>
      <w:r w:rsidRPr="00F209C1">
        <w:rPr>
          <w:color w:val="FF0000"/>
        </w:rPr>
        <w:t>Lopinavir</w:t>
      </w:r>
      <w:proofErr w:type="spellEnd"/>
      <w:r w:rsidRPr="00F209C1">
        <w:rPr>
          <w:color w:val="FF0000"/>
        </w:rPr>
        <w:t xml:space="preserve"> (LPV)</w:t>
      </w:r>
      <w:r w:rsidR="0058662C">
        <w:rPr>
          <w:color w:val="FF0000"/>
        </w:rPr>
        <w:t xml:space="preserve"> 1</w:t>
      </w:r>
      <w:r w:rsidR="0058662C" w:rsidRPr="0058662C">
        <w:rPr>
          <w:color w:val="FF0000"/>
          <w:vertAlign w:val="superscript"/>
        </w:rPr>
        <w:t>ST</w:t>
      </w:r>
      <w:r w:rsidR="0058662C">
        <w:rPr>
          <w:color w:val="FF0000"/>
        </w:rPr>
        <w:t xml:space="preserve"> </w:t>
      </w:r>
      <w:proofErr w:type="gramStart"/>
      <w:r w:rsidR="0058662C">
        <w:rPr>
          <w:color w:val="FF0000"/>
        </w:rPr>
        <w:t>Line  &gt;</w:t>
      </w:r>
      <w:proofErr w:type="gramEnd"/>
      <w:r w:rsidR="0058662C">
        <w:rPr>
          <w:color w:val="FF0000"/>
        </w:rPr>
        <w:t>4wks -20kg (ABC+3TC+LPV/r)</w:t>
      </w:r>
    </w:p>
    <w:p w:rsidR="0077365A" w:rsidRPr="00216B09" w:rsidRDefault="0077365A" w:rsidP="0077365A">
      <w:pPr>
        <w:pStyle w:val="NoSpacing"/>
        <w:rPr>
          <w:color w:val="FF0000"/>
        </w:rPr>
      </w:pPr>
      <w:r w:rsidRPr="00216B09">
        <w:rPr>
          <w:color w:val="FF0000"/>
        </w:rPr>
        <w:t>Ritonavir (RIT)</w:t>
      </w:r>
    </w:p>
    <w:p w:rsidR="0077365A" w:rsidRPr="0048053C" w:rsidRDefault="0077365A" w:rsidP="0077365A">
      <w:pPr>
        <w:pStyle w:val="NoSpacing"/>
      </w:pPr>
      <w:proofErr w:type="spellStart"/>
      <w:r w:rsidRPr="0048053C">
        <w:t>Nelfinavir</w:t>
      </w:r>
      <w:proofErr w:type="spellEnd"/>
      <w:r w:rsidRPr="0048053C">
        <w:t xml:space="preserve"> (NFV)</w:t>
      </w:r>
    </w:p>
    <w:p w:rsidR="0077365A" w:rsidRPr="0048053C" w:rsidRDefault="0077365A" w:rsidP="0077365A">
      <w:pPr>
        <w:pStyle w:val="NoSpacing"/>
      </w:pPr>
      <w:proofErr w:type="spellStart"/>
      <w:r w:rsidRPr="0048053C">
        <w:t>Saquinavir</w:t>
      </w:r>
      <w:proofErr w:type="spellEnd"/>
      <w:r w:rsidRPr="0048053C">
        <w:t xml:space="preserve"> (SQV)</w:t>
      </w:r>
    </w:p>
    <w:p w:rsidR="0077365A" w:rsidRPr="0048053C" w:rsidRDefault="0077365A" w:rsidP="0077365A">
      <w:pPr>
        <w:pStyle w:val="NoSpacing"/>
      </w:pPr>
      <w:proofErr w:type="spellStart"/>
      <w:r w:rsidRPr="0048053C">
        <w:t>Atazanavir</w:t>
      </w:r>
      <w:proofErr w:type="spellEnd"/>
      <w:r w:rsidRPr="0048053C">
        <w:t xml:space="preserve"> (ATV)</w:t>
      </w:r>
    </w:p>
    <w:p w:rsidR="0077365A" w:rsidRPr="0048053C" w:rsidRDefault="0077365A" w:rsidP="0077365A">
      <w:pPr>
        <w:pStyle w:val="NoSpacing"/>
      </w:pPr>
      <w:proofErr w:type="spellStart"/>
      <w:proofErr w:type="gramStart"/>
      <w:r w:rsidRPr="0048053C">
        <w:t>Indinavir</w:t>
      </w:r>
      <w:proofErr w:type="spellEnd"/>
      <w:r w:rsidRPr="0048053C">
        <w:t>(</w:t>
      </w:r>
      <w:proofErr w:type="gramEnd"/>
      <w:r w:rsidRPr="0048053C">
        <w:t>IDV)</w:t>
      </w:r>
    </w:p>
    <w:p w:rsidR="0077365A" w:rsidRDefault="0077365A" w:rsidP="0077365A">
      <w:pPr>
        <w:pStyle w:val="NoSpacing"/>
      </w:pPr>
      <w:proofErr w:type="spellStart"/>
      <w:r w:rsidRPr="0048053C">
        <w:t>Darunavir</w:t>
      </w:r>
      <w:proofErr w:type="spellEnd"/>
      <w:r w:rsidRPr="0048053C">
        <w:t xml:space="preserve"> </w:t>
      </w:r>
      <w:r w:rsidRPr="0048053C">
        <w:rPr>
          <w:b/>
        </w:rPr>
        <w:t>(</w:t>
      </w:r>
      <w:r w:rsidRPr="0048053C">
        <w:t>DRV)</w:t>
      </w:r>
      <w:r>
        <w:t xml:space="preserve"> </w:t>
      </w:r>
    </w:p>
    <w:p w:rsidR="0077365A" w:rsidRPr="0048053C" w:rsidRDefault="0077365A" w:rsidP="0077365A">
      <w:pPr>
        <w:pStyle w:val="NoSpacing"/>
      </w:pPr>
      <w:proofErr w:type="spellStart"/>
      <w:proofErr w:type="gramStart"/>
      <w:r>
        <w:t>amprenavir</w:t>
      </w:r>
      <w:proofErr w:type="spellEnd"/>
      <w:proofErr w:type="gramEnd"/>
    </w:p>
    <w:p w:rsidR="0077365A" w:rsidRPr="0048053C" w:rsidRDefault="0077365A" w:rsidP="00182A39">
      <w:pPr>
        <w:pStyle w:val="NoSpacing"/>
        <w:numPr>
          <w:ilvl w:val="0"/>
          <w:numId w:val="43"/>
        </w:numPr>
        <w:rPr>
          <w:b/>
        </w:rPr>
      </w:pPr>
      <w:r w:rsidRPr="0048053C">
        <w:rPr>
          <w:b/>
        </w:rPr>
        <w:t xml:space="preserve">Entry/Fusion Inhibitors </w:t>
      </w:r>
    </w:p>
    <w:p w:rsidR="0077365A" w:rsidRPr="0048053C" w:rsidRDefault="0077365A" w:rsidP="0077365A">
      <w:pPr>
        <w:pStyle w:val="NoSpacing"/>
      </w:pPr>
      <w:proofErr w:type="spellStart"/>
      <w:r w:rsidRPr="0048053C">
        <w:t>Efuvirtide</w:t>
      </w:r>
      <w:proofErr w:type="spellEnd"/>
      <w:r w:rsidRPr="0048053C">
        <w:t xml:space="preserve"> (T-20) </w:t>
      </w:r>
    </w:p>
    <w:p w:rsidR="0077365A" w:rsidRPr="0048053C" w:rsidRDefault="0077365A" w:rsidP="0077365A">
      <w:pPr>
        <w:pStyle w:val="NoSpacing"/>
      </w:pPr>
      <w:proofErr w:type="spellStart"/>
      <w:proofErr w:type="gramStart"/>
      <w:r w:rsidRPr="0048053C">
        <w:t>Maraviroc</w:t>
      </w:r>
      <w:proofErr w:type="spellEnd"/>
      <w:r w:rsidRPr="0048053C">
        <w:rPr>
          <w:i/>
          <w:iCs/>
        </w:rPr>
        <w:t xml:space="preserve">  CCR5</w:t>
      </w:r>
      <w:proofErr w:type="gramEnd"/>
      <w:r w:rsidRPr="0048053C">
        <w:rPr>
          <w:i/>
          <w:iCs/>
        </w:rPr>
        <w:t>-inhibitor</w:t>
      </w:r>
    </w:p>
    <w:p w:rsidR="0077365A" w:rsidRPr="0048053C" w:rsidRDefault="0077365A" w:rsidP="00182A39">
      <w:pPr>
        <w:pStyle w:val="NoSpacing"/>
        <w:numPr>
          <w:ilvl w:val="0"/>
          <w:numId w:val="43"/>
        </w:numPr>
        <w:rPr>
          <w:b/>
        </w:rPr>
      </w:pPr>
      <w:proofErr w:type="spellStart"/>
      <w:r w:rsidRPr="0048053C">
        <w:rPr>
          <w:b/>
        </w:rPr>
        <w:t>Integrase</w:t>
      </w:r>
      <w:proofErr w:type="spellEnd"/>
      <w:r w:rsidRPr="0048053C">
        <w:rPr>
          <w:b/>
        </w:rPr>
        <w:t xml:space="preserve"> Inhibitors</w:t>
      </w:r>
    </w:p>
    <w:p w:rsidR="00E15179" w:rsidRDefault="0077365A" w:rsidP="0077365A">
      <w:pPr>
        <w:pStyle w:val="NoSpacing"/>
      </w:pPr>
      <w:proofErr w:type="spellStart"/>
      <w:r w:rsidRPr="00F209C1">
        <w:rPr>
          <w:color w:val="FF0000"/>
        </w:rPr>
        <w:t>Raltegravir</w:t>
      </w:r>
      <w:proofErr w:type="spellEnd"/>
      <w:r w:rsidRPr="00F209C1">
        <w:rPr>
          <w:color w:val="FF0000"/>
        </w:rPr>
        <w:t xml:space="preserve"> </w:t>
      </w:r>
      <w:proofErr w:type="gramStart"/>
      <w:r w:rsidRPr="00F209C1">
        <w:rPr>
          <w:color w:val="FF0000"/>
        </w:rPr>
        <w:t>( RAL</w:t>
      </w:r>
      <w:proofErr w:type="gramEnd"/>
      <w:r w:rsidRPr="00F209C1">
        <w:rPr>
          <w:color w:val="FF0000"/>
        </w:rPr>
        <w:t>)</w:t>
      </w:r>
      <w:r w:rsidR="0058662C">
        <w:rPr>
          <w:color w:val="FF0000"/>
        </w:rPr>
        <w:t xml:space="preserve"> = 0- 4weeks 1</w:t>
      </w:r>
      <w:r w:rsidR="0058662C" w:rsidRPr="0058662C">
        <w:rPr>
          <w:color w:val="FF0000"/>
          <w:vertAlign w:val="superscript"/>
        </w:rPr>
        <w:t>st</w:t>
      </w:r>
      <w:r w:rsidR="0058662C">
        <w:rPr>
          <w:color w:val="FF0000"/>
        </w:rPr>
        <w:t xml:space="preserve"> line substitute for NVP</w:t>
      </w:r>
      <w:r w:rsidR="00E15179" w:rsidRPr="00E15179">
        <w:t xml:space="preserve"> </w:t>
      </w:r>
    </w:p>
    <w:p w:rsidR="00E37328" w:rsidRPr="00E37328" w:rsidRDefault="00E15179" w:rsidP="00E37328">
      <w:pPr>
        <w:pStyle w:val="NoSpacing"/>
        <w:rPr>
          <w:bCs/>
        </w:rPr>
      </w:pPr>
      <w:proofErr w:type="spellStart"/>
      <w:r w:rsidRPr="00E15179">
        <w:rPr>
          <w:color w:val="FF0000"/>
        </w:rPr>
        <w:t>Dolutegravir</w:t>
      </w:r>
      <w:proofErr w:type="spellEnd"/>
      <w:r w:rsidRPr="00E15179">
        <w:rPr>
          <w:color w:val="FF0000"/>
        </w:rPr>
        <w:t xml:space="preserve"> (DTG</w:t>
      </w:r>
      <w:proofErr w:type="gramStart"/>
      <w:r w:rsidRPr="00E15179">
        <w:rPr>
          <w:color w:val="FF0000"/>
        </w:rPr>
        <w:t>)  1st</w:t>
      </w:r>
      <w:proofErr w:type="gramEnd"/>
      <w:r w:rsidRPr="00E15179">
        <w:rPr>
          <w:color w:val="FF0000"/>
        </w:rPr>
        <w:t xml:space="preserve"> line &gt;20kg. (ABC+3TC+DTG)</w:t>
      </w:r>
      <w:r w:rsidR="00E37328" w:rsidRPr="00E37328">
        <w:rPr>
          <w:b/>
        </w:rPr>
        <w:t xml:space="preserve"> </w:t>
      </w:r>
    </w:p>
    <w:p w:rsidR="00E37328" w:rsidRPr="00E37328" w:rsidRDefault="00E37328" w:rsidP="00E37328">
      <w:pPr>
        <w:pStyle w:val="NoSpacing"/>
        <w:rPr>
          <w:bCs/>
        </w:rPr>
      </w:pPr>
      <w:proofErr w:type="spellStart"/>
      <w:r w:rsidRPr="00E37328">
        <w:t>Elvitegravir</w:t>
      </w:r>
      <w:proofErr w:type="spellEnd"/>
      <w:r w:rsidRPr="00E37328">
        <w:t xml:space="preserve"> </w:t>
      </w:r>
      <w:proofErr w:type="gramStart"/>
      <w:r w:rsidRPr="00E37328">
        <w:t xml:space="preserve">( </w:t>
      </w:r>
      <w:proofErr w:type="spellStart"/>
      <w:r w:rsidRPr="00E37328">
        <w:t>po</w:t>
      </w:r>
      <w:proofErr w:type="spellEnd"/>
      <w:proofErr w:type="gramEnd"/>
      <w:r w:rsidRPr="00E37328">
        <w:t>)</w:t>
      </w:r>
    </w:p>
    <w:p w:rsidR="0077365A" w:rsidRPr="00F209C1" w:rsidRDefault="0077365A" w:rsidP="0077365A">
      <w:pPr>
        <w:pStyle w:val="NoSpacing"/>
        <w:rPr>
          <w:color w:val="FF0000"/>
        </w:rPr>
      </w:pPr>
    </w:p>
    <w:p w:rsidR="0077365A" w:rsidRPr="0048053C" w:rsidRDefault="0077365A" w:rsidP="0077365A">
      <w:pPr>
        <w:pStyle w:val="NoSpacing"/>
        <w:rPr>
          <w:b/>
        </w:rPr>
      </w:pPr>
      <w:r w:rsidRPr="0048053C">
        <w:rPr>
          <w:b/>
        </w:rPr>
        <w:t>Combinations (FDC)</w:t>
      </w:r>
    </w:p>
    <w:p w:rsidR="0077365A" w:rsidRPr="0048053C" w:rsidRDefault="0077365A" w:rsidP="0077365A">
      <w:pPr>
        <w:pStyle w:val="NoSpacing"/>
      </w:pPr>
      <w:proofErr w:type="spellStart"/>
      <w:r w:rsidRPr="0048053C">
        <w:t>Lopinavir</w:t>
      </w:r>
      <w:proofErr w:type="spellEnd"/>
      <w:r w:rsidRPr="0048053C">
        <w:t>+ Ritonavir LPV/r (</w:t>
      </w:r>
      <w:proofErr w:type="spellStart"/>
      <w:r w:rsidRPr="0048053C">
        <w:rPr>
          <w:b/>
          <w:i/>
          <w:iCs/>
        </w:rPr>
        <w:t>Kaletra</w:t>
      </w:r>
      <w:proofErr w:type="spellEnd"/>
      <w:r w:rsidRPr="0048053C">
        <w:rPr>
          <w:i/>
          <w:iCs/>
        </w:rPr>
        <w:t>)</w:t>
      </w:r>
      <w:r w:rsidRPr="0048053C">
        <w:t xml:space="preserve"> </w:t>
      </w:r>
    </w:p>
    <w:p w:rsidR="0077365A" w:rsidRPr="0048053C" w:rsidRDefault="0077365A" w:rsidP="0077365A">
      <w:pPr>
        <w:pStyle w:val="NoSpacing"/>
      </w:pPr>
      <w:proofErr w:type="spellStart"/>
      <w:r w:rsidRPr="0048053C">
        <w:rPr>
          <w:iCs/>
        </w:rPr>
        <w:t>Atazanavir+ritonavir</w:t>
      </w:r>
      <w:proofErr w:type="spellEnd"/>
      <w:r w:rsidRPr="0048053C">
        <w:rPr>
          <w:iCs/>
        </w:rPr>
        <w:t xml:space="preserve"> ATV/r</w:t>
      </w:r>
    </w:p>
    <w:p w:rsidR="0077365A" w:rsidRPr="0048053C" w:rsidRDefault="0077365A" w:rsidP="0077365A">
      <w:pPr>
        <w:pStyle w:val="NoSpacing"/>
      </w:pPr>
      <w:proofErr w:type="spellStart"/>
      <w:r w:rsidRPr="0048053C">
        <w:t>Zidovudine</w:t>
      </w:r>
      <w:proofErr w:type="spellEnd"/>
      <w:r w:rsidRPr="0048053C">
        <w:t>+ lamivudine (</w:t>
      </w:r>
      <w:proofErr w:type="spellStart"/>
      <w:r w:rsidRPr="0048053C">
        <w:rPr>
          <w:b/>
          <w:i/>
        </w:rPr>
        <w:t>combivir</w:t>
      </w:r>
      <w:proofErr w:type="spellEnd"/>
      <w:r w:rsidRPr="0048053C">
        <w:rPr>
          <w:i/>
        </w:rPr>
        <w:t>)</w:t>
      </w:r>
      <w:r w:rsidRPr="0048053C">
        <w:t xml:space="preserve"> </w:t>
      </w:r>
    </w:p>
    <w:p w:rsidR="0077365A" w:rsidRPr="0048053C" w:rsidRDefault="0077365A" w:rsidP="0077365A">
      <w:pPr>
        <w:pStyle w:val="NoSpacing"/>
      </w:pPr>
      <w:proofErr w:type="spellStart"/>
      <w:r w:rsidRPr="0048053C">
        <w:t>Emtricitabine</w:t>
      </w:r>
      <w:proofErr w:type="spellEnd"/>
      <w:r w:rsidRPr="0048053C">
        <w:t xml:space="preserve"> + </w:t>
      </w:r>
      <w:proofErr w:type="spellStart"/>
      <w:r w:rsidRPr="0048053C">
        <w:t>tenofovir</w:t>
      </w:r>
      <w:proofErr w:type="spellEnd"/>
      <w:r w:rsidRPr="0048053C">
        <w:rPr>
          <w:i/>
        </w:rPr>
        <w:t xml:space="preserve"> (</w:t>
      </w:r>
      <w:proofErr w:type="spellStart"/>
      <w:r w:rsidRPr="0048053C">
        <w:rPr>
          <w:b/>
          <w:i/>
        </w:rPr>
        <w:t>Truvada</w:t>
      </w:r>
      <w:proofErr w:type="spellEnd"/>
      <w:r w:rsidRPr="0048053C">
        <w:rPr>
          <w:i/>
        </w:rPr>
        <w:t>)</w:t>
      </w:r>
      <w:r w:rsidRPr="0048053C">
        <w:t xml:space="preserve"> </w:t>
      </w:r>
    </w:p>
    <w:p w:rsidR="0077365A" w:rsidRPr="0048053C" w:rsidRDefault="0077365A" w:rsidP="0077365A">
      <w:pPr>
        <w:pStyle w:val="NoSpacing"/>
      </w:pPr>
      <w:proofErr w:type="spellStart"/>
      <w:r w:rsidRPr="0048053C">
        <w:t>Zidovudine</w:t>
      </w:r>
      <w:proofErr w:type="spellEnd"/>
      <w:r w:rsidRPr="0048053C">
        <w:t xml:space="preserve"> + </w:t>
      </w:r>
      <w:proofErr w:type="spellStart"/>
      <w:proofErr w:type="gramStart"/>
      <w:r w:rsidRPr="0048053C">
        <w:t>abacavir</w:t>
      </w:r>
      <w:proofErr w:type="spellEnd"/>
      <w:r w:rsidRPr="0048053C">
        <w:rPr>
          <w:i/>
        </w:rPr>
        <w:t>(</w:t>
      </w:r>
      <w:proofErr w:type="gramEnd"/>
      <w:r w:rsidRPr="0048053C">
        <w:rPr>
          <w:i/>
        </w:rPr>
        <w:t xml:space="preserve"> </w:t>
      </w:r>
      <w:proofErr w:type="spellStart"/>
      <w:r w:rsidRPr="0048053C">
        <w:rPr>
          <w:b/>
          <w:i/>
        </w:rPr>
        <w:t>Kivexa</w:t>
      </w:r>
      <w:proofErr w:type="spellEnd"/>
      <w:r w:rsidRPr="0048053C">
        <w:rPr>
          <w:i/>
        </w:rPr>
        <w:t>)</w:t>
      </w:r>
    </w:p>
    <w:p w:rsidR="0077365A" w:rsidRPr="0048053C" w:rsidRDefault="0077365A" w:rsidP="0077365A">
      <w:pPr>
        <w:pStyle w:val="NoSpacing"/>
      </w:pPr>
      <w:proofErr w:type="spellStart"/>
      <w:r w:rsidRPr="0048053C">
        <w:t>Zidovudine+lamivudine</w:t>
      </w:r>
      <w:proofErr w:type="spellEnd"/>
      <w:r w:rsidRPr="0048053C">
        <w:t xml:space="preserve">+ </w:t>
      </w:r>
      <w:proofErr w:type="spellStart"/>
      <w:r w:rsidRPr="0048053C">
        <w:t>abacavir</w:t>
      </w:r>
      <w:proofErr w:type="spellEnd"/>
      <w:r w:rsidRPr="0048053C">
        <w:t xml:space="preserve"> (</w:t>
      </w:r>
      <w:proofErr w:type="spellStart"/>
      <w:proofErr w:type="gramStart"/>
      <w:r w:rsidRPr="0048053C">
        <w:rPr>
          <w:b/>
          <w:i/>
        </w:rPr>
        <w:t>Trizivir</w:t>
      </w:r>
      <w:proofErr w:type="spellEnd"/>
      <w:r w:rsidRPr="0048053C">
        <w:rPr>
          <w:i/>
        </w:rPr>
        <w:t xml:space="preserve"> </w:t>
      </w:r>
      <w:r w:rsidRPr="0048053C">
        <w:t>)</w:t>
      </w:r>
      <w:proofErr w:type="gramEnd"/>
      <w:r w:rsidRPr="0048053C">
        <w:t xml:space="preserve"> </w:t>
      </w:r>
    </w:p>
    <w:p w:rsidR="0077365A" w:rsidRPr="00D3682A" w:rsidRDefault="0077365A" w:rsidP="0077365A">
      <w:pPr>
        <w:pStyle w:val="NoSpacing"/>
        <w:rPr>
          <w:i/>
        </w:rPr>
      </w:pPr>
      <w:proofErr w:type="spellStart"/>
      <w:r w:rsidRPr="0048053C">
        <w:t>Tenofovir</w:t>
      </w:r>
      <w:proofErr w:type="spellEnd"/>
      <w:r w:rsidRPr="0048053C">
        <w:t xml:space="preserve"> + </w:t>
      </w:r>
      <w:proofErr w:type="spellStart"/>
      <w:r w:rsidRPr="0048053C">
        <w:t>emtricitabine</w:t>
      </w:r>
      <w:proofErr w:type="spellEnd"/>
      <w:r w:rsidRPr="0048053C">
        <w:t xml:space="preserve">+ </w:t>
      </w:r>
      <w:proofErr w:type="spellStart"/>
      <w:r w:rsidRPr="0048053C">
        <w:t>efavirenz</w:t>
      </w:r>
      <w:proofErr w:type="spellEnd"/>
      <w:r w:rsidRPr="0048053C">
        <w:t xml:space="preserve"> (</w:t>
      </w:r>
      <w:proofErr w:type="spellStart"/>
      <w:r w:rsidRPr="0048053C">
        <w:rPr>
          <w:b/>
          <w:i/>
        </w:rPr>
        <w:t>Atripla</w:t>
      </w:r>
      <w:proofErr w:type="spellEnd"/>
      <w:r>
        <w:rPr>
          <w:i/>
        </w:rPr>
        <w:t>)</w:t>
      </w:r>
    </w:p>
    <w:p w:rsidR="00F209C1" w:rsidRDefault="00F209C1" w:rsidP="0077365A">
      <w:pPr>
        <w:rPr>
          <w:b/>
          <w:u w:val="single"/>
        </w:rPr>
      </w:pPr>
    </w:p>
    <w:p w:rsidR="00E746B0" w:rsidRDefault="00E746B0" w:rsidP="0077365A">
      <w:pPr>
        <w:rPr>
          <w:b/>
          <w:u w:val="single"/>
        </w:rPr>
      </w:pPr>
    </w:p>
    <w:p w:rsidR="0077365A" w:rsidRPr="0048053C" w:rsidRDefault="0077365A" w:rsidP="0077365A">
      <w:pPr>
        <w:rPr>
          <w:u w:val="single"/>
        </w:rPr>
      </w:pPr>
      <w:r w:rsidRPr="0048053C">
        <w:rPr>
          <w:b/>
          <w:u w:val="single"/>
        </w:rPr>
        <w:t>HUMAN IMMUNODEFICIENCY VIRUS</w:t>
      </w:r>
    </w:p>
    <w:p w:rsidR="0077365A" w:rsidRPr="0048053C" w:rsidRDefault="0077365A" w:rsidP="0077365A">
      <w:r w:rsidRPr="0048053C">
        <w:t>HIV is a single stranded</w:t>
      </w:r>
      <w:r w:rsidRPr="0048053C">
        <w:rPr>
          <w:b/>
        </w:rPr>
        <w:t xml:space="preserve"> </w:t>
      </w:r>
      <w:r w:rsidRPr="0048053C">
        <w:t>RNA retrovirus that causes (AIDS), a condition in which individuals</w:t>
      </w:r>
      <w:r w:rsidRPr="0048053C">
        <w:rPr>
          <w:b/>
        </w:rPr>
        <w:t xml:space="preserve"> </w:t>
      </w:r>
      <w:r w:rsidRPr="0048053C">
        <w:t xml:space="preserve">are at increased risk for developing certain infections and malignancies. </w:t>
      </w:r>
    </w:p>
    <w:p w:rsidR="0077365A" w:rsidRPr="0048053C" w:rsidRDefault="0077365A" w:rsidP="0077365A">
      <w:r w:rsidRPr="0048053C">
        <w:rPr>
          <w:b/>
        </w:rPr>
        <w:t>Two major forms of virus</w:t>
      </w:r>
      <w:r w:rsidRPr="0048053C">
        <w:t>:</w:t>
      </w:r>
    </w:p>
    <w:p w:rsidR="0077365A" w:rsidRPr="0048053C" w:rsidRDefault="0077365A" w:rsidP="00182A39">
      <w:pPr>
        <w:pStyle w:val="ListParagraph"/>
        <w:numPr>
          <w:ilvl w:val="0"/>
          <w:numId w:val="29"/>
        </w:numPr>
      </w:pPr>
      <w:r w:rsidRPr="0048053C">
        <w:t>HIV-1; most prevalent worldwide</w:t>
      </w:r>
    </w:p>
    <w:p w:rsidR="0077365A" w:rsidRPr="0048053C" w:rsidRDefault="0077365A" w:rsidP="00182A39">
      <w:pPr>
        <w:pStyle w:val="ListParagraph"/>
        <w:numPr>
          <w:ilvl w:val="0"/>
          <w:numId w:val="29"/>
        </w:numPr>
      </w:pPr>
      <w:r w:rsidRPr="0048053C">
        <w:t>HIV-2; common in western Africa.</w:t>
      </w:r>
    </w:p>
    <w:p w:rsidR="0077365A" w:rsidRPr="0048053C" w:rsidRDefault="0077365A" w:rsidP="0077365A">
      <w:r w:rsidRPr="0048053C">
        <w:t>More than 22 million people have died of HIV infection, and 40 million are believed to be infected worldwide. AIDS epidemics threaten populations in sub-Saharan Africa,</w:t>
      </w:r>
      <w:r>
        <w:t xml:space="preserve"> </w:t>
      </w:r>
      <w:r w:rsidRPr="0048053C">
        <w:t>Southeast Asia, Central and South America.</w:t>
      </w:r>
    </w:p>
    <w:p w:rsidR="0077365A" w:rsidRPr="0048053C" w:rsidRDefault="0077365A" w:rsidP="0077365A">
      <w:r w:rsidRPr="0048053C">
        <w:t>Although the development of new drugs, complex multidrug regimens, and behavioral modification have done much to combat the spread of HIV infection, AIDS remains a serious threat because of the expense and inaccessibility of antiretr</w:t>
      </w:r>
      <w:r>
        <w:t xml:space="preserve">oviral agents </w:t>
      </w:r>
    </w:p>
    <w:p w:rsidR="0077365A" w:rsidRPr="0048053C" w:rsidRDefault="0077365A" w:rsidP="0077365A">
      <w:r w:rsidRPr="0048053C">
        <w:lastRenderedPageBreak/>
        <w:t xml:space="preserve"> In addition, the </w:t>
      </w:r>
      <w:r>
        <w:t xml:space="preserve">effectiveness of ARV </w:t>
      </w:r>
      <w:r w:rsidRPr="0048053C">
        <w:t>d</w:t>
      </w:r>
      <w:r>
        <w:t xml:space="preserve">rugs has been diminished by </w:t>
      </w:r>
      <w:r w:rsidRPr="0048053C">
        <w:t>emergence</w:t>
      </w:r>
      <w:r>
        <w:t xml:space="preserve"> of MDR- virus.</w:t>
      </w:r>
    </w:p>
    <w:p w:rsidR="0077365A" w:rsidRPr="0048053C" w:rsidRDefault="0077365A" w:rsidP="0077365A">
      <w:pPr>
        <w:rPr>
          <w:b/>
          <w:iCs/>
        </w:rPr>
      </w:pPr>
      <w:r w:rsidRPr="0048053C">
        <w:rPr>
          <w:b/>
          <w:iCs/>
        </w:rPr>
        <w:t>Production of Immunodeficiency by HIV</w:t>
      </w:r>
    </w:p>
    <w:p w:rsidR="0077365A" w:rsidRPr="0048053C" w:rsidRDefault="0077365A" w:rsidP="0077365A">
      <w:r w:rsidRPr="0048053C">
        <w:t>HIV infects CD4,</w:t>
      </w:r>
      <w:r w:rsidR="00F209C1">
        <w:t xml:space="preserve"> </w:t>
      </w:r>
      <w:r w:rsidRPr="0048053C">
        <w:t>T lymphocytes, macrophages, and dendritic cells.</w:t>
      </w:r>
    </w:p>
    <w:p w:rsidR="0077365A" w:rsidRPr="0048053C" w:rsidRDefault="0077365A" w:rsidP="0077365A">
      <w:r w:rsidRPr="0048053C">
        <w:t xml:space="preserve">1. </w:t>
      </w:r>
      <w:r w:rsidRPr="0048053C">
        <w:rPr>
          <w:b/>
          <w:i/>
        </w:rPr>
        <w:t>Attachment and binding</w:t>
      </w:r>
    </w:p>
    <w:p w:rsidR="0077365A" w:rsidRPr="0048053C" w:rsidRDefault="0077365A" w:rsidP="0077365A">
      <w:pPr>
        <w:pStyle w:val="NoSpacing"/>
      </w:pPr>
      <w:r w:rsidRPr="0048053C">
        <w:t xml:space="preserve">Viral entry is initiated when </w:t>
      </w:r>
      <w:r w:rsidRPr="0048053C">
        <w:rPr>
          <w:i/>
          <w:iCs/>
        </w:rPr>
        <w:t>gp120</w:t>
      </w:r>
      <w:r w:rsidRPr="0048053C">
        <w:t>, a glycoprotein on the surface of the viral envelope.</w:t>
      </w:r>
    </w:p>
    <w:p w:rsidR="0077365A" w:rsidRPr="0048053C" w:rsidRDefault="0077365A" w:rsidP="0077365A">
      <w:pPr>
        <w:pStyle w:val="NoSpacing"/>
      </w:pPr>
      <w:proofErr w:type="gramStart"/>
      <w:r w:rsidRPr="0048053C">
        <w:t xml:space="preserve">Attaches itself to the </w:t>
      </w:r>
      <w:r w:rsidRPr="0048053C">
        <w:rPr>
          <w:i/>
          <w:iCs/>
        </w:rPr>
        <w:t xml:space="preserve">CD4 </w:t>
      </w:r>
      <w:r w:rsidRPr="0048053C">
        <w:t>surface glycoprotein of the target cell.</w:t>
      </w:r>
      <w:proofErr w:type="gramEnd"/>
      <w:r w:rsidRPr="0048053C">
        <w:t xml:space="preserve"> This </w:t>
      </w:r>
      <w:r>
        <w:t xml:space="preserve">conformational change in gp120 </w:t>
      </w:r>
      <w:r w:rsidRPr="0048053C">
        <w:t xml:space="preserve">allows it to bind to a chemokine </w:t>
      </w:r>
      <w:proofErr w:type="spellStart"/>
      <w:r w:rsidRPr="0048053C">
        <w:t>corereceptor</w:t>
      </w:r>
      <w:proofErr w:type="spellEnd"/>
      <w:r w:rsidRPr="0048053C">
        <w:t xml:space="preserve">: </w:t>
      </w:r>
      <w:r w:rsidRPr="0048053C">
        <w:rPr>
          <w:i/>
          <w:iCs/>
        </w:rPr>
        <w:t xml:space="preserve">CXCR4 </w:t>
      </w:r>
      <w:r w:rsidRPr="0048053C">
        <w:t xml:space="preserve">for CD-4 T (helper) cells or </w:t>
      </w:r>
      <w:r w:rsidRPr="0048053C">
        <w:rPr>
          <w:i/>
          <w:iCs/>
        </w:rPr>
        <w:t xml:space="preserve">CCR5 </w:t>
      </w:r>
      <w:r w:rsidRPr="0048053C">
        <w:t xml:space="preserve">for macrophages. </w:t>
      </w:r>
      <w:r w:rsidRPr="0048053C">
        <w:rPr>
          <w:i/>
          <w:iCs/>
        </w:rPr>
        <w:t>CXCR4 orCCR5</w:t>
      </w:r>
      <w:r w:rsidRPr="0048053C">
        <w:t xml:space="preserve"> binding is required for viral entry; people with genetic defects in these proteins are resistant to HIV infection.</w:t>
      </w:r>
    </w:p>
    <w:p w:rsidR="0077365A" w:rsidRPr="0048053C" w:rsidRDefault="0077365A" w:rsidP="0077365A">
      <w:pPr>
        <w:pStyle w:val="NoSpacing"/>
      </w:pPr>
      <w:proofErr w:type="gramStart"/>
      <w:r w:rsidRPr="0048053C">
        <w:t xml:space="preserve">The binding of gp120 to CXCR4 or CCR5 </w:t>
      </w:r>
      <w:r w:rsidRPr="0048053C">
        <w:sym w:font="Wingdings" w:char="F0E0"/>
      </w:r>
      <w:r w:rsidRPr="0048053C">
        <w:t xml:space="preserve"> rearrangement in the envelope glycoproteins that allows the fusion of a viral </w:t>
      </w:r>
      <w:proofErr w:type="spellStart"/>
      <w:r w:rsidRPr="0048053C">
        <w:t>transmembrane</w:t>
      </w:r>
      <w:proofErr w:type="spellEnd"/>
      <w:r w:rsidRPr="0048053C">
        <w:t xml:space="preserve"> glycoprotein (</w:t>
      </w:r>
      <w:r w:rsidRPr="0048053C">
        <w:rPr>
          <w:i/>
          <w:iCs/>
        </w:rPr>
        <w:t>gp41</w:t>
      </w:r>
      <w:r w:rsidRPr="0048053C">
        <w:t>) with the target cell membrane.</w:t>
      </w:r>
      <w:proofErr w:type="gramEnd"/>
      <w:r w:rsidRPr="0048053C">
        <w:t xml:space="preserve"> </w:t>
      </w:r>
    </w:p>
    <w:p w:rsidR="0077365A" w:rsidRPr="0048053C" w:rsidRDefault="0077365A" w:rsidP="0077365A">
      <w:pPr>
        <w:pStyle w:val="NoSpacing"/>
      </w:pPr>
      <w:r w:rsidRPr="0048053C">
        <w:t>2</w:t>
      </w:r>
      <w:r w:rsidRPr="0048053C">
        <w:rPr>
          <w:b/>
          <w:i/>
        </w:rPr>
        <w:t>. Fusion</w:t>
      </w:r>
      <w:r w:rsidRPr="0048053C">
        <w:t xml:space="preserve"> of the viral and cellular membranes into the host target cell (enters) and </w:t>
      </w:r>
      <w:proofErr w:type="spellStart"/>
      <w:r w:rsidRPr="0048053C">
        <w:t>uncoating</w:t>
      </w:r>
      <w:proofErr w:type="spellEnd"/>
    </w:p>
    <w:p w:rsidR="0077365A" w:rsidRPr="0048053C" w:rsidRDefault="0077365A" w:rsidP="0077365A">
      <w:pPr>
        <w:pStyle w:val="NoSpacing"/>
      </w:pPr>
      <w:r w:rsidRPr="0048053C">
        <w:t xml:space="preserve">3. </w:t>
      </w:r>
      <w:r w:rsidRPr="0048053C">
        <w:rPr>
          <w:b/>
          <w:i/>
        </w:rPr>
        <w:t>Transcription</w:t>
      </w:r>
      <w:r w:rsidRPr="0048053C">
        <w:t xml:space="preserve"> (copy) =Viral </w:t>
      </w:r>
      <w:r w:rsidRPr="0048053C">
        <w:rPr>
          <w:i/>
          <w:iCs/>
        </w:rPr>
        <w:t xml:space="preserve">reverse transcriptase </w:t>
      </w:r>
      <w:r w:rsidRPr="0048053C">
        <w:t>synthesizes DNA using viral RNA as</w:t>
      </w:r>
      <w:r w:rsidRPr="0048053C">
        <w:rPr>
          <w:i/>
          <w:iCs/>
        </w:rPr>
        <w:t xml:space="preserve"> </w:t>
      </w:r>
      <w:r w:rsidRPr="0048053C">
        <w:t>a template. This DNA circulates, enters the nucleus</w:t>
      </w:r>
    </w:p>
    <w:p w:rsidR="0077365A" w:rsidRPr="0048053C" w:rsidRDefault="0077365A" w:rsidP="0077365A">
      <w:pPr>
        <w:pStyle w:val="NoSpacing"/>
        <w:rPr>
          <w:i/>
          <w:iCs/>
        </w:rPr>
      </w:pPr>
      <w:r w:rsidRPr="0048053C">
        <w:t xml:space="preserve">4. </w:t>
      </w:r>
      <w:proofErr w:type="spellStart"/>
      <w:r w:rsidRPr="0048053C">
        <w:rPr>
          <w:b/>
          <w:i/>
        </w:rPr>
        <w:t>Intergration</w:t>
      </w:r>
      <w:proofErr w:type="spellEnd"/>
      <w:r w:rsidRPr="0048053C">
        <w:rPr>
          <w:b/>
          <w:i/>
        </w:rPr>
        <w:t xml:space="preserve"> </w:t>
      </w:r>
      <w:r w:rsidRPr="0048053C">
        <w:t>=Then it integrated (inserted) into the host genome by another viral</w:t>
      </w:r>
      <w:r w:rsidRPr="0048053C">
        <w:rPr>
          <w:i/>
          <w:iCs/>
        </w:rPr>
        <w:t xml:space="preserve"> </w:t>
      </w:r>
      <w:r w:rsidRPr="0048053C">
        <w:t xml:space="preserve">enzyme, </w:t>
      </w:r>
      <w:proofErr w:type="spellStart"/>
      <w:r w:rsidRPr="0048053C">
        <w:rPr>
          <w:i/>
          <w:iCs/>
        </w:rPr>
        <w:t>integrase</w:t>
      </w:r>
      <w:proofErr w:type="spellEnd"/>
      <w:r w:rsidRPr="0048053C">
        <w:rPr>
          <w:i/>
          <w:iCs/>
        </w:rPr>
        <w:t xml:space="preserve">. </w:t>
      </w:r>
    </w:p>
    <w:p w:rsidR="0077365A" w:rsidRPr="0048053C" w:rsidRDefault="0077365A" w:rsidP="0077365A">
      <w:pPr>
        <w:pStyle w:val="NoSpacing"/>
      </w:pPr>
      <w:r w:rsidRPr="0048053C">
        <w:t>5. The host cell then transcribes the viral</w:t>
      </w:r>
      <w:r w:rsidRPr="0048053C">
        <w:rPr>
          <w:i/>
          <w:iCs/>
        </w:rPr>
        <w:t xml:space="preserve"> </w:t>
      </w:r>
      <w:r w:rsidRPr="0048053C">
        <w:t>genes and produces viral proteins and progeny viral</w:t>
      </w:r>
      <w:r w:rsidRPr="0048053C">
        <w:rPr>
          <w:i/>
          <w:iCs/>
        </w:rPr>
        <w:t xml:space="preserve"> </w:t>
      </w:r>
      <w:r w:rsidRPr="0048053C">
        <w:t xml:space="preserve">RNA. </w:t>
      </w:r>
    </w:p>
    <w:p w:rsidR="0077365A" w:rsidRPr="0048053C" w:rsidRDefault="0077365A" w:rsidP="0077365A">
      <w:pPr>
        <w:pStyle w:val="NoSpacing"/>
        <w:rPr>
          <w:i/>
          <w:iCs/>
        </w:rPr>
      </w:pPr>
      <w:r w:rsidRPr="0048053C">
        <w:t>6.</w:t>
      </w:r>
      <w:r w:rsidRPr="0048053C">
        <w:rPr>
          <w:b/>
          <w:i/>
        </w:rPr>
        <w:t xml:space="preserve"> </w:t>
      </w:r>
      <w:proofErr w:type="spellStart"/>
      <w:proofErr w:type="gramStart"/>
      <w:r w:rsidRPr="0048053C">
        <w:rPr>
          <w:b/>
          <w:i/>
        </w:rPr>
        <w:t>AssemblY</w:t>
      </w:r>
      <w:proofErr w:type="spellEnd"/>
      <w:r w:rsidRPr="0048053C">
        <w:rPr>
          <w:b/>
          <w:i/>
        </w:rPr>
        <w:t xml:space="preserve"> </w:t>
      </w:r>
      <w:r w:rsidRPr="0048053C">
        <w:t xml:space="preserve"> New</w:t>
      </w:r>
      <w:proofErr w:type="gramEnd"/>
      <w:r w:rsidRPr="0048053C">
        <w:t xml:space="preserve"> </w:t>
      </w:r>
      <w:proofErr w:type="spellStart"/>
      <w:r w:rsidRPr="0048053C">
        <w:t>virions</w:t>
      </w:r>
      <w:proofErr w:type="spellEnd"/>
      <w:r w:rsidRPr="0048053C">
        <w:t xml:space="preserve"> assemble, bud from the cell membrane,</w:t>
      </w:r>
      <w:r w:rsidRPr="0048053C">
        <w:rPr>
          <w:i/>
          <w:iCs/>
        </w:rPr>
        <w:t xml:space="preserve"> </w:t>
      </w:r>
      <w:r w:rsidRPr="0048053C">
        <w:t>and undergo a maturation process in which the</w:t>
      </w:r>
      <w:r w:rsidRPr="0048053C">
        <w:rPr>
          <w:i/>
          <w:iCs/>
        </w:rPr>
        <w:t xml:space="preserve"> </w:t>
      </w:r>
      <w:r w:rsidRPr="0048053C">
        <w:t xml:space="preserve">gag-pol </w:t>
      </w:r>
      <w:proofErr w:type="spellStart"/>
      <w:r w:rsidRPr="0048053C">
        <w:t>polyprotein</w:t>
      </w:r>
      <w:proofErr w:type="spellEnd"/>
      <w:r w:rsidRPr="0048053C">
        <w:t xml:space="preserve"> is cleaved (divide) using viral enzyme </w:t>
      </w:r>
      <w:r w:rsidRPr="0048053C">
        <w:rPr>
          <w:i/>
          <w:iCs/>
        </w:rPr>
        <w:t>protease.</w:t>
      </w:r>
    </w:p>
    <w:p w:rsidR="0077365A" w:rsidRPr="0048053C" w:rsidRDefault="0077365A" w:rsidP="0077365A">
      <w:pPr>
        <w:pStyle w:val="NoSpacing"/>
      </w:pPr>
      <w:r w:rsidRPr="0048053C">
        <w:t>The mature virus particles spread to infect other susceptible cells.</w:t>
      </w:r>
    </w:p>
    <w:p w:rsidR="0077365A" w:rsidRPr="0048053C" w:rsidRDefault="0077365A" w:rsidP="0077365A">
      <w:pPr>
        <w:pStyle w:val="NoSpacing"/>
      </w:pPr>
      <w:r w:rsidRPr="0048053C">
        <w:t>Macrophage populations are depleted or cease to function properly in 3 to 10 years or more</w:t>
      </w:r>
      <w:r w:rsidRPr="0048053C">
        <w:sym w:font="Wingdings" w:char="F0E0"/>
      </w:r>
      <w:r w:rsidRPr="0048053C">
        <w:t xml:space="preserve"> </w:t>
      </w:r>
      <w:proofErr w:type="spellStart"/>
      <w:r w:rsidRPr="0048053C">
        <w:t>immunodeficient</w:t>
      </w:r>
      <w:proofErr w:type="spellEnd"/>
      <w:r w:rsidRPr="0048053C">
        <w:t xml:space="preserve"> and can die of infections that under normal conditions are not life threatening. Several pools of </w:t>
      </w:r>
      <w:proofErr w:type="spellStart"/>
      <w:r w:rsidRPr="0048053C">
        <w:t>nonreplicating</w:t>
      </w:r>
      <w:proofErr w:type="spellEnd"/>
      <w:r w:rsidRPr="0048053C">
        <w:t xml:space="preserve"> virus serve as reservoirs of infection and limit the effectiveness of antiretroviral therapy. HIV can live and multiply in monocytes and macrophages and lymphocytes.</w:t>
      </w:r>
    </w:p>
    <w:p w:rsidR="0077365A" w:rsidRPr="0048053C" w:rsidRDefault="0077365A" w:rsidP="0077365A">
      <w:r w:rsidRPr="0048053C">
        <w:rPr>
          <w:noProof/>
        </w:rPr>
        <w:lastRenderedPageBreak/>
        <w:drawing>
          <wp:inline distT="0" distB="0" distL="0" distR="0" wp14:anchorId="18282A10" wp14:editId="57E270A4">
            <wp:extent cx="6087370" cy="3564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0224" cy="3565671"/>
                    </a:xfrm>
                    <a:prstGeom prst="rect">
                      <a:avLst/>
                    </a:prstGeom>
                    <a:noFill/>
                    <a:ln>
                      <a:noFill/>
                    </a:ln>
                  </pic:spPr>
                </pic:pic>
              </a:graphicData>
            </a:graphic>
          </wp:inline>
        </w:drawing>
      </w:r>
      <w:r w:rsidRPr="0048053C">
        <w:rPr>
          <w:noProof/>
        </w:rPr>
        <w:drawing>
          <wp:inline distT="0" distB="0" distL="0" distR="0" wp14:anchorId="250832B3" wp14:editId="468DBED0">
            <wp:extent cx="6000750" cy="344531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3445318"/>
                    </a:xfrm>
                    <a:prstGeom prst="rect">
                      <a:avLst/>
                    </a:prstGeom>
                    <a:noFill/>
                    <a:ln>
                      <a:noFill/>
                    </a:ln>
                  </pic:spPr>
                </pic:pic>
              </a:graphicData>
            </a:graphic>
          </wp:inline>
        </w:drawing>
      </w:r>
    </w:p>
    <w:p w:rsidR="0077365A" w:rsidRPr="0048053C" w:rsidRDefault="0077365A" w:rsidP="0077365A"/>
    <w:p w:rsidR="0077365A" w:rsidRPr="0048053C" w:rsidRDefault="0077365A" w:rsidP="0077365A">
      <w:pPr>
        <w:rPr>
          <w:b/>
        </w:rPr>
      </w:pPr>
      <w:r w:rsidRPr="0048053C">
        <w:rPr>
          <w:b/>
        </w:rPr>
        <w:t xml:space="preserve">Aim of drug therapy of </w:t>
      </w:r>
      <w:proofErr w:type="spellStart"/>
      <w:proofErr w:type="gramStart"/>
      <w:r w:rsidRPr="0048053C">
        <w:rPr>
          <w:b/>
        </w:rPr>
        <w:t>hiv</w:t>
      </w:r>
      <w:proofErr w:type="spellEnd"/>
      <w:proofErr w:type="gramEnd"/>
      <w:r w:rsidRPr="0048053C">
        <w:rPr>
          <w:b/>
        </w:rPr>
        <w:t xml:space="preserve"> infection:</w:t>
      </w:r>
    </w:p>
    <w:p w:rsidR="0077365A" w:rsidRPr="0048053C" w:rsidRDefault="0077365A" w:rsidP="00182A39">
      <w:pPr>
        <w:pStyle w:val="NoSpacing"/>
        <w:numPr>
          <w:ilvl w:val="0"/>
          <w:numId w:val="30"/>
        </w:numPr>
      </w:pPr>
      <w:r w:rsidRPr="0048053C">
        <w:t>Fully suppress HIV replication using ARVs combination therapy aiming at achieving persistently undetectable levels of virus in the plasma.</w:t>
      </w:r>
    </w:p>
    <w:p w:rsidR="0077365A" w:rsidRPr="0048053C" w:rsidRDefault="0077365A" w:rsidP="00182A39">
      <w:pPr>
        <w:pStyle w:val="NoSpacing"/>
        <w:numPr>
          <w:ilvl w:val="0"/>
          <w:numId w:val="30"/>
        </w:numPr>
      </w:pPr>
      <w:r w:rsidRPr="0048053C">
        <w:lastRenderedPageBreak/>
        <w:t xml:space="preserve">Restores immunity by suppressing HIV replication. </w:t>
      </w:r>
    </w:p>
    <w:p w:rsidR="0077365A" w:rsidRPr="0048053C" w:rsidRDefault="0077365A" w:rsidP="00182A39">
      <w:pPr>
        <w:pStyle w:val="NoSpacing"/>
        <w:numPr>
          <w:ilvl w:val="0"/>
          <w:numId w:val="30"/>
        </w:numPr>
      </w:pPr>
      <w:r w:rsidRPr="0048053C">
        <w:t>preventing HIV/AIDS associated morbidity and mortality</w:t>
      </w:r>
    </w:p>
    <w:p w:rsidR="0077365A" w:rsidRPr="0048053C" w:rsidRDefault="0077365A" w:rsidP="00182A39">
      <w:pPr>
        <w:pStyle w:val="NoSpacing"/>
        <w:numPr>
          <w:ilvl w:val="0"/>
          <w:numId w:val="30"/>
        </w:numPr>
      </w:pPr>
      <w:r w:rsidRPr="0048053C">
        <w:t>Prevent drug resistant HIV from emerging</w:t>
      </w:r>
    </w:p>
    <w:p w:rsidR="0077365A" w:rsidRDefault="0077365A" w:rsidP="00182A39">
      <w:pPr>
        <w:pStyle w:val="NoSpacing"/>
        <w:numPr>
          <w:ilvl w:val="0"/>
          <w:numId w:val="30"/>
        </w:numPr>
      </w:pPr>
      <w:r w:rsidRPr="0048053C">
        <w:t>Minimize drug toxicity</w:t>
      </w:r>
    </w:p>
    <w:p w:rsidR="0077365A" w:rsidRDefault="0077365A" w:rsidP="004D7DC7">
      <w:pPr>
        <w:pStyle w:val="NoSpacing"/>
        <w:ind w:left="720"/>
      </w:pPr>
    </w:p>
    <w:p w:rsidR="0077365A" w:rsidRPr="00EE0BC9" w:rsidRDefault="0077365A" w:rsidP="0077365A">
      <w:pPr>
        <w:rPr>
          <w:rFonts w:ascii="Palatino-Roman" w:hAnsi="Palatino-Roman" w:cs="Palatino-Roman"/>
          <w:b/>
          <w:sz w:val="18"/>
          <w:szCs w:val="18"/>
          <w:u w:val="single"/>
        </w:rPr>
      </w:pPr>
      <w:proofErr w:type="gramStart"/>
      <w:r w:rsidRPr="00EE0BC9">
        <w:rPr>
          <w:b/>
          <w:u w:val="single"/>
        </w:rPr>
        <w:t>principles</w:t>
      </w:r>
      <w:proofErr w:type="gramEnd"/>
      <w:r w:rsidRPr="00EE0BC9">
        <w:rPr>
          <w:b/>
          <w:u w:val="single"/>
        </w:rPr>
        <w:t xml:space="preserve"> of treatment</w:t>
      </w:r>
      <w:r w:rsidRPr="00EE0BC9">
        <w:rPr>
          <w:rFonts w:ascii="Delta-Medium" w:hAnsi="Delta-Medium" w:cs="Delta-Medium"/>
          <w:b/>
          <w:bCs/>
          <w:color w:val="FFFFFF"/>
        </w:rPr>
        <w:t xml:space="preserve"> </w:t>
      </w:r>
      <w:r w:rsidRPr="00EE0BC9">
        <w:rPr>
          <w:b/>
          <w:bCs/>
          <w:u w:val="single"/>
        </w:rPr>
        <w:t>HIV-seropositive individuals</w:t>
      </w:r>
      <w:r w:rsidRPr="00EE0BC9">
        <w:rPr>
          <w:rFonts w:ascii="Palatino-Roman" w:hAnsi="Palatino-Roman" w:cs="Palatino-Roman"/>
          <w:b/>
          <w:sz w:val="18"/>
          <w:szCs w:val="18"/>
          <w:u w:val="single"/>
        </w:rPr>
        <w:t xml:space="preserve"> </w:t>
      </w:r>
    </w:p>
    <w:p w:rsidR="0077365A" w:rsidRDefault="0077365A" w:rsidP="00182A39">
      <w:pPr>
        <w:pStyle w:val="NoSpacing"/>
        <w:numPr>
          <w:ilvl w:val="0"/>
          <w:numId w:val="41"/>
        </w:numPr>
      </w:pPr>
      <w:r w:rsidRPr="00EE0BC9">
        <w:t>The accepted standard for HI</w:t>
      </w:r>
      <w:r>
        <w:t xml:space="preserve">V treatment is that combination </w:t>
      </w:r>
      <w:r w:rsidRPr="00EE0BC9">
        <w:t>highly active antiretroviral therapy (HAART)</w:t>
      </w:r>
      <w:r w:rsidRPr="00EE0BC9">
        <w:rPr>
          <w:rFonts w:ascii="Palatino-Roman" w:hAnsi="Palatino-Roman" w:cs="Palatino-Roman"/>
          <w:sz w:val="18"/>
          <w:szCs w:val="18"/>
        </w:rPr>
        <w:t xml:space="preserve"> </w:t>
      </w:r>
      <w:r>
        <w:t>2 NRTI plus PI</w:t>
      </w:r>
      <w:r w:rsidRPr="00EE0BC9">
        <w:t xml:space="preserve"> or a</w:t>
      </w:r>
      <w:r>
        <w:t xml:space="preserve"> NNRTI</w:t>
      </w:r>
      <w:r>
        <w:sym w:font="Wingdings" w:char="F0E0"/>
      </w:r>
      <w:r w:rsidRPr="00EE0BC9">
        <w:t>reduces</w:t>
      </w:r>
      <w:r>
        <w:t xml:space="preserve"> </w:t>
      </w:r>
      <w:r w:rsidRPr="00EE0BC9">
        <w:t>viral load to 500 copies of HIV RNA/mL in 80% of patients</w:t>
      </w:r>
      <w:r>
        <w:t xml:space="preserve"> </w:t>
      </w:r>
      <w:r w:rsidRPr="00EE0BC9">
        <w:t>after 12 months treatment.</w:t>
      </w:r>
      <w:r>
        <w:t xml:space="preserve"> </w:t>
      </w:r>
    </w:p>
    <w:p w:rsidR="0077365A" w:rsidRDefault="0077365A" w:rsidP="00182A39">
      <w:pPr>
        <w:pStyle w:val="NoSpacing"/>
        <w:numPr>
          <w:ilvl w:val="0"/>
          <w:numId w:val="41"/>
        </w:numPr>
        <w:rPr>
          <w:rFonts w:ascii="Palatino-Roman" w:hAnsi="Palatino-Roman" w:cs="Palatino-Roman"/>
          <w:sz w:val="18"/>
          <w:szCs w:val="18"/>
        </w:rPr>
      </w:pPr>
      <w:r>
        <w:t>Strict adherence should be adhered to strictly</w:t>
      </w:r>
      <w:r w:rsidRPr="00C852C2">
        <w:rPr>
          <w:rFonts w:ascii="Palatino-Roman" w:hAnsi="Palatino-Roman" w:cs="Palatino-Roman"/>
          <w:sz w:val="18"/>
          <w:szCs w:val="18"/>
        </w:rPr>
        <w:t xml:space="preserve"> </w:t>
      </w:r>
    </w:p>
    <w:p w:rsidR="0077365A" w:rsidRPr="00C852C2" w:rsidRDefault="0077365A" w:rsidP="00182A39">
      <w:pPr>
        <w:pStyle w:val="NoSpacing"/>
        <w:numPr>
          <w:ilvl w:val="0"/>
          <w:numId w:val="41"/>
        </w:numPr>
      </w:pPr>
      <w:r w:rsidRPr="00C852C2">
        <w:t>Current principles</w:t>
      </w:r>
      <w:r>
        <w:t xml:space="preserve"> emphasize combination therapy, </w:t>
      </w:r>
      <w:r w:rsidRPr="00C852C2">
        <w:t>regime convenience, tolerabil</w:t>
      </w:r>
      <w:r>
        <w:t xml:space="preserve">ity and lifelong therapy. Anti- </w:t>
      </w:r>
      <w:r w:rsidRPr="00C852C2">
        <w:t>HIV therapy is a complex t</w:t>
      </w:r>
      <w:r>
        <w:t xml:space="preserve">herapeutic arena, necessitating </w:t>
      </w:r>
      <w:r w:rsidRPr="00C852C2">
        <w:t>specialist supervision.</w:t>
      </w:r>
    </w:p>
    <w:p w:rsidR="0077365A" w:rsidRPr="0048053C" w:rsidRDefault="0077365A" w:rsidP="00182A39">
      <w:pPr>
        <w:pStyle w:val="NoSpacing"/>
        <w:numPr>
          <w:ilvl w:val="0"/>
          <w:numId w:val="41"/>
        </w:numPr>
      </w:pPr>
      <w:r>
        <w:t xml:space="preserve">IF </w:t>
      </w:r>
      <w:r w:rsidRPr="00EE0BC9">
        <w:t>drug treatmen</w:t>
      </w:r>
      <w:r>
        <w:t xml:space="preserve">t failure or resistance, change </w:t>
      </w:r>
      <w:r w:rsidRPr="00EE0BC9">
        <w:t>at least two and preferably all three drugs being used.</w:t>
      </w:r>
    </w:p>
    <w:p w:rsidR="0077365A" w:rsidRPr="0048053C" w:rsidRDefault="0077365A" w:rsidP="0077365A">
      <w:r w:rsidRPr="0048053C">
        <w:rPr>
          <w:iCs/>
        </w:rPr>
        <w:t xml:space="preserve">Multidrug therapy is used to counteract the rapid mutation rate of HIV and to minimize drug toxicity. </w:t>
      </w:r>
      <w:r w:rsidRPr="0048053C">
        <w:t xml:space="preserve">Highly active antiretroviral therapy (HAART) </w:t>
      </w: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216B09" w:rsidRDefault="00216B09" w:rsidP="0077365A">
      <w:pPr>
        <w:rPr>
          <w:b/>
        </w:rPr>
      </w:pPr>
    </w:p>
    <w:p w:rsidR="0077365A" w:rsidRPr="0048053C" w:rsidRDefault="0077365A" w:rsidP="0077365A">
      <w:pPr>
        <w:rPr>
          <w:b/>
        </w:rPr>
      </w:pPr>
      <w:r w:rsidRPr="0048053C">
        <w:rPr>
          <w:b/>
        </w:rPr>
        <w:lastRenderedPageBreak/>
        <w:t>Combinations of Choice</w:t>
      </w:r>
    </w:p>
    <w:p w:rsidR="0077365A" w:rsidRPr="0048053C" w:rsidRDefault="0077365A" w:rsidP="00F209C1">
      <w:pPr>
        <w:pStyle w:val="NoSpacing"/>
      </w:pPr>
      <w:r w:rsidRPr="0048053C">
        <w:t xml:space="preserve">2 NRTIs and 1 PI   </w:t>
      </w:r>
      <w:proofErr w:type="spellStart"/>
      <w:r w:rsidRPr="0048053C">
        <w:t>e.g</w:t>
      </w:r>
      <w:proofErr w:type="spellEnd"/>
      <w:r w:rsidR="00116863">
        <w:t xml:space="preserve"> </w:t>
      </w:r>
      <w:r>
        <w:t>AZT, 3TC+LPV/r</w:t>
      </w:r>
      <w:r w:rsidR="00116863">
        <w:t xml:space="preserve"> or ABC+3TC+ LPV/r </w:t>
      </w:r>
    </w:p>
    <w:p w:rsidR="0077365A" w:rsidRPr="0048053C" w:rsidRDefault="0077365A" w:rsidP="00F209C1">
      <w:pPr>
        <w:pStyle w:val="NoSpacing"/>
      </w:pPr>
      <w:r w:rsidRPr="0048053C">
        <w:t>2 NRTIs and 1NNRTI</w:t>
      </w:r>
      <w:r w:rsidRPr="00D50DB8">
        <w:rPr>
          <w:rFonts w:ascii="Frutiger-Roman" w:hAnsi="Frutiger-Roman" w:cs="Frutiger-Roman"/>
          <w:sz w:val="16"/>
          <w:szCs w:val="16"/>
        </w:rPr>
        <w:t xml:space="preserve"> </w:t>
      </w:r>
      <w:r w:rsidRPr="00D50DB8">
        <w:rPr>
          <w:rFonts w:ascii="Frutiger-Roman" w:hAnsi="Frutiger-Roman" w:cs="Frutiger-Roman"/>
          <w:sz w:val="16"/>
          <w:szCs w:val="16"/>
        </w:rPr>
        <w:sym w:font="Wingdings" w:char="F0E0"/>
      </w:r>
      <w:r>
        <w:rPr>
          <w:rFonts w:ascii="Frutiger-Roman" w:hAnsi="Frutiger-Roman" w:cs="Frutiger-Roman"/>
          <w:sz w:val="16"/>
          <w:szCs w:val="16"/>
        </w:rPr>
        <w:t>AZT</w:t>
      </w:r>
      <w:r w:rsidRPr="00D50DB8">
        <w:t xml:space="preserve"> or TDF </w:t>
      </w:r>
      <w:r>
        <w:t>+</w:t>
      </w:r>
      <w:r w:rsidRPr="00D50DB8">
        <w:t xml:space="preserve"> </w:t>
      </w:r>
      <w:r>
        <w:t xml:space="preserve">3-TC or </w:t>
      </w:r>
      <w:r w:rsidRPr="00D50DB8">
        <w:t xml:space="preserve">non-nucleoside reverse FTC </w:t>
      </w:r>
      <w:r>
        <w:t xml:space="preserve">+ </w:t>
      </w:r>
      <w:proofErr w:type="spellStart"/>
      <w:r w:rsidRPr="00D50DB8">
        <w:t>Efav</w:t>
      </w:r>
      <w:proofErr w:type="spellEnd"/>
      <w:r w:rsidRPr="00D50DB8">
        <w:t xml:space="preserve"> or </w:t>
      </w:r>
      <w:proofErr w:type="spellStart"/>
      <w:r w:rsidRPr="00D50DB8">
        <w:t>Nvp</w:t>
      </w:r>
      <w:proofErr w:type="spellEnd"/>
      <w:r w:rsidR="00116863" w:rsidRPr="00116863">
        <w:t xml:space="preserve"> </w:t>
      </w:r>
      <w:proofErr w:type="spellStart"/>
      <w:r w:rsidR="00116863">
        <w:t>e.g</w:t>
      </w:r>
      <w:proofErr w:type="spellEnd"/>
      <w:r w:rsidR="00116863">
        <w:t xml:space="preserve"> ABC+3TC+ NVP</w:t>
      </w:r>
    </w:p>
    <w:p w:rsidR="0077365A" w:rsidRPr="0048053C" w:rsidRDefault="0077365A" w:rsidP="00F209C1">
      <w:pPr>
        <w:pStyle w:val="NoSpacing"/>
      </w:pPr>
      <w:r w:rsidRPr="0048053C">
        <w:t>2 NRTIs and 1 PI with ritonavir</w:t>
      </w:r>
    </w:p>
    <w:p w:rsidR="0077365A" w:rsidRDefault="0077365A" w:rsidP="00F209C1">
      <w:pPr>
        <w:pStyle w:val="NoSpacing"/>
      </w:pPr>
      <w:r w:rsidRPr="0048053C">
        <w:t xml:space="preserve">2 NRTIs and </w:t>
      </w:r>
      <w:proofErr w:type="spellStart"/>
      <w:r w:rsidRPr="0048053C">
        <w:t>abacavir</w:t>
      </w:r>
      <w:proofErr w:type="spellEnd"/>
      <w:r w:rsidR="00116863" w:rsidRPr="00116863">
        <w:t xml:space="preserve"> </w:t>
      </w:r>
    </w:p>
    <w:p w:rsidR="00216B09" w:rsidRDefault="00216B09" w:rsidP="00F209C1">
      <w:pPr>
        <w:pStyle w:val="NoSpacing"/>
      </w:pPr>
    </w:p>
    <w:p w:rsidR="00216B09" w:rsidRDefault="00216B09" w:rsidP="00F209C1">
      <w:pPr>
        <w:pStyle w:val="NoSpacing"/>
      </w:pPr>
      <w:r>
        <w:rPr>
          <w:noProof/>
        </w:rPr>
        <w:drawing>
          <wp:inline distT="0" distB="0" distL="0" distR="0" wp14:anchorId="0CFD7F77" wp14:editId="75810146">
            <wp:extent cx="5943600" cy="42030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203065"/>
                    </a:xfrm>
                    <a:prstGeom prst="rect">
                      <a:avLst/>
                    </a:prstGeom>
                  </pic:spPr>
                </pic:pic>
              </a:graphicData>
            </a:graphic>
          </wp:inline>
        </w:drawing>
      </w:r>
    </w:p>
    <w:p w:rsidR="00216B09" w:rsidRDefault="00216B09" w:rsidP="00F209C1">
      <w:pPr>
        <w:pStyle w:val="NoSpacing"/>
      </w:pPr>
    </w:p>
    <w:p w:rsidR="007B6F79" w:rsidRPr="007B6F79" w:rsidRDefault="009A62E5" w:rsidP="007B6F79">
      <w:pPr>
        <w:autoSpaceDE w:val="0"/>
        <w:autoSpaceDN w:val="0"/>
        <w:adjustRightInd w:val="0"/>
        <w:spacing w:after="0" w:line="240" w:lineRule="auto"/>
        <w:rPr>
          <w:rFonts w:ascii="Cambria" w:hAnsi="Cambria" w:cs="Cambria"/>
          <w:b/>
          <w:color w:val="000000"/>
          <w:sz w:val="24"/>
          <w:szCs w:val="24"/>
        </w:rPr>
      </w:pPr>
      <w:proofErr w:type="gramStart"/>
      <w:r>
        <w:rPr>
          <w:rFonts w:ascii="Cambria" w:hAnsi="Cambria" w:cs="Cambria"/>
          <w:b/>
          <w:color w:val="000000"/>
          <w:sz w:val="24"/>
          <w:szCs w:val="24"/>
        </w:rPr>
        <w:t>preferred</w:t>
      </w:r>
      <w:proofErr w:type="gramEnd"/>
      <w:r>
        <w:rPr>
          <w:rFonts w:ascii="Cambria" w:hAnsi="Cambria" w:cs="Cambria"/>
          <w:b/>
          <w:color w:val="000000"/>
          <w:sz w:val="24"/>
          <w:szCs w:val="24"/>
        </w:rPr>
        <w:t xml:space="preserve"> </w:t>
      </w:r>
      <w:r w:rsidR="007B6F79" w:rsidRPr="007B6F79">
        <w:rPr>
          <w:rFonts w:ascii="Cambria" w:hAnsi="Cambria" w:cs="Cambria"/>
          <w:b/>
          <w:color w:val="000000"/>
          <w:sz w:val="24"/>
          <w:szCs w:val="24"/>
        </w:rPr>
        <w:t>1</w:t>
      </w:r>
      <w:r w:rsidR="007B6F79" w:rsidRPr="007B6F79">
        <w:rPr>
          <w:rFonts w:ascii="Cambria" w:hAnsi="Cambria" w:cs="Cambria"/>
          <w:b/>
          <w:color w:val="000000"/>
          <w:sz w:val="24"/>
          <w:szCs w:val="24"/>
          <w:vertAlign w:val="superscript"/>
        </w:rPr>
        <w:t>st</w:t>
      </w:r>
      <w:r w:rsidR="007B6F79" w:rsidRPr="007B6F79">
        <w:rPr>
          <w:rFonts w:ascii="Cambria" w:hAnsi="Cambria" w:cs="Cambria"/>
          <w:b/>
          <w:color w:val="000000"/>
          <w:sz w:val="24"/>
          <w:szCs w:val="24"/>
        </w:rPr>
        <w:t xml:space="preserve"> line HAART</w:t>
      </w:r>
    </w:p>
    <w:p w:rsidR="007B6F79" w:rsidRPr="007B6F79" w:rsidRDefault="007B6F79" w:rsidP="00182A39">
      <w:pPr>
        <w:pStyle w:val="NoSpacing"/>
        <w:numPr>
          <w:ilvl w:val="0"/>
          <w:numId w:val="58"/>
        </w:numPr>
      </w:pPr>
      <w:r w:rsidRPr="007B6F79">
        <w:t xml:space="preserve">Birth to 4 weeks: AZT + 3TC + NVP </w:t>
      </w:r>
    </w:p>
    <w:p w:rsidR="007B6F79" w:rsidRPr="007B6F79" w:rsidRDefault="007B6F79" w:rsidP="00182A39">
      <w:pPr>
        <w:pStyle w:val="NoSpacing"/>
        <w:numPr>
          <w:ilvl w:val="0"/>
          <w:numId w:val="58"/>
        </w:numPr>
      </w:pPr>
      <w:r w:rsidRPr="007B6F79">
        <w:t xml:space="preserve">4 weeks - &lt; 3 years: ABC + 3TC + LPV/r </w:t>
      </w:r>
    </w:p>
    <w:p w:rsidR="007B6F79" w:rsidRPr="007B6F79" w:rsidRDefault="007B6F79" w:rsidP="00182A39">
      <w:pPr>
        <w:pStyle w:val="NoSpacing"/>
        <w:numPr>
          <w:ilvl w:val="0"/>
          <w:numId w:val="58"/>
        </w:numPr>
      </w:pPr>
      <w:r w:rsidRPr="007B6F79">
        <w:t xml:space="preserve">3 - 14 years (and &lt; 35 kg body weight): ABC + 3TC + EFV </w:t>
      </w:r>
      <w:r w:rsidR="009A62E5">
        <w:t>or DTG</w:t>
      </w:r>
    </w:p>
    <w:p w:rsidR="007B6F79" w:rsidRPr="007B6F79" w:rsidRDefault="007B6F79" w:rsidP="00182A39">
      <w:pPr>
        <w:pStyle w:val="NoSpacing"/>
        <w:numPr>
          <w:ilvl w:val="0"/>
          <w:numId w:val="58"/>
        </w:numPr>
      </w:pPr>
      <w:r w:rsidRPr="007B6F79">
        <w:t xml:space="preserve">≥ 15 years (or ≥ 35 kg body weight): TDF + 3TC + DTG (or TDF + 3TC + EFV for women and adolescent girls of childbearing potential) </w:t>
      </w:r>
    </w:p>
    <w:p w:rsidR="00E4151B" w:rsidRDefault="007B6F79" w:rsidP="00E4151B">
      <w:pPr>
        <w:pStyle w:val="Default"/>
      </w:pPr>
      <w:r w:rsidRPr="007B6F79">
        <w:t xml:space="preserve">Adolescents who are virally suppressed on first line ABC + 3TC + EFV should transition to TDF + 3TC + DTG once they reach a weight of 35 kg or an age above 15 years to reduce pill burden and improve regimen durability and tolerability </w:t>
      </w:r>
    </w:p>
    <w:p w:rsidR="00E4151B" w:rsidRPr="00E4151B" w:rsidRDefault="00E4151B" w:rsidP="00E4151B">
      <w:pPr>
        <w:pStyle w:val="Default"/>
        <w:rPr>
          <w:rFonts w:asciiTheme="minorHAnsi" w:hAnsiTheme="minorHAnsi" w:cstheme="minorHAnsi"/>
        </w:rPr>
      </w:pPr>
      <w:r w:rsidRPr="00E4151B">
        <w:rPr>
          <w:rFonts w:asciiTheme="minorHAnsi" w:hAnsiTheme="minorHAnsi" w:cstheme="minorHAnsi"/>
          <w:sz w:val="20"/>
          <w:szCs w:val="20"/>
        </w:rPr>
        <w:t xml:space="preserve">Treatment failure is suspected when a patient has a high VL ≥ 1,000 copies/ml after at least 6 months of using ART </w:t>
      </w:r>
    </w:p>
    <w:p w:rsidR="007B6F79" w:rsidRPr="00580A53" w:rsidRDefault="007B6F79" w:rsidP="00580A53">
      <w:pPr>
        <w:autoSpaceDE w:val="0"/>
        <w:autoSpaceDN w:val="0"/>
        <w:adjustRightInd w:val="0"/>
        <w:spacing w:after="0" w:line="240" w:lineRule="auto"/>
        <w:rPr>
          <w:rFonts w:ascii="Cambria" w:hAnsi="Cambria" w:cs="Cambria"/>
          <w:color w:val="000000"/>
          <w:sz w:val="24"/>
          <w:szCs w:val="24"/>
        </w:rPr>
      </w:pPr>
    </w:p>
    <w:p w:rsidR="00580A53" w:rsidRDefault="00580A53" w:rsidP="00580A53">
      <w:pPr>
        <w:autoSpaceDE w:val="0"/>
        <w:autoSpaceDN w:val="0"/>
        <w:adjustRightInd w:val="0"/>
        <w:spacing w:after="0" w:line="240" w:lineRule="auto"/>
        <w:rPr>
          <w:rFonts w:ascii="Cambria" w:hAnsi="Cambria" w:cs="Cambria"/>
          <w:color w:val="000000"/>
          <w:sz w:val="20"/>
          <w:szCs w:val="20"/>
        </w:rPr>
      </w:pPr>
      <w:r w:rsidRPr="00580A53">
        <w:rPr>
          <w:rFonts w:ascii="Cambria" w:hAnsi="Cambria" w:cs="Cambria"/>
          <w:color w:val="000000"/>
          <w:sz w:val="20"/>
          <w:szCs w:val="20"/>
        </w:rPr>
        <w:t xml:space="preserve">The recommended </w:t>
      </w:r>
      <w:r w:rsidRPr="00580A53">
        <w:rPr>
          <w:rFonts w:ascii="Cambria" w:hAnsi="Cambria" w:cs="Cambria"/>
          <w:b/>
          <w:color w:val="000000"/>
          <w:sz w:val="20"/>
          <w:szCs w:val="20"/>
        </w:rPr>
        <w:t xml:space="preserve">first-line ART for adult PWID </w:t>
      </w:r>
    </w:p>
    <w:p w:rsidR="007B6F79" w:rsidRDefault="00580A53" w:rsidP="007B6F79">
      <w:pPr>
        <w:pStyle w:val="Default"/>
        <w:rPr>
          <w:sz w:val="20"/>
          <w:szCs w:val="20"/>
        </w:rPr>
      </w:pPr>
      <w:r w:rsidRPr="00580A53">
        <w:rPr>
          <w:sz w:val="20"/>
          <w:szCs w:val="20"/>
        </w:rPr>
        <w:t xml:space="preserve">TDF + 3TC + DTG </w:t>
      </w:r>
    </w:p>
    <w:p w:rsidR="00580A53" w:rsidRPr="00580A53" w:rsidRDefault="007B6F79" w:rsidP="007B6F79">
      <w:pPr>
        <w:pStyle w:val="Default"/>
        <w:rPr>
          <w:rFonts w:ascii="Times New Roman" w:hAnsi="Times New Roman" w:cs="Times New Roman"/>
        </w:rPr>
      </w:pPr>
      <w:r>
        <w:rPr>
          <w:sz w:val="20"/>
          <w:szCs w:val="20"/>
        </w:rPr>
        <w:t xml:space="preserve"> </w:t>
      </w:r>
      <w:r w:rsidR="00580A53" w:rsidRPr="00580A53">
        <w:rPr>
          <w:sz w:val="20"/>
          <w:szCs w:val="20"/>
        </w:rPr>
        <w:t>(</w:t>
      </w:r>
      <w:proofErr w:type="gramStart"/>
      <w:r w:rsidR="00580A53" w:rsidRPr="00580A53">
        <w:rPr>
          <w:sz w:val="20"/>
          <w:szCs w:val="20"/>
        </w:rPr>
        <w:t>or</w:t>
      </w:r>
      <w:proofErr w:type="gramEnd"/>
      <w:r w:rsidR="00580A53" w:rsidRPr="00580A53">
        <w:rPr>
          <w:sz w:val="20"/>
          <w:szCs w:val="20"/>
        </w:rPr>
        <w:t xml:space="preserve"> TDF + 3TC + ATV/r </w:t>
      </w:r>
      <w:r>
        <w:rPr>
          <w:rFonts w:ascii="Times New Roman" w:hAnsi="Times New Roman" w:cs="Times New Roman"/>
        </w:rPr>
        <w:t xml:space="preserve"> </w:t>
      </w:r>
      <w:r w:rsidRPr="007B6F79">
        <w:rPr>
          <w:rFonts w:ascii="Times New Roman" w:hAnsi="Times New Roman" w:cs="Times New Roman"/>
        </w:rPr>
        <w:t xml:space="preserve">or TDF + 3TC + EFV </w:t>
      </w:r>
      <w:r w:rsidR="00580A53" w:rsidRPr="00580A53">
        <w:rPr>
          <w:sz w:val="20"/>
          <w:szCs w:val="20"/>
        </w:rPr>
        <w:t xml:space="preserve">for women and adolescent girls of childbearing potential) </w:t>
      </w:r>
    </w:p>
    <w:p w:rsidR="00216B09" w:rsidRDefault="00216B09" w:rsidP="00F209C1">
      <w:pPr>
        <w:pStyle w:val="NoSpacing"/>
      </w:pPr>
    </w:p>
    <w:p w:rsidR="00216B09" w:rsidRDefault="00216B09" w:rsidP="0077365A">
      <w:pPr>
        <w:rPr>
          <w:b/>
        </w:rPr>
      </w:pPr>
    </w:p>
    <w:p w:rsidR="0077365A" w:rsidRPr="0048053C" w:rsidRDefault="0077365A" w:rsidP="0077365A">
      <w:pPr>
        <w:rPr>
          <w:b/>
        </w:rPr>
      </w:pPr>
      <w:r w:rsidRPr="0048053C">
        <w:rPr>
          <w:b/>
        </w:rPr>
        <w:t>Secondary Alternatives</w:t>
      </w:r>
    </w:p>
    <w:p w:rsidR="0077365A" w:rsidRPr="0048053C" w:rsidRDefault="0077365A" w:rsidP="00F209C1">
      <w:pPr>
        <w:pStyle w:val="NoSpacing"/>
      </w:pPr>
      <w:r w:rsidRPr="0048053C">
        <w:t>1 PI, 1 NRTI, and 1NNRTI</w:t>
      </w:r>
    </w:p>
    <w:p w:rsidR="0077365A" w:rsidRDefault="0077365A" w:rsidP="00F209C1">
      <w:pPr>
        <w:pStyle w:val="NoSpacing"/>
      </w:pPr>
      <w:r>
        <w:t xml:space="preserve">2 PIs, 1 NRTI, and 1 NNRTI </w:t>
      </w:r>
    </w:p>
    <w:p w:rsidR="0077365A" w:rsidRDefault="0077365A" w:rsidP="00F209C1">
      <w:pPr>
        <w:pStyle w:val="NoSpacing"/>
      </w:pPr>
      <w:r>
        <w:t xml:space="preserve"> </w:t>
      </w:r>
      <w:proofErr w:type="spellStart"/>
      <w:proofErr w:type="gramStart"/>
      <w:r>
        <w:t>trpipple</w:t>
      </w:r>
      <w:proofErr w:type="spellEnd"/>
      <w:proofErr w:type="gramEnd"/>
      <w:r>
        <w:t xml:space="preserve"> </w:t>
      </w:r>
      <w:r w:rsidRPr="00D50DB8">
        <w:t>NRTI</w:t>
      </w:r>
      <w:r>
        <w:t xml:space="preserve">=   </w:t>
      </w:r>
      <w:r w:rsidRPr="00D50DB8">
        <w:t xml:space="preserve">ABC </w:t>
      </w:r>
      <w:r>
        <w:t>+</w:t>
      </w:r>
      <w:r w:rsidRPr="00D50DB8">
        <w:t xml:space="preserve">ZDV </w:t>
      </w:r>
      <w:r>
        <w:t>+</w:t>
      </w:r>
      <w:r w:rsidRPr="00D50DB8">
        <w:t xml:space="preserve"> 3-TC</w:t>
      </w:r>
      <w:r w:rsidR="00D9335C" w:rsidRPr="00D9335C">
        <w:rPr>
          <w:noProof/>
        </w:rPr>
        <w:t xml:space="preserve"> </w:t>
      </w:r>
      <w:r w:rsidR="00D9335C">
        <w:rPr>
          <w:noProof/>
        </w:rPr>
        <w:drawing>
          <wp:inline distT="0" distB="0" distL="0" distR="0" wp14:anchorId="3C441C6A" wp14:editId="2B3CA1DE">
            <wp:extent cx="5322627" cy="376393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22627" cy="3763939"/>
                    </a:xfrm>
                    <a:prstGeom prst="rect">
                      <a:avLst/>
                    </a:prstGeom>
                  </pic:spPr>
                </pic:pic>
              </a:graphicData>
            </a:graphic>
          </wp:inline>
        </w:drawing>
      </w:r>
    </w:p>
    <w:p w:rsidR="00F209C1" w:rsidRPr="0048053C" w:rsidRDefault="00F209C1" w:rsidP="00F209C1">
      <w:pPr>
        <w:pStyle w:val="NoSpacing"/>
      </w:pPr>
    </w:p>
    <w:p w:rsidR="0077365A" w:rsidRPr="00961ECD" w:rsidRDefault="0077365A" w:rsidP="00961ECD">
      <w:pPr>
        <w:rPr>
          <w:b/>
          <w:iCs/>
          <w:color w:val="FF0000"/>
          <w:u w:val="single"/>
        </w:rPr>
      </w:pPr>
      <w:r w:rsidRPr="00961ECD">
        <w:rPr>
          <w:b/>
          <w:iCs/>
          <w:color w:val="FF0000"/>
          <w:u w:val="single"/>
        </w:rPr>
        <w:t>Nucleoside Reverse Transcriptase Inhibitors</w:t>
      </w:r>
      <w:r w:rsidRPr="00961ECD">
        <w:rPr>
          <w:color w:val="FF0000"/>
          <w:u w:val="single"/>
        </w:rPr>
        <w:t xml:space="preserve"> (</w:t>
      </w:r>
      <w:r w:rsidRPr="00961ECD">
        <w:rPr>
          <w:b/>
          <w:iCs/>
          <w:color w:val="FF0000"/>
          <w:u w:val="single"/>
        </w:rPr>
        <w:t>NRTIs)</w:t>
      </w:r>
    </w:p>
    <w:p w:rsidR="0077365A" w:rsidRPr="0048053C" w:rsidRDefault="0077365A" w:rsidP="0077365A">
      <w:r w:rsidRPr="0048053C">
        <w:t>These are nucleoside analogues that act as competitive inhibitors of reverse transcriptase.</w:t>
      </w:r>
    </w:p>
    <w:p w:rsidR="0077365A" w:rsidRPr="0048053C" w:rsidRDefault="0077365A" w:rsidP="00182A39">
      <w:pPr>
        <w:pStyle w:val="NoSpacing"/>
        <w:numPr>
          <w:ilvl w:val="0"/>
          <w:numId w:val="32"/>
        </w:numPr>
      </w:pPr>
      <w:r w:rsidRPr="0048053C">
        <w:t xml:space="preserve">All NRTIs lack a 3-hydroxyl group; thus, their incorporation into a growing DNA chain results in its termination. </w:t>
      </w:r>
    </w:p>
    <w:p w:rsidR="0077365A" w:rsidRPr="0048053C" w:rsidRDefault="0077365A" w:rsidP="00182A39">
      <w:pPr>
        <w:pStyle w:val="NoSpacing"/>
        <w:numPr>
          <w:ilvl w:val="0"/>
          <w:numId w:val="32"/>
        </w:numPr>
      </w:pPr>
      <w:r w:rsidRPr="0048053C">
        <w:t>NRTIs block HIV replication and therefore the infection of new cells, but they have little effect on cells already infected with virus.</w:t>
      </w:r>
    </w:p>
    <w:p w:rsidR="0077365A" w:rsidRPr="0048053C" w:rsidRDefault="0077365A" w:rsidP="00182A39">
      <w:pPr>
        <w:pStyle w:val="NoSpacing"/>
        <w:numPr>
          <w:ilvl w:val="0"/>
          <w:numId w:val="32"/>
        </w:numPr>
      </w:pPr>
      <w:r w:rsidRPr="0048053C">
        <w:t>The NRTIs inhibit cellular and mitochondrial DNA polymerases and various cellular kinases, resulting in toxicity.</w:t>
      </w:r>
    </w:p>
    <w:p w:rsidR="0077365A" w:rsidRPr="0048053C" w:rsidRDefault="0077365A" w:rsidP="0077365A">
      <w:pPr>
        <w:rPr>
          <w:b/>
        </w:rPr>
      </w:pPr>
      <w:r w:rsidRPr="0048053C">
        <w:rPr>
          <w:b/>
        </w:rPr>
        <w:t xml:space="preserve">Toxicity </w:t>
      </w:r>
    </w:p>
    <w:p w:rsidR="0077365A" w:rsidRPr="0048053C" w:rsidRDefault="0077365A" w:rsidP="00182A39">
      <w:pPr>
        <w:pStyle w:val="NoSpacing"/>
        <w:numPr>
          <w:ilvl w:val="0"/>
          <w:numId w:val="31"/>
        </w:numPr>
      </w:pPr>
      <w:r w:rsidRPr="0048053C">
        <w:rPr>
          <w:b/>
        </w:rPr>
        <w:t>All</w:t>
      </w:r>
      <w:r w:rsidRPr="0048053C">
        <w:t xml:space="preserve"> NRTIs can produce a potentially fatal syndrome of </w:t>
      </w:r>
      <w:r w:rsidRPr="000D122A">
        <w:rPr>
          <w:b/>
        </w:rPr>
        <w:t>lactic acidosis</w:t>
      </w:r>
      <w:r w:rsidRPr="0048053C">
        <w:t xml:space="preserve"> and severe </w:t>
      </w:r>
      <w:r w:rsidRPr="000D122A">
        <w:rPr>
          <w:b/>
        </w:rPr>
        <w:t>hepatomegaly</w:t>
      </w:r>
      <w:r w:rsidRPr="0048053C">
        <w:t xml:space="preserve"> with hepatic </w:t>
      </w:r>
      <w:proofErr w:type="spellStart"/>
      <w:r w:rsidRPr="0048053C">
        <w:t>steatosis</w:t>
      </w:r>
      <w:proofErr w:type="spellEnd"/>
      <w:r w:rsidRPr="0048053C">
        <w:t>; this results from the toxic effects of these drugs on mitochondria.</w:t>
      </w:r>
    </w:p>
    <w:p w:rsidR="0077365A" w:rsidRPr="0048053C" w:rsidRDefault="0077365A" w:rsidP="00182A39">
      <w:pPr>
        <w:pStyle w:val="NoSpacing"/>
        <w:numPr>
          <w:ilvl w:val="0"/>
          <w:numId w:val="31"/>
        </w:numPr>
      </w:pPr>
      <w:r w:rsidRPr="0048053C">
        <w:t>Resistance generally results from the appearance of mutations in reverse transcriptase; cross-resistance to multiple NRTIs also occurs</w:t>
      </w:r>
    </w:p>
    <w:p w:rsidR="0077365A" w:rsidRPr="0048053C" w:rsidRDefault="0077365A" w:rsidP="0077365A">
      <w:pPr>
        <w:rPr>
          <w:b/>
        </w:rPr>
      </w:pPr>
    </w:p>
    <w:p w:rsidR="0077365A" w:rsidRPr="0048053C" w:rsidRDefault="0077365A" w:rsidP="00182A39">
      <w:pPr>
        <w:pStyle w:val="ListParagraph"/>
        <w:numPr>
          <w:ilvl w:val="0"/>
          <w:numId w:val="47"/>
        </w:numPr>
      </w:pPr>
      <w:proofErr w:type="spellStart"/>
      <w:r w:rsidRPr="00E746B0">
        <w:rPr>
          <w:b/>
        </w:rPr>
        <w:lastRenderedPageBreak/>
        <w:t>Zidouvidine</w:t>
      </w:r>
      <w:proofErr w:type="spellEnd"/>
      <w:r w:rsidRPr="0048053C">
        <w:t>(AZT, ZDV) (</w:t>
      </w:r>
      <w:proofErr w:type="spellStart"/>
      <w:r w:rsidRPr="00E746B0">
        <w:rPr>
          <w:i/>
          <w:iCs/>
        </w:rPr>
        <w:t>Retrovir</w:t>
      </w:r>
      <w:proofErr w:type="spellEnd"/>
    </w:p>
    <w:p w:rsidR="0077365A" w:rsidRPr="0048053C" w:rsidRDefault="0077365A" w:rsidP="0077365A">
      <w:r w:rsidRPr="0048053C">
        <w:t xml:space="preserve">The first antiviral drug used against HIV. It is a thymidine analogue that is effective against HIV-1, HIV-2, and human T-cell </w:t>
      </w:r>
      <w:proofErr w:type="spellStart"/>
      <w:r w:rsidRPr="0048053C">
        <w:t>lymphotrophic</w:t>
      </w:r>
      <w:proofErr w:type="spellEnd"/>
      <w:r w:rsidRPr="0048053C">
        <w:t xml:space="preserve"> virus. It is available as a single (</w:t>
      </w:r>
      <w:proofErr w:type="spellStart"/>
      <w:r w:rsidRPr="0048053C">
        <w:rPr>
          <w:i/>
          <w:iCs/>
        </w:rPr>
        <w:t>Retrovir</w:t>
      </w:r>
      <w:proofErr w:type="spellEnd"/>
      <w:r w:rsidRPr="0048053C">
        <w:t xml:space="preserve">) or in FDC see above. </w:t>
      </w:r>
      <w:proofErr w:type="gramStart"/>
      <w:r w:rsidRPr="0048053C">
        <w:t>dosage</w:t>
      </w:r>
      <w:proofErr w:type="gramEnd"/>
      <w:r w:rsidRPr="0048053C">
        <w:t xml:space="preserve">. </w:t>
      </w:r>
      <w:proofErr w:type="spellStart"/>
      <w:proofErr w:type="gramStart"/>
      <w:r w:rsidRPr="0048053C">
        <w:t>Zidovudine</w:t>
      </w:r>
      <w:proofErr w:type="spellEnd"/>
      <w:r w:rsidRPr="0048053C">
        <w:t xml:space="preserve"> (AZT) 250 mg twice daily.</w:t>
      </w:r>
      <w:proofErr w:type="gramEnd"/>
    </w:p>
    <w:p w:rsidR="0077365A" w:rsidRPr="0048053C" w:rsidRDefault="0077365A" w:rsidP="0077365A">
      <w:r w:rsidRPr="0048053C">
        <w:rPr>
          <w:b/>
          <w:bCs/>
        </w:rPr>
        <w:t>Mechanism of action</w:t>
      </w:r>
    </w:p>
    <w:p w:rsidR="0077365A" w:rsidRDefault="0077365A" w:rsidP="0077365A">
      <w:proofErr w:type="spellStart"/>
      <w:r w:rsidRPr="0048053C">
        <w:t>Intracellularly</w:t>
      </w:r>
      <w:proofErr w:type="spellEnd"/>
      <w:r w:rsidRPr="0048053C">
        <w:t xml:space="preserve">, </w:t>
      </w:r>
      <w:proofErr w:type="spellStart"/>
      <w:r w:rsidRPr="0048053C">
        <w:t>zidovudine</w:t>
      </w:r>
      <w:proofErr w:type="spellEnd"/>
      <w:r w:rsidRPr="0048053C">
        <w:t xml:space="preserve"> is phosphorylated to its active 5-triphosphate metabolite, </w:t>
      </w:r>
      <w:proofErr w:type="spellStart"/>
      <w:r w:rsidRPr="0048053C">
        <w:t>zi</w:t>
      </w:r>
      <w:r w:rsidR="00E746B0">
        <w:t>dovudine</w:t>
      </w:r>
      <w:proofErr w:type="spellEnd"/>
      <w:r w:rsidR="00E746B0">
        <w:t xml:space="preserve"> triphosphate (AZT-TP). It</w:t>
      </w:r>
      <w:r w:rsidRPr="0048053C">
        <w:t xml:space="preserve"> acts by competitive inhibition of HIV-1 reverse transcriptase (RT; the enzyme that HIV uses to make a DNA copy of its RNA). The Reverse Transcriptase uses </w:t>
      </w:r>
      <w:proofErr w:type="spellStart"/>
      <w:r w:rsidRPr="0048053C">
        <w:t>zidovudine</w:t>
      </w:r>
      <w:proofErr w:type="spellEnd"/>
      <w:r w:rsidRPr="0048053C">
        <w:t xml:space="preserve"> triphosphate instead of thymidine triphosphate for making DNA, and </w:t>
      </w:r>
      <w:r w:rsidR="00E746B0">
        <w:t>it interferes</w:t>
      </w:r>
      <w:r>
        <w:t xml:space="preserve"> with the RT enzyme. </w:t>
      </w:r>
      <w:proofErr w:type="gramStart"/>
      <w:r w:rsidR="00E746B0">
        <w:t>it</w:t>
      </w:r>
      <w:proofErr w:type="gramEnd"/>
      <w:r w:rsidRPr="0048053C">
        <w:t xml:space="preserve"> can also be incorporated into the growing viral DNA chain to cause termination</w:t>
      </w:r>
      <w:r w:rsidR="00844917">
        <w:t>.</w:t>
      </w:r>
    </w:p>
    <w:p w:rsidR="0077365A" w:rsidRPr="00C00D9A" w:rsidRDefault="0077365A" w:rsidP="0077365A">
      <w:pPr>
        <w:rPr>
          <w:b/>
          <w:bCs/>
        </w:rPr>
      </w:pPr>
      <w:r w:rsidRPr="00C00D9A">
        <w:rPr>
          <w:b/>
          <w:bCs/>
        </w:rPr>
        <w:t>Pharmacokinetics</w:t>
      </w:r>
    </w:p>
    <w:p w:rsidR="0077365A" w:rsidRPr="0048053C" w:rsidRDefault="00E746B0" w:rsidP="0077365A">
      <w:r>
        <w:t>Almost</w:t>
      </w:r>
      <w:r w:rsidR="0077365A">
        <w:t xml:space="preserve"> totally absorbed &gt;</w:t>
      </w:r>
      <w:r w:rsidR="0077365A" w:rsidRPr="00C00D9A">
        <w:t>90%) from the</w:t>
      </w:r>
      <w:r w:rsidR="0077365A">
        <w:t xml:space="preserve"> GIT</w:t>
      </w:r>
      <w:r w:rsidR="0077365A" w:rsidRPr="00C00D9A">
        <w:t xml:space="preserve">, </w:t>
      </w:r>
      <w:r w:rsidR="0077365A">
        <w:t xml:space="preserve">it achieve </w:t>
      </w:r>
      <w:r w:rsidR="0077365A" w:rsidRPr="00C00D9A">
        <w:t>(CSF)</w:t>
      </w:r>
      <w:r w:rsidR="0077365A">
        <w:t xml:space="preserve"> concentrations </w:t>
      </w:r>
      <w:r w:rsidR="0077365A" w:rsidRPr="00C00D9A">
        <w:t xml:space="preserve">50% of those in plasma. </w:t>
      </w:r>
      <w:r w:rsidR="0077365A">
        <w:t xml:space="preserve">The </w:t>
      </w:r>
      <w:r w:rsidR="0077365A" w:rsidRPr="00C00D9A">
        <w:t xml:space="preserve">plasma elimination </w:t>
      </w:r>
      <w:r w:rsidR="0077365A" w:rsidRPr="00C00D9A">
        <w:rPr>
          <w:i/>
          <w:iCs/>
        </w:rPr>
        <w:t>t</w:t>
      </w:r>
      <w:r w:rsidR="0077365A" w:rsidRPr="00C00D9A">
        <w:t xml:space="preserve">1/2 </w:t>
      </w:r>
      <w:r w:rsidR="0077365A">
        <w:t>is 1-2h</w:t>
      </w:r>
      <w:r w:rsidR="0077365A" w:rsidRPr="00C00D9A">
        <w:t>rs. About 25–40% of</w:t>
      </w:r>
      <w:r w:rsidR="0077365A">
        <w:t xml:space="preserve"> </w:t>
      </w:r>
      <w:r w:rsidR="0077365A" w:rsidRPr="00C00D9A">
        <w:t xml:space="preserve">a dose undergoes </w:t>
      </w:r>
      <w:proofErr w:type="spellStart"/>
      <w:r w:rsidR="0077365A" w:rsidRPr="00C00D9A">
        <w:t>presystemic</w:t>
      </w:r>
      <w:proofErr w:type="spellEnd"/>
      <w:r w:rsidR="0077365A" w:rsidRPr="00C00D9A">
        <w:t xml:space="preserve"> metabolism in the liver. The</w:t>
      </w:r>
      <w:r w:rsidR="0077365A">
        <w:t xml:space="preserve"> </w:t>
      </w:r>
      <w:r w:rsidR="0077365A" w:rsidRPr="00C00D9A">
        <w:t>major metabolite (80%) is t</w:t>
      </w:r>
      <w:r w:rsidR="0077365A">
        <w:t xml:space="preserve">he </w:t>
      </w:r>
      <w:proofErr w:type="spellStart"/>
      <w:r w:rsidR="0077365A">
        <w:t>glucuronide</w:t>
      </w:r>
      <w:proofErr w:type="spellEnd"/>
      <w:r w:rsidR="0077365A">
        <w:t xml:space="preserve"> and </w:t>
      </w:r>
      <w:r w:rsidR="0077365A" w:rsidRPr="00C00D9A">
        <w:t>20% of a dose appears unchanged in the urine.</w:t>
      </w:r>
    </w:p>
    <w:p w:rsidR="0077365A" w:rsidRPr="0048053C" w:rsidRDefault="0077365A" w:rsidP="0077365A">
      <w:r w:rsidRPr="0048053C">
        <w:rPr>
          <w:b/>
        </w:rPr>
        <w:t>Uses</w:t>
      </w:r>
      <w:r w:rsidRPr="0048053C">
        <w:t xml:space="preserve"> </w:t>
      </w:r>
    </w:p>
    <w:p w:rsidR="0077365A" w:rsidRPr="0048053C" w:rsidRDefault="0077365A" w:rsidP="00182A39">
      <w:pPr>
        <w:pStyle w:val="NoSpacing"/>
        <w:numPr>
          <w:ilvl w:val="0"/>
          <w:numId w:val="44"/>
        </w:numPr>
      </w:pPr>
      <w:r w:rsidRPr="0048053C">
        <w:t>Treatment of HIV infection in adults and children and for post</w:t>
      </w:r>
      <w:r w:rsidR="00844917">
        <w:t xml:space="preserve"> </w:t>
      </w:r>
      <w:r w:rsidRPr="0048053C">
        <w:t>exposure prophylaxis.</w:t>
      </w:r>
    </w:p>
    <w:p w:rsidR="0077365A" w:rsidRPr="0048053C" w:rsidRDefault="0077365A" w:rsidP="00182A39">
      <w:pPr>
        <w:pStyle w:val="NoSpacing"/>
        <w:numPr>
          <w:ilvl w:val="0"/>
          <w:numId w:val="44"/>
        </w:numPr>
      </w:pPr>
      <w:r w:rsidRPr="0048053C">
        <w:t>It is used alone or in combination for the prevention of prenatal and perinatal transmission to the baby by HIV-infected pregnant women.</w:t>
      </w:r>
    </w:p>
    <w:p w:rsidR="0077365A" w:rsidRPr="0048053C" w:rsidRDefault="0077365A" w:rsidP="0077365A">
      <w:r w:rsidRPr="0048053C">
        <w:rPr>
          <w:b/>
        </w:rPr>
        <w:t>Adverse reactions common</w:t>
      </w:r>
    </w:p>
    <w:p w:rsidR="0077365A" w:rsidRPr="0048053C" w:rsidRDefault="0077365A" w:rsidP="00182A39">
      <w:pPr>
        <w:pStyle w:val="NoSpacing"/>
        <w:numPr>
          <w:ilvl w:val="0"/>
          <w:numId w:val="45"/>
        </w:numPr>
      </w:pPr>
      <w:r w:rsidRPr="0048053C">
        <w:t xml:space="preserve">Headache, nausea, vomiting, and anorexia. </w:t>
      </w:r>
    </w:p>
    <w:p w:rsidR="0077365A" w:rsidRDefault="0077365A" w:rsidP="00182A39">
      <w:pPr>
        <w:pStyle w:val="NoSpacing"/>
        <w:numPr>
          <w:ilvl w:val="0"/>
          <w:numId w:val="45"/>
        </w:numPr>
      </w:pPr>
      <w:r w:rsidRPr="0048053C">
        <w:t>Fatigue, confusion, insomnia, malaise, hepatitis, myopathy, and myositis may also occur.</w:t>
      </w:r>
    </w:p>
    <w:p w:rsidR="0077365A" w:rsidRPr="00C852C2" w:rsidRDefault="0077365A" w:rsidP="00182A39">
      <w:pPr>
        <w:pStyle w:val="NoSpacing"/>
        <w:numPr>
          <w:ilvl w:val="0"/>
          <w:numId w:val="45"/>
        </w:numPr>
      </w:pPr>
      <w:r w:rsidRPr="00C852C2">
        <w:t>melanonychia (blue-grey nail discoloration);</w:t>
      </w:r>
    </w:p>
    <w:p w:rsidR="0077365A" w:rsidRPr="00C852C2" w:rsidRDefault="0077365A" w:rsidP="00182A39">
      <w:pPr>
        <w:pStyle w:val="NoSpacing"/>
        <w:numPr>
          <w:ilvl w:val="0"/>
          <w:numId w:val="45"/>
        </w:numPr>
      </w:pPr>
      <w:proofErr w:type="spellStart"/>
      <w:r w:rsidRPr="00C852C2">
        <w:t>lipodystrophy</w:t>
      </w:r>
      <w:proofErr w:type="spellEnd"/>
      <w:r w:rsidRPr="00C852C2">
        <w:t>;</w:t>
      </w:r>
    </w:p>
    <w:p w:rsidR="0077365A" w:rsidRPr="00C852C2" w:rsidRDefault="0077365A" w:rsidP="00182A39">
      <w:pPr>
        <w:pStyle w:val="NoSpacing"/>
        <w:numPr>
          <w:ilvl w:val="0"/>
          <w:numId w:val="45"/>
        </w:numPr>
      </w:pPr>
      <w:r w:rsidRPr="00C852C2">
        <w:t>mitochondrial myopathy (uncommon);</w:t>
      </w:r>
    </w:p>
    <w:p w:rsidR="0077365A" w:rsidRPr="00C852C2" w:rsidRDefault="0077365A" w:rsidP="00182A39">
      <w:pPr>
        <w:pStyle w:val="NoSpacing"/>
        <w:numPr>
          <w:ilvl w:val="0"/>
          <w:numId w:val="45"/>
        </w:numPr>
      </w:pPr>
      <w:r w:rsidRPr="00C852C2">
        <w:t xml:space="preserve">hepatic </w:t>
      </w:r>
      <w:proofErr w:type="spellStart"/>
      <w:r w:rsidRPr="00C852C2">
        <w:t>steatosis</w:t>
      </w:r>
      <w:proofErr w:type="spellEnd"/>
      <w:r w:rsidRPr="00C852C2">
        <w:t xml:space="preserve"> with lactic acidosis (rarely);</w:t>
      </w:r>
    </w:p>
    <w:p w:rsidR="0077365A" w:rsidRPr="0048053C" w:rsidRDefault="0077365A" w:rsidP="00182A39">
      <w:pPr>
        <w:pStyle w:val="NoSpacing"/>
        <w:numPr>
          <w:ilvl w:val="0"/>
          <w:numId w:val="45"/>
        </w:numPr>
      </w:pPr>
      <w:r w:rsidRPr="00C852C2">
        <w:t>it is mutagenic and carcinogenic in animals</w:t>
      </w:r>
    </w:p>
    <w:p w:rsidR="0077365A" w:rsidRPr="0048053C" w:rsidRDefault="0077365A" w:rsidP="00182A39">
      <w:pPr>
        <w:pStyle w:val="NoSpacing"/>
        <w:numPr>
          <w:ilvl w:val="0"/>
          <w:numId w:val="45"/>
        </w:numPr>
      </w:pPr>
      <w:r w:rsidRPr="0048053C">
        <w:t>Bone marrow toxicity in 30% of patients’</w:t>
      </w:r>
      <w:r w:rsidRPr="0048053C">
        <w:sym w:font="Wingdings" w:char="F0E0"/>
      </w:r>
      <w:r w:rsidRPr="0048053C">
        <w:t xml:space="preserve"> anemia, neutropenia, and other hematological abnormalities can necessitate a dosage reduction, drug discontinuation, or therapy with erythropoietin or colony-stimulating factors.</w:t>
      </w:r>
    </w:p>
    <w:p w:rsidR="0077365A" w:rsidRPr="0048053C" w:rsidRDefault="0077365A" w:rsidP="0077365A">
      <w:pPr>
        <w:pStyle w:val="NoSpacing"/>
      </w:pPr>
      <w:r w:rsidRPr="0048053C">
        <w:t>Cross-resistance to multiple nucleoside analogues has been documented.</w:t>
      </w:r>
    </w:p>
    <w:p w:rsidR="0077365A" w:rsidRPr="0048053C" w:rsidRDefault="0077365A" w:rsidP="0077365A">
      <w:pPr>
        <w:pStyle w:val="NoSpacing"/>
      </w:pPr>
      <w:r>
        <w:t>C</w:t>
      </w:r>
      <w:r w:rsidRPr="000B1002">
        <w:rPr>
          <w:b/>
        </w:rPr>
        <w:t>aution</w:t>
      </w:r>
      <w:r>
        <w:t xml:space="preserve"> </w:t>
      </w:r>
      <w:r w:rsidRPr="0048053C">
        <w:t>to patients with preexisting anemia or neutropenia and advanced cases of AIDS.</w:t>
      </w:r>
    </w:p>
    <w:p w:rsidR="0077365A" w:rsidRPr="0048053C" w:rsidRDefault="0077365A" w:rsidP="0077365A">
      <w:pPr>
        <w:pStyle w:val="NoSpacing"/>
      </w:pPr>
      <w:r w:rsidRPr="0048053C">
        <w:t>Dosage adjustment is required for patients with significant renal impairment and may also be necessary in those with hepatic impairment.</w:t>
      </w:r>
    </w:p>
    <w:p w:rsidR="0077365A" w:rsidRPr="0048053C" w:rsidRDefault="0077365A" w:rsidP="0077365A">
      <w:pPr>
        <w:pStyle w:val="NoSpacing"/>
      </w:pPr>
      <w:proofErr w:type="gramStart"/>
      <w:r w:rsidRPr="000B1002">
        <w:rPr>
          <w:b/>
        </w:rPr>
        <w:t>Precaution</w:t>
      </w:r>
      <w:r w:rsidRPr="0048053C">
        <w:t xml:space="preserve"> with other agent that causes bone marrow suppression e.g. interferon, trimethoprim–</w:t>
      </w:r>
      <w:proofErr w:type="spellStart"/>
      <w:r w:rsidRPr="0048053C">
        <w:t>sulfamethoxazole</w:t>
      </w:r>
      <w:proofErr w:type="spellEnd"/>
      <w:r w:rsidRPr="0048053C">
        <w:t xml:space="preserve">, </w:t>
      </w:r>
      <w:proofErr w:type="spellStart"/>
      <w:r w:rsidRPr="0048053C">
        <w:t>dapsone</w:t>
      </w:r>
      <w:proofErr w:type="spellEnd"/>
      <w:r w:rsidRPr="0048053C">
        <w:t xml:space="preserve">, </w:t>
      </w:r>
      <w:proofErr w:type="spellStart"/>
      <w:r w:rsidRPr="0048053C">
        <w:t>flucytosine</w:t>
      </w:r>
      <w:proofErr w:type="spellEnd"/>
      <w:r w:rsidRPr="0048053C">
        <w:t xml:space="preserve">, </w:t>
      </w:r>
      <w:proofErr w:type="spellStart"/>
      <w:r w:rsidRPr="0048053C">
        <w:t>ganciclovir</w:t>
      </w:r>
      <w:proofErr w:type="spellEnd"/>
      <w:r w:rsidRPr="0048053C">
        <w:t xml:space="preserve">, and </w:t>
      </w:r>
      <w:proofErr w:type="spellStart"/>
      <w:r w:rsidRPr="0048053C">
        <w:t>valganciclovir</w:t>
      </w:r>
      <w:proofErr w:type="spellEnd"/>
      <w:r w:rsidRPr="0048053C">
        <w:t>.</w:t>
      </w:r>
      <w:proofErr w:type="gramEnd"/>
    </w:p>
    <w:p w:rsidR="0077365A" w:rsidRDefault="0077365A" w:rsidP="0077365A">
      <w:proofErr w:type="spellStart"/>
      <w:r w:rsidRPr="0048053C">
        <w:t>Probenecid</w:t>
      </w:r>
      <w:proofErr w:type="spellEnd"/>
      <w:r w:rsidRPr="0048053C">
        <w:t xml:space="preserve"> and interferon inhibit its elimination; therefore, a dosage reduction is necessary when the drugs </w:t>
      </w:r>
      <w:r>
        <w:t xml:space="preserve">are administered concurrently. </w:t>
      </w:r>
    </w:p>
    <w:p w:rsidR="0077365A" w:rsidRPr="00C00D9A" w:rsidRDefault="0077365A" w:rsidP="0077365A">
      <w:pPr>
        <w:rPr>
          <w:b/>
          <w:bCs/>
        </w:rPr>
      </w:pPr>
      <w:r>
        <w:rPr>
          <w:b/>
          <w:bCs/>
        </w:rPr>
        <w:t>Drug interaction</w:t>
      </w:r>
    </w:p>
    <w:p w:rsidR="0077365A" w:rsidRPr="00C00D9A" w:rsidRDefault="0077365A" w:rsidP="0077365A">
      <w:pPr>
        <w:pStyle w:val="NoSpacing"/>
      </w:pPr>
      <w:r w:rsidRPr="00C00D9A">
        <w:lastRenderedPageBreak/>
        <w:t xml:space="preserve">1. </w:t>
      </w:r>
      <w:proofErr w:type="spellStart"/>
      <w:proofErr w:type="gramStart"/>
      <w:r w:rsidRPr="00C00D9A">
        <w:rPr>
          <w:b/>
          <w:bCs/>
        </w:rPr>
        <w:t>probenecid</w:t>
      </w:r>
      <w:proofErr w:type="spellEnd"/>
      <w:proofErr w:type="gramEnd"/>
      <w:r w:rsidRPr="00C00D9A">
        <w:rPr>
          <w:b/>
          <w:bCs/>
        </w:rPr>
        <w:t xml:space="preserve"> </w:t>
      </w:r>
      <w:r w:rsidRPr="00C00D9A">
        <w:t xml:space="preserve">inhibits the </w:t>
      </w:r>
      <w:proofErr w:type="spellStart"/>
      <w:r w:rsidRPr="00C00D9A">
        <w:t>glucuronidation</w:t>
      </w:r>
      <w:proofErr w:type="spellEnd"/>
      <w:r w:rsidRPr="00C00D9A">
        <w:t xml:space="preserve"> and renal</w:t>
      </w:r>
      <w:r>
        <w:t xml:space="preserve"> </w:t>
      </w:r>
      <w:r w:rsidRPr="00C00D9A">
        <w:t>excretion of ZDV;</w:t>
      </w:r>
    </w:p>
    <w:p w:rsidR="0077365A" w:rsidRPr="00C00D9A" w:rsidRDefault="0077365A" w:rsidP="0077365A">
      <w:pPr>
        <w:pStyle w:val="NoSpacing"/>
      </w:pPr>
      <w:r w:rsidRPr="00C00D9A">
        <w:t xml:space="preserve">2. ZDV </w:t>
      </w:r>
      <w:proofErr w:type="spellStart"/>
      <w:r w:rsidRPr="00C00D9A">
        <w:t>glucuronidation</w:t>
      </w:r>
      <w:proofErr w:type="spellEnd"/>
      <w:r w:rsidRPr="00C00D9A">
        <w:t xml:space="preserve"> is reduced by </w:t>
      </w:r>
      <w:proofErr w:type="spellStart"/>
      <w:r w:rsidRPr="00C00D9A">
        <w:rPr>
          <w:b/>
          <w:bCs/>
        </w:rPr>
        <w:t>atovaquone</w:t>
      </w:r>
      <w:proofErr w:type="spellEnd"/>
      <w:r w:rsidRPr="00C00D9A">
        <w:t>;</w:t>
      </w:r>
    </w:p>
    <w:p w:rsidR="0077365A" w:rsidRPr="00C00D9A" w:rsidRDefault="0077365A" w:rsidP="0077365A">
      <w:pPr>
        <w:pStyle w:val="NoSpacing"/>
      </w:pPr>
      <w:r w:rsidRPr="00C00D9A">
        <w:t xml:space="preserve">3. </w:t>
      </w:r>
      <w:proofErr w:type="spellStart"/>
      <w:proofErr w:type="gramStart"/>
      <w:r w:rsidRPr="00C00D9A">
        <w:t>rifamycins</w:t>
      </w:r>
      <w:proofErr w:type="spellEnd"/>
      <w:proofErr w:type="gramEnd"/>
      <w:r w:rsidRPr="00C00D9A">
        <w:t xml:space="preserve"> increase ZDV metabolism;</w:t>
      </w:r>
    </w:p>
    <w:p w:rsidR="0077365A" w:rsidRPr="00C00D9A" w:rsidRDefault="0077365A" w:rsidP="0077365A">
      <w:pPr>
        <w:pStyle w:val="NoSpacing"/>
      </w:pPr>
      <w:r w:rsidRPr="00C00D9A">
        <w:t xml:space="preserve">4. ZDV and </w:t>
      </w:r>
      <w:proofErr w:type="spellStart"/>
      <w:r w:rsidRPr="00C00D9A">
        <w:t>antituberc</w:t>
      </w:r>
      <w:r>
        <w:t>ulous</w:t>
      </w:r>
      <w:proofErr w:type="spellEnd"/>
      <w:r>
        <w:t xml:space="preserve"> chemotherapy cause a high </w:t>
      </w:r>
      <w:r w:rsidRPr="00C00D9A">
        <w:t xml:space="preserve">incidence of </w:t>
      </w:r>
      <w:proofErr w:type="spellStart"/>
      <w:r w:rsidRPr="00C00D9A">
        <w:t>anaemia</w:t>
      </w:r>
      <w:proofErr w:type="spellEnd"/>
      <w:r w:rsidRPr="00C00D9A">
        <w:t>;</w:t>
      </w:r>
    </w:p>
    <w:p w:rsidR="0077365A" w:rsidRPr="00C00D9A" w:rsidRDefault="0077365A" w:rsidP="0077365A">
      <w:pPr>
        <w:pStyle w:val="NoSpacing"/>
      </w:pPr>
      <w:r w:rsidRPr="00C00D9A">
        <w:t xml:space="preserve">5. </w:t>
      </w:r>
      <w:proofErr w:type="spellStart"/>
      <w:proofErr w:type="gramStart"/>
      <w:r w:rsidRPr="00C00D9A">
        <w:rPr>
          <w:b/>
          <w:bCs/>
        </w:rPr>
        <w:t>ganciclovir</w:t>
      </w:r>
      <w:proofErr w:type="spellEnd"/>
      <w:proofErr w:type="gramEnd"/>
      <w:r w:rsidRPr="00C00D9A">
        <w:rPr>
          <w:b/>
          <w:bCs/>
        </w:rPr>
        <w:t xml:space="preserve"> </w:t>
      </w:r>
      <w:r w:rsidRPr="00C00D9A">
        <w:t>and ZDV combined therapy produces</w:t>
      </w:r>
      <w:r>
        <w:t xml:space="preserve"> </w:t>
      </w:r>
      <w:r w:rsidRPr="00C00D9A">
        <w:t>bone marrow suppression;</w:t>
      </w:r>
    </w:p>
    <w:p w:rsidR="0077365A" w:rsidRPr="003A443B" w:rsidRDefault="0077365A" w:rsidP="0077365A">
      <w:pPr>
        <w:pStyle w:val="NoSpacing"/>
      </w:pPr>
      <w:r w:rsidRPr="00C00D9A">
        <w:t>6. ZDV/</w:t>
      </w:r>
      <w:proofErr w:type="spellStart"/>
      <w:r w:rsidRPr="00C00D9A">
        <w:t>ddI</w:t>
      </w:r>
      <w:proofErr w:type="spellEnd"/>
      <w:r w:rsidRPr="00C00D9A">
        <w:t xml:space="preserve"> or ZDV/3-TC combinations (but not</w:t>
      </w:r>
      <w:r>
        <w:t xml:space="preserve"> </w:t>
      </w:r>
      <w:r w:rsidRPr="00C00D9A">
        <w:t>ZDV/D4T) are synergistic.</w:t>
      </w:r>
    </w:p>
    <w:p w:rsidR="0077365A" w:rsidRDefault="0077365A" w:rsidP="0077365A">
      <w:pPr>
        <w:rPr>
          <w:b/>
        </w:rPr>
      </w:pPr>
    </w:p>
    <w:p w:rsidR="0077365A" w:rsidRPr="00E746B0" w:rsidRDefault="0077365A" w:rsidP="00182A39">
      <w:pPr>
        <w:pStyle w:val="ListParagraph"/>
        <w:numPr>
          <w:ilvl w:val="0"/>
          <w:numId w:val="47"/>
        </w:numPr>
        <w:rPr>
          <w:b/>
        </w:rPr>
      </w:pPr>
      <w:proofErr w:type="spellStart"/>
      <w:r w:rsidRPr="00E746B0">
        <w:rPr>
          <w:b/>
        </w:rPr>
        <w:t>Lamivudin</w:t>
      </w:r>
      <w:proofErr w:type="spellEnd"/>
      <w:r w:rsidRPr="0048053C">
        <w:t xml:space="preserve"> </w:t>
      </w:r>
      <w:r w:rsidRPr="00E746B0">
        <w:rPr>
          <w:b/>
        </w:rPr>
        <w:t xml:space="preserve">(3TC, </w:t>
      </w:r>
      <w:proofErr w:type="spellStart"/>
      <w:r w:rsidRPr="00E746B0">
        <w:rPr>
          <w:b/>
          <w:i/>
          <w:iCs/>
        </w:rPr>
        <w:t>Epivir</w:t>
      </w:r>
      <w:proofErr w:type="spellEnd"/>
      <w:r w:rsidRPr="00E746B0">
        <w:rPr>
          <w:b/>
        </w:rPr>
        <w:t>)</w:t>
      </w:r>
    </w:p>
    <w:p w:rsidR="0077365A" w:rsidRPr="0048053C" w:rsidRDefault="0077365A" w:rsidP="0077365A">
      <w:pPr>
        <w:pStyle w:val="NoSpacing"/>
      </w:pPr>
      <w:r w:rsidRPr="0048053C">
        <w:rPr>
          <w:b/>
        </w:rPr>
        <w:t>It</w:t>
      </w:r>
      <w:r w:rsidRPr="0048053C">
        <w:t xml:space="preserve"> is a </w:t>
      </w:r>
      <w:r w:rsidRPr="0048053C">
        <w:rPr>
          <w:b/>
        </w:rPr>
        <w:t>cytosine</w:t>
      </w:r>
      <w:r w:rsidRPr="0048053C">
        <w:t xml:space="preserve"> nucleoside</w:t>
      </w:r>
      <w:r w:rsidRPr="0048053C">
        <w:rPr>
          <w:b/>
        </w:rPr>
        <w:t xml:space="preserve"> </w:t>
      </w:r>
      <w:r w:rsidRPr="0048053C">
        <w:t>analogue</w:t>
      </w:r>
    </w:p>
    <w:p w:rsidR="0077365A" w:rsidRPr="0048053C" w:rsidRDefault="0077365A" w:rsidP="0077365A">
      <w:pPr>
        <w:pStyle w:val="NoSpacing"/>
      </w:pPr>
      <w:proofErr w:type="gramStart"/>
      <w:r w:rsidRPr="0048053C">
        <w:t>Against HIV-1, HIV-2, and hepatitis</w:t>
      </w:r>
      <w:r w:rsidRPr="0048053C">
        <w:rPr>
          <w:b/>
        </w:rPr>
        <w:t xml:space="preserve"> </w:t>
      </w:r>
      <w:r w:rsidRPr="0048053C">
        <w:t>B virus.</w:t>
      </w:r>
      <w:proofErr w:type="gramEnd"/>
    </w:p>
    <w:p w:rsidR="0077365A" w:rsidRPr="0048053C" w:rsidRDefault="0077365A" w:rsidP="0077365A">
      <w:pPr>
        <w:pStyle w:val="NoSpacing"/>
        <w:rPr>
          <w:b/>
        </w:rPr>
      </w:pPr>
      <w:r w:rsidRPr="0048053C">
        <w:t>It is approved as part of a multidrug regimen</w:t>
      </w:r>
      <w:r w:rsidRPr="0048053C">
        <w:rPr>
          <w:b/>
        </w:rPr>
        <w:t xml:space="preserve"> </w:t>
      </w:r>
      <w:r w:rsidRPr="0048053C">
        <w:t>for the therapy of HIV infection in adults and</w:t>
      </w:r>
      <w:r w:rsidRPr="0048053C">
        <w:rPr>
          <w:b/>
        </w:rPr>
        <w:t xml:space="preserve"> </w:t>
      </w:r>
      <w:r w:rsidRPr="0048053C">
        <w:t xml:space="preserve">children and has been used for HIV post exposure prophylaxis. </w:t>
      </w:r>
      <w:proofErr w:type="gramStart"/>
      <w:r w:rsidRPr="0048053C">
        <w:t>Combination see</w:t>
      </w:r>
      <w:proofErr w:type="gramEnd"/>
      <w:r w:rsidRPr="0048053C">
        <w:t xml:space="preserve"> above. </w:t>
      </w:r>
    </w:p>
    <w:p w:rsidR="0077365A" w:rsidRPr="0048053C" w:rsidRDefault="0077365A" w:rsidP="0077365A">
      <w:pPr>
        <w:pStyle w:val="NoSpacing"/>
      </w:pPr>
      <w:r w:rsidRPr="0048053C">
        <w:t>The use of low-dose lamivudine in the treatment of chronic hepatitis B</w:t>
      </w:r>
    </w:p>
    <w:p w:rsidR="0077365A" w:rsidRDefault="0077365A" w:rsidP="00E746B0">
      <w:pPr>
        <w:pStyle w:val="NoSpacing"/>
      </w:pPr>
      <w:r w:rsidRPr="0048053C">
        <w:t xml:space="preserve">Lamivudine is the best-tolerated NRTI. Dosage (3TC) 150 mg twice daily </w:t>
      </w:r>
      <w:r w:rsidRPr="0048053C">
        <w:rPr>
          <w:i/>
          <w:iCs/>
        </w:rPr>
        <w:t xml:space="preserve">or </w:t>
      </w:r>
      <w:r>
        <w:t>300 mg once daily</w:t>
      </w:r>
    </w:p>
    <w:p w:rsidR="00E746B0" w:rsidRPr="00E746B0" w:rsidRDefault="00E746B0" w:rsidP="00E746B0">
      <w:pPr>
        <w:pStyle w:val="NoSpacing"/>
      </w:pPr>
    </w:p>
    <w:p w:rsidR="0077365A" w:rsidRPr="0048053C" w:rsidRDefault="0077365A" w:rsidP="0077365A">
      <w:pPr>
        <w:rPr>
          <w:b/>
        </w:rPr>
      </w:pPr>
      <w:r w:rsidRPr="0048053C">
        <w:rPr>
          <w:b/>
        </w:rPr>
        <w:t>Common adverse effects</w:t>
      </w:r>
    </w:p>
    <w:p w:rsidR="0077365A" w:rsidRPr="0048053C" w:rsidRDefault="0077365A" w:rsidP="00182A39">
      <w:pPr>
        <w:pStyle w:val="ListParagraph"/>
        <w:numPr>
          <w:ilvl w:val="0"/>
          <w:numId w:val="35"/>
        </w:numPr>
      </w:pPr>
      <w:r w:rsidRPr="0048053C">
        <w:t>Headache, malaise, fatigue, and insomnia. Pancreatitis is rare.</w:t>
      </w:r>
    </w:p>
    <w:p w:rsidR="0077365A" w:rsidRPr="0048053C" w:rsidRDefault="0077365A" w:rsidP="00182A39">
      <w:pPr>
        <w:pStyle w:val="ListParagraph"/>
        <w:numPr>
          <w:ilvl w:val="0"/>
          <w:numId w:val="35"/>
        </w:numPr>
      </w:pPr>
      <w:r w:rsidRPr="0048053C">
        <w:t xml:space="preserve">Lamivudine resistance sometimes occurs early in treatment. </w:t>
      </w:r>
    </w:p>
    <w:p w:rsidR="0077365A" w:rsidRPr="0048053C" w:rsidRDefault="0077365A" w:rsidP="00182A39">
      <w:pPr>
        <w:pStyle w:val="ListParagraph"/>
        <w:numPr>
          <w:ilvl w:val="0"/>
          <w:numId w:val="35"/>
        </w:numPr>
      </w:pPr>
      <w:r w:rsidRPr="0048053C">
        <w:t xml:space="preserve">Cross-resistance to </w:t>
      </w:r>
      <w:proofErr w:type="spellStart"/>
      <w:r w:rsidRPr="0048053C">
        <w:t>zalcitabine</w:t>
      </w:r>
      <w:proofErr w:type="spellEnd"/>
      <w:r w:rsidRPr="0048053C">
        <w:t xml:space="preserve">, </w:t>
      </w:r>
      <w:proofErr w:type="spellStart"/>
      <w:r w:rsidRPr="0048053C">
        <w:t>didanosine</w:t>
      </w:r>
      <w:proofErr w:type="spellEnd"/>
      <w:r w:rsidRPr="0048053C">
        <w:t xml:space="preserve">, and </w:t>
      </w:r>
      <w:proofErr w:type="spellStart"/>
      <w:r w:rsidRPr="0048053C">
        <w:t>abacavir</w:t>
      </w:r>
      <w:proofErr w:type="spellEnd"/>
      <w:r w:rsidRPr="0048053C">
        <w:t xml:space="preserve"> </w:t>
      </w:r>
      <w:proofErr w:type="gramStart"/>
      <w:r w:rsidRPr="0048053C">
        <w:t>occurs</w:t>
      </w:r>
      <w:proofErr w:type="gramEnd"/>
      <w:r w:rsidRPr="0048053C">
        <w:t xml:space="preserve"> </w:t>
      </w:r>
      <w:proofErr w:type="spellStart"/>
      <w:r w:rsidRPr="0048053C">
        <w:t>simultaniously</w:t>
      </w:r>
      <w:proofErr w:type="spellEnd"/>
      <w:r w:rsidRPr="0048053C">
        <w:t>.</w:t>
      </w:r>
    </w:p>
    <w:p w:rsidR="0077365A" w:rsidRPr="0048053C" w:rsidRDefault="0077365A" w:rsidP="00182A39">
      <w:pPr>
        <w:pStyle w:val="ListParagraph"/>
        <w:numPr>
          <w:ilvl w:val="0"/>
          <w:numId w:val="35"/>
        </w:numPr>
      </w:pPr>
      <w:r w:rsidRPr="0048053C">
        <w:t>Withdrawal of lamivudine in patients infected with both hepatitis B virus and HIV can cause a flare up of hepatitis symptoms.</w:t>
      </w:r>
    </w:p>
    <w:p w:rsidR="0077365A" w:rsidRPr="0048053C" w:rsidRDefault="0077365A" w:rsidP="00182A39">
      <w:pPr>
        <w:pStyle w:val="ListParagraph"/>
        <w:numPr>
          <w:ilvl w:val="0"/>
          <w:numId w:val="35"/>
        </w:numPr>
      </w:pPr>
      <w:r w:rsidRPr="0048053C">
        <w:t xml:space="preserve">Risk of pancreatitis in children and should be used with great caution in children  </w:t>
      </w:r>
    </w:p>
    <w:p w:rsidR="0077365A" w:rsidRPr="0048053C" w:rsidRDefault="0077365A" w:rsidP="00182A39">
      <w:pPr>
        <w:pStyle w:val="ListParagraph"/>
        <w:numPr>
          <w:ilvl w:val="0"/>
          <w:numId w:val="35"/>
        </w:numPr>
      </w:pPr>
      <w:r w:rsidRPr="0048053C">
        <w:t xml:space="preserve">Dosage adjustment is necessary in patients with renal impairment. </w:t>
      </w:r>
    </w:p>
    <w:p w:rsidR="0077365A" w:rsidRPr="0048053C" w:rsidRDefault="0077365A" w:rsidP="00182A39">
      <w:pPr>
        <w:pStyle w:val="ListParagraph"/>
        <w:numPr>
          <w:ilvl w:val="0"/>
          <w:numId w:val="35"/>
        </w:numPr>
      </w:pPr>
      <w:r w:rsidRPr="0048053C">
        <w:t xml:space="preserve">Should not be used with </w:t>
      </w:r>
      <w:proofErr w:type="spellStart"/>
      <w:r w:rsidRPr="0048053C">
        <w:t>zalcitabine</w:t>
      </w:r>
      <w:proofErr w:type="gramStart"/>
      <w:r w:rsidRPr="0048053C">
        <w:t>,as</w:t>
      </w:r>
      <w:proofErr w:type="spellEnd"/>
      <w:proofErr w:type="gramEnd"/>
      <w:r w:rsidRPr="0048053C">
        <w:t xml:space="preserve"> they inhibit each other’s activation by phosphorylation.</w:t>
      </w:r>
    </w:p>
    <w:p w:rsidR="0077365A" w:rsidRPr="003A443B" w:rsidRDefault="0077365A" w:rsidP="0077365A">
      <w:r w:rsidRPr="0048053C">
        <w:t>Trimethoprim inhibits the r</w:t>
      </w:r>
      <w:r>
        <w:t>enal elimination of lamivudine.</w:t>
      </w:r>
    </w:p>
    <w:p w:rsidR="0077365A" w:rsidRPr="0048053C" w:rsidRDefault="00961ECD" w:rsidP="0077365A">
      <w:r>
        <w:rPr>
          <w:b/>
        </w:rPr>
        <w:t>c</w:t>
      </w:r>
      <w:r w:rsidR="0077365A" w:rsidRPr="0048053C">
        <w:rPr>
          <w:b/>
        </w:rPr>
        <w:t>)</w:t>
      </w:r>
      <w:r w:rsidR="00E746B0">
        <w:rPr>
          <w:b/>
        </w:rPr>
        <w:t xml:space="preserve"> </w:t>
      </w:r>
      <w:proofErr w:type="spellStart"/>
      <w:r w:rsidR="0077365A" w:rsidRPr="0048053C">
        <w:rPr>
          <w:b/>
        </w:rPr>
        <w:t>Abacavir</w:t>
      </w:r>
      <w:proofErr w:type="spellEnd"/>
      <w:r w:rsidR="0077365A" w:rsidRPr="0048053C">
        <w:rPr>
          <w:b/>
        </w:rPr>
        <w:t xml:space="preserve"> </w:t>
      </w:r>
      <w:r w:rsidR="0077365A" w:rsidRPr="0048053C">
        <w:t>(</w:t>
      </w:r>
      <w:proofErr w:type="spellStart"/>
      <w:r w:rsidR="0077365A" w:rsidRPr="0048053C">
        <w:rPr>
          <w:i/>
          <w:iCs/>
        </w:rPr>
        <w:t>Ziagen</w:t>
      </w:r>
      <w:proofErr w:type="spellEnd"/>
      <w:r w:rsidR="0077365A" w:rsidRPr="0048053C">
        <w:t xml:space="preserve">) </w:t>
      </w:r>
    </w:p>
    <w:p w:rsidR="0077365A" w:rsidRPr="0048053C" w:rsidRDefault="0077365A" w:rsidP="00182A39">
      <w:pPr>
        <w:pStyle w:val="NoSpacing"/>
        <w:numPr>
          <w:ilvl w:val="0"/>
          <w:numId w:val="33"/>
        </w:numPr>
        <w:rPr>
          <w:b/>
        </w:rPr>
      </w:pPr>
      <w:r w:rsidRPr="0048053C">
        <w:t xml:space="preserve">It is a </w:t>
      </w:r>
      <w:proofErr w:type="spellStart"/>
      <w:r w:rsidRPr="0048053C">
        <w:rPr>
          <w:b/>
        </w:rPr>
        <w:t>guanosine</w:t>
      </w:r>
      <w:proofErr w:type="spellEnd"/>
      <w:r w:rsidRPr="0048053C">
        <w:t xml:space="preserve"> nucleoside analogue</w:t>
      </w:r>
    </w:p>
    <w:p w:rsidR="0077365A" w:rsidRPr="0048053C" w:rsidRDefault="0077365A" w:rsidP="00182A39">
      <w:pPr>
        <w:pStyle w:val="NoSpacing"/>
        <w:numPr>
          <w:ilvl w:val="0"/>
          <w:numId w:val="33"/>
        </w:numPr>
      </w:pPr>
      <w:r w:rsidRPr="0048053C">
        <w:t>Indicated for the therapy of HIV-1 infection in adults and children and as part of a multidrug regimen and is available FDC see above.</w:t>
      </w:r>
    </w:p>
    <w:p w:rsidR="0077365A" w:rsidRPr="0048053C" w:rsidRDefault="0077365A" w:rsidP="00182A39">
      <w:pPr>
        <w:pStyle w:val="NoSpacing"/>
        <w:numPr>
          <w:ilvl w:val="0"/>
          <w:numId w:val="33"/>
        </w:numPr>
      </w:pPr>
      <w:r w:rsidRPr="0048053C">
        <w:t xml:space="preserve">It is also used for post exposure HIV infection prophylaxis. </w:t>
      </w:r>
    </w:p>
    <w:p w:rsidR="0077365A" w:rsidRPr="0048053C" w:rsidRDefault="0077365A" w:rsidP="00182A39">
      <w:pPr>
        <w:pStyle w:val="NoSpacing"/>
        <w:numPr>
          <w:ilvl w:val="0"/>
          <w:numId w:val="33"/>
        </w:numPr>
      </w:pPr>
      <w:r w:rsidRPr="0048053C">
        <w:t xml:space="preserve">Dosage </w:t>
      </w:r>
      <w:proofErr w:type="spellStart"/>
      <w:r w:rsidRPr="0048053C">
        <w:t>Abacavir</w:t>
      </w:r>
      <w:proofErr w:type="spellEnd"/>
      <w:r w:rsidRPr="0048053C">
        <w:t xml:space="preserve"> (ABC) 300 mg once daily</w:t>
      </w:r>
    </w:p>
    <w:p w:rsidR="0077365A" w:rsidRPr="0048053C" w:rsidRDefault="0077365A" w:rsidP="0077365A">
      <w:pPr>
        <w:rPr>
          <w:b/>
        </w:rPr>
      </w:pPr>
      <w:r w:rsidRPr="0048053C">
        <w:rPr>
          <w:b/>
        </w:rPr>
        <w:t xml:space="preserve">Side effects </w:t>
      </w:r>
    </w:p>
    <w:p w:rsidR="0077365A" w:rsidRPr="0048053C" w:rsidRDefault="0077365A" w:rsidP="00182A39">
      <w:pPr>
        <w:pStyle w:val="ListParagraph"/>
        <w:numPr>
          <w:ilvl w:val="0"/>
          <w:numId w:val="36"/>
        </w:numPr>
      </w:pPr>
      <w:r w:rsidRPr="0048053C">
        <w:t>Anorexia, nausea, vomiting, malaise, headache, and insomnia.</w:t>
      </w:r>
    </w:p>
    <w:p w:rsidR="008C5A36" w:rsidRPr="008C5A36" w:rsidRDefault="0077365A" w:rsidP="00182A39">
      <w:pPr>
        <w:pStyle w:val="ListParagraph"/>
        <w:numPr>
          <w:ilvl w:val="0"/>
          <w:numId w:val="36"/>
        </w:numPr>
        <w:rPr>
          <w:i/>
          <w:iCs/>
        </w:rPr>
      </w:pPr>
      <w:r w:rsidRPr="00745DA4">
        <w:rPr>
          <w:iCs/>
        </w:rPr>
        <w:t>A potentially fatal hypersensitivity reaction develops in approximately 5% of patients, usually early in the course of treatment.</w:t>
      </w:r>
    </w:p>
    <w:p w:rsidR="0077365A" w:rsidRPr="00745DA4" w:rsidRDefault="0077365A" w:rsidP="00182A39">
      <w:pPr>
        <w:pStyle w:val="ListParagraph"/>
        <w:numPr>
          <w:ilvl w:val="0"/>
          <w:numId w:val="36"/>
        </w:numPr>
        <w:rPr>
          <w:i/>
          <w:iCs/>
        </w:rPr>
      </w:pPr>
      <w:r w:rsidRPr="00745DA4">
        <w:rPr>
          <w:iCs/>
        </w:rPr>
        <w:t xml:space="preserve"> </w:t>
      </w:r>
      <w:r w:rsidRPr="0048053C">
        <w:t>Fever and rash common and malaise, respiratory</w:t>
      </w:r>
      <w:r w:rsidRPr="00745DA4">
        <w:rPr>
          <w:iCs/>
        </w:rPr>
        <w:t xml:space="preserve"> </w:t>
      </w:r>
      <w:r w:rsidRPr="0048053C">
        <w:t>Symptoms, and gastrointestinal complaints may also occur.</w:t>
      </w:r>
    </w:p>
    <w:p w:rsidR="0077365A" w:rsidRPr="00745DA4" w:rsidRDefault="0077365A" w:rsidP="0077365A">
      <w:pPr>
        <w:pStyle w:val="NoSpacing"/>
      </w:pPr>
      <w:r w:rsidRPr="00745DA4">
        <w:t xml:space="preserve">Resistance to </w:t>
      </w:r>
      <w:proofErr w:type="spellStart"/>
      <w:r w:rsidRPr="00745DA4">
        <w:t>abacavir</w:t>
      </w:r>
      <w:proofErr w:type="spellEnd"/>
      <w:r w:rsidRPr="00745DA4">
        <w:t xml:space="preserve"> may be associated with resistance to </w:t>
      </w:r>
      <w:proofErr w:type="spellStart"/>
      <w:r w:rsidRPr="00745DA4">
        <w:t>zidovudine</w:t>
      </w:r>
      <w:proofErr w:type="spellEnd"/>
      <w:r w:rsidRPr="00745DA4">
        <w:t xml:space="preserve">, </w:t>
      </w:r>
      <w:proofErr w:type="spellStart"/>
      <w:r w:rsidRPr="00745DA4">
        <w:t>didanosine</w:t>
      </w:r>
      <w:proofErr w:type="spellEnd"/>
      <w:r w:rsidRPr="00745DA4">
        <w:t>, and lamivudine.</w:t>
      </w:r>
    </w:p>
    <w:p w:rsidR="008C5A36" w:rsidRDefault="0077365A" w:rsidP="0077365A">
      <w:pPr>
        <w:pStyle w:val="NoSpacing"/>
      </w:pPr>
      <w:r w:rsidRPr="00745DA4">
        <w:t xml:space="preserve">Undergoes hepatic metabolism; therefore, patients with liver disease should be monitored. </w:t>
      </w:r>
    </w:p>
    <w:p w:rsidR="008C5A36" w:rsidRPr="008C5A36" w:rsidRDefault="008C5A36" w:rsidP="0077365A">
      <w:pPr>
        <w:pStyle w:val="NoSpacing"/>
        <w:rPr>
          <w:b/>
        </w:rPr>
      </w:pPr>
      <w:r w:rsidRPr="008C5A36">
        <w:rPr>
          <w:b/>
        </w:rPr>
        <w:lastRenderedPageBreak/>
        <w:t>Drug interaction</w:t>
      </w:r>
    </w:p>
    <w:p w:rsidR="0077365A" w:rsidRPr="00745DA4" w:rsidRDefault="0077365A" w:rsidP="0077365A">
      <w:pPr>
        <w:pStyle w:val="NoSpacing"/>
      </w:pPr>
      <w:r w:rsidRPr="00745DA4">
        <w:t xml:space="preserve">Ethanol inhibits the metabolism of </w:t>
      </w:r>
      <w:proofErr w:type="spellStart"/>
      <w:r w:rsidRPr="00745DA4">
        <w:t>abacavir</w:t>
      </w:r>
      <w:proofErr w:type="spellEnd"/>
      <w:r w:rsidRPr="00745DA4">
        <w:t xml:space="preserve"> because it competes for metabolism by alcohol dehydrogenase.</w:t>
      </w:r>
    </w:p>
    <w:p w:rsidR="00961ECD" w:rsidRDefault="00961ECD" w:rsidP="00E746B0">
      <w:pPr>
        <w:rPr>
          <w:b/>
        </w:rPr>
      </w:pPr>
    </w:p>
    <w:p w:rsidR="00E746B0" w:rsidRPr="0048053C" w:rsidRDefault="00961ECD" w:rsidP="00E746B0">
      <w:r>
        <w:rPr>
          <w:b/>
        </w:rPr>
        <w:t>d</w:t>
      </w:r>
      <w:r w:rsidR="00E746B0" w:rsidRPr="0048053C">
        <w:rPr>
          <w:b/>
        </w:rPr>
        <w:t>)</w:t>
      </w:r>
      <w:r w:rsidR="00E746B0">
        <w:rPr>
          <w:b/>
        </w:rPr>
        <w:t xml:space="preserve"> </w:t>
      </w:r>
      <w:proofErr w:type="spellStart"/>
      <w:r w:rsidR="00E746B0" w:rsidRPr="0048053C">
        <w:rPr>
          <w:b/>
        </w:rPr>
        <w:t>Stavudine</w:t>
      </w:r>
      <w:proofErr w:type="spellEnd"/>
      <w:r w:rsidR="00E746B0" w:rsidRPr="0048053C">
        <w:rPr>
          <w:b/>
        </w:rPr>
        <w:t xml:space="preserve"> </w:t>
      </w:r>
      <w:r w:rsidR="00E746B0" w:rsidRPr="0048053C">
        <w:t xml:space="preserve">(d4T, </w:t>
      </w:r>
      <w:proofErr w:type="spellStart"/>
      <w:r w:rsidR="00E746B0" w:rsidRPr="0048053C">
        <w:rPr>
          <w:i/>
          <w:iCs/>
        </w:rPr>
        <w:t>Zerit</w:t>
      </w:r>
      <w:proofErr w:type="spellEnd"/>
      <w:r w:rsidR="00E746B0" w:rsidRPr="0048053C">
        <w:t>)</w:t>
      </w:r>
    </w:p>
    <w:p w:rsidR="00E746B0" w:rsidRPr="0048053C" w:rsidRDefault="00E746B0" w:rsidP="00E746B0">
      <w:pPr>
        <w:pStyle w:val="NoSpacing"/>
      </w:pPr>
      <w:r w:rsidRPr="0048053C">
        <w:t xml:space="preserve">Thymidine </w:t>
      </w:r>
      <w:r w:rsidRPr="0048053C">
        <w:rPr>
          <w:b/>
        </w:rPr>
        <w:t>nucleoside</w:t>
      </w:r>
      <w:r w:rsidRPr="0048053C">
        <w:t xml:space="preserve"> analogue</w:t>
      </w:r>
      <w:r w:rsidRPr="0048053C">
        <w:rPr>
          <w:b/>
        </w:rPr>
        <w:t xml:space="preserve"> </w:t>
      </w:r>
      <w:r w:rsidRPr="0048053C">
        <w:t>that is active against HIV-1 and HIV-2.</w:t>
      </w:r>
    </w:p>
    <w:p w:rsidR="00E746B0" w:rsidRPr="0048053C" w:rsidRDefault="00E746B0" w:rsidP="00E746B0">
      <w:pPr>
        <w:pStyle w:val="NoSpacing"/>
      </w:pPr>
      <w:r w:rsidRPr="0048053C">
        <w:t>It is approved</w:t>
      </w:r>
      <w:r w:rsidRPr="0048053C">
        <w:rPr>
          <w:b/>
        </w:rPr>
        <w:t xml:space="preserve"> </w:t>
      </w:r>
      <w:r w:rsidRPr="0048053C">
        <w:t>for the therapy of HIV infection as part of a</w:t>
      </w:r>
      <w:r w:rsidRPr="0048053C">
        <w:rPr>
          <w:b/>
        </w:rPr>
        <w:t xml:space="preserve"> </w:t>
      </w:r>
      <w:r w:rsidRPr="0048053C">
        <w:t xml:space="preserve">multidrug regimen and is also used for post exposure prophylaxis. </w:t>
      </w:r>
    </w:p>
    <w:p w:rsidR="00E746B0" w:rsidRPr="003A443B" w:rsidRDefault="00E746B0" w:rsidP="00E746B0">
      <w:pPr>
        <w:pStyle w:val="NoSpacing"/>
      </w:pPr>
      <w:proofErr w:type="spellStart"/>
      <w:r w:rsidRPr="0048053C">
        <w:t>Stavudine</w:t>
      </w:r>
      <w:proofErr w:type="spellEnd"/>
      <w:r w:rsidRPr="0048053C">
        <w:t xml:space="preserve"> (d4T) 30 mg twice daily (</w:t>
      </w:r>
      <w:proofErr w:type="spellStart"/>
      <w:r w:rsidRPr="0048053C">
        <w:t>wt</w:t>
      </w:r>
      <w:proofErr w:type="spellEnd"/>
      <w:r w:rsidRPr="0048053C">
        <w:t xml:space="preserve"> </w:t>
      </w:r>
      <w:r w:rsidRPr="0048053C">
        <w:rPr>
          <w:i/>
          <w:iCs/>
        </w:rPr>
        <w:t xml:space="preserve">&lt; </w:t>
      </w:r>
      <w:r w:rsidRPr="0048053C">
        <w:t>60 Kg) 40 mg twice daily (</w:t>
      </w:r>
      <w:proofErr w:type="spellStart"/>
      <w:r w:rsidRPr="0048053C">
        <w:t>wt</w:t>
      </w:r>
      <w:proofErr w:type="spellEnd"/>
      <w:r w:rsidRPr="0048053C">
        <w:t xml:space="preserve"> </w:t>
      </w:r>
      <w:r w:rsidRPr="0048053C">
        <w:rPr>
          <w:i/>
          <w:iCs/>
        </w:rPr>
        <w:t xml:space="preserve">&gt; </w:t>
      </w:r>
      <w:r>
        <w:t>60 kg)</w:t>
      </w:r>
    </w:p>
    <w:p w:rsidR="00E746B0" w:rsidRPr="0048053C" w:rsidRDefault="00E746B0" w:rsidP="00E746B0">
      <w:r w:rsidRPr="00E746B0">
        <w:rPr>
          <w:b/>
        </w:rPr>
        <w:t>The adverse</w:t>
      </w:r>
      <w:r w:rsidRPr="0048053C">
        <w:rPr>
          <w:b/>
        </w:rPr>
        <w:t xml:space="preserve"> effects</w:t>
      </w:r>
      <w:r w:rsidRPr="0048053C">
        <w:t xml:space="preserve"> </w:t>
      </w:r>
    </w:p>
    <w:p w:rsidR="00E746B0" w:rsidRDefault="00E746B0" w:rsidP="00182A39">
      <w:pPr>
        <w:pStyle w:val="NoSpacing"/>
        <w:numPr>
          <w:ilvl w:val="0"/>
          <w:numId w:val="46"/>
        </w:numPr>
      </w:pPr>
      <w:r w:rsidRPr="0048053C">
        <w:t xml:space="preserve">Headache, diarrhea, skin rash, nausea, vomiting, insomnia, anorexia, myalgia, and weakness. </w:t>
      </w:r>
    </w:p>
    <w:p w:rsidR="00E746B0" w:rsidRPr="0048053C" w:rsidRDefault="00E746B0" w:rsidP="00182A39">
      <w:pPr>
        <w:pStyle w:val="NoSpacing"/>
        <w:numPr>
          <w:ilvl w:val="0"/>
          <w:numId w:val="46"/>
        </w:numPr>
      </w:pPr>
      <w:r w:rsidRPr="0048053C">
        <w:t>Peripheral neuropathy consisting of numbness, tingling, or pain in the hands or feet is also common with higher doses of the drug.</w:t>
      </w:r>
    </w:p>
    <w:p w:rsidR="00E746B0" w:rsidRPr="0048053C" w:rsidRDefault="00E746B0" w:rsidP="00182A39">
      <w:pPr>
        <w:pStyle w:val="NoSpacing"/>
        <w:numPr>
          <w:ilvl w:val="0"/>
          <w:numId w:val="46"/>
        </w:numPr>
      </w:pPr>
      <w:r w:rsidRPr="0048053C">
        <w:t xml:space="preserve">Elevation of hepatic enzymes may be seen lactic acidosis occurs more frequently with </w:t>
      </w:r>
      <w:proofErr w:type="gramStart"/>
      <w:r w:rsidRPr="0048053C">
        <w:t>Viral</w:t>
      </w:r>
      <w:proofErr w:type="gramEnd"/>
      <w:r w:rsidRPr="0048053C">
        <w:t xml:space="preserve"> resistance, and cross-resistance to </w:t>
      </w:r>
      <w:proofErr w:type="spellStart"/>
      <w:r w:rsidRPr="0048053C">
        <w:t>zidovudine</w:t>
      </w:r>
      <w:proofErr w:type="spellEnd"/>
      <w:r w:rsidRPr="0048053C">
        <w:t xml:space="preserve"> and </w:t>
      </w:r>
      <w:proofErr w:type="spellStart"/>
      <w:r w:rsidRPr="0048053C">
        <w:t>didanosine</w:t>
      </w:r>
      <w:proofErr w:type="spellEnd"/>
      <w:r w:rsidRPr="0048053C">
        <w:t xml:space="preserve"> may occur.</w:t>
      </w:r>
    </w:p>
    <w:p w:rsidR="00E746B0" w:rsidRPr="0048053C" w:rsidRDefault="00E746B0" w:rsidP="00182A39">
      <w:pPr>
        <w:pStyle w:val="NoSpacing"/>
        <w:numPr>
          <w:ilvl w:val="0"/>
          <w:numId w:val="46"/>
        </w:numPr>
      </w:pPr>
      <w:proofErr w:type="spellStart"/>
      <w:r w:rsidRPr="0048053C">
        <w:t>Stavudine</w:t>
      </w:r>
      <w:proofErr w:type="spellEnd"/>
      <w:r w:rsidRPr="0048053C">
        <w:t xml:space="preserve"> should be used with caution in patients at risk for hepatic disease and those who have had pancreatitis.</w:t>
      </w:r>
    </w:p>
    <w:p w:rsidR="00E746B0" w:rsidRPr="0048053C" w:rsidRDefault="00E746B0" w:rsidP="00182A39">
      <w:pPr>
        <w:pStyle w:val="NoSpacing"/>
        <w:numPr>
          <w:ilvl w:val="0"/>
          <w:numId w:val="46"/>
        </w:numPr>
      </w:pPr>
      <w:r w:rsidRPr="0048053C">
        <w:t>Neurotoxicity worse in Persons with peripheral neuropathy, the elderly, and those with advanced HIV. Dosage adjustment is required for patients with renal insufficiency.</w:t>
      </w:r>
    </w:p>
    <w:p w:rsidR="00E746B0" w:rsidRPr="0048053C" w:rsidRDefault="00E746B0" w:rsidP="00182A39">
      <w:pPr>
        <w:pStyle w:val="NoSpacing"/>
        <w:numPr>
          <w:ilvl w:val="0"/>
          <w:numId w:val="46"/>
        </w:numPr>
        <w:rPr>
          <w:i/>
        </w:rPr>
      </w:pPr>
      <w:r w:rsidRPr="0048053C">
        <w:rPr>
          <w:b/>
          <w:i/>
        </w:rPr>
        <w:t>Note</w:t>
      </w:r>
      <w:r w:rsidRPr="0048053C">
        <w:rPr>
          <w:i/>
        </w:rPr>
        <w:t xml:space="preserve"> no longer used</w:t>
      </w:r>
    </w:p>
    <w:p w:rsidR="00E746B0" w:rsidRPr="0048053C" w:rsidRDefault="00E746B0" w:rsidP="00E746B0">
      <w:proofErr w:type="gramStart"/>
      <w:r w:rsidRPr="0048053C">
        <w:rPr>
          <w:b/>
        </w:rPr>
        <w:t>Interactions with other drugs</w:t>
      </w:r>
      <w:r w:rsidRPr="0048053C">
        <w:t>.</w:t>
      </w:r>
      <w:proofErr w:type="gramEnd"/>
      <w:r w:rsidRPr="0048053C">
        <w:t xml:space="preserve"> </w:t>
      </w:r>
    </w:p>
    <w:p w:rsidR="00E746B0" w:rsidRPr="0048053C" w:rsidRDefault="00E746B0" w:rsidP="00E746B0">
      <w:r w:rsidRPr="0048053C">
        <w:t xml:space="preserve">Although </w:t>
      </w:r>
      <w:proofErr w:type="spellStart"/>
      <w:r w:rsidRPr="0048053C">
        <w:t>hydroxyurea</w:t>
      </w:r>
      <w:proofErr w:type="spellEnd"/>
      <w:r w:rsidRPr="0048053C">
        <w:t xml:space="preserve"> enhances the antiviral activity of </w:t>
      </w:r>
      <w:proofErr w:type="spellStart"/>
      <w:r w:rsidRPr="0048053C">
        <w:t>stavudine</w:t>
      </w:r>
      <w:proofErr w:type="spellEnd"/>
      <w:r w:rsidRPr="0048053C">
        <w:t xml:space="preserve"> and </w:t>
      </w:r>
      <w:proofErr w:type="spellStart"/>
      <w:r w:rsidRPr="0048053C">
        <w:t>didanosine</w:t>
      </w:r>
      <w:proofErr w:type="spellEnd"/>
      <w:r w:rsidRPr="0048053C">
        <w:t xml:space="preserve"> with/ without </w:t>
      </w:r>
      <w:proofErr w:type="spellStart"/>
      <w:r w:rsidRPr="0048053C">
        <w:t>hydroxyurea</w:t>
      </w:r>
      <w:proofErr w:type="spellEnd"/>
      <w:r w:rsidRPr="0048053C">
        <w:t xml:space="preserve">, increases the risk of pancreatitis. Combinations of </w:t>
      </w:r>
      <w:proofErr w:type="spellStart"/>
      <w:r w:rsidRPr="0048053C">
        <w:t>stavudine</w:t>
      </w:r>
      <w:proofErr w:type="spellEnd"/>
      <w:r w:rsidRPr="0048053C">
        <w:t xml:space="preserve"> and </w:t>
      </w:r>
      <w:proofErr w:type="spellStart"/>
      <w:r w:rsidRPr="0048053C">
        <w:t>didanosine</w:t>
      </w:r>
      <w:proofErr w:type="spellEnd"/>
      <w:r w:rsidRPr="0048053C">
        <w:t xml:space="preserve"> should not be given to pregnant women because of the increased risk of metabolic acidosis.</w:t>
      </w:r>
    </w:p>
    <w:p w:rsidR="00E746B0" w:rsidRPr="00C00D9A" w:rsidRDefault="00E746B0" w:rsidP="00E746B0">
      <w:proofErr w:type="spellStart"/>
      <w:r w:rsidRPr="0048053C">
        <w:t>Zidovudine</w:t>
      </w:r>
      <w:proofErr w:type="spellEnd"/>
      <w:r w:rsidRPr="0048053C">
        <w:t xml:space="preserve"> inhibits the phosphorylation of </w:t>
      </w:r>
      <w:proofErr w:type="spellStart"/>
      <w:r w:rsidRPr="0048053C">
        <w:t>stavudine</w:t>
      </w:r>
      <w:proofErr w:type="spellEnd"/>
      <w:r w:rsidRPr="0048053C">
        <w:t>; thus, this</w:t>
      </w:r>
      <w:r>
        <w:t xml:space="preserve"> combination should be avoided.</w:t>
      </w:r>
    </w:p>
    <w:p w:rsidR="00E746B0" w:rsidRPr="0048053C" w:rsidRDefault="00961ECD" w:rsidP="00E746B0">
      <w:r>
        <w:rPr>
          <w:b/>
        </w:rPr>
        <w:t>e</w:t>
      </w:r>
      <w:r w:rsidR="00E746B0" w:rsidRPr="0048053C">
        <w:rPr>
          <w:b/>
        </w:rPr>
        <w:t>)</w:t>
      </w:r>
      <w:r w:rsidR="00E746B0">
        <w:rPr>
          <w:b/>
        </w:rPr>
        <w:t xml:space="preserve"> </w:t>
      </w:r>
      <w:proofErr w:type="spellStart"/>
      <w:r w:rsidR="00E746B0" w:rsidRPr="0048053C">
        <w:rPr>
          <w:b/>
        </w:rPr>
        <w:t>Didanosine</w:t>
      </w:r>
      <w:proofErr w:type="spellEnd"/>
      <w:r w:rsidR="00E746B0" w:rsidRPr="0048053C">
        <w:rPr>
          <w:b/>
        </w:rPr>
        <w:t xml:space="preserve"> </w:t>
      </w:r>
      <w:r w:rsidR="00E746B0" w:rsidRPr="0048053C">
        <w:t>(</w:t>
      </w:r>
      <w:proofErr w:type="spellStart"/>
      <w:r w:rsidR="00E746B0" w:rsidRPr="0048053C">
        <w:t>ddI</w:t>
      </w:r>
      <w:proofErr w:type="spellEnd"/>
      <w:r w:rsidR="00E746B0" w:rsidRPr="0048053C">
        <w:t xml:space="preserve">, </w:t>
      </w:r>
      <w:proofErr w:type="spellStart"/>
      <w:r w:rsidR="00E746B0" w:rsidRPr="0048053C">
        <w:rPr>
          <w:i/>
          <w:iCs/>
        </w:rPr>
        <w:t>Videx</w:t>
      </w:r>
      <w:proofErr w:type="spellEnd"/>
      <w:r w:rsidR="00E746B0" w:rsidRPr="0048053C">
        <w:t xml:space="preserve">) </w:t>
      </w:r>
    </w:p>
    <w:p w:rsidR="00E746B0" w:rsidRPr="0048053C" w:rsidRDefault="00E746B0" w:rsidP="00E746B0">
      <w:pPr>
        <w:pStyle w:val="NoSpacing"/>
      </w:pPr>
      <w:proofErr w:type="gramStart"/>
      <w:r w:rsidRPr="0048053C">
        <w:t xml:space="preserve">An </w:t>
      </w:r>
      <w:r w:rsidRPr="0048053C">
        <w:rPr>
          <w:b/>
        </w:rPr>
        <w:t>adenosine</w:t>
      </w:r>
      <w:r w:rsidRPr="0048053C">
        <w:t xml:space="preserve"> analogue with</w:t>
      </w:r>
      <w:r w:rsidRPr="0048053C">
        <w:rPr>
          <w:b/>
        </w:rPr>
        <w:t xml:space="preserve"> </w:t>
      </w:r>
      <w:r w:rsidRPr="0048053C">
        <w:t>activity against HIV-1, HIV-2, and HTLV-I.</w:t>
      </w:r>
      <w:proofErr w:type="gramEnd"/>
      <w:r w:rsidRPr="0048053C">
        <w:t xml:space="preserve"> It is approved</w:t>
      </w:r>
      <w:r w:rsidRPr="0048053C">
        <w:rPr>
          <w:b/>
        </w:rPr>
        <w:t xml:space="preserve"> </w:t>
      </w:r>
      <w:r w:rsidRPr="0048053C">
        <w:t>as part of a multidrug regimen for the therapy of</w:t>
      </w:r>
      <w:r w:rsidRPr="0048053C">
        <w:rPr>
          <w:b/>
        </w:rPr>
        <w:t xml:space="preserve"> </w:t>
      </w:r>
      <w:r w:rsidRPr="0048053C">
        <w:t xml:space="preserve">HIV infection and is also used as </w:t>
      </w:r>
      <w:proofErr w:type="spellStart"/>
      <w:r w:rsidRPr="0048053C">
        <w:t>postexposure</w:t>
      </w:r>
      <w:proofErr w:type="spellEnd"/>
      <w:r w:rsidRPr="0048053C">
        <w:t xml:space="preserve"> HIV prophylaxis. </w:t>
      </w:r>
    </w:p>
    <w:p w:rsidR="00E746B0" w:rsidRPr="003A443B" w:rsidRDefault="00E746B0" w:rsidP="00E746B0">
      <w:pPr>
        <w:pStyle w:val="NoSpacing"/>
      </w:pPr>
      <w:proofErr w:type="spellStart"/>
      <w:r w:rsidRPr="0048053C">
        <w:t>Didanosine</w:t>
      </w:r>
      <w:proofErr w:type="spellEnd"/>
      <w:r w:rsidRPr="0048053C">
        <w:t xml:space="preserve"> (</w:t>
      </w:r>
      <w:proofErr w:type="spellStart"/>
      <w:r w:rsidRPr="0048053C">
        <w:t>ddI</w:t>
      </w:r>
      <w:proofErr w:type="spellEnd"/>
      <w:r w:rsidRPr="0048053C">
        <w:t>) 250 mg once daily (</w:t>
      </w:r>
      <w:proofErr w:type="spellStart"/>
      <w:r w:rsidRPr="0048053C">
        <w:t>wt</w:t>
      </w:r>
      <w:proofErr w:type="spellEnd"/>
      <w:r w:rsidRPr="0048053C">
        <w:t xml:space="preserve"> </w:t>
      </w:r>
      <w:r w:rsidRPr="0048053C">
        <w:rPr>
          <w:i/>
          <w:iCs/>
        </w:rPr>
        <w:t xml:space="preserve">&lt; </w:t>
      </w:r>
      <w:r w:rsidRPr="0048053C">
        <w:t>60 kg) 400 mg once daily (</w:t>
      </w:r>
      <w:proofErr w:type="spellStart"/>
      <w:r w:rsidRPr="0048053C">
        <w:t>wt</w:t>
      </w:r>
      <w:proofErr w:type="spellEnd"/>
      <w:r w:rsidRPr="0048053C">
        <w:t xml:space="preserve"> </w:t>
      </w:r>
      <w:r w:rsidRPr="0048053C">
        <w:rPr>
          <w:i/>
          <w:iCs/>
        </w:rPr>
        <w:t xml:space="preserve">&gt; </w:t>
      </w:r>
      <w:r w:rsidRPr="0048053C">
        <w:t>60 kg) 1/2 hour before or 2 hou</w:t>
      </w:r>
      <w:r>
        <w:t>rs after a meal</w:t>
      </w:r>
    </w:p>
    <w:p w:rsidR="00E746B0" w:rsidRPr="0048053C" w:rsidRDefault="00E746B0" w:rsidP="00E746B0">
      <w:r w:rsidRPr="0048053C">
        <w:rPr>
          <w:b/>
        </w:rPr>
        <w:t>Common adverse effect</w:t>
      </w:r>
    </w:p>
    <w:p w:rsidR="00E746B0" w:rsidRPr="0048053C" w:rsidRDefault="00E746B0" w:rsidP="00E746B0">
      <w:pPr>
        <w:pStyle w:val="NoSpacing"/>
      </w:pPr>
      <w:proofErr w:type="gramStart"/>
      <w:r w:rsidRPr="0048053C">
        <w:t>Diarrhea.</w:t>
      </w:r>
      <w:proofErr w:type="gramEnd"/>
      <w:r>
        <w:t xml:space="preserve"> </w:t>
      </w:r>
      <w:r w:rsidRPr="0048053C">
        <w:t xml:space="preserve">Abdominal pain, nausea, vomiting, anorexia, and dose-related </w:t>
      </w:r>
      <w:r w:rsidRPr="00C00D9A">
        <w:rPr>
          <w:b/>
        </w:rPr>
        <w:t>peripheral neuropathy</w:t>
      </w:r>
      <w:r w:rsidRPr="0048053C">
        <w:t xml:space="preserve"> may occur. </w:t>
      </w:r>
    </w:p>
    <w:p w:rsidR="00E746B0" w:rsidRPr="0048053C" w:rsidRDefault="00E746B0" w:rsidP="00E746B0">
      <w:pPr>
        <w:pStyle w:val="NoSpacing"/>
      </w:pPr>
      <w:r w:rsidRPr="0048053C">
        <w:t xml:space="preserve">Pancreatitis occurs rarely, as do </w:t>
      </w:r>
      <w:proofErr w:type="spellStart"/>
      <w:r w:rsidRPr="0048053C">
        <w:t>hyperuricemia</w:t>
      </w:r>
      <w:proofErr w:type="spellEnd"/>
      <w:r w:rsidRPr="0048053C">
        <w:t xml:space="preserve">, bone marrow suppression, retinal depigmentation, and optical neuritis. Resistance to </w:t>
      </w:r>
      <w:proofErr w:type="spellStart"/>
      <w:r w:rsidRPr="0048053C">
        <w:t>didanosine</w:t>
      </w:r>
      <w:proofErr w:type="spellEnd"/>
      <w:r w:rsidRPr="0048053C">
        <w:t xml:space="preserve"> appears to result from mutations different from those responsible for </w:t>
      </w:r>
      <w:proofErr w:type="spellStart"/>
      <w:r w:rsidRPr="0048053C">
        <w:t>zidovudine</w:t>
      </w:r>
      <w:proofErr w:type="spellEnd"/>
      <w:r w:rsidRPr="0048053C">
        <w:t xml:space="preserve"> resistance.</w:t>
      </w:r>
    </w:p>
    <w:p w:rsidR="00E746B0" w:rsidRPr="003A443B" w:rsidRDefault="00E746B0" w:rsidP="00E746B0">
      <w:pPr>
        <w:pStyle w:val="NoSpacing"/>
        <w:rPr>
          <w:i/>
        </w:rPr>
      </w:pPr>
      <w:proofErr w:type="spellStart"/>
      <w:r w:rsidRPr="0048053C">
        <w:t>Didanosine</w:t>
      </w:r>
      <w:proofErr w:type="spellEnd"/>
      <w:r w:rsidRPr="0048053C">
        <w:t xml:space="preserve"> should be used cautiously in patients with gout, peripheral neuropathy, and advanced AIDS.</w:t>
      </w:r>
      <w:r w:rsidRPr="0048053C">
        <w:rPr>
          <w:b/>
          <w:i/>
        </w:rPr>
        <w:t xml:space="preserve"> Note</w:t>
      </w:r>
      <w:r>
        <w:rPr>
          <w:i/>
        </w:rPr>
        <w:t xml:space="preserve"> no longer used</w:t>
      </w:r>
    </w:p>
    <w:p w:rsidR="00E746B0" w:rsidRDefault="00E746B0" w:rsidP="0077365A">
      <w:pPr>
        <w:rPr>
          <w:b/>
        </w:rPr>
      </w:pPr>
    </w:p>
    <w:p w:rsidR="0077365A" w:rsidRPr="00961ECD" w:rsidRDefault="00961ECD" w:rsidP="0077365A">
      <w:pPr>
        <w:rPr>
          <w:b/>
        </w:rPr>
      </w:pPr>
      <w:proofErr w:type="gramStart"/>
      <w:r>
        <w:rPr>
          <w:b/>
        </w:rPr>
        <w:lastRenderedPageBreak/>
        <w:t>e</w:t>
      </w:r>
      <w:r w:rsidR="0077365A">
        <w:rPr>
          <w:b/>
        </w:rPr>
        <w:t>)</w:t>
      </w:r>
      <w:proofErr w:type="spellStart"/>
      <w:proofErr w:type="gramEnd"/>
      <w:r w:rsidR="0077365A">
        <w:rPr>
          <w:b/>
        </w:rPr>
        <w:t>Zalcitabine</w:t>
      </w:r>
      <w:proofErr w:type="spellEnd"/>
      <w:r w:rsidR="0077365A">
        <w:rPr>
          <w:b/>
        </w:rPr>
        <w:t xml:space="preserve"> (</w:t>
      </w:r>
      <w:r w:rsidR="0077365A" w:rsidRPr="0048053C">
        <w:rPr>
          <w:b/>
        </w:rPr>
        <w:t xml:space="preserve"> </w:t>
      </w:r>
      <w:proofErr w:type="spellStart"/>
      <w:r w:rsidR="0077365A" w:rsidRPr="0048053C">
        <w:rPr>
          <w:b/>
          <w:i/>
          <w:iCs/>
        </w:rPr>
        <w:t>Hivid</w:t>
      </w:r>
      <w:proofErr w:type="spellEnd"/>
      <w:r w:rsidR="0077365A" w:rsidRPr="0048053C">
        <w:rPr>
          <w:b/>
        </w:rPr>
        <w:t>)</w:t>
      </w:r>
    </w:p>
    <w:p w:rsidR="0077365A" w:rsidRPr="0048053C" w:rsidRDefault="0077365A" w:rsidP="00961ECD">
      <w:pPr>
        <w:pStyle w:val="NoSpacing"/>
      </w:pPr>
      <w:r w:rsidRPr="0048053C">
        <w:t xml:space="preserve">It is a </w:t>
      </w:r>
      <w:proofErr w:type="spellStart"/>
      <w:r w:rsidRPr="0048053C">
        <w:rPr>
          <w:b/>
        </w:rPr>
        <w:t>cytidine</w:t>
      </w:r>
      <w:proofErr w:type="spellEnd"/>
      <w:r w:rsidRPr="0048053C">
        <w:t xml:space="preserve"> analogue active against HIV-1, HIV-2, and hepatitis B virus.</w:t>
      </w:r>
    </w:p>
    <w:p w:rsidR="0077365A" w:rsidRPr="0048053C" w:rsidRDefault="0077365A" w:rsidP="00961ECD">
      <w:pPr>
        <w:pStyle w:val="NoSpacing"/>
      </w:pPr>
      <w:r w:rsidRPr="0048053C">
        <w:t>It is used for the treatment of HIV infection in adults and asymptomatic children as part of a multidrug regimen.</w:t>
      </w:r>
    </w:p>
    <w:p w:rsidR="0077365A" w:rsidRPr="0048053C" w:rsidRDefault="0077365A" w:rsidP="00961ECD">
      <w:pPr>
        <w:pStyle w:val="NoSpacing"/>
      </w:pPr>
      <w:r w:rsidRPr="0048053C">
        <w:t>Less effective than the other nucleoside inhibitors and is used less frequently.</w:t>
      </w:r>
    </w:p>
    <w:p w:rsidR="0077365A" w:rsidRPr="0048053C" w:rsidRDefault="0077365A" w:rsidP="0077365A">
      <w:pPr>
        <w:rPr>
          <w:b/>
        </w:rPr>
      </w:pPr>
      <w:r w:rsidRPr="0048053C">
        <w:t xml:space="preserve"> </w:t>
      </w:r>
      <w:r w:rsidRPr="0048053C">
        <w:rPr>
          <w:b/>
        </w:rPr>
        <w:t>Side effects</w:t>
      </w:r>
    </w:p>
    <w:p w:rsidR="0077365A" w:rsidRPr="0048053C" w:rsidRDefault="0077365A" w:rsidP="00182A39">
      <w:pPr>
        <w:pStyle w:val="NoSpacing"/>
        <w:numPr>
          <w:ilvl w:val="0"/>
          <w:numId w:val="34"/>
        </w:numPr>
      </w:pPr>
      <w:r w:rsidRPr="0048053C">
        <w:t xml:space="preserve">Peripheral neuropathy occurs in up to 50% of patients taking </w:t>
      </w:r>
      <w:proofErr w:type="spellStart"/>
      <w:r w:rsidRPr="0048053C">
        <w:t>zalcitabine</w:t>
      </w:r>
      <w:proofErr w:type="spellEnd"/>
      <w:r w:rsidRPr="0048053C">
        <w:t xml:space="preserve">. </w:t>
      </w:r>
    </w:p>
    <w:p w:rsidR="0077365A" w:rsidRPr="0048053C" w:rsidRDefault="0077365A" w:rsidP="00182A39">
      <w:pPr>
        <w:pStyle w:val="NoSpacing"/>
        <w:numPr>
          <w:ilvl w:val="0"/>
          <w:numId w:val="34"/>
        </w:numPr>
      </w:pPr>
      <w:r w:rsidRPr="0048053C">
        <w:t>Stomatitis, esophageal ulceration</w:t>
      </w:r>
    </w:p>
    <w:p w:rsidR="0077365A" w:rsidRPr="0048053C" w:rsidRDefault="0077365A" w:rsidP="00182A39">
      <w:pPr>
        <w:pStyle w:val="NoSpacing"/>
        <w:numPr>
          <w:ilvl w:val="0"/>
          <w:numId w:val="34"/>
        </w:numPr>
      </w:pPr>
      <w:r w:rsidRPr="0048053C">
        <w:t>Hepatotoxicity, rash, and pancreatitis may occur.</w:t>
      </w:r>
    </w:p>
    <w:p w:rsidR="0077365A" w:rsidRPr="0048053C" w:rsidRDefault="0077365A" w:rsidP="00182A39">
      <w:pPr>
        <w:pStyle w:val="NoSpacing"/>
        <w:numPr>
          <w:ilvl w:val="0"/>
          <w:numId w:val="34"/>
        </w:numPr>
      </w:pPr>
      <w:r w:rsidRPr="0048053C">
        <w:t xml:space="preserve">Precaution in individuals with a history of pancreatitis, liver disease, or alcohol abuse. </w:t>
      </w:r>
    </w:p>
    <w:p w:rsidR="0077365A" w:rsidRPr="0048053C" w:rsidRDefault="0077365A" w:rsidP="00182A39">
      <w:pPr>
        <w:pStyle w:val="NoSpacing"/>
        <w:numPr>
          <w:ilvl w:val="0"/>
          <w:numId w:val="34"/>
        </w:numPr>
      </w:pPr>
      <w:r w:rsidRPr="0048053C">
        <w:t xml:space="preserve">Dosage adjustment is necessary for individuals with renal impairment. </w:t>
      </w:r>
    </w:p>
    <w:p w:rsidR="0077365A" w:rsidRPr="0048053C" w:rsidRDefault="0077365A" w:rsidP="00182A39">
      <w:pPr>
        <w:pStyle w:val="NoSpacing"/>
        <w:numPr>
          <w:ilvl w:val="0"/>
          <w:numId w:val="34"/>
        </w:numPr>
      </w:pPr>
      <w:proofErr w:type="spellStart"/>
      <w:r w:rsidRPr="0048053C">
        <w:t>Zalcitabine</w:t>
      </w:r>
      <w:proofErr w:type="spellEnd"/>
      <w:r w:rsidRPr="0048053C">
        <w:t xml:space="preserve"> should not be used in combination with </w:t>
      </w:r>
      <w:proofErr w:type="spellStart"/>
      <w:r w:rsidRPr="0048053C">
        <w:t>didanosine</w:t>
      </w:r>
      <w:proofErr w:type="spellEnd"/>
      <w:r w:rsidRPr="0048053C">
        <w:t xml:space="preserve">, lamivudine, or </w:t>
      </w:r>
      <w:proofErr w:type="spellStart"/>
      <w:r w:rsidRPr="0048053C">
        <w:t>stavudine</w:t>
      </w:r>
      <w:proofErr w:type="spellEnd"/>
      <w:r w:rsidRPr="0048053C">
        <w:t>.</w:t>
      </w:r>
    </w:p>
    <w:p w:rsidR="0077365A" w:rsidRPr="00961ECD" w:rsidRDefault="0077365A" w:rsidP="00182A39">
      <w:pPr>
        <w:pStyle w:val="NoSpacing"/>
        <w:numPr>
          <w:ilvl w:val="0"/>
          <w:numId w:val="34"/>
        </w:numPr>
        <w:rPr>
          <w:i/>
        </w:rPr>
      </w:pPr>
      <w:r w:rsidRPr="0048053C">
        <w:rPr>
          <w:b/>
          <w:i/>
        </w:rPr>
        <w:t>Note</w:t>
      </w:r>
      <w:r w:rsidRPr="0048053C">
        <w:rPr>
          <w:i/>
        </w:rPr>
        <w:t xml:space="preserve"> no longer used</w:t>
      </w:r>
    </w:p>
    <w:p w:rsidR="0077365A" w:rsidRPr="00961ECD" w:rsidRDefault="0077365A" w:rsidP="0077365A">
      <w:pPr>
        <w:rPr>
          <w:b/>
          <w:iCs/>
          <w:color w:val="FF0000"/>
          <w:u w:val="single"/>
        </w:rPr>
      </w:pPr>
      <w:r w:rsidRPr="00961ECD">
        <w:rPr>
          <w:b/>
          <w:iCs/>
          <w:color w:val="FF0000"/>
          <w:u w:val="single"/>
        </w:rPr>
        <w:t xml:space="preserve">Nucleotide Reverse </w:t>
      </w:r>
      <w:r w:rsidR="00961ECD" w:rsidRPr="00961ECD">
        <w:rPr>
          <w:b/>
          <w:iCs/>
          <w:color w:val="FF0000"/>
          <w:u w:val="single"/>
        </w:rPr>
        <w:t xml:space="preserve">Transcriptase </w:t>
      </w:r>
      <w:proofErr w:type="gramStart"/>
      <w:r w:rsidR="00961ECD" w:rsidRPr="00961ECD">
        <w:rPr>
          <w:b/>
          <w:iCs/>
          <w:color w:val="FF0000"/>
          <w:u w:val="single"/>
        </w:rPr>
        <w:t>Inhibitors(</w:t>
      </w:r>
      <w:proofErr w:type="spellStart"/>
      <w:proofErr w:type="gramEnd"/>
      <w:r w:rsidR="00961ECD" w:rsidRPr="00961ECD">
        <w:rPr>
          <w:b/>
          <w:iCs/>
          <w:color w:val="FF0000"/>
          <w:u w:val="single"/>
        </w:rPr>
        <w:t>NtRTI</w:t>
      </w:r>
      <w:proofErr w:type="spellEnd"/>
      <w:r w:rsidR="00961ECD" w:rsidRPr="00961ECD">
        <w:rPr>
          <w:b/>
          <w:iCs/>
          <w:color w:val="FF0000"/>
          <w:u w:val="single"/>
        </w:rPr>
        <w:t>)</w:t>
      </w:r>
    </w:p>
    <w:p w:rsidR="0077365A" w:rsidRPr="0048053C" w:rsidRDefault="0077365A" w:rsidP="0077365A">
      <w:proofErr w:type="gramStart"/>
      <w:r w:rsidRPr="0048053C">
        <w:rPr>
          <w:b/>
        </w:rPr>
        <w:t>a)</w:t>
      </w:r>
      <w:proofErr w:type="spellStart"/>
      <w:proofErr w:type="gramEnd"/>
      <w:r w:rsidRPr="0048053C">
        <w:rPr>
          <w:b/>
        </w:rPr>
        <w:t>Tenofovir</w:t>
      </w:r>
      <w:proofErr w:type="spellEnd"/>
      <w:r w:rsidRPr="0048053C">
        <w:rPr>
          <w:b/>
        </w:rPr>
        <w:t xml:space="preserve">{ </w:t>
      </w:r>
      <w:proofErr w:type="spellStart"/>
      <w:r w:rsidRPr="0048053C">
        <w:rPr>
          <w:b/>
        </w:rPr>
        <w:t>Tenofovir</w:t>
      </w:r>
      <w:proofErr w:type="spellEnd"/>
      <w:r w:rsidRPr="0048053C">
        <w:rPr>
          <w:b/>
        </w:rPr>
        <w:t xml:space="preserve"> </w:t>
      </w:r>
      <w:proofErr w:type="spellStart"/>
      <w:r w:rsidRPr="0048053C">
        <w:rPr>
          <w:b/>
        </w:rPr>
        <w:t>disoproxil</w:t>
      </w:r>
      <w:proofErr w:type="spellEnd"/>
      <w:r w:rsidRPr="0048053C">
        <w:rPr>
          <w:b/>
        </w:rPr>
        <w:t xml:space="preserve"> </w:t>
      </w:r>
      <w:proofErr w:type="spellStart"/>
      <w:r w:rsidRPr="0048053C">
        <w:rPr>
          <w:b/>
        </w:rPr>
        <w:t>fumarate</w:t>
      </w:r>
      <w:proofErr w:type="spellEnd"/>
      <w:r w:rsidRPr="0048053C">
        <w:rPr>
          <w:b/>
        </w:rPr>
        <w:t xml:space="preserve"> (</w:t>
      </w:r>
      <w:proofErr w:type="spellStart"/>
      <w:r w:rsidRPr="0048053C">
        <w:rPr>
          <w:b/>
          <w:i/>
          <w:iCs/>
        </w:rPr>
        <w:t>Viread</w:t>
      </w:r>
      <w:proofErr w:type="spellEnd"/>
      <w:r w:rsidRPr="0048053C">
        <w:rPr>
          <w:b/>
        </w:rPr>
        <w:t>)</w:t>
      </w:r>
      <w:r w:rsidRPr="0048053C">
        <w:t xml:space="preserve"> }</w:t>
      </w:r>
    </w:p>
    <w:p w:rsidR="0077365A" w:rsidRPr="0048053C" w:rsidRDefault="0077365A" w:rsidP="0077365A">
      <w:r w:rsidRPr="0048053C">
        <w:t xml:space="preserve">It is a </w:t>
      </w:r>
      <w:proofErr w:type="spellStart"/>
      <w:r w:rsidRPr="0048053C">
        <w:rPr>
          <w:b/>
        </w:rPr>
        <w:t>prodrug</w:t>
      </w:r>
      <w:proofErr w:type="spellEnd"/>
      <w:r w:rsidRPr="0048053C">
        <w:t xml:space="preserve"> of </w:t>
      </w:r>
      <w:proofErr w:type="spellStart"/>
      <w:r w:rsidRPr="0048053C">
        <w:t>tenofovir</w:t>
      </w:r>
      <w:proofErr w:type="spellEnd"/>
      <w:r w:rsidRPr="0048053C">
        <w:t xml:space="preserve">, a phosphorylated adenosine nucleoside analogue. </w:t>
      </w:r>
    </w:p>
    <w:p w:rsidR="0077365A" w:rsidRPr="0048053C" w:rsidRDefault="0077365A" w:rsidP="0077365A">
      <w:r w:rsidRPr="0048053C">
        <w:rPr>
          <w:b/>
        </w:rPr>
        <w:t>MOA</w:t>
      </w:r>
    </w:p>
    <w:p w:rsidR="0077365A" w:rsidRPr="0048053C" w:rsidRDefault="0077365A" w:rsidP="0077365A">
      <w:r w:rsidRPr="0048053C">
        <w:t xml:space="preserve">It is converted by cellular enzymes to </w:t>
      </w:r>
      <w:proofErr w:type="spellStart"/>
      <w:r w:rsidRPr="0048053C">
        <w:t>tenofovir</w:t>
      </w:r>
      <w:proofErr w:type="spellEnd"/>
      <w:r w:rsidRPr="0048053C">
        <w:t xml:space="preserve"> </w:t>
      </w:r>
      <w:proofErr w:type="spellStart"/>
      <w:r w:rsidRPr="0048053C">
        <w:t>diphosphate</w:t>
      </w:r>
      <w:proofErr w:type="spellEnd"/>
      <w:r w:rsidRPr="0048053C">
        <w:t xml:space="preserve">, which competes with </w:t>
      </w:r>
      <w:proofErr w:type="spellStart"/>
      <w:r w:rsidRPr="0048053C">
        <w:t>deoxyadenosine</w:t>
      </w:r>
      <w:proofErr w:type="spellEnd"/>
      <w:r w:rsidRPr="0048053C">
        <w:t xml:space="preserve"> triphosphate (</w:t>
      </w:r>
      <w:proofErr w:type="spellStart"/>
      <w:r w:rsidRPr="0048053C">
        <w:t>dATP</w:t>
      </w:r>
      <w:proofErr w:type="spellEnd"/>
      <w:r w:rsidRPr="0048053C">
        <w:t xml:space="preserve">) for access to reverse transcriptase and causes chain termination following its incorporation. </w:t>
      </w:r>
      <w:r w:rsidRPr="00745DA4">
        <w:rPr>
          <w:b/>
        </w:rPr>
        <w:t xml:space="preserve">Dosage </w:t>
      </w:r>
      <w:r w:rsidRPr="0048053C">
        <w:t>245 mg once daily</w:t>
      </w:r>
    </w:p>
    <w:p w:rsidR="0077365A" w:rsidRPr="0048053C" w:rsidRDefault="0077365A" w:rsidP="0077365A">
      <w:r w:rsidRPr="0048053C">
        <w:rPr>
          <w:b/>
        </w:rPr>
        <w:t>Uses</w:t>
      </w:r>
    </w:p>
    <w:p w:rsidR="0077365A" w:rsidRPr="0048053C" w:rsidRDefault="0077365A" w:rsidP="00182A39">
      <w:pPr>
        <w:pStyle w:val="NoSpacing"/>
        <w:numPr>
          <w:ilvl w:val="0"/>
          <w:numId w:val="39"/>
        </w:numPr>
      </w:pPr>
      <w:proofErr w:type="spellStart"/>
      <w:r w:rsidRPr="0048053C">
        <w:t>Tenofovir</w:t>
      </w:r>
      <w:proofErr w:type="spellEnd"/>
      <w:r w:rsidRPr="0048053C">
        <w:t xml:space="preserve"> was approved as part of a combination therapy for HIV in adults who failed treatment with other regimens</w:t>
      </w:r>
      <w:r>
        <w:t>.</w:t>
      </w:r>
    </w:p>
    <w:p w:rsidR="0077365A" w:rsidRPr="0048053C" w:rsidRDefault="0077365A" w:rsidP="00182A39">
      <w:pPr>
        <w:pStyle w:val="NoSpacing"/>
        <w:numPr>
          <w:ilvl w:val="0"/>
          <w:numId w:val="39"/>
        </w:numPr>
      </w:pPr>
      <w:r w:rsidRPr="0048053C">
        <w:t xml:space="preserve">It is effective against HIV strains that are resistant to NRTIs. </w:t>
      </w:r>
    </w:p>
    <w:p w:rsidR="0077365A" w:rsidRPr="0048053C" w:rsidRDefault="0077365A" w:rsidP="00182A39">
      <w:pPr>
        <w:pStyle w:val="NoSpacing"/>
        <w:numPr>
          <w:ilvl w:val="0"/>
          <w:numId w:val="39"/>
        </w:numPr>
      </w:pPr>
      <w:proofErr w:type="spellStart"/>
      <w:r w:rsidRPr="0048053C">
        <w:t>Tenofovir</w:t>
      </w:r>
      <w:proofErr w:type="spellEnd"/>
      <w:r w:rsidRPr="0048053C">
        <w:t xml:space="preserve"> is taken once daily</w:t>
      </w:r>
    </w:p>
    <w:p w:rsidR="0077365A" w:rsidRPr="0048053C" w:rsidRDefault="0077365A" w:rsidP="00182A39">
      <w:pPr>
        <w:pStyle w:val="NoSpacing"/>
        <w:numPr>
          <w:ilvl w:val="0"/>
          <w:numId w:val="39"/>
        </w:numPr>
      </w:pPr>
      <w:r w:rsidRPr="0048053C">
        <w:t xml:space="preserve">Well tolerated as it produces less mitochondrial toxicity than the NRTIs. </w:t>
      </w:r>
    </w:p>
    <w:p w:rsidR="0077365A" w:rsidRDefault="0077365A" w:rsidP="0077365A">
      <w:pPr>
        <w:pStyle w:val="NoSpacing"/>
        <w:rPr>
          <w:b/>
        </w:rPr>
      </w:pPr>
      <w:r w:rsidRPr="0048053C">
        <w:rPr>
          <w:b/>
        </w:rPr>
        <w:t xml:space="preserve">S.E </w:t>
      </w:r>
    </w:p>
    <w:p w:rsidR="0077365A" w:rsidRPr="0048053C" w:rsidRDefault="0077365A" w:rsidP="0077365A">
      <w:pPr>
        <w:pStyle w:val="NoSpacing"/>
      </w:pPr>
      <w:r w:rsidRPr="0048053C">
        <w:t>Nausea, vomiting, flatulence, and diarrhea occur in 10% or fewer patients.</w:t>
      </w:r>
    </w:p>
    <w:p w:rsidR="0077365A" w:rsidRPr="0048053C" w:rsidRDefault="0077365A" w:rsidP="0077365A">
      <w:pPr>
        <w:pStyle w:val="NoSpacing"/>
      </w:pPr>
      <w:r w:rsidRPr="0048053C">
        <w:t>Resistance has been documented, and cross-resistance to NRTIs may occur.</w:t>
      </w:r>
    </w:p>
    <w:p w:rsidR="0077365A" w:rsidRPr="0048053C" w:rsidRDefault="0077365A" w:rsidP="0077365A">
      <w:pPr>
        <w:pStyle w:val="NoSpacing"/>
      </w:pPr>
      <w:r w:rsidRPr="0048053C">
        <w:t xml:space="preserve">Because lactic acidosis and severe hepatomegaly with </w:t>
      </w:r>
      <w:proofErr w:type="spellStart"/>
      <w:r w:rsidRPr="0048053C">
        <w:t>steatosis</w:t>
      </w:r>
      <w:proofErr w:type="spellEnd"/>
      <w:r w:rsidRPr="0048053C">
        <w:t xml:space="preserve"> have been reported with</w:t>
      </w:r>
    </w:p>
    <w:p w:rsidR="0077365A" w:rsidRPr="003A443B" w:rsidRDefault="0077365A" w:rsidP="0077365A">
      <w:pPr>
        <w:pStyle w:val="NoSpacing"/>
      </w:pPr>
      <w:r w:rsidRPr="0048053C">
        <w:t>NRTIs, it is important to monitor patients with known risk factors durin</w:t>
      </w:r>
      <w:r>
        <w:t xml:space="preserve">g treatment with </w:t>
      </w:r>
      <w:proofErr w:type="spellStart"/>
      <w:r>
        <w:t>tenofovir</w:t>
      </w:r>
      <w:proofErr w:type="spellEnd"/>
      <w:r>
        <w:t>.</w:t>
      </w:r>
    </w:p>
    <w:p w:rsidR="0077365A" w:rsidRPr="0048053C" w:rsidRDefault="0077365A" w:rsidP="0077365A">
      <w:pPr>
        <w:pStyle w:val="NoSpacing"/>
      </w:pPr>
      <w:r w:rsidRPr="00E922F6">
        <w:rPr>
          <w:b/>
        </w:rPr>
        <w:t>C/I;</w:t>
      </w:r>
      <w:r w:rsidRPr="0048053C">
        <w:t xml:space="preserve"> renal insufficiency</w:t>
      </w:r>
    </w:p>
    <w:p w:rsidR="0077365A" w:rsidRPr="00961ECD" w:rsidRDefault="0077365A" w:rsidP="00961ECD">
      <w:pPr>
        <w:rPr>
          <w:b/>
          <w:iCs/>
          <w:color w:val="FF0000"/>
        </w:rPr>
      </w:pPr>
      <w:r w:rsidRPr="00961ECD">
        <w:rPr>
          <w:b/>
          <w:iCs/>
          <w:color w:val="FF0000"/>
        </w:rPr>
        <w:t>Non</w:t>
      </w:r>
      <w:r w:rsidR="00C131F7">
        <w:rPr>
          <w:b/>
          <w:iCs/>
          <w:color w:val="FF0000"/>
        </w:rPr>
        <w:t>-</w:t>
      </w:r>
      <w:r w:rsidRPr="00961ECD">
        <w:rPr>
          <w:b/>
          <w:iCs/>
          <w:color w:val="FF0000"/>
        </w:rPr>
        <w:t>nucleoside Reverse Transcriptase Inhibitors (NNRTI)</w:t>
      </w:r>
    </w:p>
    <w:p w:rsidR="004A01DF" w:rsidRDefault="004A01DF" w:rsidP="00961ECD">
      <w:pPr>
        <w:pStyle w:val="NoSpacing"/>
        <w:rPr>
          <w:b/>
          <w:i/>
        </w:rPr>
      </w:pPr>
      <w:r>
        <w:rPr>
          <w:b/>
          <w:i/>
        </w:rPr>
        <w:t>MOA</w:t>
      </w:r>
    </w:p>
    <w:p w:rsidR="0077365A" w:rsidRPr="0048053C" w:rsidRDefault="00C131F7" w:rsidP="00961ECD">
      <w:pPr>
        <w:pStyle w:val="NoSpacing"/>
      </w:pPr>
      <w:r w:rsidRPr="0048053C">
        <w:t>Inhibit</w:t>
      </w:r>
      <w:r w:rsidR="0077365A" w:rsidRPr="0048053C">
        <w:t xml:space="preserve"> viral reverse transcriptase by </w:t>
      </w:r>
      <w:r w:rsidR="0077365A" w:rsidRPr="0048053C">
        <w:rPr>
          <w:u w:val="single"/>
        </w:rPr>
        <w:t>binding adjacent to its active site</w:t>
      </w:r>
      <w:r w:rsidR="0077365A" w:rsidRPr="0048053C">
        <w:t xml:space="preserve"> different from NRTIs and inducing a conformational change that causes the enzyme’s inactivation </w:t>
      </w:r>
    </w:p>
    <w:p w:rsidR="0077365A" w:rsidRPr="0048053C" w:rsidRDefault="0077365A" w:rsidP="00961ECD">
      <w:pPr>
        <w:pStyle w:val="NoSpacing"/>
      </w:pPr>
      <w:r w:rsidRPr="0048053C">
        <w:t>Do not require phosphorylation for activation and do not compete wit</w:t>
      </w:r>
      <w:r>
        <w:t xml:space="preserve">h nucleoside triphosphates thus </w:t>
      </w:r>
      <w:proofErr w:type="gramStart"/>
      <w:r w:rsidRPr="0048053C">
        <w:t>no</w:t>
      </w:r>
      <w:proofErr w:type="gramEnd"/>
      <w:r w:rsidRPr="0048053C">
        <w:t xml:space="preserve"> cross-resistance with NRTI. </w:t>
      </w:r>
      <w:proofErr w:type="gramStart"/>
      <w:r w:rsidRPr="0048053C">
        <w:t xml:space="preserve">Rapid resistance with </w:t>
      </w:r>
      <w:proofErr w:type="spellStart"/>
      <w:r w:rsidRPr="0048053C">
        <w:t>monotherapy</w:t>
      </w:r>
      <w:proofErr w:type="spellEnd"/>
      <w:r>
        <w:t>.</w:t>
      </w:r>
      <w:proofErr w:type="gramEnd"/>
      <w:r w:rsidRPr="00BD75D5">
        <w:t xml:space="preserve"> </w:t>
      </w:r>
      <w:r w:rsidR="00C131F7">
        <w:t xml:space="preserve"> </w:t>
      </w:r>
      <w:r w:rsidR="00C131F7" w:rsidRPr="00BD75D5">
        <w:t>Active</w:t>
      </w:r>
      <w:r w:rsidRPr="00BD75D5">
        <w:t xml:space="preserve"> against HI</w:t>
      </w:r>
      <w:r>
        <w:t>V-1 reverse transcriptase o</w:t>
      </w:r>
      <w:r w:rsidRPr="004A01DF">
        <w:rPr>
          <w:b/>
        </w:rPr>
        <w:t>nly</w:t>
      </w:r>
      <w:r>
        <w:t xml:space="preserve">. </w:t>
      </w:r>
    </w:p>
    <w:p w:rsidR="0077365A" w:rsidRPr="0048053C" w:rsidRDefault="0077365A" w:rsidP="00961ECD">
      <w:pPr>
        <w:pStyle w:val="NoSpacing"/>
      </w:pPr>
      <w:r>
        <w:lastRenderedPageBreak/>
        <w:t xml:space="preserve">Combination </w:t>
      </w:r>
      <w:r w:rsidRPr="0048053C">
        <w:t>w</w:t>
      </w:r>
      <w:r w:rsidR="004A01DF">
        <w:t>ith NRTIs</w:t>
      </w:r>
      <w:r w:rsidRPr="0048053C">
        <w:t>, NNRTIs produce additive/ synergistic effects ag</w:t>
      </w:r>
      <w:r>
        <w:t xml:space="preserve">ainst HIV. </w:t>
      </w:r>
    </w:p>
    <w:p w:rsidR="0077365A" w:rsidRPr="0048053C" w:rsidRDefault="0077365A" w:rsidP="00F86E12">
      <w:pPr>
        <w:pStyle w:val="NoSpacing"/>
      </w:pPr>
      <w:r w:rsidRPr="0048053C">
        <w:t>These agents shar</w:t>
      </w:r>
      <w:r w:rsidR="00C131F7">
        <w:t>e certain adverse effects (e.g.</w:t>
      </w:r>
      <w:r w:rsidRPr="0048053C">
        <w:t xml:space="preserve"> rash) and are subject to numerous drug interaction</w:t>
      </w:r>
      <w:r w:rsidR="00C131F7">
        <w:t xml:space="preserve">s due to their metabolism </w:t>
      </w:r>
      <w:proofErr w:type="gramStart"/>
      <w:r w:rsidR="00C131F7">
        <w:t xml:space="preserve">by </w:t>
      </w:r>
      <w:r w:rsidRPr="0048053C">
        <w:t xml:space="preserve"> induction</w:t>
      </w:r>
      <w:proofErr w:type="gramEnd"/>
      <w:r w:rsidRPr="0048053C">
        <w:t xml:space="preserve"> of hepatic cytochrome P450 enzymes. NNRTIs may modify plasma levels of protease inhibitors, which are also metabolized by cytochrome P450 enzymes. </w:t>
      </w:r>
    </w:p>
    <w:p w:rsidR="004A01DF" w:rsidRDefault="0077365A" w:rsidP="00F86E12">
      <w:pPr>
        <w:pStyle w:val="NoSpacing"/>
      </w:pPr>
      <w:proofErr w:type="spellStart"/>
      <w:r w:rsidRPr="0048053C">
        <w:t>Efavirenz</w:t>
      </w:r>
      <w:proofErr w:type="spellEnd"/>
      <w:r w:rsidRPr="0048053C">
        <w:t xml:space="preserve"> levels ar</w:t>
      </w:r>
      <w:r>
        <w:t>e increased if taken with food.</w:t>
      </w:r>
      <w:r w:rsidRPr="0048053C">
        <w:t xml:space="preserve"> </w:t>
      </w:r>
    </w:p>
    <w:p w:rsidR="0077365A" w:rsidRPr="0048053C" w:rsidRDefault="0077365A" w:rsidP="00F86E12">
      <w:pPr>
        <w:pStyle w:val="NoSpacing"/>
      </w:pPr>
      <w:r w:rsidRPr="0048053C">
        <w:t>NNRTIs alone</w:t>
      </w:r>
      <w:r w:rsidRPr="0048053C">
        <w:sym w:font="Wingdings" w:char="F0E0"/>
      </w:r>
      <w:r w:rsidRPr="0048053C">
        <w:t xml:space="preserve"> resistance as a result of the development of mutations in reverse transcriptase; therefore, </w:t>
      </w:r>
      <w:proofErr w:type="spellStart"/>
      <w:r w:rsidRPr="0048053C">
        <w:t>monotherapy</w:t>
      </w:r>
      <w:proofErr w:type="spellEnd"/>
      <w:r w:rsidRPr="0048053C">
        <w:t xml:space="preserve"> with these agents is not recommended. </w:t>
      </w:r>
    </w:p>
    <w:p w:rsidR="0077365A" w:rsidRDefault="0077365A" w:rsidP="00F86E12">
      <w:pPr>
        <w:pStyle w:val="NoSpacing"/>
      </w:pPr>
      <w:r w:rsidRPr="0048053C">
        <w:t>Cross-resistance occurs frequently but is not seen between NNRTIs and NRTIs or the protease inhibitors.</w:t>
      </w:r>
    </w:p>
    <w:p w:rsidR="00F86E12" w:rsidRPr="0048053C" w:rsidRDefault="00F86E12" w:rsidP="00F86E12">
      <w:pPr>
        <w:pStyle w:val="NoSpacing"/>
      </w:pPr>
    </w:p>
    <w:p w:rsidR="0077365A" w:rsidRPr="0048053C" w:rsidRDefault="0077365A" w:rsidP="00182A39">
      <w:pPr>
        <w:numPr>
          <w:ilvl w:val="0"/>
          <w:numId w:val="28"/>
        </w:numPr>
      </w:pPr>
      <w:proofErr w:type="spellStart"/>
      <w:r w:rsidRPr="0048053C">
        <w:rPr>
          <w:b/>
        </w:rPr>
        <w:t>Efavirenz</w:t>
      </w:r>
      <w:proofErr w:type="spellEnd"/>
      <w:r w:rsidRPr="0048053C">
        <w:t xml:space="preserve"> </w:t>
      </w:r>
      <w:r w:rsidRPr="0048053C">
        <w:rPr>
          <w:b/>
        </w:rPr>
        <w:t>(</w:t>
      </w:r>
      <w:proofErr w:type="spellStart"/>
      <w:r w:rsidRPr="0048053C">
        <w:rPr>
          <w:b/>
          <w:iCs/>
        </w:rPr>
        <w:t>Sustiva</w:t>
      </w:r>
      <w:proofErr w:type="spellEnd"/>
      <w:r w:rsidRPr="0048053C">
        <w:rPr>
          <w:b/>
        </w:rPr>
        <w:t>)</w:t>
      </w:r>
      <w:r w:rsidRPr="0048053C">
        <w:t xml:space="preserve"> </w:t>
      </w:r>
      <w:r>
        <w:t xml:space="preserve">caps, solution </w:t>
      </w:r>
      <w:r w:rsidRPr="0048053C">
        <w:t>(</w:t>
      </w:r>
      <w:r w:rsidRPr="0048053C">
        <w:rPr>
          <w:b/>
        </w:rPr>
        <w:t>od</w:t>
      </w:r>
      <w:r w:rsidRPr="0048053C">
        <w:t xml:space="preserve"> dosing)</w:t>
      </w:r>
      <w:r>
        <w:t xml:space="preserve"> 600 mg =adult</w:t>
      </w:r>
    </w:p>
    <w:p w:rsidR="0077365A" w:rsidRPr="0048053C" w:rsidRDefault="0077365A" w:rsidP="00182A39">
      <w:pPr>
        <w:pStyle w:val="NoSpacing"/>
        <w:numPr>
          <w:ilvl w:val="0"/>
          <w:numId w:val="40"/>
        </w:numPr>
      </w:pPr>
      <w:r w:rsidRPr="0048053C">
        <w:t>Is approved for the therapy of HIV</w:t>
      </w:r>
      <w:r w:rsidRPr="0048053C">
        <w:rPr>
          <w:b/>
          <w:i/>
        </w:rPr>
        <w:t xml:space="preserve"> </w:t>
      </w:r>
      <w:r w:rsidRPr="0048053C">
        <w:t>infection of adults and ch</w:t>
      </w:r>
      <w:r w:rsidR="00FC5C2D">
        <w:t>ildren and is also used for PEP</w:t>
      </w:r>
    </w:p>
    <w:p w:rsidR="0077365A" w:rsidRPr="0048053C" w:rsidRDefault="0077365A" w:rsidP="00182A39">
      <w:pPr>
        <w:pStyle w:val="NoSpacing"/>
        <w:numPr>
          <w:ilvl w:val="0"/>
          <w:numId w:val="40"/>
        </w:numPr>
      </w:pPr>
      <w:proofErr w:type="gramStart"/>
      <w:r w:rsidRPr="0048053C">
        <w:t>the</w:t>
      </w:r>
      <w:proofErr w:type="gramEnd"/>
      <w:r w:rsidRPr="0048053C">
        <w:t xml:space="preserve"> only NNRTI approved</w:t>
      </w:r>
      <w:r w:rsidRPr="0048053C">
        <w:rPr>
          <w:b/>
          <w:i/>
        </w:rPr>
        <w:t xml:space="preserve"> </w:t>
      </w:r>
      <w:r w:rsidRPr="0048053C">
        <w:t>for once-daily dosing.</w:t>
      </w:r>
    </w:p>
    <w:p w:rsidR="0077365A" w:rsidRPr="0048053C" w:rsidRDefault="0077365A" w:rsidP="00182A39">
      <w:pPr>
        <w:pStyle w:val="NoSpacing"/>
        <w:numPr>
          <w:ilvl w:val="0"/>
          <w:numId w:val="40"/>
        </w:numPr>
        <w:rPr>
          <w:b/>
          <w:bCs/>
        </w:rPr>
      </w:pPr>
      <w:r w:rsidRPr="0048053C">
        <w:t xml:space="preserve">HIV and antiretroviral treatment </w:t>
      </w:r>
    </w:p>
    <w:p w:rsidR="00FC5C2D" w:rsidRPr="00567D4E" w:rsidRDefault="00FC5C2D" w:rsidP="0077365A">
      <w:pPr>
        <w:rPr>
          <w:b/>
        </w:rPr>
      </w:pPr>
      <w:proofErr w:type="spellStart"/>
      <w:r w:rsidRPr="00567D4E">
        <w:rPr>
          <w:b/>
        </w:rPr>
        <w:t>Pk</w:t>
      </w:r>
      <w:proofErr w:type="spellEnd"/>
    </w:p>
    <w:p w:rsidR="00567D4E" w:rsidRDefault="00FC5C2D" w:rsidP="00567D4E">
      <w:pPr>
        <w:pStyle w:val="NoSpacing"/>
      </w:pPr>
      <w:proofErr w:type="spellStart"/>
      <w:proofErr w:type="gramStart"/>
      <w:r>
        <w:t>po</w:t>
      </w:r>
      <w:proofErr w:type="spellEnd"/>
      <w:r>
        <w:t xml:space="preserve">  bioavailability</w:t>
      </w:r>
      <w:proofErr w:type="gramEnd"/>
      <w:r>
        <w:t xml:space="preserve">  40-45% under fasting </w:t>
      </w:r>
    </w:p>
    <w:p w:rsidR="00567D4E" w:rsidRDefault="00FC5C2D" w:rsidP="00567D4E">
      <w:pPr>
        <w:pStyle w:val="NoSpacing"/>
      </w:pPr>
      <w:r>
        <w:t>99.7</w:t>
      </w:r>
      <w:proofErr w:type="gramStart"/>
      <w:r>
        <w:t>%  protein</w:t>
      </w:r>
      <w:proofErr w:type="gramEnd"/>
      <w:r>
        <w:t xml:space="preserve"> bound.</w:t>
      </w:r>
      <w:r w:rsidR="00567D4E">
        <w:t xml:space="preserve"> </w:t>
      </w:r>
      <w:proofErr w:type="gramStart"/>
      <w:r w:rsidR="00567D4E">
        <w:t>on</w:t>
      </w:r>
      <w:r w:rsidR="00FC3550">
        <w:t>s</w:t>
      </w:r>
      <w:r w:rsidR="00567D4E">
        <w:t>et</w:t>
      </w:r>
      <w:proofErr w:type="gramEnd"/>
      <w:r w:rsidR="00567D4E">
        <w:t xml:space="preserve"> of action3-5hrs</w:t>
      </w:r>
    </w:p>
    <w:p w:rsidR="00567D4E" w:rsidRDefault="00FC5C2D" w:rsidP="00567D4E">
      <w:pPr>
        <w:pStyle w:val="NoSpacing"/>
      </w:pPr>
      <w:proofErr w:type="spellStart"/>
      <w:proofErr w:type="gramStart"/>
      <w:r>
        <w:t>metabolised</w:t>
      </w:r>
      <w:proofErr w:type="spellEnd"/>
      <w:proofErr w:type="gramEnd"/>
      <w:r>
        <w:t xml:space="preserve"> by liver </w:t>
      </w:r>
      <w:r w:rsidR="00567D4E">
        <w:t xml:space="preserve"> CYP2A6 and cyP2B6 mediated.  </w:t>
      </w:r>
      <w:r>
        <w:t xml:space="preserve"> </w:t>
      </w:r>
      <w:proofErr w:type="gramStart"/>
      <w:r w:rsidR="00567D4E">
        <w:t>elimination</w:t>
      </w:r>
      <w:proofErr w:type="gramEnd"/>
      <w:r w:rsidR="00567D4E">
        <w:t xml:space="preserve"> t1/2=40-55hr</w:t>
      </w:r>
    </w:p>
    <w:p w:rsidR="00567D4E" w:rsidRDefault="00567D4E" w:rsidP="00567D4E">
      <w:pPr>
        <w:pStyle w:val="NoSpacing"/>
      </w:pPr>
      <w:proofErr w:type="gramStart"/>
      <w:r>
        <w:t>excreted</w:t>
      </w:r>
      <w:proofErr w:type="gramEnd"/>
      <w:r>
        <w:t xml:space="preserve"> in feces 16-61% and urine 14-34%</w:t>
      </w:r>
    </w:p>
    <w:p w:rsidR="0077365A" w:rsidRPr="0048053C" w:rsidRDefault="0077365A" w:rsidP="00567D4E">
      <w:pPr>
        <w:spacing w:line="360" w:lineRule="auto"/>
      </w:pPr>
      <w:r w:rsidRPr="0048053C">
        <w:rPr>
          <w:b/>
        </w:rPr>
        <w:t>A</w:t>
      </w:r>
      <w:r w:rsidR="00567D4E">
        <w:rPr>
          <w:b/>
        </w:rPr>
        <w:t>DR</w:t>
      </w:r>
    </w:p>
    <w:p w:rsidR="00FC3550" w:rsidRDefault="0077365A" w:rsidP="00567D4E">
      <w:pPr>
        <w:pStyle w:val="NoSpacing"/>
        <w:numPr>
          <w:ilvl w:val="0"/>
          <w:numId w:val="48"/>
        </w:numPr>
        <w:rPr>
          <w:b/>
          <w:i/>
        </w:rPr>
      </w:pPr>
      <w:r w:rsidRPr="0048053C">
        <w:t>Ra</w:t>
      </w:r>
      <w:r w:rsidR="00FC5C2D">
        <w:t>s</w:t>
      </w:r>
      <w:r w:rsidRPr="0048053C">
        <w:t>h, although rarely severe, is a</w:t>
      </w:r>
      <w:r w:rsidRPr="0048053C">
        <w:rPr>
          <w:b/>
          <w:i/>
        </w:rPr>
        <w:t xml:space="preserve"> </w:t>
      </w:r>
      <w:r w:rsidRPr="0048053C">
        <w:t xml:space="preserve">common adverse effect of </w:t>
      </w:r>
      <w:proofErr w:type="spellStart"/>
      <w:r w:rsidRPr="0048053C">
        <w:t>efavirenz</w:t>
      </w:r>
      <w:proofErr w:type="spellEnd"/>
      <w:r w:rsidRPr="0048053C">
        <w:t>.</w:t>
      </w:r>
    </w:p>
    <w:p w:rsidR="0077365A" w:rsidRPr="00FC3550" w:rsidRDefault="0077365A" w:rsidP="00567D4E">
      <w:pPr>
        <w:pStyle w:val="NoSpacing"/>
        <w:numPr>
          <w:ilvl w:val="0"/>
          <w:numId w:val="48"/>
        </w:numPr>
        <w:rPr>
          <w:b/>
          <w:i/>
        </w:rPr>
      </w:pPr>
      <w:r w:rsidRPr="0048053C">
        <w:t>Elevated liver enzymes and serum cholesterol also may occur.</w:t>
      </w:r>
    </w:p>
    <w:p w:rsidR="0077365A" w:rsidRPr="0048053C" w:rsidRDefault="0077365A" w:rsidP="00182A39">
      <w:pPr>
        <w:pStyle w:val="NoSpacing"/>
        <w:numPr>
          <w:ilvl w:val="0"/>
          <w:numId w:val="48"/>
        </w:numPr>
      </w:pPr>
      <w:r w:rsidRPr="0048053C">
        <w:t xml:space="preserve">Central nervous system (CNS) effects  half of patients </w:t>
      </w:r>
      <w:r w:rsidRPr="0048053C">
        <w:sym w:font="Wingdings" w:char="F0E0"/>
      </w:r>
      <w:r w:rsidRPr="0048053C">
        <w:t>dizziness, headache, insomnia,</w:t>
      </w:r>
    </w:p>
    <w:p w:rsidR="0077365A" w:rsidRPr="0048053C" w:rsidRDefault="0077365A" w:rsidP="00182A39">
      <w:pPr>
        <w:pStyle w:val="NoSpacing"/>
        <w:numPr>
          <w:ilvl w:val="0"/>
          <w:numId w:val="48"/>
        </w:numPr>
      </w:pPr>
      <w:r w:rsidRPr="0048053C">
        <w:t>Drowsiness, euphoria, agitation, impaired cognition, nightmares, vivid dreams, and hallucinations</w:t>
      </w:r>
      <w:r w:rsidR="00567D4E">
        <w:t>, suicidal tendencies</w:t>
      </w:r>
      <w:r w:rsidRPr="0048053C">
        <w:t>. These effects often subside after several weeks to months of therapy.</w:t>
      </w:r>
    </w:p>
    <w:p w:rsidR="0077365A" w:rsidRPr="0048053C" w:rsidRDefault="0077365A" w:rsidP="00182A39">
      <w:pPr>
        <w:pStyle w:val="NoSpacing"/>
        <w:numPr>
          <w:ilvl w:val="0"/>
          <w:numId w:val="48"/>
        </w:numPr>
        <w:rPr>
          <w:i/>
          <w:iCs/>
        </w:rPr>
      </w:pPr>
      <w:proofErr w:type="spellStart"/>
      <w:r w:rsidRPr="0048053C">
        <w:rPr>
          <w:b/>
          <w:i/>
          <w:iCs/>
        </w:rPr>
        <w:t>Efavirenz</w:t>
      </w:r>
      <w:proofErr w:type="spellEnd"/>
      <w:r w:rsidRPr="0048053C">
        <w:rPr>
          <w:b/>
          <w:i/>
          <w:iCs/>
        </w:rPr>
        <w:t xml:space="preserve"> should be avoided during pregnancy</w:t>
      </w:r>
      <w:r w:rsidRPr="0048053C">
        <w:rPr>
          <w:i/>
          <w:iCs/>
        </w:rPr>
        <w:t xml:space="preserve"> because of teratogenicity at doses near therapeutic levels.</w:t>
      </w:r>
    </w:p>
    <w:p w:rsidR="0077365A" w:rsidRDefault="0077365A" w:rsidP="00182A39">
      <w:pPr>
        <w:pStyle w:val="NoSpacing"/>
        <w:numPr>
          <w:ilvl w:val="0"/>
          <w:numId w:val="48"/>
        </w:numPr>
      </w:pPr>
      <w:r w:rsidRPr="0048053C">
        <w:t>Women of childbearing should use dual methods of birth control to avoid becoming pregnant.</w:t>
      </w:r>
    </w:p>
    <w:p w:rsidR="0077365A" w:rsidRPr="0048053C" w:rsidRDefault="0077365A" w:rsidP="00182A39">
      <w:pPr>
        <w:pStyle w:val="NoSpacing"/>
        <w:numPr>
          <w:ilvl w:val="0"/>
          <w:numId w:val="48"/>
        </w:numPr>
      </w:pPr>
      <w:r>
        <w:t>neural tube defects</w:t>
      </w:r>
    </w:p>
    <w:p w:rsidR="0077365A" w:rsidRPr="0048053C" w:rsidRDefault="0077365A" w:rsidP="0077365A">
      <w:pPr>
        <w:rPr>
          <w:b/>
        </w:rPr>
      </w:pPr>
      <w:r w:rsidRPr="0048053C">
        <w:rPr>
          <w:b/>
        </w:rPr>
        <w:t>Drug interactions</w:t>
      </w:r>
    </w:p>
    <w:p w:rsidR="0077365A" w:rsidRPr="0048053C" w:rsidRDefault="0077365A" w:rsidP="00182A39">
      <w:pPr>
        <w:pStyle w:val="NoSpacing"/>
        <w:numPr>
          <w:ilvl w:val="0"/>
          <w:numId w:val="49"/>
        </w:numPr>
        <w:rPr>
          <w:b/>
        </w:rPr>
      </w:pPr>
      <w:proofErr w:type="spellStart"/>
      <w:r w:rsidRPr="0048053C">
        <w:t>Efavirenz</w:t>
      </w:r>
      <w:proofErr w:type="spellEnd"/>
      <w:r w:rsidRPr="0048053C">
        <w:t xml:space="preserve"> interacts with many drugs via the cytochrome P450 pathways. It induces and is metabolized</w:t>
      </w:r>
      <w:r w:rsidR="00567D4E">
        <w:t xml:space="preserve"> by CYP3A4 and inhibits CYP2B6</w:t>
      </w:r>
      <w:r w:rsidRPr="0048053C">
        <w:t xml:space="preserve"> and CYP2C19.</w:t>
      </w:r>
    </w:p>
    <w:p w:rsidR="0077365A" w:rsidRPr="0048053C" w:rsidRDefault="0077365A" w:rsidP="00182A39">
      <w:pPr>
        <w:pStyle w:val="NoSpacing"/>
        <w:numPr>
          <w:ilvl w:val="0"/>
          <w:numId w:val="49"/>
        </w:numPr>
      </w:pPr>
      <w:r w:rsidRPr="0048053C">
        <w:t xml:space="preserve">It should not be given with </w:t>
      </w:r>
      <w:proofErr w:type="spellStart"/>
      <w:r w:rsidRPr="0048053C">
        <w:t>cisapride</w:t>
      </w:r>
      <w:proofErr w:type="spellEnd"/>
      <w:r w:rsidRPr="0048053C">
        <w:t xml:space="preserve">, ergot alkaloids, midazolam, or </w:t>
      </w:r>
      <w:proofErr w:type="spellStart"/>
      <w:r w:rsidRPr="0048053C">
        <w:t>triazolam</w:t>
      </w:r>
      <w:proofErr w:type="spellEnd"/>
      <w:r w:rsidRPr="0048053C">
        <w:t xml:space="preserve"> because of the potential for life threatening reactions. </w:t>
      </w:r>
    </w:p>
    <w:p w:rsidR="0077365A" w:rsidRPr="0048053C" w:rsidRDefault="0077365A" w:rsidP="00182A39">
      <w:pPr>
        <w:pStyle w:val="NoSpacing"/>
        <w:numPr>
          <w:ilvl w:val="0"/>
          <w:numId w:val="49"/>
        </w:numPr>
      </w:pPr>
      <w:proofErr w:type="spellStart"/>
      <w:r w:rsidRPr="0048053C">
        <w:t>Efavirenz</w:t>
      </w:r>
      <w:proofErr w:type="spellEnd"/>
      <w:r w:rsidRPr="0048053C">
        <w:t xml:space="preserve"> has the potential to decrease blood levels of methadone, </w:t>
      </w:r>
      <w:proofErr w:type="spellStart"/>
      <w:r w:rsidRPr="0048053C">
        <w:t>rifabutin</w:t>
      </w:r>
      <w:proofErr w:type="spellEnd"/>
      <w:r w:rsidRPr="0048053C">
        <w:t xml:space="preserve">, ketoconazole, and </w:t>
      </w:r>
      <w:proofErr w:type="spellStart"/>
      <w:r w:rsidRPr="0048053C">
        <w:t>itraconazole</w:t>
      </w:r>
      <w:proofErr w:type="spellEnd"/>
      <w:r w:rsidRPr="0048053C">
        <w:t xml:space="preserve">. </w:t>
      </w:r>
    </w:p>
    <w:p w:rsidR="00AE4E91" w:rsidRDefault="0077365A" w:rsidP="00FC3550">
      <w:pPr>
        <w:pStyle w:val="NoSpacing"/>
        <w:numPr>
          <w:ilvl w:val="0"/>
          <w:numId w:val="49"/>
        </w:numPr>
      </w:pPr>
      <w:r w:rsidRPr="0048053C">
        <w:t xml:space="preserve">It may inhibit the metabolism of drugs such as </w:t>
      </w:r>
      <w:proofErr w:type="spellStart"/>
      <w:r w:rsidRPr="0048053C">
        <w:t>alosetron</w:t>
      </w:r>
      <w:proofErr w:type="spellEnd"/>
      <w:r w:rsidRPr="0048053C">
        <w:t xml:space="preserve">, diazepam, </w:t>
      </w:r>
      <w:proofErr w:type="spellStart"/>
      <w:r w:rsidRPr="0048053C">
        <w:t>ethinyl</w:t>
      </w:r>
      <w:proofErr w:type="spellEnd"/>
      <w:r w:rsidRPr="0048053C">
        <w:t xml:space="preserve"> estradiol, imipramine, losartan, omeprazole, warfarin, </w:t>
      </w:r>
      <w:proofErr w:type="spellStart"/>
      <w:r w:rsidRPr="0048053C">
        <w:t>tolbutamide</w:t>
      </w:r>
      <w:proofErr w:type="spellEnd"/>
      <w:r w:rsidRPr="0048053C">
        <w:t xml:space="preserve">, and </w:t>
      </w:r>
      <w:proofErr w:type="spellStart"/>
      <w:r w:rsidRPr="0048053C">
        <w:t>topiramate</w:t>
      </w:r>
      <w:proofErr w:type="spellEnd"/>
      <w:r w:rsidRPr="0048053C">
        <w:t>.</w:t>
      </w:r>
    </w:p>
    <w:p w:rsidR="00FC3550" w:rsidRPr="00AE4E91" w:rsidRDefault="00567D4E" w:rsidP="00FC3550">
      <w:pPr>
        <w:pStyle w:val="NoSpacing"/>
        <w:numPr>
          <w:ilvl w:val="0"/>
          <w:numId w:val="49"/>
        </w:numPr>
      </w:pPr>
      <w:r>
        <w:t>L</w:t>
      </w:r>
      <w:r w:rsidR="004A01DF">
        <w:t>owers levels of</w:t>
      </w:r>
      <w:r>
        <w:t xml:space="preserve"> PI</w:t>
      </w:r>
      <w:r w:rsidR="00FC3550" w:rsidRPr="00AE4E91">
        <w:rPr>
          <w:b/>
        </w:rPr>
        <w:t xml:space="preserve"> </w:t>
      </w:r>
    </w:p>
    <w:p w:rsidR="00FC3550" w:rsidRPr="0048053C" w:rsidRDefault="00FC3550" w:rsidP="00FC3550">
      <w:pPr>
        <w:pStyle w:val="NoSpacing"/>
      </w:pPr>
      <w:proofErr w:type="gramStart"/>
      <w:r w:rsidRPr="004A01DF">
        <w:rPr>
          <w:b/>
        </w:rPr>
        <w:t>caution</w:t>
      </w:r>
      <w:proofErr w:type="gramEnd"/>
      <w:r w:rsidRPr="0048053C">
        <w:t xml:space="preserve"> in patients with hepatic disease.</w:t>
      </w:r>
    </w:p>
    <w:p w:rsidR="00567D4E" w:rsidRPr="0048053C" w:rsidRDefault="00567D4E" w:rsidP="00FC3550">
      <w:pPr>
        <w:pStyle w:val="NoSpacing"/>
        <w:ind w:left="720"/>
      </w:pPr>
    </w:p>
    <w:p w:rsidR="0077365A" w:rsidRPr="0048053C" w:rsidRDefault="0077365A" w:rsidP="00182A39">
      <w:pPr>
        <w:numPr>
          <w:ilvl w:val="0"/>
          <w:numId w:val="28"/>
        </w:numPr>
      </w:pPr>
      <w:proofErr w:type="spellStart"/>
      <w:r w:rsidRPr="0048053C">
        <w:rPr>
          <w:b/>
        </w:rPr>
        <w:t>Nevirapine</w:t>
      </w:r>
      <w:proofErr w:type="spellEnd"/>
      <w:r w:rsidRPr="0048053C">
        <w:t xml:space="preserve"> (</w:t>
      </w:r>
      <w:proofErr w:type="spellStart"/>
      <w:r w:rsidRPr="0048053C">
        <w:rPr>
          <w:i/>
          <w:iCs/>
        </w:rPr>
        <w:t>Viramune</w:t>
      </w:r>
      <w:proofErr w:type="spellEnd"/>
      <w:r w:rsidRPr="0048053C">
        <w:t>)</w:t>
      </w:r>
    </w:p>
    <w:p w:rsidR="0077365A" w:rsidRPr="0048053C" w:rsidRDefault="0077365A" w:rsidP="0077365A">
      <w:r w:rsidRPr="0048053C">
        <w:lastRenderedPageBreak/>
        <w:t xml:space="preserve">It is used in treatment of HIV infection in adults and children as part of a combination therapy.  </w:t>
      </w:r>
      <w:proofErr w:type="gramStart"/>
      <w:r w:rsidRPr="0048053C">
        <w:t>Taken on empty stomach.</w:t>
      </w:r>
      <w:proofErr w:type="gramEnd"/>
    </w:p>
    <w:p w:rsidR="0077365A" w:rsidRPr="00493880" w:rsidRDefault="0077365A" w:rsidP="0077365A">
      <w:pPr>
        <w:pStyle w:val="NoSpacing"/>
      </w:pPr>
      <w:r w:rsidRPr="0048053C">
        <w:rPr>
          <w:iCs/>
        </w:rPr>
        <w:t xml:space="preserve">The first 12 weeks of treatment, patients must be closely monitored for the development of potentially </w:t>
      </w:r>
      <w:r w:rsidRPr="00493880">
        <w:rPr>
          <w:b/>
          <w:iCs/>
        </w:rPr>
        <w:t>SE;</w:t>
      </w:r>
      <w:r>
        <w:rPr>
          <w:iCs/>
        </w:rPr>
        <w:t xml:space="preserve"> </w:t>
      </w:r>
      <w:r w:rsidRPr="0048053C">
        <w:rPr>
          <w:iCs/>
        </w:rPr>
        <w:t xml:space="preserve">fatal hepatic toxicity (i.e., hepatitis, hepatic necrosis, and hepatic failure) and skin reactions (i.e., Stevens-Johnson syndrome, toxic epidermal </w:t>
      </w:r>
      <w:proofErr w:type="spellStart"/>
      <w:r w:rsidRPr="0048053C">
        <w:rPr>
          <w:iCs/>
        </w:rPr>
        <w:t>necrolysis</w:t>
      </w:r>
      <w:proofErr w:type="spellEnd"/>
      <w:r w:rsidRPr="0048053C">
        <w:rPr>
          <w:iCs/>
        </w:rPr>
        <w:t>, and hypersensitivity reactions).</w:t>
      </w:r>
      <w:r>
        <w:rPr>
          <w:iCs/>
        </w:rPr>
        <w:t xml:space="preserve"> </w:t>
      </w:r>
      <w:proofErr w:type="spellStart"/>
      <w:proofErr w:type="gramStart"/>
      <w:r>
        <w:rPr>
          <w:iCs/>
        </w:rPr>
        <w:t>Agranulocytosis</w:t>
      </w:r>
      <w:proofErr w:type="spellEnd"/>
      <w:r>
        <w:rPr>
          <w:iCs/>
        </w:rPr>
        <w:t xml:space="preserve"> in children, arthralgia.</w:t>
      </w:r>
      <w:proofErr w:type="gramEnd"/>
      <w:r>
        <w:t xml:space="preserve"> Common </w:t>
      </w:r>
      <w:r w:rsidRPr="0048053C">
        <w:t>include mild to moderate</w:t>
      </w:r>
      <w:r w:rsidRPr="0048053C">
        <w:rPr>
          <w:iCs/>
        </w:rPr>
        <w:t xml:space="preserve"> </w:t>
      </w:r>
      <w:r w:rsidRPr="0048053C">
        <w:t>rash, fever, nausea, fatigue, headache, and elevated</w:t>
      </w:r>
      <w:r w:rsidRPr="0048053C">
        <w:rPr>
          <w:iCs/>
        </w:rPr>
        <w:t xml:space="preserve"> </w:t>
      </w:r>
      <w:r w:rsidRPr="0048053C">
        <w:t>liver enzymes.</w:t>
      </w:r>
    </w:p>
    <w:p w:rsidR="0077365A" w:rsidRPr="0048053C" w:rsidRDefault="0077365A" w:rsidP="0077365A">
      <w:pPr>
        <w:pStyle w:val="NoSpacing"/>
      </w:pPr>
      <w:r w:rsidRPr="0048053C">
        <w:t>It induces and is metabolized by CYP3A4; therefore, co-administration of drugs that induce or are metabolized by this is enzyme may result in interactions.</w:t>
      </w:r>
    </w:p>
    <w:p w:rsidR="0077365A" w:rsidRPr="0048053C" w:rsidRDefault="0077365A" w:rsidP="0077365A">
      <w:pPr>
        <w:pStyle w:val="NoSpacing"/>
      </w:pPr>
      <w:proofErr w:type="gramStart"/>
      <w:r>
        <w:t xml:space="preserve">May decrease the effectiveness </w:t>
      </w:r>
      <w:r w:rsidRPr="0048053C">
        <w:t>of oral contraceptives and lower plasma concentrations of methadone.</w:t>
      </w:r>
      <w:proofErr w:type="gramEnd"/>
      <w:r w:rsidRPr="0048053C">
        <w:t xml:space="preserve"> </w:t>
      </w:r>
    </w:p>
    <w:p w:rsidR="0077365A" w:rsidRPr="0048053C" w:rsidRDefault="0077365A" w:rsidP="0077365A">
      <w:pPr>
        <w:pStyle w:val="NoSpacing"/>
      </w:pPr>
      <w:r w:rsidRPr="0048053C">
        <w:t xml:space="preserve">It should not be administered with ketoconazole, rifampin, or </w:t>
      </w:r>
      <w:proofErr w:type="spellStart"/>
      <w:r w:rsidRPr="0048053C">
        <w:t>rifabutin</w:t>
      </w:r>
      <w:proofErr w:type="spellEnd"/>
      <w:r w:rsidRPr="0048053C">
        <w:t xml:space="preserve">. </w:t>
      </w:r>
    </w:p>
    <w:p w:rsidR="0077365A" w:rsidRPr="003A443B" w:rsidRDefault="0077365A" w:rsidP="0077365A">
      <w:pPr>
        <w:pStyle w:val="NoSpacing"/>
      </w:pPr>
      <w:r w:rsidRPr="0048053C">
        <w:t>Dosage.200 mg once daily for 1</w:t>
      </w:r>
      <w:r>
        <w:t>4 days, then 200 mg twice daily</w:t>
      </w:r>
    </w:p>
    <w:p w:rsidR="0077365A" w:rsidRPr="0048053C" w:rsidRDefault="0077365A" w:rsidP="00182A39">
      <w:pPr>
        <w:numPr>
          <w:ilvl w:val="0"/>
          <w:numId w:val="28"/>
        </w:numPr>
      </w:pPr>
      <w:proofErr w:type="spellStart"/>
      <w:r w:rsidRPr="0048053C">
        <w:rPr>
          <w:b/>
        </w:rPr>
        <w:t>Delavirdine</w:t>
      </w:r>
      <w:proofErr w:type="spellEnd"/>
      <w:r w:rsidRPr="0048053C">
        <w:t xml:space="preserve"> (</w:t>
      </w:r>
      <w:proofErr w:type="spellStart"/>
      <w:r w:rsidRPr="0048053C">
        <w:rPr>
          <w:iCs/>
        </w:rPr>
        <w:t>Rescriptor</w:t>
      </w:r>
      <w:proofErr w:type="spellEnd"/>
      <w:r w:rsidRPr="0048053C">
        <w:t xml:space="preserve">) </w:t>
      </w:r>
    </w:p>
    <w:p w:rsidR="0077365A" w:rsidRPr="0048053C" w:rsidRDefault="0077365A" w:rsidP="0077365A">
      <w:r w:rsidRPr="0048053C">
        <w:t>It is approved for the treatment</w:t>
      </w:r>
      <w:r w:rsidRPr="0048053C">
        <w:rPr>
          <w:b/>
        </w:rPr>
        <w:t xml:space="preserve"> </w:t>
      </w:r>
      <w:r w:rsidRPr="0048053C">
        <w:t>of HIV-1 infection in adults and adolescents over age 16</w:t>
      </w:r>
      <w:r w:rsidRPr="0048053C">
        <w:rPr>
          <w:b/>
        </w:rPr>
        <w:t xml:space="preserve"> </w:t>
      </w:r>
      <w:r w:rsidRPr="0048053C">
        <w:t xml:space="preserve">as part of a combination therapy. </w:t>
      </w:r>
    </w:p>
    <w:p w:rsidR="0077365A" w:rsidRPr="0048053C" w:rsidRDefault="0077365A" w:rsidP="0077365A">
      <w:pPr>
        <w:rPr>
          <w:b/>
        </w:rPr>
      </w:pPr>
      <w:r w:rsidRPr="0048053C">
        <w:rPr>
          <w:b/>
        </w:rPr>
        <w:t>S.E</w:t>
      </w:r>
    </w:p>
    <w:p w:rsidR="0077365A" w:rsidRPr="0048053C" w:rsidRDefault="0077365A" w:rsidP="00182A39">
      <w:pPr>
        <w:pStyle w:val="NoSpacing"/>
        <w:numPr>
          <w:ilvl w:val="0"/>
          <w:numId w:val="50"/>
        </w:numPr>
      </w:pPr>
      <w:r w:rsidRPr="0048053C">
        <w:t>Rash Plus</w:t>
      </w:r>
      <w:r w:rsidRPr="0048053C">
        <w:rPr>
          <w:b/>
        </w:rPr>
        <w:t xml:space="preserve"> </w:t>
      </w:r>
      <w:r w:rsidRPr="0048053C">
        <w:t>pruritus which resolves within several weeks</w:t>
      </w:r>
      <w:r w:rsidRPr="0048053C">
        <w:rPr>
          <w:b/>
        </w:rPr>
        <w:t xml:space="preserve"> </w:t>
      </w:r>
      <w:r w:rsidRPr="0048053C">
        <w:t>of treatment.</w:t>
      </w:r>
    </w:p>
    <w:p w:rsidR="0077365A" w:rsidRPr="0048053C" w:rsidRDefault="0077365A" w:rsidP="00182A39">
      <w:pPr>
        <w:pStyle w:val="NoSpacing"/>
        <w:numPr>
          <w:ilvl w:val="0"/>
          <w:numId w:val="50"/>
        </w:numPr>
      </w:pPr>
      <w:r w:rsidRPr="0048053C">
        <w:t xml:space="preserve">Severe skin reactions are rare. </w:t>
      </w:r>
    </w:p>
    <w:p w:rsidR="0077365A" w:rsidRPr="0048053C" w:rsidRDefault="0077365A" w:rsidP="00182A39">
      <w:pPr>
        <w:pStyle w:val="NoSpacing"/>
        <w:numPr>
          <w:ilvl w:val="0"/>
          <w:numId w:val="50"/>
        </w:numPr>
        <w:rPr>
          <w:b/>
        </w:rPr>
      </w:pPr>
      <w:r w:rsidRPr="0048053C">
        <w:t>Headache,</w:t>
      </w:r>
      <w:r w:rsidRPr="0048053C">
        <w:rPr>
          <w:b/>
        </w:rPr>
        <w:t xml:space="preserve"> </w:t>
      </w:r>
      <w:r w:rsidRPr="0048053C">
        <w:t>nausea, vomiting, diarrhea, fatigue, and elevated hepatic</w:t>
      </w:r>
      <w:r w:rsidRPr="0048053C">
        <w:rPr>
          <w:b/>
        </w:rPr>
        <w:t xml:space="preserve"> </w:t>
      </w:r>
      <w:r w:rsidRPr="0048053C">
        <w:t>enzymes.</w:t>
      </w:r>
    </w:p>
    <w:p w:rsidR="0077365A" w:rsidRPr="0048053C" w:rsidRDefault="0077365A" w:rsidP="0077365A">
      <w:pPr>
        <w:rPr>
          <w:b/>
        </w:rPr>
      </w:pPr>
      <w:proofErr w:type="gramStart"/>
      <w:r w:rsidRPr="0048053C">
        <w:rPr>
          <w:b/>
        </w:rPr>
        <w:t>interactions</w:t>
      </w:r>
      <w:proofErr w:type="gramEnd"/>
    </w:p>
    <w:p w:rsidR="0077365A" w:rsidRPr="0048053C" w:rsidRDefault="0077365A" w:rsidP="00182A39">
      <w:pPr>
        <w:pStyle w:val="NoSpacing"/>
        <w:numPr>
          <w:ilvl w:val="0"/>
          <w:numId w:val="51"/>
        </w:numPr>
      </w:pPr>
      <w:r w:rsidRPr="0048053C">
        <w:t xml:space="preserve">Drugs that decrease stomach acidity (e.g., antacids, H2 receptor blockers, and proton pump inhibitors) decrease the absorption of </w:t>
      </w:r>
      <w:proofErr w:type="spellStart"/>
      <w:r w:rsidRPr="0048053C">
        <w:t>delavirdine</w:t>
      </w:r>
      <w:proofErr w:type="spellEnd"/>
      <w:r w:rsidRPr="0048053C">
        <w:t xml:space="preserve">. </w:t>
      </w:r>
    </w:p>
    <w:p w:rsidR="0077365A" w:rsidRPr="0048053C" w:rsidRDefault="0077365A" w:rsidP="00182A39">
      <w:pPr>
        <w:pStyle w:val="NoSpacing"/>
        <w:numPr>
          <w:ilvl w:val="0"/>
          <w:numId w:val="51"/>
        </w:numPr>
      </w:pPr>
      <w:r w:rsidRPr="0048053C">
        <w:t xml:space="preserve">It is metabolized by and inhibits CYP3A4 </w:t>
      </w:r>
    </w:p>
    <w:p w:rsidR="0077365A" w:rsidRPr="0048053C" w:rsidRDefault="0077365A" w:rsidP="00182A39">
      <w:pPr>
        <w:pStyle w:val="NoSpacing"/>
        <w:numPr>
          <w:ilvl w:val="0"/>
          <w:numId w:val="51"/>
        </w:numPr>
      </w:pPr>
      <w:r w:rsidRPr="0048053C">
        <w:t xml:space="preserve">It should not be used in combination with alprazolam, </w:t>
      </w:r>
      <w:proofErr w:type="spellStart"/>
      <w:r w:rsidRPr="0048053C">
        <w:t>cisapride</w:t>
      </w:r>
      <w:proofErr w:type="spellEnd"/>
      <w:r w:rsidRPr="0048053C">
        <w:t xml:space="preserve">, ergot alkaloids, midazolam, or </w:t>
      </w:r>
      <w:proofErr w:type="spellStart"/>
      <w:r w:rsidRPr="0048053C">
        <w:t>triazolam</w:t>
      </w:r>
      <w:proofErr w:type="spellEnd"/>
      <w:r w:rsidRPr="0048053C">
        <w:t xml:space="preserve"> because of the potential for serious adverse reactions. </w:t>
      </w:r>
    </w:p>
    <w:p w:rsidR="0077365A" w:rsidRPr="0048053C" w:rsidRDefault="0077365A" w:rsidP="00182A39">
      <w:pPr>
        <w:pStyle w:val="NoSpacing"/>
        <w:numPr>
          <w:ilvl w:val="0"/>
          <w:numId w:val="51"/>
        </w:numPr>
      </w:pPr>
      <w:r w:rsidRPr="0048053C">
        <w:t xml:space="preserve">It increases serum concentrations of certain protease inhibitors and may reverse the resistance of </w:t>
      </w:r>
      <w:proofErr w:type="spellStart"/>
      <w:r w:rsidRPr="0048053C">
        <w:t>zidovudine</w:t>
      </w:r>
      <w:proofErr w:type="spellEnd"/>
      <w:r w:rsidRPr="0048053C">
        <w:t>-resistant HIV.</w:t>
      </w:r>
    </w:p>
    <w:p w:rsidR="00F86E12" w:rsidRDefault="00F86E12" w:rsidP="00F86E12">
      <w:pPr>
        <w:rPr>
          <w:b/>
          <w:iCs/>
          <w:color w:val="FF0000"/>
          <w:u w:val="single"/>
        </w:rPr>
      </w:pPr>
    </w:p>
    <w:p w:rsidR="0077365A" w:rsidRPr="00F86E12" w:rsidRDefault="0077365A" w:rsidP="00F86E12">
      <w:pPr>
        <w:rPr>
          <w:b/>
          <w:iCs/>
          <w:color w:val="FF0000"/>
          <w:u w:val="single"/>
        </w:rPr>
      </w:pPr>
      <w:r w:rsidRPr="00F86E12">
        <w:rPr>
          <w:b/>
          <w:iCs/>
          <w:color w:val="FF0000"/>
          <w:u w:val="single"/>
        </w:rPr>
        <w:t>Protease Inhibitors (PI)</w:t>
      </w:r>
    </w:p>
    <w:p w:rsidR="0077365A" w:rsidRPr="0048053C" w:rsidRDefault="0077365A" w:rsidP="00961ECD">
      <w:pPr>
        <w:pStyle w:val="NoSpacing"/>
      </w:pPr>
      <w:r w:rsidRPr="0048053C">
        <w:t>These drugs inhibit t</w:t>
      </w:r>
      <w:r w:rsidR="00961ECD">
        <w:t xml:space="preserve">he activity of HIV protease enzyme which produces </w:t>
      </w:r>
      <w:r w:rsidRPr="0048053C">
        <w:t xml:space="preserve">mature infectious virus. </w:t>
      </w:r>
    </w:p>
    <w:p w:rsidR="0077365A" w:rsidRPr="0048053C" w:rsidRDefault="0077365A" w:rsidP="00961ECD">
      <w:pPr>
        <w:pStyle w:val="NoSpacing"/>
      </w:pPr>
      <w:r w:rsidRPr="0048053C">
        <w:t>They are used in the multidrug therapy of HIV infection. Resistance to the HIV protease inhibitors results from mutations in the protease gene and perhaps the cleavage sites of gag-pol.</w:t>
      </w:r>
    </w:p>
    <w:p w:rsidR="0077365A" w:rsidRPr="0048053C" w:rsidRDefault="0077365A" w:rsidP="00961ECD">
      <w:pPr>
        <w:pStyle w:val="NoSpacing"/>
      </w:pPr>
      <w:r w:rsidRPr="0048053C">
        <w:t>Although different protease mutations tend to be associated with resistance to individual drugs, resistance to one protease inhibitor is often associated with a less than optimal response to other agents of this class.</w:t>
      </w:r>
    </w:p>
    <w:p w:rsidR="0077365A" w:rsidRPr="00496316" w:rsidRDefault="0077365A" w:rsidP="00961ECD">
      <w:pPr>
        <w:pStyle w:val="NoSpacing"/>
      </w:pPr>
      <w:proofErr w:type="spellStart"/>
      <w:r w:rsidRPr="0048053C">
        <w:t>Indinavir</w:t>
      </w:r>
      <w:proofErr w:type="spellEnd"/>
      <w:r w:rsidRPr="0048053C">
        <w:t xml:space="preserve">, ritonavir, and </w:t>
      </w:r>
      <w:proofErr w:type="spellStart"/>
      <w:r w:rsidRPr="0048053C">
        <w:t>lopinavir</w:t>
      </w:r>
      <w:proofErr w:type="spellEnd"/>
      <w:r w:rsidRPr="0048053C">
        <w:t xml:space="preserve"> require more mutations to lose their effectiveness than do</w:t>
      </w:r>
      <w:r>
        <w:t xml:space="preserve"> the other protease inhibitors.</w:t>
      </w:r>
    </w:p>
    <w:p w:rsidR="0077365A" w:rsidRPr="0048053C" w:rsidRDefault="0077365A" w:rsidP="0077365A">
      <w:pPr>
        <w:rPr>
          <w:b/>
        </w:rPr>
      </w:pPr>
      <w:r w:rsidRPr="0048053C">
        <w:rPr>
          <w:b/>
        </w:rPr>
        <w:t>SE</w:t>
      </w:r>
    </w:p>
    <w:p w:rsidR="0077365A" w:rsidRPr="0048053C" w:rsidRDefault="0077365A" w:rsidP="00182A39">
      <w:pPr>
        <w:pStyle w:val="NoSpacing"/>
        <w:numPr>
          <w:ilvl w:val="0"/>
          <w:numId w:val="38"/>
        </w:numPr>
      </w:pPr>
      <w:r w:rsidRPr="0048053C">
        <w:t>Nausea, vomiting, diarrhea</w:t>
      </w:r>
    </w:p>
    <w:p w:rsidR="0077365A" w:rsidRPr="0048053C" w:rsidRDefault="0077365A" w:rsidP="00182A39">
      <w:pPr>
        <w:pStyle w:val="NoSpacing"/>
        <w:numPr>
          <w:ilvl w:val="0"/>
          <w:numId w:val="38"/>
        </w:numPr>
      </w:pPr>
      <w:proofErr w:type="spellStart"/>
      <w:r w:rsidRPr="0048053C">
        <w:t>paresthesia</w:t>
      </w:r>
      <w:proofErr w:type="spellEnd"/>
    </w:p>
    <w:p w:rsidR="0077365A" w:rsidRPr="0048053C" w:rsidRDefault="0077365A" w:rsidP="00182A39">
      <w:pPr>
        <w:pStyle w:val="NoSpacing"/>
        <w:numPr>
          <w:ilvl w:val="0"/>
          <w:numId w:val="38"/>
        </w:numPr>
      </w:pPr>
      <w:r w:rsidRPr="0048053C">
        <w:lastRenderedPageBreak/>
        <w:t>Drug-induced hyperglycemia and insulin resistance may precipitate the onset of diabetes mellitus or worsen existing cases.</w:t>
      </w:r>
    </w:p>
    <w:p w:rsidR="0077365A" w:rsidRPr="0048053C" w:rsidRDefault="0077365A" w:rsidP="00182A39">
      <w:pPr>
        <w:pStyle w:val="NoSpacing"/>
        <w:numPr>
          <w:ilvl w:val="0"/>
          <w:numId w:val="38"/>
        </w:numPr>
      </w:pPr>
      <w:r w:rsidRPr="0048053C">
        <w:t>Hypercholesterolemia and hypertriglyceridemia.</w:t>
      </w:r>
    </w:p>
    <w:p w:rsidR="0077365A" w:rsidRPr="0048053C" w:rsidRDefault="0077365A" w:rsidP="00182A39">
      <w:pPr>
        <w:pStyle w:val="NoSpacing"/>
        <w:numPr>
          <w:ilvl w:val="0"/>
          <w:numId w:val="38"/>
        </w:numPr>
      </w:pPr>
      <w:r w:rsidRPr="0048053C">
        <w:t xml:space="preserve">Hepatotoxicity due to increased liver </w:t>
      </w:r>
      <w:proofErr w:type="spellStart"/>
      <w:r w:rsidRPr="0048053C">
        <w:t>enymes</w:t>
      </w:r>
      <w:proofErr w:type="spellEnd"/>
      <w:r w:rsidRPr="0048053C">
        <w:t xml:space="preserve"> </w:t>
      </w:r>
      <w:r w:rsidRPr="0048053C">
        <w:sym w:font="Wingdings" w:char="F0E0"/>
      </w:r>
      <w:r w:rsidRPr="0048053C">
        <w:t xml:space="preserve">hepatic toxicity may occur at high doses. </w:t>
      </w:r>
    </w:p>
    <w:p w:rsidR="0077365A" w:rsidRPr="0048053C" w:rsidRDefault="0077365A" w:rsidP="00182A39">
      <w:pPr>
        <w:pStyle w:val="NoSpacing"/>
        <w:numPr>
          <w:ilvl w:val="0"/>
          <w:numId w:val="38"/>
        </w:numPr>
      </w:pPr>
      <w:proofErr w:type="spellStart"/>
      <w:proofErr w:type="gramStart"/>
      <w:r w:rsidRPr="0048053C">
        <w:t>lipodystrophy</w:t>
      </w:r>
      <w:proofErr w:type="spellEnd"/>
      <w:r w:rsidRPr="0048053C">
        <w:t>-</w:t>
      </w:r>
      <w:proofErr w:type="gramEnd"/>
      <w:r w:rsidRPr="0048053C">
        <w:t xml:space="preserve"> Fat redistribution is common and can manifest as central fat accumulation, peripheral wasting, buffalo hump at the base of the neck, breast enlargement, and/or </w:t>
      </w:r>
      <w:proofErr w:type="spellStart"/>
      <w:r w:rsidRPr="0048053C">
        <w:t>lipomas</w:t>
      </w:r>
      <w:proofErr w:type="spellEnd"/>
      <w:r w:rsidRPr="0048053C">
        <w:t>.</w:t>
      </w:r>
    </w:p>
    <w:p w:rsidR="00FA4E2B" w:rsidRDefault="0077365A" w:rsidP="00182A39">
      <w:pPr>
        <w:pStyle w:val="NoSpacing"/>
        <w:numPr>
          <w:ilvl w:val="0"/>
          <w:numId w:val="38"/>
        </w:numPr>
      </w:pPr>
      <w:proofErr w:type="gramStart"/>
      <w:r w:rsidRPr="0048053C">
        <w:t>may</w:t>
      </w:r>
      <w:proofErr w:type="gramEnd"/>
      <w:r w:rsidRPr="0048053C">
        <w:t xml:space="preserve"> increase the risk of bleeding in hemophiliacs. </w:t>
      </w:r>
    </w:p>
    <w:p w:rsidR="0077365A" w:rsidRPr="0048053C" w:rsidRDefault="0077365A" w:rsidP="00182A39">
      <w:pPr>
        <w:pStyle w:val="NoSpacing"/>
        <w:numPr>
          <w:ilvl w:val="0"/>
          <w:numId w:val="38"/>
        </w:numPr>
      </w:pPr>
      <w:proofErr w:type="gramStart"/>
      <w:r w:rsidRPr="0048053C">
        <w:t>caution</w:t>
      </w:r>
      <w:proofErr w:type="gramEnd"/>
      <w:r w:rsidRPr="0048053C">
        <w:t xml:space="preserve"> in patients with diabetes, lipid disorders, and hepatic disease. Dosage adjustment may be necessary.</w:t>
      </w:r>
    </w:p>
    <w:p w:rsidR="0077365A" w:rsidRPr="0048053C" w:rsidRDefault="0077365A" w:rsidP="0077365A">
      <w:r w:rsidRPr="0048053C">
        <w:rPr>
          <w:iCs/>
        </w:rPr>
        <w:t>Protease inhibitors interact with a large number of drugs because they are metabolized by and inhibit CYP3A4</w:t>
      </w:r>
      <w:r w:rsidRPr="0048053C">
        <w:rPr>
          <w:i/>
          <w:iCs/>
        </w:rPr>
        <w:t xml:space="preserve"> most with </w:t>
      </w:r>
      <w:r w:rsidRPr="0048053C">
        <w:t xml:space="preserve">Ritonavir then with </w:t>
      </w:r>
      <w:proofErr w:type="spellStart"/>
      <w:r w:rsidRPr="0048053C">
        <w:t>indinavir</w:t>
      </w:r>
      <w:proofErr w:type="spellEnd"/>
      <w:r w:rsidRPr="0048053C">
        <w:t xml:space="preserve">, </w:t>
      </w:r>
      <w:proofErr w:type="spellStart"/>
      <w:r w:rsidRPr="0048053C">
        <w:t>amprenavir</w:t>
      </w:r>
      <w:proofErr w:type="spellEnd"/>
      <w:r w:rsidRPr="0048053C">
        <w:t xml:space="preserve">, and </w:t>
      </w:r>
      <w:proofErr w:type="spellStart"/>
      <w:r w:rsidRPr="0048053C">
        <w:t>nelfinavir</w:t>
      </w:r>
      <w:proofErr w:type="spellEnd"/>
      <w:r w:rsidRPr="0048053C">
        <w:t xml:space="preserve"> being much less potent and </w:t>
      </w:r>
      <w:proofErr w:type="spellStart"/>
      <w:r w:rsidRPr="0048053C">
        <w:t>saquinavir</w:t>
      </w:r>
      <w:proofErr w:type="spellEnd"/>
      <w:r w:rsidRPr="0048053C">
        <w:t xml:space="preserve"> the least potent. When given as part of a combination therapy, the protease inhibitors affect plasma levels of NNRTIs as well as each other. </w:t>
      </w:r>
    </w:p>
    <w:p w:rsidR="00961ECD" w:rsidRDefault="00961ECD" w:rsidP="00182A39">
      <w:pPr>
        <w:pStyle w:val="ListParagraph"/>
        <w:numPr>
          <w:ilvl w:val="0"/>
          <w:numId w:val="52"/>
        </w:numPr>
      </w:pPr>
      <w:proofErr w:type="spellStart"/>
      <w:r w:rsidRPr="00961ECD">
        <w:rPr>
          <w:b/>
          <w:bCs/>
        </w:rPr>
        <w:t>Lopinavir</w:t>
      </w:r>
      <w:proofErr w:type="spellEnd"/>
      <w:r w:rsidRPr="00961ECD">
        <w:rPr>
          <w:b/>
          <w:bCs/>
        </w:rPr>
        <w:t xml:space="preserve"> </w:t>
      </w:r>
    </w:p>
    <w:p w:rsidR="00961ECD" w:rsidRPr="00961ECD" w:rsidRDefault="00961ECD" w:rsidP="00961ECD">
      <w:pPr>
        <w:pStyle w:val="NoSpacing"/>
      </w:pPr>
      <w:r w:rsidRPr="00961ECD">
        <w:t xml:space="preserve">Well absorbed with food and 98–99% </w:t>
      </w:r>
      <w:proofErr w:type="gramStart"/>
      <w:r w:rsidRPr="00961ECD">
        <w:t>protein</w:t>
      </w:r>
      <w:proofErr w:type="gramEnd"/>
      <w:r w:rsidRPr="00961ECD">
        <w:t xml:space="preserve"> bound (albumin and alpha-1-acid glycoprotein). </w:t>
      </w:r>
    </w:p>
    <w:p w:rsidR="00961ECD" w:rsidRPr="00961ECD" w:rsidRDefault="00961ECD" w:rsidP="00961ECD">
      <w:pPr>
        <w:pStyle w:val="NoSpacing"/>
      </w:pPr>
      <w:proofErr w:type="gramStart"/>
      <w:r w:rsidRPr="00961ECD">
        <w:t xml:space="preserve">Undergoes oxidative metabolism by the CYP3A </w:t>
      </w:r>
      <w:proofErr w:type="spellStart"/>
      <w:r w:rsidRPr="00961ECD">
        <w:t>isozyme</w:t>
      </w:r>
      <w:proofErr w:type="spellEnd"/>
      <w:r w:rsidRPr="00961ECD">
        <w:t>, with a half-life of 5-6 hours.</w:t>
      </w:r>
      <w:proofErr w:type="gramEnd"/>
      <w:r w:rsidRPr="00961ECD">
        <w:t xml:space="preserve"> </w:t>
      </w:r>
    </w:p>
    <w:p w:rsidR="00961ECD" w:rsidRPr="00961ECD" w:rsidRDefault="00961ECD" w:rsidP="00961ECD">
      <w:pPr>
        <w:pStyle w:val="NoSpacing"/>
      </w:pPr>
      <w:r w:rsidRPr="00961ECD">
        <w:t xml:space="preserve">The majority of </w:t>
      </w:r>
      <w:proofErr w:type="spellStart"/>
      <w:r w:rsidRPr="00961ECD">
        <w:rPr>
          <w:b/>
          <w:bCs/>
        </w:rPr>
        <w:t>lopinavir</w:t>
      </w:r>
      <w:proofErr w:type="spellEnd"/>
      <w:r w:rsidRPr="00961ECD">
        <w:rPr>
          <w:b/>
          <w:bCs/>
        </w:rPr>
        <w:t xml:space="preserve"> </w:t>
      </w:r>
      <w:r w:rsidRPr="00961ECD">
        <w:t xml:space="preserve">is excreted as metabolites in the </w:t>
      </w:r>
      <w:proofErr w:type="spellStart"/>
      <w:r w:rsidRPr="00961ECD">
        <w:t>faeces</w:t>
      </w:r>
      <w:proofErr w:type="spellEnd"/>
      <w:r w:rsidRPr="00961ECD">
        <w:t>, with only about 4% appearing in urine.</w:t>
      </w:r>
    </w:p>
    <w:p w:rsidR="00961ECD" w:rsidRPr="00F86E12" w:rsidRDefault="00961ECD" w:rsidP="00182A39">
      <w:pPr>
        <w:pStyle w:val="ListParagraph"/>
        <w:numPr>
          <w:ilvl w:val="0"/>
          <w:numId w:val="52"/>
        </w:numPr>
        <w:rPr>
          <w:b/>
        </w:rPr>
      </w:pPr>
      <w:r w:rsidRPr="00F86E12">
        <w:rPr>
          <w:b/>
        </w:rPr>
        <w:t xml:space="preserve">Ritonavir </w:t>
      </w:r>
      <w:proofErr w:type="spellStart"/>
      <w:r w:rsidRPr="00F86E12">
        <w:rPr>
          <w:b/>
        </w:rPr>
        <w:t>po</w:t>
      </w:r>
      <w:proofErr w:type="spellEnd"/>
      <w:r w:rsidRPr="00F86E12">
        <w:rPr>
          <w:b/>
        </w:rPr>
        <w:t xml:space="preserve"> tabs, solution 400mg/5ml</w:t>
      </w:r>
    </w:p>
    <w:p w:rsidR="00961ECD" w:rsidRPr="00961ECD" w:rsidRDefault="00961ECD" w:rsidP="00961ECD">
      <w:pPr>
        <w:pStyle w:val="NoSpacing"/>
        <w:rPr>
          <w:rFonts w:ascii="Calibri" w:hAnsi="Calibri" w:cs="Calibri"/>
        </w:rPr>
      </w:pPr>
      <w:proofErr w:type="gramStart"/>
      <w:r w:rsidRPr="00961ECD">
        <w:rPr>
          <w:rFonts w:ascii="Calibri" w:hAnsi="Calibri" w:cs="Calibri"/>
        </w:rPr>
        <w:t>Although ritonavir (</w:t>
      </w:r>
      <w:proofErr w:type="spellStart"/>
      <w:r w:rsidRPr="00961ECD">
        <w:rPr>
          <w:rFonts w:ascii="Calibri" w:hAnsi="Calibri" w:cs="Calibri"/>
          <w:i/>
          <w:iCs/>
        </w:rPr>
        <w:t>Norvir</w:t>
      </w:r>
      <w:proofErr w:type="spellEnd"/>
      <w:r w:rsidRPr="00961ECD">
        <w:rPr>
          <w:rFonts w:ascii="Calibri" w:hAnsi="Calibri" w:cs="Calibri"/>
        </w:rPr>
        <w:t>) is a potent inhibitor of HIV-1 and HIV-2 protease,</w:t>
      </w:r>
      <w:r w:rsidRPr="00961ECD">
        <w:rPr>
          <w:rFonts w:ascii="Calibri" w:hAnsi="Calibri" w:cs="Calibri"/>
          <w:b/>
          <w:bCs/>
        </w:rPr>
        <w:t xml:space="preserve"> </w:t>
      </w:r>
      <w:r w:rsidRPr="00961ECD">
        <w:rPr>
          <w:rFonts w:ascii="Calibri" w:hAnsi="Calibri" w:cs="Calibri"/>
          <w:bCs/>
        </w:rPr>
        <w:t>(bioavailability &gt;60%).</w:t>
      </w:r>
      <w:proofErr w:type="gramEnd"/>
      <w:r w:rsidRPr="00961ECD">
        <w:rPr>
          <w:rFonts w:ascii="Calibri" w:hAnsi="Calibri" w:cs="Calibri"/>
          <w:bCs/>
        </w:rPr>
        <w:t xml:space="preserve"> It is 60% plasma protein bound and metabolized by CYP3A.</w:t>
      </w:r>
      <w:r w:rsidRPr="00961ECD">
        <w:rPr>
          <w:rFonts w:ascii="Calibri" w:hAnsi="Calibri" w:cs="Calibri"/>
        </w:rPr>
        <w:t xml:space="preserve"> </w:t>
      </w:r>
      <w:proofErr w:type="spellStart"/>
      <w:proofErr w:type="gramStart"/>
      <w:r w:rsidRPr="00961ECD">
        <w:rPr>
          <w:rFonts w:ascii="Calibri" w:hAnsi="Calibri" w:cs="Calibri"/>
          <w:bCs/>
        </w:rPr>
        <w:t>half</w:t>
      </w:r>
      <w:proofErr w:type="gramEnd"/>
      <w:r w:rsidRPr="00961ECD">
        <w:rPr>
          <w:rFonts w:ascii="Calibri" w:hAnsi="Calibri" w:cs="Calibri"/>
          <w:bCs/>
        </w:rPr>
        <w:t xml:space="preserve"> life</w:t>
      </w:r>
      <w:proofErr w:type="spellEnd"/>
      <w:r w:rsidRPr="00961ECD">
        <w:rPr>
          <w:rFonts w:ascii="Calibri" w:hAnsi="Calibri" w:cs="Calibri"/>
          <w:bCs/>
        </w:rPr>
        <w:t xml:space="preserve"> 3-5hours.</w:t>
      </w:r>
    </w:p>
    <w:p w:rsidR="00961ECD" w:rsidRPr="00961ECD" w:rsidRDefault="00961ECD" w:rsidP="00961ECD">
      <w:pPr>
        <w:pStyle w:val="NoSpacing"/>
        <w:rPr>
          <w:rFonts w:ascii="Calibri" w:hAnsi="Calibri" w:cs="Calibri"/>
        </w:rPr>
      </w:pPr>
      <w:r w:rsidRPr="00961ECD">
        <w:rPr>
          <w:rFonts w:ascii="Calibri" w:hAnsi="Calibri" w:cs="Calibri"/>
        </w:rPr>
        <w:t xml:space="preserve">It is not well tolerated in higher doses. It is mainly used in low doses to increase blood levels of other PI and to extend their dosing interval. </w:t>
      </w:r>
      <w:proofErr w:type="gramStart"/>
      <w:r w:rsidRPr="00961ECD">
        <w:rPr>
          <w:rFonts w:ascii="Calibri" w:hAnsi="Calibri" w:cs="Calibri"/>
        </w:rPr>
        <w:t>dose</w:t>
      </w:r>
      <w:proofErr w:type="gramEnd"/>
      <w:r w:rsidRPr="00961ECD">
        <w:rPr>
          <w:rFonts w:ascii="Calibri" w:hAnsi="Calibri" w:cs="Calibri"/>
        </w:rPr>
        <w:t xml:space="preserve"> as booster 100-200mg od Or </w:t>
      </w:r>
      <w:proofErr w:type="spellStart"/>
      <w:r w:rsidRPr="00961ECD">
        <w:rPr>
          <w:rFonts w:ascii="Calibri" w:hAnsi="Calibri" w:cs="Calibri"/>
        </w:rPr>
        <w:t>bd</w:t>
      </w:r>
      <w:proofErr w:type="spellEnd"/>
      <w:r w:rsidRPr="00961ECD">
        <w:rPr>
          <w:rFonts w:ascii="Calibri" w:hAnsi="Calibri" w:cs="Calibri"/>
        </w:rPr>
        <w:t xml:space="preserve"> with other drugs.</w:t>
      </w:r>
    </w:p>
    <w:p w:rsidR="00961ECD" w:rsidRPr="0048053C" w:rsidRDefault="00961ECD" w:rsidP="00961ECD">
      <w:pPr>
        <w:rPr>
          <w:b/>
        </w:rPr>
      </w:pPr>
      <w:r w:rsidRPr="0048053C">
        <w:rPr>
          <w:b/>
        </w:rPr>
        <w:t xml:space="preserve">SE </w:t>
      </w:r>
    </w:p>
    <w:p w:rsidR="00961ECD" w:rsidRPr="0048053C" w:rsidRDefault="00961ECD" w:rsidP="00182A39">
      <w:pPr>
        <w:pStyle w:val="ListParagraph"/>
        <w:numPr>
          <w:ilvl w:val="0"/>
          <w:numId w:val="37"/>
        </w:numPr>
      </w:pPr>
      <w:r w:rsidRPr="0048053C">
        <w:t xml:space="preserve">GI effects, altered taste sensation, </w:t>
      </w:r>
      <w:proofErr w:type="spellStart"/>
      <w:r w:rsidRPr="0048053C">
        <w:t>paresthesias</w:t>
      </w:r>
      <w:proofErr w:type="spellEnd"/>
      <w:r w:rsidRPr="0048053C">
        <w:t xml:space="preserve">, and hypertriglyceridemia than are other protease inhibitors. </w:t>
      </w:r>
    </w:p>
    <w:p w:rsidR="00961ECD" w:rsidRPr="0048053C" w:rsidRDefault="00961ECD" w:rsidP="00182A39">
      <w:pPr>
        <w:pStyle w:val="ListParagraph"/>
        <w:numPr>
          <w:ilvl w:val="0"/>
          <w:numId w:val="37"/>
        </w:numPr>
      </w:pPr>
      <w:r w:rsidRPr="0048053C">
        <w:t>Pancreatitis may occur in the presence or absence of hypertriglyceridemia.</w:t>
      </w:r>
    </w:p>
    <w:p w:rsidR="00961ECD" w:rsidRPr="00745DA4" w:rsidRDefault="00961ECD" w:rsidP="00182A39">
      <w:pPr>
        <w:pStyle w:val="ListParagraph"/>
        <w:numPr>
          <w:ilvl w:val="0"/>
          <w:numId w:val="37"/>
        </w:numPr>
        <w:rPr>
          <w:iCs/>
        </w:rPr>
      </w:pPr>
      <w:r w:rsidRPr="00745DA4">
        <w:rPr>
          <w:iCs/>
        </w:rPr>
        <w:t>Of all the protease inhibitors, ritonavir is the most potent inhibitor of CYP3A4; therefore, it tends to produce more frequent and severe interactions with other drugs.</w:t>
      </w:r>
    </w:p>
    <w:p w:rsidR="00961ECD" w:rsidRPr="00F86E12" w:rsidRDefault="00961ECD" w:rsidP="0077365A">
      <w:pPr>
        <w:rPr>
          <w:rFonts w:ascii="Palatino-Bold" w:hAnsi="Palatino-Bold" w:cs="Palatino-Bold"/>
          <w:b/>
          <w:bCs/>
          <w:sz w:val="18"/>
          <w:szCs w:val="18"/>
        </w:rPr>
      </w:pPr>
      <w:r w:rsidRPr="0048053C">
        <w:t xml:space="preserve">It inhibits an additional cytochrome P450 </w:t>
      </w:r>
      <w:proofErr w:type="spellStart"/>
      <w:r w:rsidRPr="0048053C">
        <w:t>isozyme</w:t>
      </w:r>
      <w:proofErr w:type="spellEnd"/>
      <w:r w:rsidRPr="0048053C">
        <w:t xml:space="preserve">, CYP2D6, and can increase plasma concentrations of drugs that are metabolized by it (e.g., most antidepressants, some </w:t>
      </w:r>
      <w:proofErr w:type="spellStart"/>
      <w:r w:rsidRPr="0048053C">
        <w:t>antiarrhythmics</w:t>
      </w:r>
      <w:proofErr w:type="spellEnd"/>
      <w:r w:rsidRPr="0048053C">
        <w:t xml:space="preserve">, some opioid analgesics, and some neuroleptics). For example, ritonavir should not be used in conjunction with </w:t>
      </w:r>
      <w:proofErr w:type="spellStart"/>
      <w:r w:rsidRPr="0048053C">
        <w:t>amiodarone</w:t>
      </w:r>
      <w:proofErr w:type="spellEnd"/>
      <w:r w:rsidRPr="0048053C">
        <w:t xml:space="preserve">, </w:t>
      </w:r>
      <w:proofErr w:type="spellStart"/>
      <w:r w:rsidRPr="0048053C">
        <w:t>bepridil</w:t>
      </w:r>
      <w:proofErr w:type="spellEnd"/>
      <w:r w:rsidRPr="0048053C">
        <w:t xml:space="preserve">, </w:t>
      </w:r>
      <w:proofErr w:type="spellStart"/>
      <w:r w:rsidRPr="0048053C">
        <w:t>flecainide</w:t>
      </w:r>
      <w:proofErr w:type="spellEnd"/>
      <w:r w:rsidRPr="0048053C">
        <w:t xml:space="preserve">, </w:t>
      </w:r>
      <w:proofErr w:type="spellStart"/>
      <w:r w:rsidRPr="0048053C">
        <w:t>propafenone</w:t>
      </w:r>
      <w:proofErr w:type="spellEnd"/>
      <w:r w:rsidRPr="0048053C">
        <w:t xml:space="preserve">, quinidine, or </w:t>
      </w:r>
      <w:proofErr w:type="spellStart"/>
      <w:r w:rsidRPr="0048053C">
        <w:t>pimozide</w:t>
      </w:r>
      <w:proofErr w:type="spellEnd"/>
      <w:r w:rsidRPr="0048053C">
        <w:t>. In addition to CYP3A4, ritona</w:t>
      </w:r>
      <w:r>
        <w:t xml:space="preserve">vir induces CYP1A2 and </w:t>
      </w:r>
      <w:r w:rsidRPr="0048053C">
        <w:t>CYP2C9 and may inhibit the breakdown of drug</w:t>
      </w:r>
      <w:r>
        <w:t>s metabolized by these enzymes.</w:t>
      </w:r>
      <w:r w:rsidR="00F86E12">
        <w:rPr>
          <w:rFonts w:ascii="Palatino-Bold" w:hAnsi="Palatino-Bold" w:cs="Palatino-Bold"/>
          <w:b/>
          <w:bCs/>
          <w:sz w:val="18"/>
          <w:szCs w:val="18"/>
        </w:rPr>
        <w:t xml:space="preserve"> </w:t>
      </w:r>
    </w:p>
    <w:p w:rsidR="0077365A" w:rsidRPr="0048053C" w:rsidRDefault="00F86E12" w:rsidP="0077365A">
      <w:pPr>
        <w:rPr>
          <w:b/>
        </w:rPr>
      </w:pPr>
      <w:proofErr w:type="gramStart"/>
      <w:r>
        <w:rPr>
          <w:b/>
        </w:rPr>
        <w:t>c</w:t>
      </w:r>
      <w:r w:rsidR="0077365A" w:rsidRPr="0048053C">
        <w:rPr>
          <w:b/>
        </w:rPr>
        <w:t>)</w:t>
      </w:r>
      <w:proofErr w:type="spellStart"/>
      <w:r w:rsidR="0077365A" w:rsidRPr="0048053C">
        <w:rPr>
          <w:b/>
        </w:rPr>
        <w:t>Saquinavir</w:t>
      </w:r>
      <w:proofErr w:type="spellEnd"/>
      <w:proofErr w:type="gramEnd"/>
      <w:r w:rsidR="0077365A" w:rsidRPr="0048053C">
        <w:rPr>
          <w:b/>
        </w:rPr>
        <w:t xml:space="preserve"> (SQV)</w:t>
      </w:r>
    </w:p>
    <w:p w:rsidR="0077365A" w:rsidRDefault="0077365A" w:rsidP="00961ECD">
      <w:pPr>
        <w:pStyle w:val="NoSpacing"/>
        <w:rPr>
          <w:rFonts w:ascii="Frutiger-Roman" w:hAnsi="Frutiger-Roman" w:cs="Frutiger-Roman"/>
          <w:sz w:val="16"/>
          <w:szCs w:val="16"/>
        </w:rPr>
      </w:pPr>
      <w:proofErr w:type="gramStart"/>
      <w:r w:rsidRPr="0048053C">
        <w:t>Inhibitor of HIV-1 and HIV-2 protease.</w:t>
      </w:r>
      <w:proofErr w:type="gramEnd"/>
      <w:r w:rsidRPr="0048053C">
        <w:t xml:space="preserve"> </w:t>
      </w:r>
      <w:proofErr w:type="spellStart"/>
      <w:r w:rsidRPr="0048053C">
        <w:rPr>
          <w:i/>
          <w:iCs/>
        </w:rPr>
        <w:t>Fortovase</w:t>
      </w:r>
      <w:proofErr w:type="spellEnd"/>
      <w:r w:rsidRPr="0048053C">
        <w:rPr>
          <w:i/>
          <w:iCs/>
        </w:rPr>
        <w:t xml:space="preserve">, </w:t>
      </w:r>
      <w:r w:rsidRPr="0048053C">
        <w:t xml:space="preserve">a soft gel preparation of </w:t>
      </w:r>
      <w:proofErr w:type="spellStart"/>
      <w:r w:rsidRPr="0048053C">
        <w:t>saquinavir</w:t>
      </w:r>
      <w:proofErr w:type="spellEnd"/>
      <w:r w:rsidRPr="0048053C">
        <w:t xml:space="preserve">, has largely replaced </w:t>
      </w:r>
      <w:proofErr w:type="spellStart"/>
      <w:r w:rsidRPr="0048053C">
        <w:t>saquinavir</w:t>
      </w:r>
      <w:proofErr w:type="spellEnd"/>
      <w:r w:rsidRPr="0048053C">
        <w:t xml:space="preserve"> </w:t>
      </w:r>
      <w:proofErr w:type="spellStart"/>
      <w:r w:rsidRPr="0048053C">
        <w:t>mesylate</w:t>
      </w:r>
      <w:proofErr w:type="spellEnd"/>
      <w:r w:rsidRPr="0048053C">
        <w:t xml:space="preserve"> capsules (</w:t>
      </w:r>
      <w:proofErr w:type="spellStart"/>
      <w:r w:rsidRPr="0048053C">
        <w:rPr>
          <w:i/>
          <w:iCs/>
        </w:rPr>
        <w:t>Invirase</w:t>
      </w:r>
      <w:proofErr w:type="spellEnd"/>
      <w:r w:rsidRPr="0048053C">
        <w:t>) because it has improved bioavailability.</w:t>
      </w:r>
      <w:r w:rsidRPr="00353F6A">
        <w:rPr>
          <w:rFonts w:ascii="Frutiger-Roman" w:hAnsi="Frutiger-Roman" w:cs="Frutiger-Roman"/>
          <w:sz w:val="16"/>
          <w:szCs w:val="16"/>
        </w:rPr>
        <w:t xml:space="preserve"> </w:t>
      </w:r>
    </w:p>
    <w:p w:rsidR="0077365A" w:rsidRPr="0048053C" w:rsidRDefault="0077365A" w:rsidP="00961ECD">
      <w:pPr>
        <w:pStyle w:val="NoSpacing"/>
      </w:pPr>
      <w:r w:rsidRPr="00353F6A">
        <w:t>Poorly absorbed (</w:t>
      </w:r>
      <w:r>
        <w:t xml:space="preserve">13% Does not induce CYP450, but </w:t>
      </w:r>
      <w:r w:rsidRPr="00353F6A">
        <w:t>(soft gel) bioavailable). Hepatic in</w:t>
      </w:r>
      <w:r>
        <w:t xml:space="preserve">hibits it, at the </w:t>
      </w:r>
      <w:r w:rsidRPr="00353F6A">
        <w:t xml:space="preserve">hepatitis metabolism </w:t>
      </w:r>
      <w:r>
        <w:t xml:space="preserve">causes </w:t>
      </w:r>
      <w:proofErr w:type="spellStart"/>
      <w:r w:rsidRPr="00353F6A">
        <w:t>hyperglycaemia</w:t>
      </w:r>
      <w:proofErr w:type="spellEnd"/>
      <w:r w:rsidRPr="00353F6A">
        <w:t>, fat redistribution</w:t>
      </w:r>
    </w:p>
    <w:p w:rsidR="0077365A" w:rsidRPr="0048053C" w:rsidRDefault="0077365A" w:rsidP="00961ECD">
      <w:pPr>
        <w:pStyle w:val="NoSpacing"/>
      </w:pPr>
      <w:r w:rsidRPr="0048053C">
        <w:t xml:space="preserve">Well tolerated and most frequently produces mild gastrointestinal side effects. </w:t>
      </w:r>
    </w:p>
    <w:p w:rsidR="0077365A" w:rsidRPr="00496316" w:rsidRDefault="0077365A" w:rsidP="00961ECD">
      <w:pPr>
        <w:pStyle w:val="NoSpacing"/>
      </w:pPr>
      <w:r w:rsidRPr="00745DA4">
        <w:rPr>
          <w:b/>
        </w:rPr>
        <w:lastRenderedPageBreak/>
        <w:t>Dosage</w:t>
      </w:r>
      <w:r>
        <w:t xml:space="preserve">; tabs </w:t>
      </w:r>
      <w:proofErr w:type="spellStart"/>
      <w:r>
        <w:t>Saquinavir</w:t>
      </w:r>
      <w:proofErr w:type="spellEnd"/>
      <w:r>
        <w:t xml:space="preserve"> (SQV) 1g </w:t>
      </w:r>
      <w:proofErr w:type="spellStart"/>
      <w:r>
        <w:t>bd</w:t>
      </w:r>
      <w:proofErr w:type="spellEnd"/>
      <w:r w:rsidRPr="0048053C">
        <w:t xml:space="preserve"> daily, with ri</w:t>
      </w:r>
      <w:r>
        <w:t xml:space="preserve">tonavir (100 mg </w:t>
      </w:r>
      <w:proofErr w:type="spellStart"/>
      <w:proofErr w:type="gramStart"/>
      <w:r>
        <w:t>b.d</w:t>
      </w:r>
      <w:proofErr w:type="spellEnd"/>
      <w:proofErr w:type="gramEnd"/>
      <w:r>
        <w:t xml:space="preserve">.) boosting. </w:t>
      </w:r>
      <w:proofErr w:type="gramStart"/>
      <w:r>
        <w:t xml:space="preserve">Taken within 2 </w:t>
      </w:r>
      <w:proofErr w:type="spellStart"/>
      <w:r>
        <w:t>h</w:t>
      </w:r>
      <w:r w:rsidRPr="0048053C">
        <w:t>rs</w:t>
      </w:r>
      <w:proofErr w:type="spellEnd"/>
      <w:r w:rsidRPr="0048053C">
        <w:t xml:space="preserve"> of a meal</w:t>
      </w:r>
      <w:r>
        <w:t>.</w:t>
      </w:r>
      <w:proofErr w:type="gramEnd"/>
      <w:r>
        <w:t xml:space="preserve"> C/</w:t>
      </w:r>
      <w:proofErr w:type="gramStart"/>
      <w:r>
        <w:t>I  breast</w:t>
      </w:r>
      <w:proofErr w:type="gramEnd"/>
      <w:r>
        <w:t xml:space="preserve"> feeding.</w:t>
      </w:r>
    </w:p>
    <w:p w:rsidR="00F86E12" w:rsidRDefault="00F86E12" w:rsidP="0077365A"/>
    <w:p w:rsidR="0077365A" w:rsidRPr="0048053C" w:rsidRDefault="0077365A" w:rsidP="00D64C32">
      <w:pPr>
        <w:pStyle w:val="ListParagraph"/>
        <w:numPr>
          <w:ilvl w:val="0"/>
          <w:numId w:val="52"/>
        </w:numPr>
      </w:pPr>
      <w:proofErr w:type="spellStart"/>
      <w:r w:rsidRPr="00D64C32">
        <w:rPr>
          <w:b/>
        </w:rPr>
        <w:t>Indinavir</w:t>
      </w:r>
      <w:proofErr w:type="spellEnd"/>
      <w:r w:rsidRPr="00D64C32">
        <w:rPr>
          <w:b/>
        </w:rPr>
        <w:t xml:space="preserve"> (IDV) </w:t>
      </w:r>
      <w:r w:rsidRPr="0048053C">
        <w:t>(</w:t>
      </w:r>
      <w:proofErr w:type="spellStart"/>
      <w:r w:rsidRPr="00D64C32">
        <w:rPr>
          <w:i/>
          <w:iCs/>
        </w:rPr>
        <w:t>Crixivan</w:t>
      </w:r>
      <w:proofErr w:type="spellEnd"/>
      <w:r w:rsidRPr="0048053C">
        <w:t>)</w:t>
      </w:r>
      <w:r>
        <w:t xml:space="preserve"> </w:t>
      </w:r>
      <w:proofErr w:type="spellStart"/>
      <w:r>
        <w:t>po</w:t>
      </w:r>
      <w:proofErr w:type="spellEnd"/>
    </w:p>
    <w:p w:rsidR="0077365A" w:rsidRPr="0048053C" w:rsidRDefault="0077365A" w:rsidP="00F86E12">
      <w:pPr>
        <w:pStyle w:val="NoSpacing"/>
      </w:pPr>
      <w:r w:rsidRPr="0048053C">
        <w:t xml:space="preserve">Is a potent inhibitor of HIV reverse </w:t>
      </w:r>
      <w:proofErr w:type="gramStart"/>
      <w:r w:rsidRPr="0048053C">
        <w:t>transcriptase.</w:t>
      </w:r>
      <w:proofErr w:type="gramEnd"/>
      <w:r w:rsidRPr="0048053C">
        <w:t xml:space="preserve"> </w:t>
      </w:r>
    </w:p>
    <w:p w:rsidR="0077365A" w:rsidRPr="0048053C" w:rsidRDefault="0077365A" w:rsidP="00F86E12">
      <w:pPr>
        <w:pStyle w:val="NoSpacing"/>
      </w:pPr>
      <w:r w:rsidRPr="0048053C">
        <w:t xml:space="preserve">It produces SE to PI drugs and also may produce nephrolithiasis, </w:t>
      </w:r>
      <w:proofErr w:type="spellStart"/>
      <w:r w:rsidRPr="0048053C">
        <w:t>urolithiasis</w:t>
      </w:r>
      <w:proofErr w:type="spellEnd"/>
      <w:r w:rsidRPr="0048053C">
        <w:t xml:space="preserve">, and possibly renal insufficiency or renal failure due to </w:t>
      </w:r>
      <w:proofErr w:type="spellStart"/>
      <w:r w:rsidRPr="0048053C">
        <w:t>crystalization</w:t>
      </w:r>
      <w:proofErr w:type="spellEnd"/>
      <w:r w:rsidRPr="0048053C">
        <w:t xml:space="preserve">. </w:t>
      </w:r>
      <w:proofErr w:type="gramStart"/>
      <w:r w:rsidRPr="0048053C">
        <w:t>common</w:t>
      </w:r>
      <w:proofErr w:type="gramEnd"/>
      <w:r w:rsidRPr="0048053C">
        <w:t xml:space="preserve"> in </w:t>
      </w:r>
      <w:r w:rsidRPr="0048053C">
        <w:rPr>
          <w:iCs/>
        </w:rPr>
        <w:t>children (approximately 30%) than adults</w:t>
      </w:r>
      <w:r w:rsidRPr="0048053C">
        <w:t xml:space="preserve"> </w:t>
      </w:r>
      <w:r w:rsidRPr="0048053C">
        <w:rPr>
          <w:iCs/>
        </w:rPr>
        <w:t>(approximately 10%) and can be minimized by drinking</w:t>
      </w:r>
      <w:r w:rsidRPr="0048053C">
        <w:t xml:space="preserve"> </w:t>
      </w:r>
      <w:r w:rsidRPr="0048053C">
        <w:rPr>
          <w:iCs/>
        </w:rPr>
        <w:t xml:space="preserve">at least 1.5 L of water daily. </w:t>
      </w:r>
      <w:r w:rsidRPr="0048053C">
        <w:t xml:space="preserve">  </w:t>
      </w:r>
      <w:proofErr w:type="gramStart"/>
      <w:r w:rsidRPr="0048053C">
        <w:t>other</w:t>
      </w:r>
      <w:proofErr w:type="gramEnd"/>
      <w:r w:rsidRPr="0048053C">
        <w:t xml:space="preserve"> SE ; asymptomatic </w:t>
      </w:r>
      <w:proofErr w:type="spellStart"/>
      <w:r w:rsidRPr="0048053C">
        <w:t>hyperbilirubinemia</w:t>
      </w:r>
      <w:proofErr w:type="spellEnd"/>
      <w:r w:rsidRPr="0048053C">
        <w:t xml:space="preserve">, alopecia, ingrown toenails, and paronychia. Hemolytic anemia rarely occurs. </w:t>
      </w:r>
    </w:p>
    <w:p w:rsidR="0077365A" w:rsidRPr="0048053C" w:rsidRDefault="0077365A" w:rsidP="0077365A">
      <w:r w:rsidRPr="0048053C">
        <w:t xml:space="preserve">Rifampin should not be given with </w:t>
      </w:r>
      <w:proofErr w:type="spellStart"/>
      <w:r w:rsidRPr="0048053C">
        <w:t>indinavir</w:t>
      </w:r>
      <w:proofErr w:type="spellEnd"/>
      <w:r w:rsidRPr="0048053C">
        <w:t xml:space="preserve">. </w:t>
      </w:r>
      <w:r w:rsidRPr="00B6417D">
        <w:rPr>
          <w:b/>
        </w:rPr>
        <w:t>SE</w:t>
      </w:r>
      <w:r>
        <w:t xml:space="preserve"> nephrolithiasis in children</w:t>
      </w:r>
    </w:p>
    <w:p w:rsidR="0077365A" w:rsidRPr="0048053C" w:rsidRDefault="0077365A" w:rsidP="0077365A">
      <w:proofErr w:type="gramStart"/>
      <w:r w:rsidRPr="0048053C">
        <w:rPr>
          <w:b/>
        </w:rPr>
        <w:t>Dosage;</w:t>
      </w:r>
      <w:r w:rsidRPr="0048053C">
        <w:t xml:space="preserve"> </w:t>
      </w:r>
      <w:proofErr w:type="spellStart"/>
      <w:r w:rsidRPr="0048053C">
        <w:t>Indinavir</w:t>
      </w:r>
      <w:proofErr w:type="spellEnd"/>
      <w:r w:rsidRPr="0048053C">
        <w:t xml:space="preserve"> (IDV) 800 mg three times daily (boosted regimes unlicensed) 1 hour before or 2 hours after a meal</w:t>
      </w:r>
      <w:r>
        <w:t>.</w:t>
      </w:r>
      <w:proofErr w:type="gramEnd"/>
    </w:p>
    <w:p w:rsidR="00F86E12" w:rsidRDefault="0077365A" w:rsidP="0077365A">
      <w:pPr>
        <w:rPr>
          <w:b/>
        </w:rPr>
      </w:pPr>
      <w:r w:rsidRPr="0048053C">
        <w:rPr>
          <w:b/>
        </w:rPr>
        <w:t xml:space="preserve">Contraindications: </w:t>
      </w:r>
    </w:p>
    <w:p w:rsidR="0077365A" w:rsidRPr="00496316" w:rsidRDefault="0077365A" w:rsidP="0077365A">
      <w:r w:rsidRPr="0048053C">
        <w:t>Inhibitor/substrate for CPY3A4, do not give with antifungal azoles</w:t>
      </w:r>
      <w:r>
        <w:t>,</w:t>
      </w:r>
      <w:r w:rsidR="00F86E12">
        <w:t xml:space="preserve"> </w:t>
      </w:r>
      <w:r>
        <w:t xml:space="preserve">breast feeding due to </w:t>
      </w:r>
      <w:proofErr w:type="spellStart"/>
      <w:r>
        <w:t>hyperbilirubinia</w:t>
      </w:r>
      <w:proofErr w:type="spellEnd"/>
    </w:p>
    <w:p w:rsidR="0077365A" w:rsidRPr="0048053C" w:rsidRDefault="0077365A" w:rsidP="00182A39">
      <w:pPr>
        <w:numPr>
          <w:ilvl w:val="0"/>
          <w:numId w:val="28"/>
        </w:numPr>
      </w:pPr>
      <w:proofErr w:type="spellStart"/>
      <w:r w:rsidRPr="0048053C">
        <w:rPr>
          <w:b/>
        </w:rPr>
        <w:t>Nelfinavir</w:t>
      </w:r>
      <w:proofErr w:type="spellEnd"/>
      <w:r w:rsidRPr="0048053C">
        <w:t xml:space="preserve"> (</w:t>
      </w:r>
      <w:proofErr w:type="spellStart"/>
      <w:r w:rsidRPr="0048053C">
        <w:rPr>
          <w:i/>
          <w:iCs/>
        </w:rPr>
        <w:t>Viracept</w:t>
      </w:r>
      <w:proofErr w:type="spellEnd"/>
      <w:r w:rsidRPr="0048053C">
        <w:t xml:space="preserve">) </w:t>
      </w:r>
      <w:proofErr w:type="spellStart"/>
      <w:r>
        <w:t>po</w:t>
      </w:r>
      <w:proofErr w:type="spellEnd"/>
      <w:r>
        <w:t xml:space="preserve"> 50-55mg/kg/day</w:t>
      </w:r>
    </w:p>
    <w:p w:rsidR="0077365A" w:rsidRPr="0048053C" w:rsidRDefault="0077365A" w:rsidP="00F86E12">
      <w:pPr>
        <w:pStyle w:val="NoSpacing"/>
      </w:pPr>
      <w:r w:rsidRPr="0048053C">
        <w:t>Used as protease inhibitor because of its low incidence of</w:t>
      </w:r>
      <w:r w:rsidRPr="0048053C">
        <w:rPr>
          <w:b/>
        </w:rPr>
        <w:t xml:space="preserve"> </w:t>
      </w:r>
      <w:r w:rsidRPr="0048053C">
        <w:t xml:space="preserve">serious ADR. </w:t>
      </w:r>
    </w:p>
    <w:p w:rsidR="0077365A" w:rsidRPr="0048053C" w:rsidRDefault="0077365A" w:rsidP="00F86E12">
      <w:pPr>
        <w:pStyle w:val="NoSpacing"/>
      </w:pPr>
      <w:proofErr w:type="spellStart"/>
      <w:r w:rsidRPr="0048053C">
        <w:t>Nelfinavir</w:t>
      </w:r>
      <w:proofErr w:type="spellEnd"/>
      <w:r w:rsidRPr="0048053C">
        <w:t xml:space="preserve"> (NFV) 1</w:t>
      </w:r>
      <w:r>
        <w:t>.</w:t>
      </w:r>
      <w:r w:rsidRPr="0048053C">
        <w:t>25</w:t>
      </w:r>
      <w:r>
        <w:t xml:space="preserve">g </w:t>
      </w:r>
      <w:proofErr w:type="spellStart"/>
      <w:r>
        <w:t>bd</w:t>
      </w:r>
      <w:proofErr w:type="spellEnd"/>
      <w:r>
        <w:t xml:space="preserve"> daily Take with food</w:t>
      </w:r>
    </w:p>
    <w:p w:rsidR="0077365A" w:rsidRPr="0048053C" w:rsidRDefault="0077365A" w:rsidP="0077365A">
      <w:pPr>
        <w:rPr>
          <w:b/>
        </w:rPr>
      </w:pPr>
      <w:r w:rsidRPr="0048053C">
        <w:rPr>
          <w:b/>
        </w:rPr>
        <w:t>Common side effects</w:t>
      </w:r>
    </w:p>
    <w:p w:rsidR="0077365A" w:rsidRPr="0048053C" w:rsidRDefault="0077365A" w:rsidP="0077365A">
      <w:r w:rsidRPr="0048053C">
        <w:t>Diarrhea and flatulence; these may resolve with continued</w:t>
      </w:r>
      <w:r w:rsidRPr="0048053C">
        <w:rPr>
          <w:b/>
        </w:rPr>
        <w:t xml:space="preserve"> </w:t>
      </w:r>
      <w:r w:rsidRPr="0048053C">
        <w:t>use. In addition to the drugs contraindicated for</w:t>
      </w:r>
      <w:r w:rsidRPr="0048053C">
        <w:rPr>
          <w:b/>
        </w:rPr>
        <w:t xml:space="preserve"> </w:t>
      </w:r>
      <w:r w:rsidRPr="0048053C">
        <w:t xml:space="preserve">use with all protease inhibitors, </w:t>
      </w:r>
      <w:proofErr w:type="spellStart"/>
      <w:r w:rsidRPr="0048053C">
        <w:t>amiodarone</w:t>
      </w:r>
      <w:proofErr w:type="spellEnd"/>
      <w:r w:rsidRPr="0048053C">
        <w:t>, rifampin,</w:t>
      </w:r>
      <w:r w:rsidRPr="0048053C">
        <w:rPr>
          <w:b/>
        </w:rPr>
        <w:t xml:space="preserve"> </w:t>
      </w:r>
      <w:r w:rsidRPr="0048053C">
        <w:t>and quinidine are contraindicated in patients taking</w:t>
      </w:r>
      <w:r w:rsidRPr="0048053C">
        <w:rPr>
          <w:b/>
        </w:rPr>
        <w:t xml:space="preserve"> </w:t>
      </w:r>
      <w:proofErr w:type="spellStart"/>
      <w:r w:rsidRPr="0048053C">
        <w:t>nelfinavir</w:t>
      </w:r>
      <w:proofErr w:type="spellEnd"/>
      <w:r w:rsidRPr="0048053C">
        <w:t>.</w:t>
      </w:r>
    </w:p>
    <w:p w:rsidR="0077365A" w:rsidRPr="00E37328" w:rsidRDefault="0077365A" w:rsidP="00E37328">
      <w:pPr>
        <w:pStyle w:val="ListParagraph"/>
        <w:numPr>
          <w:ilvl w:val="0"/>
          <w:numId w:val="28"/>
        </w:numPr>
        <w:rPr>
          <w:b/>
        </w:rPr>
      </w:pPr>
      <w:proofErr w:type="spellStart"/>
      <w:r w:rsidRPr="00E37328">
        <w:rPr>
          <w:b/>
        </w:rPr>
        <w:t>Amprenavir</w:t>
      </w:r>
      <w:proofErr w:type="spellEnd"/>
      <w:r w:rsidRPr="00E37328">
        <w:rPr>
          <w:b/>
        </w:rPr>
        <w:t>(</w:t>
      </w:r>
      <w:proofErr w:type="spellStart"/>
      <w:r w:rsidRPr="00E37328">
        <w:rPr>
          <w:b/>
          <w:i/>
          <w:iCs/>
        </w:rPr>
        <w:t>Agenerase</w:t>
      </w:r>
      <w:proofErr w:type="spellEnd"/>
      <w:r w:rsidRPr="00E37328">
        <w:rPr>
          <w:b/>
        </w:rPr>
        <w:t>) {oral solution and capsules}</w:t>
      </w:r>
    </w:p>
    <w:p w:rsidR="0077365A" w:rsidRPr="0048053C" w:rsidRDefault="0077365A" w:rsidP="0077365A">
      <w:r w:rsidRPr="0048053C">
        <w:t xml:space="preserve">Is administered twice daily, providing the patient with an advantage over other protease inhibitors that must be taken more frequently (e.g., </w:t>
      </w:r>
      <w:proofErr w:type="spellStart"/>
      <w:r w:rsidRPr="0048053C">
        <w:t>indinavir</w:t>
      </w:r>
      <w:proofErr w:type="spellEnd"/>
      <w:r w:rsidRPr="0048053C">
        <w:t xml:space="preserve">, </w:t>
      </w:r>
      <w:proofErr w:type="spellStart"/>
      <w:r w:rsidRPr="0048053C">
        <w:t>saquinavir</w:t>
      </w:r>
      <w:proofErr w:type="spellEnd"/>
      <w:r w:rsidRPr="0048053C">
        <w:t>).</w:t>
      </w:r>
      <w:r>
        <w:t xml:space="preserve"> </w:t>
      </w:r>
      <w:proofErr w:type="gramStart"/>
      <w:r>
        <w:t>dose</w:t>
      </w:r>
      <w:proofErr w:type="gramEnd"/>
      <w:r>
        <w:t xml:space="preserve">; 600mg </w:t>
      </w:r>
      <w:proofErr w:type="spellStart"/>
      <w:r>
        <w:t>bd</w:t>
      </w:r>
      <w:proofErr w:type="spellEnd"/>
      <w:r>
        <w:t>/day</w:t>
      </w:r>
    </w:p>
    <w:p w:rsidR="0077365A" w:rsidRPr="0048053C" w:rsidRDefault="0077365A" w:rsidP="0077365A">
      <w:pPr>
        <w:rPr>
          <w:b/>
        </w:rPr>
      </w:pPr>
      <w:r w:rsidRPr="0048053C">
        <w:t xml:space="preserve"> </w:t>
      </w:r>
      <w:r w:rsidRPr="0048053C">
        <w:rPr>
          <w:b/>
        </w:rPr>
        <w:t>Common side effects</w:t>
      </w:r>
    </w:p>
    <w:p w:rsidR="0077365A" w:rsidRPr="0048053C" w:rsidRDefault="0077365A" w:rsidP="00182A39">
      <w:pPr>
        <w:pStyle w:val="NoSpacing"/>
        <w:numPr>
          <w:ilvl w:val="0"/>
          <w:numId w:val="42"/>
        </w:numPr>
      </w:pPr>
      <w:r w:rsidRPr="0048053C">
        <w:t xml:space="preserve">Nausea, vomiting, diarrhea, and perioral </w:t>
      </w:r>
      <w:proofErr w:type="spellStart"/>
      <w:r w:rsidRPr="0048053C">
        <w:t>paraesthesias</w:t>
      </w:r>
      <w:proofErr w:type="spellEnd"/>
      <w:r w:rsidRPr="0048053C">
        <w:t>.</w:t>
      </w:r>
    </w:p>
    <w:p w:rsidR="0077365A" w:rsidRPr="0048053C" w:rsidRDefault="0077365A" w:rsidP="00182A39">
      <w:pPr>
        <w:pStyle w:val="NoSpacing"/>
        <w:numPr>
          <w:ilvl w:val="0"/>
          <w:numId w:val="42"/>
        </w:numPr>
      </w:pPr>
      <w:r w:rsidRPr="0048053C">
        <w:t>Rash occurs in approximately 20 to 30% of patients and can be mild or severe (Stevens- Johnson syndrome).</w:t>
      </w:r>
    </w:p>
    <w:p w:rsidR="0077365A" w:rsidRPr="0048053C" w:rsidRDefault="0077365A" w:rsidP="00F378F3">
      <w:proofErr w:type="spellStart"/>
      <w:r w:rsidRPr="0048053C">
        <w:t>Amprenavir</w:t>
      </w:r>
      <w:proofErr w:type="spellEnd"/>
      <w:r w:rsidRPr="0048053C">
        <w:t xml:space="preserve"> oral solution contains large amounts of the excipient propylene glycol and should not be given to children under age 4 because it can produce </w:t>
      </w:r>
      <w:proofErr w:type="spellStart"/>
      <w:r w:rsidRPr="0048053C">
        <w:t>hyperosmolality</w:t>
      </w:r>
      <w:proofErr w:type="spellEnd"/>
      <w:r w:rsidRPr="0048053C">
        <w:t>, lactic acidosis, seizures, and/or respiratory depression.</w:t>
      </w:r>
    </w:p>
    <w:p w:rsidR="0077365A" w:rsidRPr="0048053C" w:rsidRDefault="0077365A" w:rsidP="00F378F3">
      <w:pPr>
        <w:pStyle w:val="NoSpacing"/>
      </w:pPr>
      <w:r w:rsidRPr="0048053C">
        <w:t xml:space="preserve">Pregnant women should not take due to fetal toxicity. </w:t>
      </w:r>
    </w:p>
    <w:p w:rsidR="0077365A" w:rsidRPr="0048053C" w:rsidRDefault="0077365A" w:rsidP="00182A39">
      <w:pPr>
        <w:pStyle w:val="NoSpacing"/>
        <w:numPr>
          <w:ilvl w:val="0"/>
          <w:numId w:val="42"/>
        </w:numPr>
        <w:rPr>
          <w:iCs/>
        </w:rPr>
      </w:pPr>
      <w:r w:rsidRPr="0048053C">
        <w:rPr>
          <w:b/>
        </w:rPr>
        <w:t>It</w:t>
      </w:r>
      <w:r w:rsidRPr="0048053C">
        <w:t xml:space="preserve"> is a sulfonamide</w:t>
      </w:r>
      <w:r w:rsidRPr="0048053C">
        <w:rPr>
          <w:iCs/>
        </w:rPr>
        <w:t xml:space="preserve"> </w:t>
      </w:r>
      <w:r w:rsidRPr="0048053C">
        <w:t xml:space="preserve">and precaution in patients with sulfonamide allergy. </w:t>
      </w:r>
    </w:p>
    <w:p w:rsidR="0077365A" w:rsidRPr="0048053C" w:rsidRDefault="0077365A" w:rsidP="00182A39">
      <w:pPr>
        <w:pStyle w:val="NoSpacing"/>
        <w:numPr>
          <w:ilvl w:val="0"/>
          <w:numId w:val="42"/>
        </w:numPr>
      </w:pPr>
      <w:r w:rsidRPr="0048053C">
        <w:t xml:space="preserve">IT contains high </w:t>
      </w:r>
      <w:r>
        <w:t xml:space="preserve">levels of vitamin E; </w:t>
      </w:r>
      <w:proofErr w:type="spellStart"/>
      <w:r>
        <w:t>thus</w:t>
      </w:r>
      <w:proofErr w:type="gramStart"/>
      <w:r>
        <w:t>,</w:t>
      </w:r>
      <w:r w:rsidRPr="0048053C">
        <w:t>patients</w:t>
      </w:r>
      <w:proofErr w:type="spellEnd"/>
      <w:proofErr w:type="gramEnd"/>
      <w:r w:rsidRPr="0048053C">
        <w:t xml:space="preserve"> are advised</w:t>
      </w:r>
      <w:r>
        <w:t xml:space="preserve"> not to take supplemental </w:t>
      </w:r>
      <w:proofErr w:type="spellStart"/>
      <w:r>
        <w:t>vit</w:t>
      </w:r>
      <w:proofErr w:type="spellEnd"/>
      <w:r w:rsidRPr="0048053C">
        <w:t xml:space="preserve"> E.</w:t>
      </w:r>
    </w:p>
    <w:p w:rsidR="0077365A" w:rsidRDefault="0077365A" w:rsidP="00182A39">
      <w:pPr>
        <w:pStyle w:val="NoSpacing"/>
        <w:numPr>
          <w:ilvl w:val="0"/>
          <w:numId w:val="42"/>
        </w:numPr>
        <w:rPr>
          <w:b/>
          <w:bCs/>
        </w:rPr>
      </w:pPr>
      <w:r w:rsidRPr="0048053C">
        <w:lastRenderedPageBreak/>
        <w:t>Contraindicated for use with all protease inhibitors and rifampin.</w:t>
      </w:r>
      <w:r w:rsidRPr="0048053C">
        <w:rPr>
          <w:b/>
          <w:bCs/>
        </w:rPr>
        <w:t xml:space="preserve"> </w:t>
      </w:r>
    </w:p>
    <w:p w:rsidR="00492822" w:rsidRPr="0048053C" w:rsidRDefault="00492822" w:rsidP="00492822">
      <w:pPr>
        <w:pStyle w:val="NoSpacing"/>
        <w:rPr>
          <w:b/>
          <w:bCs/>
        </w:rPr>
      </w:pPr>
    </w:p>
    <w:p w:rsidR="0077365A" w:rsidRPr="0048053C" w:rsidRDefault="0077365A" w:rsidP="0077365A">
      <w:proofErr w:type="spellStart"/>
      <w:r w:rsidRPr="0048053C">
        <w:rPr>
          <w:b/>
        </w:rPr>
        <w:t>Lopinavir</w:t>
      </w:r>
      <w:proofErr w:type="spellEnd"/>
      <w:r w:rsidRPr="0048053C">
        <w:rPr>
          <w:b/>
        </w:rPr>
        <w:t xml:space="preserve"> + ritonavir (</w:t>
      </w:r>
      <w:proofErr w:type="spellStart"/>
      <w:r w:rsidRPr="0048053C">
        <w:rPr>
          <w:b/>
        </w:rPr>
        <w:t>Kaletra</w:t>
      </w:r>
      <w:proofErr w:type="spellEnd"/>
      <w:r w:rsidRPr="0048053C">
        <w:rPr>
          <w:b/>
        </w:rPr>
        <w:t xml:space="preserve"> R) (LPV/r</w:t>
      </w:r>
      <w:r w:rsidRPr="0048053C">
        <w:t>) Two 200/50 mg tablets twice daily</w:t>
      </w:r>
    </w:p>
    <w:p w:rsidR="0077365A" w:rsidRPr="0048053C" w:rsidRDefault="0077365A" w:rsidP="0077365A">
      <w:proofErr w:type="spellStart"/>
      <w:r w:rsidRPr="0048053C">
        <w:rPr>
          <w:b/>
        </w:rPr>
        <w:t>Atazanavir</w:t>
      </w:r>
      <w:proofErr w:type="spellEnd"/>
      <w:r w:rsidRPr="0048053C">
        <w:rPr>
          <w:b/>
        </w:rPr>
        <w:t xml:space="preserve"> (ATV</w:t>
      </w:r>
      <w:proofErr w:type="gramStart"/>
      <w:r w:rsidRPr="0048053C">
        <w:rPr>
          <w:b/>
        </w:rPr>
        <w:t>)</w:t>
      </w:r>
      <w:r>
        <w:t xml:space="preserve">  caps</w:t>
      </w:r>
      <w:proofErr w:type="gramEnd"/>
      <w:r>
        <w:t xml:space="preserve"> 300 mg od</w:t>
      </w:r>
      <w:r w:rsidRPr="0048053C">
        <w:t xml:space="preserve"> daily, with ritonavir (100 mg</w:t>
      </w:r>
      <w:r>
        <w:t xml:space="preserve"> </w:t>
      </w:r>
      <w:proofErr w:type="spellStart"/>
      <w:r>
        <w:t>o.d</w:t>
      </w:r>
      <w:proofErr w:type="spellEnd"/>
      <w:r>
        <w:t>.) boosting Taken with food</w:t>
      </w:r>
    </w:p>
    <w:p w:rsidR="0077365A" w:rsidRPr="00F86E12" w:rsidRDefault="00F86E12" w:rsidP="0077365A">
      <w:pPr>
        <w:rPr>
          <w:b/>
          <w:bCs/>
          <w:color w:val="FF0000"/>
          <w:u w:val="single"/>
        </w:rPr>
      </w:pPr>
      <w:r w:rsidRPr="00F86E12">
        <w:rPr>
          <w:b/>
          <w:bCs/>
          <w:color w:val="FF0000"/>
          <w:u w:val="single"/>
        </w:rPr>
        <w:t>Fusion and entry inhibitors</w:t>
      </w:r>
    </w:p>
    <w:p w:rsidR="00F006B6" w:rsidRDefault="0077365A" w:rsidP="00F006B6">
      <w:pPr>
        <w:pStyle w:val="ListParagraph"/>
        <w:numPr>
          <w:ilvl w:val="0"/>
          <w:numId w:val="64"/>
        </w:numPr>
      </w:pPr>
      <w:proofErr w:type="spellStart"/>
      <w:r w:rsidRPr="00F006B6">
        <w:rPr>
          <w:b/>
        </w:rPr>
        <w:t>Enfuvirtide</w:t>
      </w:r>
      <w:proofErr w:type="spellEnd"/>
      <w:r w:rsidRPr="00F006B6">
        <w:rPr>
          <w:b/>
        </w:rPr>
        <w:t>/</w:t>
      </w:r>
      <w:proofErr w:type="spellStart"/>
      <w:r w:rsidRPr="00F006B6">
        <w:rPr>
          <w:b/>
        </w:rPr>
        <w:t>fuzeon</w:t>
      </w:r>
      <w:proofErr w:type="spellEnd"/>
      <w:r w:rsidRPr="00F006B6">
        <w:rPr>
          <w:b/>
        </w:rPr>
        <w:t xml:space="preserve"> (</w:t>
      </w:r>
      <w:r w:rsidRPr="0048053C">
        <w:t xml:space="preserve"> </w:t>
      </w:r>
      <w:proofErr w:type="spellStart"/>
      <w:r w:rsidRPr="0048053C">
        <w:t>S.c</w:t>
      </w:r>
      <w:proofErr w:type="spellEnd"/>
      <w:r w:rsidRPr="0048053C">
        <w:t xml:space="preserve">  and twice daily)</w:t>
      </w:r>
      <w:r w:rsidR="00F006B6" w:rsidRPr="00F006B6">
        <w:t xml:space="preserve"> </w:t>
      </w:r>
    </w:p>
    <w:p w:rsidR="00F006B6" w:rsidRDefault="00F006B6" w:rsidP="00F006B6">
      <w:r>
        <w:t xml:space="preserve">INDICATIONS </w:t>
      </w:r>
    </w:p>
    <w:p w:rsidR="00F006B6" w:rsidRDefault="00F006B6" w:rsidP="00F006B6">
      <w:r>
        <w:t>HIV infection in combination with other antiretroviral drugs for resistant infection or for patients intolerant to</w:t>
      </w:r>
      <w:r w:rsidR="00717756">
        <w:t xml:space="preserve"> </w:t>
      </w:r>
      <w:r>
        <w:t>other antiretroviral regimens</w:t>
      </w:r>
    </w:p>
    <w:p w:rsidR="00F86E12" w:rsidRDefault="00F86E12" w:rsidP="009A62E5">
      <w:pPr>
        <w:pStyle w:val="NoSpacing"/>
      </w:pPr>
      <w:proofErr w:type="gramStart"/>
      <w:r w:rsidRPr="0048053C">
        <w:rPr>
          <w:b/>
        </w:rPr>
        <w:t>MOA</w:t>
      </w:r>
      <w:r w:rsidRPr="0048053C">
        <w:t xml:space="preserve"> </w:t>
      </w:r>
      <w:r>
        <w:t>;</w:t>
      </w:r>
      <w:proofErr w:type="gramEnd"/>
      <w:r>
        <w:t xml:space="preserve"> </w:t>
      </w:r>
      <w:r w:rsidR="0077365A" w:rsidRPr="0048053C">
        <w:t xml:space="preserve">acts by blocking gp-41 mediated membrane fusion and viral entry. </w:t>
      </w:r>
    </w:p>
    <w:p w:rsidR="0077365A" w:rsidRDefault="0077365A" w:rsidP="009A62E5">
      <w:pPr>
        <w:pStyle w:val="NoSpacing"/>
      </w:pPr>
      <w:proofErr w:type="gramStart"/>
      <w:r w:rsidRPr="0048053C">
        <w:rPr>
          <w:b/>
        </w:rPr>
        <w:t>Dose</w:t>
      </w:r>
      <w:r w:rsidR="00F86E12">
        <w:t xml:space="preserve">; </w:t>
      </w:r>
      <w:proofErr w:type="spellStart"/>
      <w:r w:rsidRPr="0048053C">
        <w:t>Enfuvirtide</w:t>
      </w:r>
      <w:proofErr w:type="spellEnd"/>
      <w:r w:rsidRPr="0048053C">
        <w:t xml:space="preserve"> (T20) 90 mg </w:t>
      </w:r>
      <w:proofErr w:type="spellStart"/>
      <w:r w:rsidR="00F86E12">
        <w:rPr>
          <w:i/>
          <w:iCs/>
        </w:rPr>
        <w:t>sc</w:t>
      </w:r>
      <w:proofErr w:type="spellEnd"/>
      <w:r w:rsidRPr="0048053C">
        <w:rPr>
          <w:i/>
          <w:iCs/>
        </w:rPr>
        <w:t xml:space="preserve"> </w:t>
      </w:r>
      <w:r w:rsidRPr="0048053C">
        <w:t>twice daily.</w:t>
      </w:r>
      <w:proofErr w:type="gramEnd"/>
      <w:r w:rsidRPr="0048053C">
        <w:t xml:space="preserve"> </w:t>
      </w:r>
      <w:proofErr w:type="gramStart"/>
      <w:r>
        <w:t>child</w:t>
      </w:r>
      <w:proofErr w:type="gramEnd"/>
      <w:r>
        <w:t xml:space="preserve"> 6-15yrs 2mg/kg/d</w:t>
      </w:r>
    </w:p>
    <w:p w:rsidR="0077365A" w:rsidRPr="0048053C" w:rsidRDefault="00F86E12" w:rsidP="009A62E5">
      <w:pPr>
        <w:pStyle w:val="NoSpacing"/>
      </w:pPr>
      <w:proofErr w:type="gramStart"/>
      <w:r w:rsidRPr="00353F6A">
        <w:t>Active</w:t>
      </w:r>
      <w:r w:rsidR="0077365A" w:rsidRPr="00353F6A">
        <w:t xml:space="preserve"> against HIV</w:t>
      </w:r>
      <w:r w:rsidR="0077365A">
        <w:t xml:space="preserve"> </w:t>
      </w:r>
      <w:r w:rsidR="0077365A" w:rsidRPr="00353F6A">
        <w:t>which has developed resistance to HAART.</w:t>
      </w:r>
      <w:proofErr w:type="gramEnd"/>
      <w:r w:rsidR="0077365A" w:rsidRPr="00353F6A">
        <w:t xml:space="preserve"> Resistance to</w:t>
      </w:r>
      <w:r w:rsidR="0077365A">
        <w:t xml:space="preserve"> </w:t>
      </w:r>
      <w:proofErr w:type="spellStart"/>
      <w:r w:rsidR="0077365A" w:rsidRPr="00353F6A">
        <w:rPr>
          <w:b/>
          <w:bCs/>
        </w:rPr>
        <w:t>enfuvirtide</w:t>
      </w:r>
      <w:proofErr w:type="spellEnd"/>
      <w:r w:rsidR="0077365A" w:rsidRPr="00353F6A">
        <w:rPr>
          <w:b/>
          <w:bCs/>
        </w:rPr>
        <w:t xml:space="preserve"> </w:t>
      </w:r>
      <w:r w:rsidR="0077365A" w:rsidRPr="00353F6A">
        <w:t>can arise by mutations in its gp41 binding site. 98% bound</w:t>
      </w:r>
      <w:r w:rsidR="0077365A">
        <w:t xml:space="preserve"> </w:t>
      </w:r>
      <w:r w:rsidR="0077365A" w:rsidRPr="00353F6A">
        <w:t xml:space="preserve">to albumin. The plasma </w:t>
      </w:r>
      <w:r w:rsidR="0077365A" w:rsidRPr="00353F6A">
        <w:rPr>
          <w:i/>
          <w:iCs/>
        </w:rPr>
        <w:t>t</w:t>
      </w:r>
      <w:r w:rsidR="0077365A" w:rsidRPr="00353F6A">
        <w:t>1/2 is three to four hours. The major</w:t>
      </w:r>
      <w:r w:rsidR="0077365A">
        <w:t xml:space="preserve"> </w:t>
      </w:r>
      <w:r w:rsidR="0077365A" w:rsidRPr="00353F6A">
        <w:t xml:space="preserve">route of clearance is unknown. </w:t>
      </w:r>
    </w:p>
    <w:p w:rsidR="00A54BA4" w:rsidRDefault="0077365A" w:rsidP="00A54BA4">
      <w:proofErr w:type="gramStart"/>
      <w:r w:rsidRPr="0048053C">
        <w:rPr>
          <w:b/>
        </w:rPr>
        <w:t>Side</w:t>
      </w:r>
      <w:r w:rsidRPr="0048053C">
        <w:t xml:space="preserve"> effect; local injection site reaction.</w:t>
      </w:r>
      <w:proofErr w:type="gramEnd"/>
      <w:r w:rsidRPr="0048053C">
        <w:t xml:space="preserve"> </w:t>
      </w:r>
      <w:proofErr w:type="gramStart"/>
      <w:r>
        <w:t>anxiety</w:t>
      </w:r>
      <w:proofErr w:type="gramEnd"/>
      <w:r>
        <w:t>, hypersensitivity reactions. DM, lymphadenopathy</w:t>
      </w:r>
      <w:proofErr w:type="gramStart"/>
      <w:r>
        <w:t>,  dry</w:t>
      </w:r>
      <w:proofErr w:type="gramEnd"/>
      <w:r>
        <w:t xml:space="preserve"> skin, conjunctivitis, </w:t>
      </w:r>
      <w:proofErr w:type="spellStart"/>
      <w:r>
        <w:t>wt</w:t>
      </w:r>
      <w:proofErr w:type="spellEnd"/>
      <w:r>
        <w:t xml:space="preserve"> loss, </w:t>
      </w:r>
      <w:proofErr w:type="spellStart"/>
      <w:r w:rsidR="00F006B6">
        <w:t>haematuria</w:t>
      </w:r>
      <w:proofErr w:type="spellEnd"/>
      <w:r w:rsidR="00F006B6">
        <w:t xml:space="preserve"> . </w:t>
      </w:r>
      <w:proofErr w:type="spellStart"/>
      <w:proofErr w:type="gramStart"/>
      <w:r w:rsidR="00F006B6">
        <w:t>hypertriglyceridaemia</w:t>
      </w:r>
      <w:proofErr w:type="spellEnd"/>
      <w:r w:rsidR="00F006B6">
        <w:t xml:space="preserve"> .</w:t>
      </w:r>
      <w:proofErr w:type="gramEnd"/>
      <w:r w:rsidR="00F006B6">
        <w:t xml:space="preserve"> </w:t>
      </w:r>
      <w:proofErr w:type="gramStart"/>
      <w:r w:rsidR="00F006B6">
        <w:t>increased</w:t>
      </w:r>
      <w:proofErr w:type="gramEnd"/>
      <w:r w:rsidR="00F006B6">
        <w:t xml:space="preserve"> risk of infection . </w:t>
      </w:r>
      <w:proofErr w:type="gramStart"/>
      <w:r w:rsidR="00F006B6">
        <w:t>influenza</w:t>
      </w:r>
      <w:proofErr w:type="gramEnd"/>
      <w:r w:rsidR="00F006B6">
        <w:t xml:space="preserve"> like illness . </w:t>
      </w:r>
      <w:proofErr w:type="gramStart"/>
      <w:r w:rsidR="00F006B6">
        <w:t>irritability .</w:t>
      </w:r>
      <w:proofErr w:type="gramEnd"/>
      <w:r w:rsidR="00F006B6">
        <w:t xml:space="preserve"> </w:t>
      </w:r>
      <w:proofErr w:type="gramStart"/>
      <w:r w:rsidR="00F006B6">
        <w:t>myalgia .</w:t>
      </w:r>
      <w:proofErr w:type="gramEnd"/>
      <w:r w:rsidR="00F006B6">
        <w:t xml:space="preserve"> </w:t>
      </w:r>
      <w:proofErr w:type="gramStart"/>
      <w:r w:rsidR="00F006B6">
        <w:t>nasal</w:t>
      </w:r>
      <w:proofErr w:type="gramEnd"/>
      <w:r w:rsidR="00F006B6">
        <w:t xml:space="preserve"> congestion . </w:t>
      </w:r>
      <w:proofErr w:type="gramStart"/>
      <w:r w:rsidR="00F006B6">
        <w:t>nephrolithiasis .</w:t>
      </w:r>
      <w:proofErr w:type="gramEnd"/>
      <w:r w:rsidR="00F006B6">
        <w:t xml:space="preserve"> </w:t>
      </w:r>
      <w:proofErr w:type="gramStart"/>
      <w:r w:rsidR="00F006B6">
        <w:t>nightmare .</w:t>
      </w:r>
      <w:proofErr w:type="gramEnd"/>
      <w:r w:rsidR="00F006B6">
        <w:t xml:space="preserve"> </w:t>
      </w:r>
      <w:proofErr w:type="gramStart"/>
      <w:r w:rsidR="00F006B6">
        <w:t>numbness .</w:t>
      </w:r>
      <w:proofErr w:type="gramEnd"/>
      <w:r w:rsidR="00F006B6">
        <w:t xml:space="preserve"> </w:t>
      </w:r>
      <w:proofErr w:type="gramStart"/>
      <w:r w:rsidR="00F006B6">
        <w:t>pancreatitis</w:t>
      </w:r>
      <w:proofErr w:type="gramEnd"/>
      <w:r w:rsidR="00F006B6">
        <w:t xml:space="preserve"> peripheral neuropathy</w:t>
      </w:r>
      <w:r w:rsidR="00A54BA4" w:rsidRPr="00A54BA4">
        <w:t xml:space="preserve"> </w:t>
      </w:r>
    </w:p>
    <w:p w:rsidR="0077365A" w:rsidRPr="0048053C" w:rsidRDefault="0077365A" w:rsidP="00F006B6">
      <w:proofErr w:type="gramStart"/>
      <w:r>
        <w:t>n/b</w:t>
      </w:r>
      <w:proofErr w:type="gramEnd"/>
      <w:r>
        <w:t xml:space="preserve"> increased liver enzymes and AGN stop drug. </w:t>
      </w:r>
      <w:proofErr w:type="gramStart"/>
      <w:r w:rsidRPr="0048053C">
        <w:t>has</w:t>
      </w:r>
      <w:proofErr w:type="gramEnd"/>
      <w:r w:rsidRPr="0048053C">
        <w:t xml:space="preserve"> no signif</w:t>
      </w:r>
      <w:r>
        <w:t>icant drug interactions.</w:t>
      </w:r>
      <w:r w:rsidRPr="00353F6A">
        <w:t xml:space="preserve"> </w:t>
      </w:r>
      <w:proofErr w:type="gramStart"/>
      <w:r w:rsidRPr="00353F6A">
        <w:t>c/</w:t>
      </w:r>
      <w:proofErr w:type="gramEnd"/>
      <w:r w:rsidRPr="00353F6A">
        <w:t>I breast feeding</w:t>
      </w:r>
    </w:p>
    <w:p w:rsidR="00F86E12" w:rsidRDefault="0077365A" w:rsidP="00182A39">
      <w:pPr>
        <w:pStyle w:val="ListParagraph"/>
        <w:numPr>
          <w:ilvl w:val="0"/>
          <w:numId w:val="47"/>
        </w:numPr>
      </w:pPr>
      <w:proofErr w:type="spellStart"/>
      <w:r w:rsidRPr="00F86E12">
        <w:rPr>
          <w:b/>
        </w:rPr>
        <w:t>Maraviroc</w:t>
      </w:r>
      <w:proofErr w:type="spellEnd"/>
      <w:r w:rsidRPr="00F86E12">
        <w:rPr>
          <w:b/>
        </w:rPr>
        <w:t xml:space="preserve"> (PO</w:t>
      </w:r>
      <w:r w:rsidRPr="0048053C">
        <w:t xml:space="preserve"> )  </w:t>
      </w:r>
    </w:p>
    <w:p w:rsidR="0077365A" w:rsidRPr="0048053C" w:rsidRDefault="004E6E6F" w:rsidP="00F86E12">
      <w:pPr>
        <w:pStyle w:val="NoSpacing"/>
      </w:pPr>
      <w:r w:rsidRPr="0048053C">
        <w:t>Blocks</w:t>
      </w:r>
      <w:r w:rsidR="0077365A" w:rsidRPr="0048053C">
        <w:t xml:space="preserve"> viral entry but through inhibition of the CCR-5 </w:t>
      </w:r>
      <w:proofErr w:type="spellStart"/>
      <w:r w:rsidR="0077365A" w:rsidRPr="0048053C">
        <w:t>coreceptor</w:t>
      </w:r>
      <w:proofErr w:type="spellEnd"/>
      <w:r w:rsidR="0077365A" w:rsidRPr="0048053C">
        <w:t>;</w:t>
      </w:r>
    </w:p>
    <w:p w:rsidR="0077365A" w:rsidRPr="0048053C" w:rsidRDefault="0077365A" w:rsidP="00F86E12">
      <w:pPr>
        <w:pStyle w:val="NoSpacing"/>
      </w:pPr>
      <w:r w:rsidRPr="0048053C">
        <w:t xml:space="preserve">Active against HIV-1 virus that expresses CCR-5. </w:t>
      </w:r>
    </w:p>
    <w:p w:rsidR="0077365A" w:rsidRPr="0048053C" w:rsidRDefault="0077365A" w:rsidP="00F86E12">
      <w:pPr>
        <w:pStyle w:val="NoSpacing"/>
      </w:pPr>
      <w:proofErr w:type="gramStart"/>
      <w:r w:rsidRPr="0048053C">
        <w:rPr>
          <w:b/>
        </w:rPr>
        <w:t>Dose.</w:t>
      </w:r>
      <w:proofErr w:type="gramEnd"/>
      <w:r w:rsidRPr="0048053C">
        <w:t xml:space="preserve"> </w:t>
      </w:r>
      <w:proofErr w:type="spellStart"/>
      <w:r w:rsidRPr="0048053C">
        <w:rPr>
          <w:i/>
          <w:iCs/>
        </w:rPr>
        <w:t>Maraviroc</w:t>
      </w:r>
      <w:proofErr w:type="spellEnd"/>
      <w:r w:rsidRPr="0048053C">
        <w:t xml:space="preserve"> (MVC) 300 mg twice daily.</w:t>
      </w:r>
    </w:p>
    <w:p w:rsidR="0077365A" w:rsidRPr="0048053C" w:rsidRDefault="0077365A" w:rsidP="00F86E12">
      <w:pPr>
        <w:pStyle w:val="NoSpacing"/>
      </w:pPr>
      <w:proofErr w:type="spellStart"/>
      <w:r w:rsidRPr="0048053C">
        <w:t>Maraviroc</w:t>
      </w:r>
      <w:proofErr w:type="spellEnd"/>
      <w:r w:rsidRPr="0048053C">
        <w:t xml:space="preserve"> is a substrate of p450 CYP3 A and p-glycoprotein and consequently has a number of significant drug interactions.</w:t>
      </w:r>
    </w:p>
    <w:p w:rsidR="0077365A" w:rsidRPr="0048053C" w:rsidRDefault="0077365A" w:rsidP="0077365A">
      <w:r w:rsidRPr="0048053C">
        <w:t xml:space="preserve">These drugs are reserved as </w:t>
      </w:r>
      <w:r w:rsidRPr="0048053C">
        <w:rPr>
          <w:u w:val="single"/>
        </w:rPr>
        <w:t>second- or third-line</w:t>
      </w:r>
      <w:r w:rsidR="00F86E12">
        <w:t xml:space="preserve"> agents.</w:t>
      </w:r>
    </w:p>
    <w:p w:rsidR="0077365A" w:rsidRPr="00F86E12" w:rsidRDefault="0077365A" w:rsidP="00F86E12">
      <w:pPr>
        <w:rPr>
          <w:color w:val="FF0000"/>
          <w:u w:val="single"/>
        </w:rPr>
      </w:pPr>
      <w:proofErr w:type="spellStart"/>
      <w:r w:rsidRPr="00F86E12">
        <w:rPr>
          <w:b/>
          <w:bCs/>
          <w:color w:val="FF0000"/>
          <w:u w:val="single"/>
        </w:rPr>
        <w:t>Integrase</w:t>
      </w:r>
      <w:proofErr w:type="spellEnd"/>
      <w:r w:rsidRPr="00F86E12">
        <w:rPr>
          <w:b/>
          <w:bCs/>
          <w:color w:val="FF0000"/>
          <w:u w:val="single"/>
        </w:rPr>
        <w:t xml:space="preserve"> inhibitors</w:t>
      </w:r>
      <w:r w:rsidRPr="00F86E12">
        <w:rPr>
          <w:color w:val="FF0000"/>
          <w:u w:val="single"/>
        </w:rPr>
        <w:t xml:space="preserve"> </w:t>
      </w:r>
      <w:r w:rsidR="0012397A">
        <w:rPr>
          <w:color w:val="FF0000"/>
          <w:u w:val="single"/>
        </w:rPr>
        <w:t>/</w:t>
      </w:r>
      <w:proofErr w:type="spellStart"/>
      <w:r w:rsidR="0012397A">
        <w:rPr>
          <w:color w:val="FF0000"/>
          <w:u w:val="single"/>
        </w:rPr>
        <w:t>integrase</w:t>
      </w:r>
      <w:proofErr w:type="spellEnd"/>
      <w:r w:rsidR="0012397A">
        <w:rPr>
          <w:color w:val="FF0000"/>
          <w:u w:val="single"/>
        </w:rPr>
        <w:t xml:space="preserve"> strand </w:t>
      </w:r>
      <w:r w:rsidR="002071E2">
        <w:rPr>
          <w:color w:val="FF0000"/>
          <w:u w:val="single"/>
        </w:rPr>
        <w:t>transfer inhibitor (INST</w:t>
      </w:r>
      <w:r w:rsidR="0012397A">
        <w:rPr>
          <w:color w:val="FF0000"/>
          <w:u w:val="single"/>
        </w:rPr>
        <w:t>I</w:t>
      </w:r>
      <w:r w:rsidR="002071E2">
        <w:rPr>
          <w:color w:val="FF0000"/>
          <w:u w:val="single"/>
        </w:rPr>
        <w:t>s</w:t>
      </w:r>
      <w:r w:rsidR="0012397A">
        <w:rPr>
          <w:color w:val="FF0000"/>
          <w:u w:val="single"/>
        </w:rPr>
        <w:t>)</w:t>
      </w:r>
    </w:p>
    <w:p w:rsidR="00E15179" w:rsidRDefault="0077365A" w:rsidP="00E15179">
      <w:pPr>
        <w:pStyle w:val="ListParagraph"/>
        <w:numPr>
          <w:ilvl w:val="0"/>
          <w:numId w:val="53"/>
        </w:numPr>
        <w:rPr>
          <w:b/>
          <w:bCs/>
        </w:rPr>
      </w:pPr>
      <w:proofErr w:type="spellStart"/>
      <w:r w:rsidRPr="00F86E12">
        <w:rPr>
          <w:b/>
          <w:bCs/>
        </w:rPr>
        <w:t>Raltegravir</w:t>
      </w:r>
      <w:proofErr w:type="spellEnd"/>
      <w:r w:rsidR="002071E2">
        <w:rPr>
          <w:b/>
          <w:bCs/>
        </w:rPr>
        <w:t>/ ISENTRESS</w:t>
      </w:r>
      <w:r w:rsidRPr="00F86E12">
        <w:rPr>
          <w:b/>
          <w:bCs/>
        </w:rPr>
        <w:t>{(RAL)</w:t>
      </w:r>
      <w:r w:rsidR="00F006B6">
        <w:rPr>
          <w:b/>
          <w:bCs/>
        </w:rPr>
        <w:t xml:space="preserve"> </w:t>
      </w:r>
      <w:proofErr w:type="spellStart"/>
      <w:r w:rsidRPr="00F86E12">
        <w:rPr>
          <w:b/>
          <w:bCs/>
        </w:rPr>
        <w:t>po</w:t>
      </w:r>
      <w:proofErr w:type="spellEnd"/>
      <w:r w:rsidRPr="00F86E12">
        <w:rPr>
          <w:b/>
          <w:bCs/>
        </w:rPr>
        <w:t>}</w:t>
      </w:r>
      <w:r w:rsidR="00E15179">
        <w:rPr>
          <w:b/>
          <w:bCs/>
        </w:rPr>
        <w:t xml:space="preserve"> </w:t>
      </w:r>
    </w:p>
    <w:p w:rsidR="00E15179" w:rsidRPr="00E15179" w:rsidRDefault="00E15179" w:rsidP="00ED2DA5">
      <w:pPr>
        <w:pStyle w:val="NoSpacing"/>
      </w:pPr>
      <w:r w:rsidRPr="00E15179">
        <w:t>1</w:t>
      </w:r>
      <w:r w:rsidRPr="00E15179">
        <w:rPr>
          <w:vertAlign w:val="superscript"/>
        </w:rPr>
        <w:t>ST</w:t>
      </w:r>
      <w:r w:rsidRPr="00E15179">
        <w:t xml:space="preserve"> </w:t>
      </w:r>
      <w:proofErr w:type="gramStart"/>
      <w:r w:rsidRPr="00E15179">
        <w:t xml:space="preserve">generation  </w:t>
      </w:r>
      <w:proofErr w:type="spellStart"/>
      <w:r w:rsidRPr="00E15179">
        <w:t>in</w:t>
      </w:r>
      <w:r>
        <w:t>tegrase</w:t>
      </w:r>
      <w:proofErr w:type="spellEnd"/>
      <w:proofErr w:type="gramEnd"/>
      <w:r>
        <w:t xml:space="preserve"> inhibitor</w:t>
      </w:r>
    </w:p>
    <w:p w:rsidR="0077365A" w:rsidRPr="00E15179" w:rsidRDefault="002071E2" w:rsidP="00ED2DA5">
      <w:pPr>
        <w:pStyle w:val="NoSpacing"/>
      </w:pPr>
      <w:r>
        <w:t>MOA;</w:t>
      </w:r>
      <w:r w:rsidR="0077365A" w:rsidRPr="00F86E12">
        <w:t xml:space="preserve"> prevents HIV replication by inhibiting the </w:t>
      </w:r>
      <w:proofErr w:type="spellStart"/>
      <w:r w:rsidR="0077365A" w:rsidRPr="00F86E12">
        <w:t>integrase</w:t>
      </w:r>
      <w:proofErr w:type="spellEnd"/>
      <w:r w:rsidR="0077365A" w:rsidRPr="00F86E12">
        <w:t xml:space="preserve"> enzyme</w:t>
      </w:r>
      <w:r>
        <w:t xml:space="preserve"> inserting the viral DNA genome into the host cell</w:t>
      </w:r>
      <w:r w:rsidR="0077365A" w:rsidRPr="00F86E12">
        <w:t xml:space="preserve">. </w:t>
      </w:r>
      <w:r w:rsidR="00ED2DA5" w:rsidRPr="00F86E12">
        <w:t>Used as a second- or third-line agent</w:t>
      </w:r>
    </w:p>
    <w:p w:rsidR="00ED2DA5" w:rsidRDefault="00F006B6" w:rsidP="00ED2DA5">
      <w:pPr>
        <w:pStyle w:val="NoSpacing"/>
        <w:rPr>
          <w:b/>
        </w:rPr>
      </w:pPr>
      <w:proofErr w:type="spellStart"/>
      <w:proofErr w:type="gramStart"/>
      <w:r w:rsidRPr="00ED2DA5">
        <w:rPr>
          <w:b/>
        </w:rPr>
        <w:t>pk</w:t>
      </w:r>
      <w:proofErr w:type="spellEnd"/>
      <w:proofErr w:type="gramEnd"/>
      <w:r w:rsidR="00ED2DA5">
        <w:rPr>
          <w:b/>
        </w:rPr>
        <w:t xml:space="preserve"> </w:t>
      </w:r>
    </w:p>
    <w:p w:rsidR="00F006B6" w:rsidRPr="00ED2DA5" w:rsidRDefault="002071E2" w:rsidP="00ED2DA5">
      <w:pPr>
        <w:pStyle w:val="NoSpacing"/>
      </w:pPr>
      <w:r w:rsidRPr="002071E2">
        <w:t>Oral</w:t>
      </w:r>
      <w:r w:rsidR="00ED2DA5">
        <w:rPr>
          <w:b/>
        </w:rPr>
        <w:t xml:space="preserve"> </w:t>
      </w:r>
      <w:r w:rsidR="00ED2DA5">
        <w:t>bioavailability 60%</w:t>
      </w:r>
      <w:proofErr w:type="gramStart"/>
      <w:r w:rsidR="00ED2DA5">
        <w:t>,83</w:t>
      </w:r>
      <w:proofErr w:type="gramEnd"/>
      <w:r w:rsidR="00ED2DA5">
        <w:t>%</w:t>
      </w:r>
    </w:p>
    <w:p w:rsidR="0077365A" w:rsidRPr="00F86E12" w:rsidRDefault="0077365A" w:rsidP="00ED2DA5">
      <w:pPr>
        <w:pStyle w:val="NoSpacing"/>
      </w:pPr>
      <w:r w:rsidRPr="00F86E12">
        <w:t xml:space="preserve">It is </w:t>
      </w:r>
      <w:proofErr w:type="spellStart"/>
      <w:r w:rsidRPr="00F86E12">
        <w:t>metabolised</w:t>
      </w:r>
      <w:proofErr w:type="spellEnd"/>
      <w:r w:rsidRPr="00F86E12">
        <w:t xml:space="preserve"> by </w:t>
      </w:r>
      <w:proofErr w:type="spellStart"/>
      <w:r w:rsidRPr="00F86E12">
        <w:t>glucuronidation</w:t>
      </w:r>
      <w:proofErr w:type="spellEnd"/>
      <w:r w:rsidRPr="00F86E12">
        <w:t xml:space="preserve"> in the liver </w:t>
      </w:r>
      <w:r w:rsidR="00534E1C">
        <w:t>rather than via the p450 system</w:t>
      </w:r>
      <w:r w:rsidR="0012397A">
        <w:t>/</w:t>
      </w:r>
      <w:proofErr w:type="gramStart"/>
      <w:r w:rsidR="0012397A">
        <w:t>CYP3A</w:t>
      </w:r>
      <w:r w:rsidRPr="00F86E12">
        <w:t xml:space="preserve"> </w:t>
      </w:r>
      <w:r w:rsidR="00ED2DA5">
        <w:t xml:space="preserve"> and</w:t>
      </w:r>
      <w:proofErr w:type="gramEnd"/>
      <w:r w:rsidR="00ED2DA5">
        <w:t xml:space="preserve"> UGT1A1, elimination 1/2</w:t>
      </w:r>
      <w:r w:rsidR="002071E2">
        <w:t xml:space="preserve"> life 9hrs, excretion feces And urine</w:t>
      </w:r>
    </w:p>
    <w:p w:rsidR="00534E1C" w:rsidRPr="00ED2DA5" w:rsidRDefault="00534E1C" w:rsidP="00ED2DA5">
      <w:pPr>
        <w:pStyle w:val="NoSpacing"/>
        <w:rPr>
          <w:b/>
        </w:rPr>
      </w:pPr>
      <w:r>
        <w:tab/>
      </w:r>
      <w:r w:rsidRPr="00ED2DA5">
        <w:rPr>
          <w:b/>
        </w:rPr>
        <w:t xml:space="preserve">Drug interaction </w:t>
      </w:r>
    </w:p>
    <w:p w:rsidR="00A54BA4" w:rsidRDefault="00ED2DA5" w:rsidP="00ED2DA5">
      <w:pPr>
        <w:pStyle w:val="NoSpacing"/>
      </w:pPr>
      <w:r>
        <w:lastRenderedPageBreak/>
        <w:t xml:space="preserve">  </w:t>
      </w:r>
      <w:proofErr w:type="gramStart"/>
      <w:r>
        <w:t>protein</w:t>
      </w:r>
      <w:proofErr w:type="gramEnd"/>
      <w:r>
        <w:t xml:space="preserve"> bound</w:t>
      </w:r>
      <w:r w:rsidR="00534E1C">
        <w:t xml:space="preserve"> lowers the level of RAL</w:t>
      </w:r>
      <w:r w:rsidR="00A54BA4" w:rsidRPr="00A54BA4">
        <w:t xml:space="preserve"> </w:t>
      </w:r>
    </w:p>
    <w:p w:rsidR="00711F14" w:rsidRDefault="00A54BA4" w:rsidP="00ED2DA5">
      <w:pPr>
        <w:pStyle w:val="NoSpacing"/>
      </w:pPr>
      <w:proofErr w:type="gramStart"/>
      <w:r w:rsidRPr="00ED2DA5">
        <w:rPr>
          <w:b/>
        </w:rPr>
        <w:t>Cautions</w:t>
      </w:r>
      <w:r w:rsidR="00ED2DA5">
        <w:t>;</w:t>
      </w:r>
      <w:r>
        <w:t xml:space="preserve"> Psychiatric illness (may worsen underlying illness </w:t>
      </w:r>
      <w:proofErr w:type="spellStart"/>
      <w:r>
        <w:t>e.g</w:t>
      </w:r>
      <w:proofErr w:type="spellEnd"/>
      <w:r>
        <w:t xml:space="preserve"> depression).</w:t>
      </w:r>
      <w:proofErr w:type="gramEnd"/>
      <w:r>
        <w:t xml:space="preserve"> </w:t>
      </w:r>
      <w:proofErr w:type="gramStart"/>
      <w:r>
        <w:t>risk</w:t>
      </w:r>
      <w:proofErr w:type="gramEnd"/>
      <w:r>
        <w:t xml:space="preserve"> factors for myopathy .risk factors for </w:t>
      </w:r>
      <w:proofErr w:type="spellStart"/>
      <w:r>
        <w:t>rhabdomyolysis</w:t>
      </w:r>
      <w:proofErr w:type="spellEnd"/>
      <w:r w:rsidR="00711F14" w:rsidRPr="00711F14">
        <w:t xml:space="preserve"> </w:t>
      </w:r>
    </w:p>
    <w:p w:rsidR="00711F14" w:rsidRDefault="00711F14" w:rsidP="00A54BA4">
      <w:proofErr w:type="gramStart"/>
      <w:r w:rsidRPr="00711F14">
        <w:rPr>
          <w:b/>
        </w:rPr>
        <w:t>Dosage</w:t>
      </w:r>
      <w:r w:rsidR="00ED2DA5" w:rsidRPr="00ED2DA5">
        <w:t xml:space="preserve"> </w:t>
      </w:r>
      <w:r w:rsidR="00ED2DA5">
        <w:t xml:space="preserve"> of</w:t>
      </w:r>
      <w:proofErr w:type="gramEnd"/>
      <w:r w:rsidR="00ED2DA5">
        <w:t xml:space="preserve"> </w:t>
      </w:r>
      <w:proofErr w:type="spellStart"/>
      <w:r w:rsidR="00ED2DA5" w:rsidRPr="00ED2DA5">
        <w:rPr>
          <w:b/>
        </w:rPr>
        <w:t>Raltegravir</w:t>
      </w:r>
      <w:proofErr w:type="spellEnd"/>
      <w:r w:rsidR="00ED2DA5" w:rsidRPr="00ED2DA5">
        <w:rPr>
          <w:b/>
        </w:rPr>
        <w:t xml:space="preserve"> (RAL)</w:t>
      </w:r>
      <w:r w:rsidRPr="00711F14">
        <w:t xml:space="preserve">. </w:t>
      </w:r>
      <w:r w:rsidR="00ED2DA5" w:rsidRPr="00ED2DA5">
        <w:rPr>
          <w:b/>
        </w:rPr>
        <w:t>Preparations tablets; 25mg, 100mg</w:t>
      </w:r>
      <w:proofErr w:type="gramStart"/>
      <w:r w:rsidR="00ED2DA5" w:rsidRPr="00ED2DA5">
        <w:rPr>
          <w:b/>
        </w:rPr>
        <w:t>,400mg</w:t>
      </w:r>
      <w:proofErr w:type="gramEnd"/>
      <w:r w:rsidR="00ED2DA5">
        <w:t xml:space="preserve"> </w:t>
      </w:r>
      <w:r w:rsidRPr="00711F14">
        <w:t xml:space="preserve"> </w:t>
      </w:r>
    </w:p>
    <w:p w:rsidR="00534E1C" w:rsidRDefault="00711F14" w:rsidP="00ED2DA5">
      <w:pPr>
        <w:pStyle w:val="NoSpacing"/>
      </w:pPr>
      <w:r>
        <w:t xml:space="preserve">&gt;40kg </w:t>
      </w:r>
      <w:r w:rsidR="00ED2DA5" w:rsidRPr="00711F14">
        <w:t>adults;</w:t>
      </w:r>
      <w:r w:rsidRPr="00711F14">
        <w:t xml:space="preserve"> 400 mg </w:t>
      </w:r>
      <w:proofErr w:type="spellStart"/>
      <w:r w:rsidRPr="00711F14">
        <w:t>bd</w:t>
      </w:r>
      <w:proofErr w:type="spellEnd"/>
      <w:r w:rsidRPr="00711F14">
        <w:t xml:space="preserve"> daily</w:t>
      </w:r>
    </w:p>
    <w:p w:rsidR="00711F14" w:rsidRDefault="00711F14" w:rsidP="00ED2DA5">
      <w:pPr>
        <w:pStyle w:val="NoSpacing"/>
      </w:pPr>
      <w:r>
        <w:t xml:space="preserve">28-40kg; 200mg </w:t>
      </w:r>
      <w:proofErr w:type="spellStart"/>
      <w:r>
        <w:t>bd</w:t>
      </w:r>
      <w:proofErr w:type="spellEnd"/>
    </w:p>
    <w:p w:rsidR="00711F14" w:rsidRDefault="00711F14" w:rsidP="00ED2DA5">
      <w:pPr>
        <w:pStyle w:val="NoSpacing"/>
      </w:pPr>
      <w:r>
        <w:t>20-28</w:t>
      </w:r>
      <w:r w:rsidR="00ED2DA5">
        <w:t>kg</w:t>
      </w:r>
      <w:r>
        <w:t xml:space="preserve">; 150mg </w:t>
      </w:r>
      <w:proofErr w:type="spellStart"/>
      <w:r>
        <w:t>bd</w:t>
      </w:r>
      <w:proofErr w:type="spellEnd"/>
    </w:p>
    <w:p w:rsidR="00ED2DA5" w:rsidRDefault="00ED2DA5" w:rsidP="00ED2DA5">
      <w:pPr>
        <w:pStyle w:val="NoSpacing"/>
      </w:pPr>
      <w:r>
        <w:t xml:space="preserve">14-20kg; 100mg </w:t>
      </w:r>
      <w:proofErr w:type="spellStart"/>
      <w:r>
        <w:t>bd</w:t>
      </w:r>
      <w:proofErr w:type="spellEnd"/>
    </w:p>
    <w:p w:rsidR="00ED2DA5" w:rsidRDefault="00ED2DA5" w:rsidP="00ED2DA5">
      <w:pPr>
        <w:pStyle w:val="NoSpacing"/>
      </w:pPr>
      <w:r>
        <w:t xml:space="preserve">11-&lt;14kg; 75mg </w:t>
      </w:r>
      <w:proofErr w:type="spellStart"/>
      <w:r>
        <w:t>bd</w:t>
      </w:r>
      <w:proofErr w:type="spellEnd"/>
    </w:p>
    <w:p w:rsidR="00534E1C" w:rsidRDefault="00534E1C" w:rsidP="0077365A">
      <w:pPr>
        <w:pStyle w:val="NoSpacing"/>
      </w:pPr>
      <w:r w:rsidRPr="00534E1C">
        <w:rPr>
          <w:b/>
        </w:rPr>
        <w:t>ADR</w:t>
      </w:r>
      <w:r>
        <w:t>;</w:t>
      </w:r>
    </w:p>
    <w:p w:rsidR="00534E1C" w:rsidRDefault="00534E1C" w:rsidP="0077365A">
      <w:pPr>
        <w:pStyle w:val="NoSpacing"/>
      </w:pPr>
      <w:proofErr w:type="gramStart"/>
      <w:r w:rsidRPr="00A54BA4">
        <w:rPr>
          <w:b/>
        </w:rPr>
        <w:t>common</w:t>
      </w:r>
      <w:proofErr w:type="gramEnd"/>
      <w:r w:rsidR="00711F14">
        <w:rPr>
          <w:b/>
        </w:rPr>
        <w:t>;</w:t>
      </w:r>
      <w:r>
        <w:t xml:space="preserve"> headache and insomnia, rash.</w:t>
      </w:r>
    </w:p>
    <w:p w:rsidR="00A54BA4" w:rsidRDefault="00A54BA4" w:rsidP="00A54BA4">
      <w:pPr>
        <w:pStyle w:val="NoSpacing"/>
      </w:pPr>
      <w:proofErr w:type="spellStart"/>
      <w:r>
        <w:t>Akathisia</w:t>
      </w:r>
      <w:proofErr w:type="spellEnd"/>
      <w:r>
        <w:t>/movement disorder</w:t>
      </w:r>
      <w:r w:rsidR="00711F14">
        <w:t>,</w:t>
      </w:r>
      <w:r>
        <w:t xml:space="preserve"> Appetite</w:t>
      </w:r>
      <w:r w:rsidR="00711F14">
        <w:t xml:space="preserve"> </w:t>
      </w:r>
      <w:proofErr w:type="gramStart"/>
      <w:r w:rsidR="00711F14">
        <w:t>abnormal ,</w:t>
      </w:r>
      <w:r>
        <w:t>asthenia</w:t>
      </w:r>
      <w:proofErr w:type="gramEnd"/>
      <w:r w:rsidR="00711F14">
        <w:t xml:space="preserve">/weakness , </w:t>
      </w:r>
      <w:proofErr w:type="spellStart"/>
      <w:r w:rsidR="00711F14">
        <w:t>behaviour</w:t>
      </w:r>
      <w:proofErr w:type="spellEnd"/>
      <w:r w:rsidR="00711F14">
        <w:t xml:space="preserve"> abnormal .</w:t>
      </w:r>
      <w:r w:rsidR="00711F14" w:rsidRPr="00711F14">
        <w:t xml:space="preserve"> </w:t>
      </w:r>
      <w:proofErr w:type="gramStart"/>
      <w:r w:rsidR="00711F14" w:rsidRPr="00711F14">
        <w:t>suicidal</w:t>
      </w:r>
      <w:proofErr w:type="gramEnd"/>
      <w:r w:rsidR="00711F14" w:rsidRPr="00711F14">
        <w:t xml:space="preserve"> tendencies</w:t>
      </w:r>
      <w:r w:rsidR="00711F14">
        <w:t xml:space="preserve">, depression, diarrhea, </w:t>
      </w:r>
      <w:r>
        <w:t xml:space="preserve">dizziness </w:t>
      </w:r>
      <w:r w:rsidR="00711F14">
        <w:t>,</w:t>
      </w:r>
      <w:r>
        <w:t xml:space="preserve">fever </w:t>
      </w:r>
      <w:r w:rsidR="00711F14">
        <w:t xml:space="preserve">, </w:t>
      </w:r>
      <w:r>
        <w:t>GIT discomfort,</w:t>
      </w:r>
      <w:r w:rsidR="00711F14">
        <w:t xml:space="preserve"> nausea , vertigo, </w:t>
      </w:r>
      <w:r>
        <w:t>vomiting</w:t>
      </w:r>
    </w:p>
    <w:p w:rsidR="00A54BA4" w:rsidRPr="00F86E12" w:rsidRDefault="00A54BA4" w:rsidP="00A54BA4">
      <w:pPr>
        <w:pStyle w:val="NoSpacing"/>
      </w:pPr>
      <w:r w:rsidRPr="00711F14">
        <w:rPr>
          <w:b/>
        </w:rPr>
        <w:t>Uncommon</w:t>
      </w:r>
      <w:r w:rsidR="00711F14">
        <w:rPr>
          <w:b/>
        </w:rPr>
        <w:t>;</w:t>
      </w:r>
      <w:r>
        <w:t xml:space="preserve"> </w:t>
      </w:r>
      <w:proofErr w:type="gramStart"/>
      <w:r>
        <w:t>Alopecia .</w:t>
      </w:r>
      <w:proofErr w:type="gramEnd"/>
      <w:r>
        <w:t xml:space="preserve"> </w:t>
      </w:r>
      <w:proofErr w:type="spellStart"/>
      <w:proofErr w:type="gramStart"/>
      <w:r>
        <w:t>an</w:t>
      </w:r>
      <w:r w:rsidR="00711F14">
        <w:t>aemia</w:t>
      </w:r>
      <w:proofErr w:type="spellEnd"/>
      <w:r w:rsidR="00711F14">
        <w:t xml:space="preserve"> .</w:t>
      </w:r>
      <w:proofErr w:type="gramEnd"/>
      <w:r w:rsidR="00711F14">
        <w:t xml:space="preserve"> </w:t>
      </w:r>
      <w:proofErr w:type="gramStart"/>
      <w:r w:rsidR="00711F14">
        <w:t>anxiety .</w:t>
      </w:r>
      <w:proofErr w:type="gramEnd"/>
      <w:r w:rsidR="00711F14">
        <w:t xml:space="preserve"> </w:t>
      </w:r>
      <w:proofErr w:type="gramStart"/>
      <w:r w:rsidR="00711F14">
        <w:t>arrhythmias</w:t>
      </w:r>
      <w:proofErr w:type="gramEnd"/>
      <w:r w:rsidR="00711F14">
        <w:t xml:space="preserve"> .</w:t>
      </w:r>
      <w:r>
        <w:t xml:space="preserve">arthralgia . </w:t>
      </w:r>
      <w:proofErr w:type="gramStart"/>
      <w:r>
        <w:t>arthritis</w:t>
      </w:r>
      <w:r w:rsidR="00711F14">
        <w:t xml:space="preserve"> .</w:t>
      </w:r>
      <w:proofErr w:type="gramEnd"/>
      <w:r w:rsidR="00711F14">
        <w:t xml:space="preserve"> </w:t>
      </w:r>
      <w:proofErr w:type="gramStart"/>
      <w:r w:rsidR="00711F14">
        <w:t>body</w:t>
      </w:r>
      <w:proofErr w:type="gramEnd"/>
      <w:r w:rsidR="00711F14">
        <w:t xml:space="preserve"> fat disorder, cachexia . </w:t>
      </w:r>
      <w:proofErr w:type="gramStart"/>
      <w:r>
        <w:t>chest</w:t>
      </w:r>
      <w:proofErr w:type="gramEnd"/>
      <w:r>
        <w:t xml:space="preserve"> discomfort . </w:t>
      </w:r>
      <w:proofErr w:type="gramStart"/>
      <w:r>
        <w:t>chills .</w:t>
      </w:r>
      <w:proofErr w:type="gramEnd"/>
      <w:r>
        <w:t xml:space="preserve"> </w:t>
      </w:r>
      <w:proofErr w:type="gramStart"/>
      <w:r>
        <w:t>cog</w:t>
      </w:r>
      <w:r w:rsidR="00711F14">
        <w:t>nitive</w:t>
      </w:r>
      <w:proofErr w:type="gramEnd"/>
      <w:r w:rsidR="00711F14">
        <w:t xml:space="preserve"> disorder . </w:t>
      </w:r>
      <w:proofErr w:type="gramStart"/>
      <w:r w:rsidR="00711F14">
        <w:t>concentration</w:t>
      </w:r>
      <w:proofErr w:type="gramEnd"/>
      <w:r w:rsidR="00711F14">
        <w:t xml:space="preserve"> </w:t>
      </w:r>
      <w:r>
        <w:t xml:space="preserve">impaired . </w:t>
      </w:r>
      <w:proofErr w:type="gramStart"/>
      <w:r>
        <w:t>confusion .</w:t>
      </w:r>
      <w:proofErr w:type="gramEnd"/>
      <w:r>
        <w:t xml:space="preserve"> </w:t>
      </w:r>
      <w:proofErr w:type="gramStart"/>
      <w:r>
        <w:t>con</w:t>
      </w:r>
      <w:r w:rsidR="00711F14">
        <w:t>stipation .</w:t>
      </w:r>
      <w:proofErr w:type="gramEnd"/>
      <w:r w:rsidR="00711F14">
        <w:t xml:space="preserve"> </w:t>
      </w:r>
      <w:proofErr w:type="gramStart"/>
      <w:r w:rsidR="00711F14">
        <w:t>diabetes</w:t>
      </w:r>
      <w:proofErr w:type="gramEnd"/>
      <w:r w:rsidR="00711F14">
        <w:t xml:space="preserve"> mellitus . </w:t>
      </w:r>
      <w:proofErr w:type="gramStart"/>
      <w:r>
        <w:t>drowsiness .</w:t>
      </w:r>
      <w:proofErr w:type="gramEnd"/>
      <w:r>
        <w:t xml:space="preserve"> </w:t>
      </w:r>
      <w:proofErr w:type="gramStart"/>
      <w:r>
        <w:t>dry</w:t>
      </w:r>
      <w:proofErr w:type="gramEnd"/>
      <w:r>
        <w:t xml:space="preserve"> mout</w:t>
      </w:r>
      <w:r w:rsidR="00711F14">
        <w:t xml:space="preserve">h . </w:t>
      </w:r>
      <w:proofErr w:type="spellStart"/>
      <w:proofErr w:type="gramStart"/>
      <w:r w:rsidR="00711F14">
        <w:t>dyslipidaemia</w:t>
      </w:r>
      <w:proofErr w:type="spellEnd"/>
      <w:r w:rsidR="00711F14">
        <w:t xml:space="preserve"> .</w:t>
      </w:r>
      <w:proofErr w:type="gramEnd"/>
      <w:r w:rsidR="00711F14">
        <w:t xml:space="preserve"> </w:t>
      </w:r>
      <w:proofErr w:type="gramStart"/>
      <w:r w:rsidR="00711F14">
        <w:t>dysphonia .</w:t>
      </w:r>
      <w:proofErr w:type="gramEnd"/>
      <w:r w:rsidR="00711F14">
        <w:t xml:space="preserve"> </w:t>
      </w:r>
      <w:proofErr w:type="gramStart"/>
      <w:r>
        <w:t>erectile</w:t>
      </w:r>
      <w:proofErr w:type="gramEnd"/>
      <w:r>
        <w:t xml:space="preserve"> dysfunction </w:t>
      </w:r>
      <w:r w:rsidR="00711F14">
        <w:t xml:space="preserve">. </w:t>
      </w:r>
      <w:proofErr w:type="gramStart"/>
      <w:r w:rsidR="00711F14">
        <w:t>feeling</w:t>
      </w:r>
      <w:proofErr w:type="gramEnd"/>
      <w:r w:rsidR="00711F14">
        <w:t xml:space="preserve"> jittery . </w:t>
      </w:r>
      <w:proofErr w:type="spellStart"/>
      <w:proofErr w:type="gramStart"/>
      <w:r w:rsidR="00711F14">
        <w:t>glossitis</w:t>
      </w:r>
      <w:proofErr w:type="spellEnd"/>
      <w:proofErr w:type="gramEnd"/>
      <w:r w:rsidR="00711F14">
        <w:t xml:space="preserve">. </w:t>
      </w:r>
      <w:proofErr w:type="spellStart"/>
      <w:proofErr w:type="gramStart"/>
      <w:r>
        <w:t>gynaecomastia</w:t>
      </w:r>
      <w:proofErr w:type="spellEnd"/>
      <w:r>
        <w:t xml:space="preserve"> .</w:t>
      </w:r>
      <w:proofErr w:type="gramEnd"/>
      <w:r>
        <w:t xml:space="preserve"> </w:t>
      </w:r>
      <w:proofErr w:type="spellStart"/>
      <w:proofErr w:type="gramStart"/>
      <w:r>
        <w:t>haemorrhage</w:t>
      </w:r>
      <w:proofErr w:type="spellEnd"/>
      <w:r>
        <w:t xml:space="preserve"> .</w:t>
      </w:r>
      <w:proofErr w:type="gramEnd"/>
      <w:r>
        <w:t xml:space="preserve"> </w:t>
      </w:r>
      <w:proofErr w:type="gramStart"/>
      <w:r>
        <w:t>hepatic</w:t>
      </w:r>
      <w:proofErr w:type="gramEnd"/>
      <w:r>
        <w:t xml:space="preserve"> disorders .</w:t>
      </w:r>
    </w:p>
    <w:p w:rsidR="0077365A" w:rsidRPr="00F86E12" w:rsidRDefault="00534E1C" w:rsidP="0077365A">
      <w:pPr>
        <w:pStyle w:val="NoSpacing"/>
      </w:pPr>
      <w:r>
        <w:t xml:space="preserve">N/B; </w:t>
      </w:r>
      <w:r w:rsidR="0077365A" w:rsidRPr="00F86E12">
        <w:t xml:space="preserve">For heavily </w:t>
      </w:r>
      <w:proofErr w:type="spellStart"/>
      <w:r w:rsidR="0077365A" w:rsidRPr="00F86E12">
        <w:t>immunocompromised</w:t>
      </w:r>
      <w:proofErr w:type="spellEnd"/>
      <w:r w:rsidR="0077365A" w:rsidRPr="00F86E12">
        <w:t xml:space="preserve"> individuals (typically where the CD4 lymphocyte cou</w:t>
      </w:r>
      <w:r>
        <w:t xml:space="preserve">nt is less than 200 cells/mm3) </w:t>
      </w:r>
      <w:r w:rsidR="0077365A" w:rsidRPr="00F86E12">
        <w:t xml:space="preserve">anti-microbial prophylaxis against opportunistic infections (e.g. </w:t>
      </w:r>
      <w:proofErr w:type="spellStart"/>
      <w:r w:rsidR="0077365A" w:rsidRPr="00F86E12">
        <w:t>cotrimoxazole</w:t>
      </w:r>
      <w:proofErr w:type="spellEnd"/>
      <w:r w:rsidR="0077365A" w:rsidRPr="00F86E12">
        <w:t xml:space="preserve"> or </w:t>
      </w:r>
      <w:proofErr w:type="spellStart"/>
      <w:r w:rsidR="0077365A" w:rsidRPr="00F86E12">
        <w:t>dapsone</w:t>
      </w:r>
      <w:proofErr w:type="spellEnd"/>
      <w:r w:rsidR="0077365A" w:rsidRPr="00F86E12">
        <w:t xml:space="preserve"> for </w:t>
      </w:r>
      <w:r w:rsidR="0077365A" w:rsidRPr="00F86E12">
        <w:rPr>
          <w:i/>
          <w:iCs/>
        </w:rPr>
        <w:t xml:space="preserve">Pneumocystis </w:t>
      </w:r>
      <w:proofErr w:type="spellStart"/>
      <w:r w:rsidR="0077365A" w:rsidRPr="00F86E12">
        <w:rPr>
          <w:i/>
          <w:iCs/>
        </w:rPr>
        <w:t>jiroveci</w:t>
      </w:r>
      <w:proofErr w:type="spellEnd"/>
      <w:r w:rsidR="0077365A" w:rsidRPr="00F86E12">
        <w:rPr>
          <w:i/>
          <w:iCs/>
        </w:rPr>
        <w:t xml:space="preserve"> </w:t>
      </w:r>
      <w:r w:rsidR="0077365A" w:rsidRPr="00F86E12">
        <w:t>pneumonia (PCP) prophylaxis) may be required in addition to HAART until adequate immune recovery has occurred.</w:t>
      </w:r>
    </w:p>
    <w:p w:rsidR="0077365A" w:rsidRPr="00F86E12" w:rsidRDefault="0077365A" w:rsidP="0077365A">
      <w:pPr>
        <w:pStyle w:val="NoSpacing"/>
      </w:pPr>
      <w:r w:rsidRPr="00F86E12">
        <w:t xml:space="preserve">Lymphocyte count, are </w:t>
      </w:r>
      <w:r w:rsidR="0012397A" w:rsidRPr="00F86E12">
        <w:t>prioritized</w:t>
      </w:r>
      <w:r w:rsidRPr="00F86E12">
        <w:t xml:space="preserve"> for treatment if an AIDS defining condition is present. </w:t>
      </w:r>
    </w:p>
    <w:p w:rsidR="0077365A" w:rsidRPr="00F86E12" w:rsidRDefault="0077365A" w:rsidP="0077365A">
      <w:pPr>
        <w:pStyle w:val="NoSpacing"/>
      </w:pPr>
      <w:r w:rsidRPr="00F86E12">
        <w:t>Best time to start therapy in asymptomatic stage, though is not clear and remains controversial, although the current trend is towards starting earlier rather than later.</w:t>
      </w:r>
    </w:p>
    <w:p w:rsidR="0077365A" w:rsidRPr="00F86E12" w:rsidRDefault="0077365A" w:rsidP="00F006B6"/>
    <w:p w:rsidR="00E15179" w:rsidRPr="002E6899" w:rsidRDefault="00E15179" w:rsidP="002E6899">
      <w:pPr>
        <w:pStyle w:val="NoSpacing"/>
        <w:numPr>
          <w:ilvl w:val="0"/>
          <w:numId w:val="61"/>
        </w:numPr>
        <w:rPr>
          <w:b/>
          <w:bCs/>
        </w:rPr>
      </w:pPr>
      <w:proofErr w:type="spellStart"/>
      <w:r>
        <w:rPr>
          <w:b/>
          <w:bCs/>
        </w:rPr>
        <w:t>Dolutegravir</w:t>
      </w:r>
      <w:proofErr w:type="spellEnd"/>
      <w:r w:rsidR="001C60A3">
        <w:rPr>
          <w:b/>
          <w:bCs/>
        </w:rPr>
        <w:t xml:space="preserve">/ </w:t>
      </w:r>
      <w:proofErr w:type="spellStart"/>
      <w:proofErr w:type="gramStart"/>
      <w:r w:rsidR="001C60A3">
        <w:rPr>
          <w:b/>
          <w:bCs/>
        </w:rPr>
        <w:t>trivicay</w:t>
      </w:r>
      <w:proofErr w:type="spellEnd"/>
      <w:r>
        <w:rPr>
          <w:b/>
          <w:bCs/>
        </w:rPr>
        <w:t xml:space="preserve"> </w:t>
      </w:r>
      <w:r w:rsidRPr="00492822">
        <w:rPr>
          <w:b/>
          <w:bCs/>
        </w:rPr>
        <w:t xml:space="preserve"> DTG</w:t>
      </w:r>
      <w:proofErr w:type="gramEnd"/>
      <w:r w:rsidR="002E6899">
        <w:rPr>
          <w:b/>
          <w:bCs/>
        </w:rPr>
        <w:t xml:space="preserve">.  </w:t>
      </w:r>
      <w:r w:rsidR="002E6899" w:rsidRPr="002E6899">
        <w:rPr>
          <w:b/>
          <w:bCs/>
        </w:rPr>
        <w:t>50mg tab</w:t>
      </w:r>
    </w:p>
    <w:p w:rsidR="00E15179" w:rsidRPr="00E15179" w:rsidRDefault="00E15179" w:rsidP="00AA68B2">
      <w:pPr>
        <w:pStyle w:val="NoSpacing"/>
        <w:rPr>
          <w:b/>
          <w:bCs/>
        </w:rPr>
      </w:pPr>
      <w:proofErr w:type="gramStart"/>
      <w:r w:rsidRPr="00E15179">
        <w:rPr>
          <w:b/>
          <w:bCs/>
        </w:rPr>
        <w:t>1</w:t>
      </w:r>
      <w:r w:rsidRPr="00E15179">
        <w:rPr>
          <w:b/>
          <w:bCs/>
          <w:vertAlign w:val="superscript"/>
        </w:rPr>
        <w:t>ST</w:t>
      </w:r>
      <w:r w:rsidRPr="00E15179">
        <w:rPr>
          <w:b/>
          <w:bCs/>
        </w:rPr>
        <w:t xml:space="preserve"> generation </w:t>
      </w:r>
      <w:proofErr w:type="spellStart"/>
      <w:r w:rsidRPr="00E15179">
        <w:rPr>
          <w:b/>
          <w:bCs/>
        </w:rPr>
        <w:t>in</w:t>
      </w:r>
      <w:r>
        <w:t>tegrase</w:t>
      </w:r>
      <w:proofErr w:type="spellEnd"/>
      <w:r>
        <w:t xml:space="preserve"> inhibitor</w:t>
      </w:r>
      <w:r w:rsidR="001C60A3">
        <w:t>.</w:t>
      </w:r>
      <w:proofErr w:type="gramEnd"/>
      <w:r w:rsidR="001C60A3">
        <w:t xml:space="preserve"> </w:t>
      </w:r>
      <w:proofErr w:type="gramStart"/>
      <w:r w:rsidR="001C60A3">
        <w:t>used</w:t>
      </w:r>
      <w:proofErr w:type="gramEnd"/>
      <w:r w:rsidR="001C60A3">
        <w:t xml:space="preserve"> in combination with other drugs in NRTI </w:t>
      </w:r>
    </w:p>
    <w:p w:rsidR="006B08C7" w:rsidRPr="00DF6091" w:rsidRDefault="006B08C7" w:rsidP="00AA68B2">
      <w:pPr>
        <w:pStyle w:val="NoSpacing"/>
        <w:rPr>
          <w:bCs/>
        </w:rPr>
      </w:pPr>
      <w:r>
        <w:rPr>
          <w:b/>
          <w:bCs/>
        </w:rPr>
        <w:t>MOA</w:t>
      </w:r>
      <w:r w:rsidR="00885834">
        <w:rPr>
          <w:b/>
          <w:bCs/>
        </w:rPr>
        <w:t xml:space="preserve">; </w:t>
      </w:r>
      <w:r w:rsidR="00885834" w:rsidRPr="00885834">
        <w:rPr>
          <w:bCs/>
        </w:rPr>
        <w:t>inhibits</w:t>
      </w:r>
      <w:r w:rsidRPr="00DF6091">
        <w:rPr>
          <w:bCs/>
        </w:rPr>
        <w:t xml:space="preserve"> viral DNA integration into the host genome</w:t>
      </w:r>
      <w:r w:rsidR="002071E2" w:rsidRPr="00DF6091">
        <w:rPr>
          <w:bCs/>
        </w:rPr>
        <w:t>.</w:t>
      </w:r>
    </w:p>
    <w:p w:rsidR="00AA68B2" w:rsidRPr="00DF6091" w:rsidRDefault="0003271F" w:rsidP="00E15179">
      <w:pPr>
        <w:pStyle w:val="NoSpacing"/>
        <w:rPr>
          <w:bCs/>
        </w:rPr>
      </w:pPr>
      <w:r w:rsidRPr="00DF6091">
        <w:rPr>
          <w:b/>
          <w:bCs/>
        </w:rPr>
        <w:t>DOSE</w:t>
      </w:r>
      <w:r w:rsidRPr="00DF6091">
        <w:rPr>
          <w:bCs/>
        </w:rPr>
        <w:t>;</w:t>
      </w:r>
      <w:r w:rsidRPr="00DF6091">
        <w:t xml:space="preserve"> </w:t>
      </w:r>
      <w:r w:rsidRPr="00DF6091">
        <w:rPr>
          <w:bCs/>
        </w:rPr>
        <w:t xml:space="preserve">DTG 50mg od , fixed dose  DTG/3TC/ABC </w:t>
      </w:r>
      <w:r w:rsidR="00DF6091" w:rsidRPr="00DF6091">
        <w:rPr>
          <w:bCs/>
        </w:rPr>
        <w:t xml:space="preserve">od </w:t>
      </w:r>
      <w:r w:rsidRPr="00DF6091">
        <w:rPr>
          <w:bCs/>
        </w:rPr>
        <w:t xml:space="preserve">daily, TDF/3TC/DTG </w:t>
      </w:r>
      <w:r w:rsidR="00DF6091" w:rsidRPr="00DF6091">
        <w:rPr>
          <w:bCs/>
        </w:rPr>
        <w:t>od</w:t>
      </w:r>
      <w:r w:rsidR="00DF6091">
        <w:rPr>
          <w:bCs/>
        </w:rPr>
        <w:t xml:space="preserve"> recommended as 1</w:t>
      </w:r>
      <w:r w:rsidR="00DF6091" w:rsidRPr="00DF6091">
        <w:rPr>
          <w:bCs/>
          <w:vertAlign w:val="superscript"/>
        </w:rPr>
        <w:t>st</w:t>
      </w:r>
      <w:r w:rsidR="00DF6091">
        <w:rPr>
          <w:bCs/>
        </w:rPr>
        <w:t xml:space="preserve"> line or 2</w:t>
      </w:r>
      <w:r w:rsidR="00DF6091" w:rsidRPr="00DF6091">
        <w:rPr>
          <w:bCs/>
          <w:vertAlign w:val="superscript"/>
        </w:rPr>
        <w:t>nd</w:t>
      </w:r>
      <w:r w:rsidR="00DF6091">
        <w:rPr>
          <w:bCs/>
        </w:rPr>
        <w:t xml:space="preserve"> line as from 2019. </w:t>
      </w:r>
      <w:proofErr w:type="gramStart"/>
      <w:r w:rsidR="00DF6091">
        <w:rPr>
          <w:bCs/>
        </w:rPr>
        <w:t>alternative</w:t>
      </w:r>
      <w:proofErr w:type="gramEnd"/>
      <w:r w:rsidR="00DF6091">
        <w:rPr>
          <w:bCs/>
        </w:rPr>
        <w:t xml:space="preserve"> to TDF/3TC/EFV</w:t>
      </w:r>
    </w:p>
    <w:p w:rsidR="006B08C7" w:rsidRPr="00DF6091" w:rsidRDefault="0003271F" w:rsidP="00E15179">
      <w:pPr>
        <w:pStyle w:val="NoSpacing"/>
        <w:rPr>
          <w:b/>
          <w:bCs/>
        </w:rPr>
      </w:pPr>
      <w:r w:rsidRPr="00DF6091">
        <w:rPr>
          <w:bCs/>
        </w:rPr>
        <w:t xml:space="preserve">  </w:t>
      </w:r>
      <w:r w:rsidR="006B08C7" w:rsidRPr="00DF6091">
        <w:rPr>
          <w:b/>
          <w:bCs/>
        </w:rPr>
        <w:t>PK</w:t>
      </w:r>
    </w:p>
    <w:p w:rsidR="006B08C7" w:rsidRDefault="00AA68B2" w:rsidP="00E15179">
      <w:pPr>
        <w:pStyle w:val="NoSpacing"/>
        <w:rPr>
          <w:bCs/>
        </w:rPr>
      </w:pPr>
      <w:r w:rsidRPr="006B08C7">
        <w:rPr>
          <w:bCs/>
        </w:rPr>
        <w:t>It’s</w:t>
      </w:r>
      <w:r w:rsidR="002E6899" w:rsidRPr="006B08C7">
        <w:rPr>
          <w:bCs/>
        </w:rPr>
        <w:t xml:space="preserve"> an oral daily tablet for HIV1 infection,</w:t>
      </w:r>
      <w:r w:rsidR="006B08C7">
        <w:rPr>
          <w:bCs/>
        </w:rPr>
        <w:t xml:space="preserve"> </w:t>
      </w:r>
      <w:r w:rsidR="002E6899" w:rsidRPr="006B08C7">
        <w:rPr>
          <w:bCs/>
        </w:rPr>
        <w:t xml:space="preserve">peak concentration 1.5-2.5hrs. </w:t>
      </w:r>
      <w:r w:rsidR="006B08C7" w:rsidRPr="006B08C7">
        <w:rPr>
          <w:bCs/>
        </w:rPr>
        <w:t>Plasma</w:t>
      </w:r>
      <w:r w:rsidR="002E6899" w:rsidRPr="006B08C7">
        <w:rPr>
          <w:bCs/>
        </w:rPr>
        <w:t xml:space="preserve"> t1/2=12-15hrs. </w:t>
      </w:r>
    </w:p>
    <w:p w:rsidR="001C60A3" w:rsidRDefault="006B08C7" w:rsidP="00E15179">
      <w:pPr>
        <w:pStyle w:val="NoSpacing"/>
        <w:rPr>
          <w:bCs/>
        </w:rPr>
      </w:pPr>
      <w:r w:rsidRPr="006B08C7">
        <w:rPr>
          <w:bCs/>
        </w:rPr>
        <w:t>Food</w:t>
      </w:r>
      <w:r w:rsidR="002E6899" w:rsidRPr="006B08C7">
        <w:rPr>
          <w:bCs/>
        </w:rPr>
        <w:t xml:space="preserve"> increases its exposure and reduces the rate of absorption though does not affect the efficacy. 98.9% plasma protein bound. </w:t>
      </w:r>
    </w:p>
    <w:p w:rsidR="001C60A3" w:rsidRDefault="001C60A3" w:rsidP="00E15179">
      <w:pPr>
        <w:pStyle w:val="NoSpacing"/>
        <w:rPr>
          <w:bCs/>
        </w:rPr>
      </w:pPr>
      <w:proofErr w:type="gramStart"/>
      <w:r w:rsidRPr="006B08C7">
        <w:rPr>
          <w:bCs/>
        </w:rPr>
        <w:t>Distributes</w:t>
      </w:r>
      <w:r w:rsidR="002E6899" w:rsidRPr="006B08C7">
        <w:rPr>
          <w:bCs/>
        </w:rPr>
        <w:t xml:space="preserve"> well to tissues, crosses BBB.</w:t>
      </w:r>
      <w:proofErr w:type="gramEnd"/>
      <w:r w:rsidR="002E6899" w:rsidRPr="006B08C7">
        <w:rPr>
          <w:bCs/>
        </w:rPr>
        <w:t xml:space="preserve"> </w:t>
      </w:r>
    </w:p>
    <w:p w:rsidR="00E15179" w:rsidRPr="006B08C7" w:rsidRDefault="0012397A" w:rsidP="00E15179">
      <w:pPr>
        <w:pStyle w:val="NoSpacing"/>
        <w:rPr>
          <w:bCs/>
        </w:rPr>
      </w:pPr>
      <w:r w:rsidRPr="006B08C7">
        <w:rPr>
          <w:bCs/>
        </w:rPr>
        <w:t>Metabolized</w:t>
      </w:r>
      <w:r w:rsidR="0003271F">
        <w:rPr>
          <w:bCs/>
        </w:rPr>
        <w:t xml:space="preserve"> extensively in the liver </w:t>
      </w:r>
      <w:r w:rsidR="006B08C7" w:rsidRPr="006B08C7">
        <w:rPr>
          <w:bCs/>
        </w:rPr>
        <w:t>to inactive metabolites</w:t>
      </w:r>
      <w:r w:rsidR="006B08C7">
        <w:rPr>
          <w:bCs/>
        </w:rPr>
        <w:t xml:space="preserve"> by </w:t>
      </w:r>
      <w:proofErr w:type="spellStart"/>
      <w:r w:rsidR="006B08C7" w:rsidRPr="006B08C7">
        <w:rPr>
          <w:b/>
          <w:bCs/>
        </w:rPr>
        <w:t>u</w:t>
      </w:r>
      <w:r w:rsidR="00AA68B2">
        <w:rPr>
          <w:bCs/>
        </w:rPr>
        <w:t>ridine</w:t>
      </w:r>
      <w:proofErr w:type="spellEnd"/>
      <w:r w:rsidR="00AA68B2">
        <w:rPr>
          <w:bCs/>
        </w:rPr>
        <w:t xml:space="preserve"> </w:t>
      </w:r>
      <w:proofErr w:type="spellStart"/>
      <w:r w:rsidR="00AA68B2">
        <w:rPr>
          <w:bCs/>
        </w:rPr>
        <w:t>Diphosphate</w:t>
      </w:r>
      <w:proofErr w:type="spellEnd"/>
      <w:r w:rsidR="00AA68B2">
        <w:rPr>
          <w:bCs/>
        </w:rPr>
        <w:t xml:space="preserve"> </w:t>
      </w:r>
      <w:proofErr w:type="spellStart"/>
      <w:r w:rsidR="00AA68B2">
        <w:rPr>
          <w:bCs/>
        </w:rPr>
        <w:t>G</w:t>
      </w:r>
      <w:r w:rsidR="006B08C7">
        <w:rPr>
          <w:bCs/>
        </w:rPr>
        <w:t>luco</w:t>
      </w:r>
      <w:r w:rsidR="00AA68B2">
        <w:rPr>
          <w:bCs/>
        </w:rPr>
        <w:t>ros</w:t>
      </w:r>
      <w:r w:rsidR="006B08C7">
        <w:rPr>
          <w:bCs/>
        </w:rPr>
        <w:t>yl</w:t>
      </w:r>
      <w:proofErr w:type="spellEnd"/>
      <w:r w:rsidR="006B08C7">
        <w:rPr>
          <w:bCs/>
        </w:rPr>
        <w:t xml:space="preserve"> </w:t>
      </w:r>
      <w:proofErr w:type="spellStart"/>
      <w:r w:rsidR="006B08C7">
        <w:rPr>
          <w:bCs/>
        </w:rPr>
        <w:t>transferase</w:t>
      </w:r>
      <w:proofErr w:type="spellEnd"/>
      <w:r w:rsidR="0003271F">
        <w:rPr>
          <w:bCs/>
        </w:rPr>
        <w:t xml:space="preserve"> </w:t>
      </w:r>
      <w:r w:rsidR="006B08C7">
        <w:rPr>
          <w:bCs/>
        </w:rPr>
        <w:t xml:space="preserve">(UGT1A1) and partly </w:t>
      </w:r>
      <w:proofErr w:type="gramStart"/>
      <w:r w:rsidR="006B08C7">
        <w:rPr>
          <w:bCs/>
        </w:rPr>
        <w:t>by  CYP450</w:t>
      </w:r>
      <w:proofErr w:type="gramEnd"/>
      <w:r w:rsidR="006B08C7">
        <w:rPr>
          <w:bCs/>
        </w:rPr>
        <w:t>-3A4)</w:t>
      </w:r>
      <w:r w:rsidR="0003271F">
        <w:rPr>
          <w:bCs/>
        </w:rPr>
        <w:t xml:space="preserve"> eliminated in the feces53% urine 18.9%</w:t>
      </w:r>
    </w:p>
    <w:p w:rsidR="00E15179" w:rsidRDefault="00AA68B2" w:rsidP="00E15179">
      <w:pPr>
        <w:pStyle w:val="NoSpacing"/>
        <w:rPr>
          <w:b/>
          <w:bCs/>
        </w:rPr>
      </w:pPr>
      <w:r>
        <w:rPr>
          <w:b/>
          <w:bCs/>
        </w:rPr>
        <w:t>Common</w:t>
      </w:r>
      <w:r w:rsidR="00E15179">
        <w:rPr>
          <w:b/>
          <w:bCs/>
        </w:rPr>
        <w:t xml:space="preserve"> side effects</w:t>
      </w:r>
    </w:p>
    <w:p w:rsidR="001C60A3" w:rsidRDefault="00AA68B2" w:rsidP="001C60A3">
      <w:pPr>
        <w:pStyle w:val="NoSpacing"/>
        <w:numPr>
          <w:ilvl w:val="0"/>
          <w:numId w:val="62"/>
        </w:numPr>
        <w:rPr>
          <w:bCs/>
        </w:rPr>
      </w:pPr>
      <w:r>
        <w:rPr>
          <w:bCs/>
        </w:rPr>
        <w:t>Headache</w:t>
      </w:r>
      <w:r w:rsidR="001C60A3">
        <w:rPr>
          <w:bCs/>
        </w:rPr>
        <w:t xml:space="preserve">, nausea and diarrhea. </w:t>
      </w:r>
      <w:r w:rsidRPr="00492822">
        <w:rPr>
          <w:bCs/>
        </w:rPr>
        <w:t>Insomnia</w:t>
      </w:r>
      <w:r w:rsidR="00E15179">
        <w:rPr>
          <w:bCs/>
        </w:rPr>
        <w:t xml:space="preserve">. </w:t>
      </w:r>
    </w:p>
    <w:p w:rsidR="00E15179" w:rsidRPr="00492822" w:rsidRDefault="00E15179" w:rsidP="001C60A3">
      <w:pPr>
        <w:pStyle w:val="NoSpacing"/>
        <w:numPr>
          <w:ilvl w:val="0"/>
          <w:numId w:val="62"/>
        </w:numPr>
        <w:rPr>
          <w:bCs/>
        </w:rPr>
      </w:pPr>
      <w:r>
        <w:rPr>
          <w:bCs/>
        </w:rPr>
        <w:t>n/b take DTG as am</w:t>
      </w:r>
      <w:r w:rsidRPr="00492822">
        <w:rPr>
          <w:bCs/>
        </w:rPr>
        <w:t xml:space="preserve"> dose, or by taking DTG with a low-fat meal or on an empty stomach</w:t>
      </w:r>
    </w:p>
    <w:p w:rsidR="00E15179" w:rsidRDefault="001C60A3" w:rsidP="001C60A3">
      <w:pPr>
        <w:pStyle w:val="NoSpacing"/>
        <w:numPr>
          <w:ilvl w:val="0"/>
          <w:numId w:val="62"/>
        </w:numPr>
        <w:rPr>
          <w:bCs/>
        </w:rPr>
      </w:pPr>
      <w:r w:rsidRPr="00492822">
        <w:rPr>
          <w:bCs/>
        </w:rPr>
        <w:t>Increased</w:t>
      </w:r>
      <w:r w:rsidR="00E15179" w:rsidRPr="00492822">
        <w:rPr>
          <w:bCs/>
        </w:rPr>
        <w:t xml:space="preserve"> risk of neural tube defects</w:t>
      </w:r>
      <w:r w:rsidR="00E15179">
        <w:rPr>
          <w:bCs/>
        </w:rPr>
        <w:t xml:space="preserve"> in early </w:t>
      </w:r>
      <w:proofErr w:type="spellStart"/>
      <w:r w:rsidR="00E15179">
        <w:rPr>
          <w:bCs/>
        </w:rPr>
        <w:t>preg</w:t>
      </w:r>
      <w:proofErr w:type="spellEnd"/>
    </w:p>
    <w:p w:rsidR="00E15179" w:rsidRPr="00492822" w:rsidRDefault="00E15179" w:rsidP="001C60A3">
      <w:pPr>
        <w:pStyle w:val="NoSpacing"/>
        <w:numPr>
          <w:ilvl w:val="0"/>
          <w:numId w:val="62"/>
        </w:numPr>
        <w:rPr>
          <w:bCs/>
        </w:rPr>
      </w:pPr>
      <w:r w:rsidRPr="00492822">
        <w:rPr>
          <w:bCs/>
        </w:rPr>
        <w:t xml:space="preserve">Rise in serum </w:t>
      </w:r>
      <w:proofErr w:type="spellStart"/>
      <w:r w:rsidRPr="00492822">
        <w:rPr>
          <w:bCs/>
        </w:rPr>
        <w:t>creatinine</w:t>
      </w:r>
      <w:proofErr w:type="spellEnd"/>
      <w:r w:rsidRPr="00492822">
        <w:rPr>
          <w:bCs/>
        </w:rPr>
        <w:t xml:space="preserve"> levels but this does NOT represent a true decline in renal function</w:t>
      </w:r>
    </w:p>
    <w:p w:rsidR="001C60A3" w:rsidRDefault="00E15179" w:rsidP="00E15179">
      <w:pPr>
        <w:pStyle w:val="NoSpacing"/>
        <w:rPr>
          <w:bCs/>
        </w:rPr>
      </w:pPr>
      <w:r w:rsidRPr="00492822">
        <w:rPr>
          <w:bCs/>
        </w:rPr>
        <w:t xml:space="preserve">All adverse events should be reported through the national </w:t>
      </w:r>
      <w:proofErr w:type="spellStart"/>
      <w:r w:rsidRPr="00492822">
        <w:rPr>
          <w:bCs/>
        </w:rPr>
        <w:t>pharmacovigilance</w:t>
      </w:r>
      <w:proofErr w:type="spellEnd"/>
      <w:r w:rsidRPr="00492822">
        <w:rPr>
          <w:bCs/>
        </w:rPr>
        <w:t xml:space="preserve"> mechanism</w:t>
      </w:r>
      <w:r>
        <w:rPr>
          <w:bCs/>
        </w:rPr>
        <w:t xml:space="preserve">. </w:t>
      </w:r>
    </w:p>
    <w:p w:rsidR="001C60A3" w:rsidRDefault="00E15179" w:rsidP="00E15179">
      <w:pPr>
        <w:pStyle w:val="NoSpacing"/>
        <w:rPr>
          <w:bCs/>
        </w:rPr>
      </w:pPr>
      <w:r w:rsidRPr="00492822">
        <w:rPr>
          <w:bCs/>
        </w:rPr>
        <w:t>These side effects usually resolve after continued use for 1-2 weeks</w:t>
      </w:r>
    </w:p>
    <w:p w:rsidR="00E15179" w:rsidRPr="00492822" w:rsidRDefault="00AA68B2" w:rsidP="00E15179">
      <w:pPr>
        <w:pStyle w:val="NoSpacing"/>
        <w:rPr>
          <w:b/>
          <w:bCs/>
        </w:rPr>
      </w:pPr>
      <w:r>
        <w:rPr>
          <w:b/>
          <w:bCs/>
        </w:rPr>
        <w:t>Drug</w:t>
      </w:r>
      <w:r w:rsidR="00E15179">
        <w:rPr>
          <w:b/>
          <w:bCs/>
        </w:rPr>
        <w:t xml:space="preserve"> interactions</w:t>
      </w:r>
    </w:p>
    <w:p w:rsidR="00E15179" w:rsidRPr="00182A39" w:rsidRDefault="00E15179" w:rsidP="00E15179">
      <w:pPr>
        <w:pStyle w:val="NoSpacing"/>
        <w:numPr>
          <w:ilvl w:val="0"/>
          <w:numId w:val="59"/>
        </w:numPr>
        <w:rPr>
          <w:bCs/>
        </w:rPr>
      </w:pPr>
      <w:r w:rsidRPr="00182A39">
        <w:rPr>
          <w:bCs/>
        </w:rPr>
        <w:t>Rifampicin; lowers DTG levels: increase DTG to 50 mg twice daily for patients on rifampicin</w:t>
      </w:r>
    </w:p>
    <w:p w:rsidR="00E15179" w:rsidRPr="00182A39" w:rsidRDefault="00E15179" w:rsidP="00E15179">
      <w:pPr>
        <w:pStyle w:val="NoSpacing"/>
        <w:numPr>
          <w:ilvl w:val="0"/>
          <w:numId w:val="59"/>
        </w:numPr>
        <w:rPr>
          <w:bCs/>
        </w:rPr>
      </w:pPr>
      <w:r w:rsidRPr="00182A39">
        <w:rPr>
          <w:bCs/>
        </w:rPr>
        <w:lastRenderedPageBreak/>
        <w:t>Mineral supplements, including: antacids containing calcium, zinc, magnesium or aluminum; iron supplements; prenatal vitamins (which contain iron and calcium) decrease the absorption of DTG: administer DTG at least 2 hours before or 6 hours after taking any of these supplements</w:t>
      </w:r>
    </w:p>
    <w:p w:rsidR="00E15179" w:rsidRPr="00182A39" w:rsidRDefault="00E15179" w:rsidP="00E15179">
      <w:pPr>
        <w:pStyle w:val="NoSpacing"/>
        <w:numPr>
          <w:ilvl w:val="0"/>
          <w:numId w:val="59"/>
        </w:numPr>
        <w:rPr>
          <w:bCs/>
        </w:rPr>
      </w:pPr>
      <w:r w:rsidRPr="00182A39">
        <w:rPr>
          <w:bCs/>
        </w:rPr>
        <w:t xml:space="preserve">Carbamazepine, phenobarbital, phenytoin; decrease DTG levels: use a different anticonvulsant if </w:t>
      </w:r>
      <w:proofErr w:type="spellStart"/>
      <w:r w:rsidRPr="00182A39">
        <w:rPr>
          <w:bCs/>
        </w:rPr>
        <w:t>available</w:t>
      </w:r>
      <w:r w:rsidR="001C60A3">
        <w:rPr>
          <w:bCs/>
        </w:rPr>
        <w:t>.these</w:t>
      </w:r>
      <w:proofErr w:type="spellEnd"/>
      <w:r w:rsidR="001C60A3">
        <w:rPr>
          <w:bCs/>
        </w:rPr>
        <w:t xml:space="preserve"> drugs lower</w:t>
      </w:r>
      <w:r w:rsidR="00CD6031">
        <w:rPr>
          <w:bCs/>
        </w:rPr>
        <w:t xml:space="preserve"> </w:t>
      </w:r>
      <w:r w:rsidR="001C60A3">
        <w:rPr>
          <w:bCs/>
        </w:rPr>
        <w:t>its levels.</w:t>
      </w:r>
    </w:p>
    <w:p w:rsidR="00E15179" w:rsidRPr="00182A39" w:rsidRDefault="00E15179" w:rsidP="00E15179">
      <w:pPr>
        <w:pStyle w:val="NoSpacing"/>
        <w:numPr>
          <w:ilvl w:val="0"/>
          <w:numId w:val="59"/>
        </w:numPr>
        <w:rPr>
          <w:bCs/>
        </w:rPr>
      </w:pPr>
      <w:r w:rsidRPr="00182A39">
        <w:rPr>
          <w:bCs/>
        </w:rPr>
        <w:t>If DTG must be co-administered with these drugs then increase to DTG 50 mg twice daily, although there is little data to guide this</w:t>
      </w:r>
    </w:p>
    <w:p w:rsidR="00E15179" w:rsidRPr="00182A39" w:rsidRDefault="00E15179" w:rsidP="00E15179">
      <w:pPr>
        <w:pStyle w:val="NoSpacing"/>
        <w:numPr>
          <w:ilvl w:val="0"/>
          <w:numId w:val="59"/>
        </w:numPr>
        <w:rPr>
          <w:bCs/>
        </w:rPr>
      </w:pPr>
      <w:r w:rsidRPr="00182A39">
        <w:rPr>
          <w:bCs/>
        </w:rPr>
        <w:t>Metformin; DTG increases levels of metformin; the levels of DTG are not affected: use a lower dose of metformin (often 50% of usual dose) and monitor glycemic control. Use a maximum daily dose of metformin 1 g</w:t>
      </w:r>
      <w:r w:rsidRPr="00182A39">
        <w:t xml:space="preserve"> </w:t>
      </w:r>
    </w:p>
    <w:p w:rsidR="00E15179" w:rsidRPr="00182A39" w:rsidRDefault="00E37328" w:rsidP="00E15179">
      <w:pPr>
        <w:pStyle w:val="NoSpacing"/>
        <w:rPr>
          <w:b/>
          <w:bCs/>
        </w:rPr>
      </w:pPr>
      <w:r w:rsidRPr="00182A39">
        <w:rPr>
          <w:b/>
          <w:bCs/>
        </w:rPr>
        <w:t>Contraindications</w:t>
      </w:r>
    </w:p>
    <w:p w:rsidR="00E15179" w:rsidRPr="00182A39" w:rsidRDefault="00E15179" w:rsidP="00E15179">
      <w:pPr>
        <w:pStyle w:val="NoSpacing"/>
        <w:numPr>
          <w:ilvl w:val="0"/>
          <w:numId w:val="60"/>
        </w:numPr>
        <w:rPr>
          <w:bCs/>
        </w:rPr>
      </w:pPr>
      <w:r w:rsidRPr="00182A39">
        <w:rPr>
          <w:bCs/>
        </w:rPr>
        <w:t>Women and adolescent girls of childbearing potential</w:t>
      </w:r>
    </w:p>
    <w:p w:rsidR="00E15179" w:rsidRDefault="00E15179" w:rsidP="00E15179">
      <w:pPr>
        <w:pStyle w:val="NoSpacing"/>
        <w:numPr>
          <w:ilvl w:val="0"/>
          <w:numId w:val="60"/>
        </w:numPr>
        <w:rPr>
          <w:bCs/>
        </w:rPr>
      </w:pPr>
      <w:r w:rsidRPr="00182A39">
        <w:rPr>
          <w:bCs/>
        </w:rPr>
        <w:t>A history of h</w:t>
      </w:r>
      <w:r>
        <w:rPr>
          <w:bCs/>
        </w:rPr>
        <w:t>ypersensitivity reaction to DTG</w:t>
      </w:r>
    </w:p>
    <w:p w:rsidR="00705CCE" w:rsidRDefault="00E15179" w:rsidP="00705CCE">
      <w:pPr>
        <w:pStyle w:val="NoSpacing"/>
        <w:numPr>
          <w:ilvl w:val="0"/>
          <w:numId w:val="60"/>
        </w:numPr>
        <w:rPr>
          <w:bCs/>
        </w:rPr>
      </w:pPr>
      <w:r w:rsidRPr="00182A39">
        <w:rPr>
          <w:bCs/>
        </w:rPr>
        <w:t>End-stage renal disease or end-stage liver disease</w:t>
      </w:r>
    </w:p>
    <w:p w:rsidR="00705CCE" w:rsidRPr="00705CCE" w:rsidRDefault="00705CCE" w:rsidP="0003271F">
      <w:pPr>
        <w:pStyle w:val="NoSpacing"/>
        <w:rPr>
          <w:bCs/>
        </w:rPr>
      </w:pPr>
      <w:proofErr w:type="spellStart"/>
      <w:r w:rsidRPr="00705CCE">
        <w:rPr>
          <w:b/>
        </w:rPr>
        <w:t>Elvitegravir</w:t>
      </w:r>
      <w:proofErr w:type="spellEnd"/>
      <w:r w:rsidRPr="00705CCE">
        <w:rPr>
          <w:b/>
        </w:rPr>
        <w:t xml:space="preserve"> </w:t>
      </w:r>
      <w:proofErr w:type="gramStart"/>
      <w:r w:rsidRPr="00705CCE">
        <w:rPr>
          <w:b/>
        </w:rPr>
        <w:t xml:space="preserve">( </w:t>
      </w:r>
      <w:proofErr w:type="spellStart"/>
      <w:r w:rsidRPr="00705CCE">
        <w:rPr>
          <w:b/>
        </w:rPr>
        <w:t>po</w:t>
      </w:r>
      <w:proofErr w:type="spellEnd"/>
      <w:proofErr w:type="gramEnd"/>
      <w:r w:rsidRPr="00705CCE">
        <w:rPr>
          <w:b/>
        </w:rPr>
        <w:t>)</w:t>
      </w:r>
    </w:p>
    <w:p w:rsidR="00705CCE" w:rsidRDefault="00E37328" w:rsidP="00705CCE">
      <w:r w:rsidRPr="00E37328">
        <w:rPr>
          <w:b/>
        </w:rPr>
        <w:t>MOA</w:t>
      </w:r>
      <w:proofErr w:type="gramStart"/>
      <w:r>
        <w:rPr>
          <w:b/>
        </w:rPr>
        <w:t>;</w:t>
      </w:r>
      <w:r>
        <w:t xml:space="preserve"> </w:t>
      </w:r>
      <w:r w:rsidR="00705CCE">
        <w:t xml:space="preserve"> </w:t>
      </w:r>
      <w:proofErr w:type="spellStart"/>
      <w:r w:rsidR="00705CCE">
        <w:t>i</w:t>
      </w:r>
      <w:r>
        <w:t>t</w:t>
      </w:r>
      <w:r w:rsidR="00705CCE">
        <w:t>s</w:t>
      </w:r>
      <w:proofErr w:type="spellEnd"/>
      <w:proofErr w:type="gramEnd"/>
      <w:r w:rsidR="00705CCE">
        <w:t xml:space="preserve"> an inhibitor of HIV </w:t>
      </w:r>
      <w:proofErr w:type="spellStart"/>
      <w:r w:rsidR="00705CCE">
        <w:t>integrase</w:t>
      </w:r>
      <w:proofErr w:type="spellEnd"/>
      <w:r w:rsidR="00705CCE">
        <w:t>, which is an enzyme required for viral replication.</w:t>
      </w:r>
    </w:p>
    <w:p w:rsidR="00705CCE" w:rsidRPr="00705CCE" w:rsidRDefault="00705CCE" w:rsidP="00705CCE">
      <w:pPr>
        <w:rPr>
          <w:b/>
        </w:rPr>
      </w:pPr>
      <w:r w:rsidRPr="00705CCE">
        <w:rPr>
          <w:b/>
        </w:rPr>
        <w:t>INDICATIONS AND DOSE</w:t>
      </w:r>
    </w:p>
    <w:p w:rsidR="00705CCE" w:rsidRDefault="00705CCE" w:rsidP="00705CCE">
      <w:pPr>
        <w:pStyle w:val="ListParagraph"/>
        <w:numPr>
          <w:ilvl w:val="0"/>
          <w:numId w:val="60"/>
        </w:numPr>
      </w:pPr>
      <w:r>
        <w:t xml:space="preserve">HIV infection without resistance to other inhibitors of HIV </w:t>
      </w:r>
      <w:proofErr w:type="spellStart"/>
      <w:r>
        <w:t>integrase</w:t>
      </w:r>
      <w:proofErr w:type="spellEnd"/>
      <w:r>
        <w:t xml:space="preserve">, in combination with low-dose ritonavir and </w:t>
      </w:r>
      <w:proofErr w:type="spellStart"/>
      <w:r>
        <w:t>atazanavir</w:t>
      </w:r>
      <w:proofErr w:type="spellEnd"/>
      <w:r>
        <w:t xml:space="preserve"> or </w:t>
      </w:r>
      <w:proofErr w:type="spellStart"/>
      <w:r>
        <w:t>lopinavir</w:t>
      </w:r>
      <w:proofErr w:type="spellEnd"/>
    </w:p>
    <w:p w:rsidR="00705CCE" w:rsidRDefault="00705CCE" w:rsidP="00705CCE">
      <w:pPr>
        <w:pStyle w:val="ListParagraph"/>
        <w:numPr>
          <w:ilvl w:val="0"/>
          <w:numId w:val="60"/>
        </w:numPr>
      </w:pPr>
      <w:r>
        <w:t xml:space="preserve">Adult: 85 mg once daily, take at the same time as a once daily ritonavir-boosted regimen or with the first dose of a twice daily ritonavir-boosted regimen HIV infection without resistance to other inhibitors of HIV </w:t>
      </w:r>
      <w:proofErr w:type="spellStart"/>
      <w:r>
        <w:t>integrase</w:t>
      </w:r>
      <w:proofErr w:type="spellEnd"/>
      <w:r>
        <w:t xml:space="preserve">, in combination with low-dose ritonavir and </w:t>
      </w:r>
      <w:proofErr w:type="spellStart"/>
      <w:r>
        <w:t>darunavir</w:t>
      </w:r>
      <w:proofErr w:type="spellEnd"/>
      <w:r>
        <w:t xml:space="preserve"> or </w:t>
      </w:r>
      <w:proofErr w:type="spellStart"/>
      <w:r>
        <w:t>fosamprenavir</w:t>
      </w:r>
      <w:proofErr w:type="spellEnd"/>
    </w:p>
    <w:p w:rsidR="00705CCE" w:rsidRDefault="00705CCE" w:rsidP="00705CCE">
      <w:pPr>
        <w:pStyle w:val="ListParagraph"/>
        <w:numPr>
          <w:ilvl w:val="0"/>
          <w:numId w:val="60"/>
        </w:numPr>
      </w:pPr>
      <w:r>
        <w:t>Adult: 150 mg once daily, take with the first dose of a twice daily ritonavir-boosted regimen</w:t>
      </w:r>
    </w:p>
    <w:p w:rsidR="00CD6031" w:rsidRPr="00CD6031" w:rsidRDefault="00705CCE" w:rsidP="00705CCE">
      <w:pPr>
        <w:pStyle w:val="ListParagraph"/>
        <w:numPr>
          <w:ilvl w:val="0"/>
          <w:numId w:val="60"/>
        </w:numPr>
        <w:rPr>
          <w:b/>
          <w:bCs/>
        </w:rPr>
      </w:pPr>
      <w:r>
        <w:t>CAUTIONS Elderly—limited information available</w:t>
      </w:r>
    </w:p>
    <w:p w:rsidR="00F006B6" w:rsidRPr="00CD6031" w:rsidRDefault="00F006B6" w:rsidP="00CD6031">
      <w:pPr>
        <w:rPr>
          <w:b/>
          <w:bCs/>
        </w:rPr>
      </w:pPr>
      <w:r w:rsidRPr="00CD6031">
        <w:rPr>
          <w:b/>
          <w:bCs/>
        </w:rPr>
        <w:t>Changing therapy</w:t>
      </w:r>
    </w:p>
    <w:p w:rsidR="0012397A" w:rsidRPr="0012397A" w:rsidRDefault="0012397A" w:rsidP="0012397A">
      <w:pPr>
        <w:rPr>
          <w:b/>
        </w:rPr>
      </w:pPr>
      <w:r w:rsidRPr="0012397A">
        <w:rPr>
          <w:b/>
        </w:rPr>
        <w:t>Monitoring</w:t>
      </w:r>
    </w:p>
    <w:p w:rsidR="0012397A" w:rsidRDefault="0012397A" w:rsidP="0012397A">
      <w:r>
        <w:t xml:space="preserve">The aim is to suppress the HIV viral load (VL) to undetectable levels in the blood 1000 copies virus/mL). This is associated with an improvement in immune function. Regular clinic follow-up (typically 3-monthly once on treatment) with CD4 and VL monitoring is important. Clinical, biochemical and </w:t>
      </w:r>
      <w:proofErr w:type="spellStart"/>
      <w:r>
        <w:t>haematological</w:t>
      </w:r>
      <w:proofErr w:type="spellEnd"/>
      <w:r>
        <w:t xml:space="preserve"> drug toxicity is also assessed at visits.</w:t>
      </w:r>
      <w:r w:rsidRPr="0012397A">
        <w:t xml:space="preserve"> </w:t>
      </w:r>
    </w:p>
    <w:p w:rsidR="0012397A" w:rsidRDefault="0012397A" w:rsidP="0012397A">
      <w:r w:rsidRPr="0012397A">
        <w:t>A change of therapy may be required if there is a sustained rebound in VL from undetectable levels or &lt;1000 copies, or if an undetectable VL is not obtained after 6months of first-line therapy; resistance Drug side effects. Poor compliance, potential drug–drug interactions or current use of a suboptimal regimen</w:t>
      </w:r>
    </w:p>
    <w:p w:rsidR="0012397A" w:rsidRPr="0012397A" w:rsidRDefault="0012397A" w:rsidP="0012397A">
      <w:pPr>
        <w:rPr>
          <w:b/>
        </w:rPr>
      </w:pPr>
      <w:r w:rsidRPr="0012397A">
        <w:rPr>
          <w:b/>
        </w:rPr>
        <w:t>Treatment adherence</w:t>
      </w:r>
    </w:p>
    <w:p w:rsidR="0012397A" w:rsidRDefault="0012397A" w:rsidP="0012397A">
      <w:r>
        <w:t xml:space="preserve">High levels of treatment adherence (approx.95% adherence) are required for durable </w:t>
      </w:r>
      <w:proofErr w:type="spellStart"/>
      <w:r>
        <w:t>virological</w:t>
      </w:r>
      <w:proofErr w:type="spellEnd"/>
      <w:r>
        <w:t xml:space="preserve"> suppression with HAART. Adherence must be assessed at each follow-up visit. A number of strategies </w:t>
      </w:r>
      <w:r>
        <w:lastRenderedPageBreak/>
        <w:t xml:space="preserve">have been devised to help improve adherence </w:t>
      </w:r>
      <w:proofErr w:type="spellStart"/>
      <w:r>
        <w:t>e.g</w:t>
      </w:r>
      <w:proofErr w:type="spellEnd"/>
      <w:r>
        <w:t xml:space="preserve"> pill count, self-assessment, </w:t>
      </w:r>
      <w:r w:rsidR="00224AC1">
        <w:t>pharmacy</w:t>
      </w:r>
      <w:r>
        <w:t xml:space="preserve"> record and viral load.</w:t>
      </w:r>
    </w:p>
    <w:p w:rsidR="00EE152A" w:rsidRDefault="00EE152A" w:rsidP="00EE152A">
      <w:pPr>
        <w:rPr>
          <w:b/>
        </w:rPr>
      </w:pPr>
    </w:p>
    <w:p w:rsidR="00EE152A" w:rsidRPr="0048053C" w:rsidRDefault="00EE152A" w:rsidP="00EE152A">
      <w:pPr>
        <w:rPr>
          <w:b/>
          <w:bCs/>
        </w:rPr>
      </w:pPr>
      <w:r w:rsidRPr="0048053C">
        <w:rPr>
          <w:b/>
        </w:rPr>
        <w:t>Possible Third-line ART in Children, Adolescents and Adults</w:t>
      </w:r>
      <w:r w:rsidRPr="0048053C">
        <w:rPr>
          <w:b/>
          <w:bCs/>
        </w:rPr>
        <w:t xml:space="preserve"> Regimen Comment</w:t>
      </w:r>
    </w:p>
    <w:p w:rsidR="00EE152A" w:rsidRPr="0048053C" w:rsidRDefault="00EE152A" w:rsidP="00EE152A">
      <w:pPr>
        <w:rPr>
          <w:b/>
          <w:u w:val="single"/>
        </w:rPr>
      </w:pPr>
      <w:r w:rsidRPr="0048053C">
        <w:rPr>
          <w:b/>
          <w:u w:val="single"/>
        </w:rPr>
        <w:t>Children</w:t>
      </w:r>
    </w:p>
    <w:p w:rsidR="00EE152A" w:rsidRPr="0048053C" w:rsidRDefault="00EE152A" w:rsidP="00EE152A">
      <w:pPr>
        <w:pStyle w:val="NoSpacing"/>
      </w:pPr>
      <w:r w:rsidRPr="0048053C">
        <w:t xml:space="preserve">RAL (or DTG) + 3TC + DRV + RTV </w:t>
      </w:r>
    </w:p>
    <w:p w:rsidR="00EE152A" w:rsidRPr="0048053C" w:rsidRDefault="00EE152A" w:rsidP="00EE152A">
      <w:pPr>
        <w:pStyle w:val="NoSpacing"/>
      </w:pPr>
      <w:r w:rsidRPr="0048053C">
        <w:t>AZT + RAL (or DTG) + 3TC + DRV + RTV</w:t>
      </w:r>
    </w:p>
    <w:p w:rsidR="00EE152A" w:rsidRPr="0048053C" w:rsidRDefault="00EE152A" w:rsidP="00EE152A">
      <w:pPr>
        <w:pStyle w:val="NoSpacing"/>
      </w:pPr>
      <w:r w:rsidRPr="0048053C">
        <w:t>ABC/TDF + RAL (or DTG) + 3TC + DRV + RTV</w:t>
      </w:r>
    </w:p>
    <w:p w:rsidR="00EE152A" w:rsidRPr="0048053C" w:rsidRDefault="00EE152A" w:rsidP="00EE152A">
      <w:pPr>
        <w:pStyle w:val="NoSpacing"/>
      </w:pPr>
      <w:r w:rsidRPr="0048053C">
        <w:t>ETV + 3TC + DRV + RTV</w:t>
      </w:r>
    </w:p>
    <w:p w:rsidR="00EE152A" w:rsidRPr="0048053C" w:rsidRDefault="00EE152A" w:rsidP="00EE152A">
      <w:pPr>
        <w:rPr>
          <w:b/>
        </w:rPr>
      </w:pPr>
      <w:r w:rsidRPr="0048053C">
        <w:rPr>
          <w:b/>
        </w:rPr>
        <w:t>N/B</w:t>
      </w:r>
    </w:p>
    <w:p w:rsidR="00EE152A" w:rsidRPr="0048053C" w:rsidRDefault="00EE152A" w:rsidP="00EE152A">
      <w:pPr>
        <w:pStyle w:val="NoSpacing"/>
      </w:pPr>
      <w:r w:rsidRPr="0048053C">
        <w:t>In children weighing ≥ 30 kg and aged 6-12 years, DTG can be substituted for RAL</w:t>
      </w:r>
    </w:p>
    <w:p w:rsidR="00EE152A" w:rsidRPr="003A443B" w:rsidRDefault="00EE152A" w:rsidP="00EE152A">
      <w:pPr>
        <w:pStyle w:val="NoSpacing"/>
      </w:pPr>
      <w:r w:rsidRPr="0048053C">
        <w:t>National HIV Clinical TWG may recommend recycling of first and second-line ARVs wi</w:t>
      </w:r>
      <w:r>
        <w:t>th partial or complete activity.</w:t>
      </w:r>
    </w:p>
    <w:p w:rsidR="00EE152A" w:rsidRPr="0048053C" w:rsidRDefault="00EE152A" w:rsidP="00EE152A">
      <w:pPr>
        <w:rPr>
          <w:b/>
          <w:u w:val="single"/>
        </w:rPr>
      </w:pPr>
      <w:r w:rsidRPr="0048053C">
        <w:rPr>
          <w:b/>
          <w:u w:val="single"/>
        </w:rPr>
        <w:t>Adults</w:t>
      </w:r>
    </w:p>
    <w:p w:rsidR="00EE152A" w:rsidRPr="0048053C" w:rsidRDefault="00EE152A" w:rsidP="00EE152A">
      <w:pPr>
        <w:pStyle w:val="NoSpacing"/>
      </w:pPr>
      <w:r w:rsidRPr="0048053C">
        <w:t>RAL (or DTG) + 3TC + DRV + RTV</w:t>
      </w:r>
    </w:p>
    <w:p w:rsidR="00EE152A" w:rsidRPr="0048053C" w:rsidRDefault="00EE152A" w:rsidP="00EE152A">
      <w:pPr>
        <w:pStyle w:val="NoSpacing"/>
      </w:pPr>
      <w:r w:rsidRPr="0048053C">
        <w:t>AZT + RAL (or DTG) + 3TC + DRV + RTV</w:t>
      </w:r>
    </w:p>
    <w:p w:rsidR="00EE152A" w:rsidRPr="0048053C" w:rsidRDefault="00EE152A" w:rsidP="00EE152A">
      <w:pPr>
        <w:pStyle w:val="NoSpacing"/>
      </w:pPr>
      <w:r w:rsidRPr="0048053C">
        <w:t>TDF + RAL (or DTG) + 3TC + DRV + RTV</w:t>
      </w:r>
    </w:p>
    <w:p w:rsidR="00EE152A" w:rsidRPr="0048053C" w:rsidRDefault="00EE152A" w:rsidP="00EE152A">
      <w:pPr>
        <w:pStyle w:val="NoSpacing"/>
      </w:pPr>
      <w:r w:rsidRPr="0048053C">
        <w:t xml:space="preserve">ETV + 3TC + DRV/r </w:t>
      </w:r>
    </w:p>
    <w:p w:rsidR="00EE152A" w:rsidRPr="0048053C" w:rsidRDefault="00EE152A" w:rsidP="00EE152A">
      <w:pPr>
        <w:rPr>
          <w:b/>
        </w:rPr>
      </w:pPr>
    </w:p>
    <w:p w:rsidR="00EE152A" w:rsidRPr="0048053C" w:rsidRDefault="00EE152A" w:rsidP="00EE152A">
      <w:pPr>
        <w:rPr>
          <w:b/>
        </w:rPr>
      </w:pPr>
    </w:p>
    <w:p w:rsidR="00EE152A" w:rsidRPr="0048053C" w:rsidRDefault="00EE152A" w:rsidP="00EE152A">
      <w:pPr>
        <w:rPr>
          <w:b/>
        </w:rPr>
      </w:pPr>
      <w:r w:rsidRPr="0048053C">
        <w:rPr>
          <w:b/>
        </w:rPr>
        <w:t>Use of ART for HIV Positive Pregnant and Breastfeeding Women</w:t>
      </w:r>
    </w:p>
    <w:p w:rsidR="00EE152A" w:rsidRPr="0048053C" w:rsidRDefault="00EE152A" w:rsidP="00182A39">
      <w:pPr>
        <w:pStyle w:val="NoSpacing"/>
        <w:numPr>
          <w:ilvl w:val="0"/>
          <w:numId w:val="55"/>
        </w:numPr>
      </w:pPr>
      <w:r w:rsidRPr="0048053C">
        <w:t>Start on TDF/3TC/EFV (300/300/600 mg), as FDC, 1 tab once daily</w:t>
      </w:r>
    </w:p>
    <w:p w:rsidR="00EE152A" w:rsidRPr="0048053C" w:rsidRDefault="00EE152A" w:rsidP="00182A39">
      <w:pPr>
        <w:pStyle w:val="NoSpacing"/>
        <w:numPr>
          <w:ilvl w:val="0"/>
          <w:numId w:val="55"/>
        </w:numPr>
      </w:pPr>
      <w:r w:rsidRPr="0048053C">
        <w:t>Those exposed to single dose NVP (without AZT+3TC as part of PMTCT) within the past 2 yrs.: use ATV/r instead of EFV</w:t>
      </w:r>
    </w:p>
    <w:p w:rsidR="00EE152A" w:rsidRPr="0048053C" w:rsidRDefault="00EE152A" w:rsidP="00182A39">
      <w:pPr>
        <w:pStyle w:val="NoSpacing"/>
        <w:numPr>
          <w:ilvl w:val="0"/>
          <w:numId w:val="55"/>
        </w:numPr>
      </w:pPr>
      <w:r w:rsidRPr="0048053C">
        <w:t>Those already on ART, continue ART unless the regimen or part of the regimen is contraindicated because of the pregnant,</w:t>
      </w:r>
      <w:r>
        <w:t xml:space="preserve"> </w:t>
      </w:r>
      <w:r w:rsidRPr="0048053C">
        <w:t>same as for non-pregnant adults see above.</w:t>
      </w:r>
    </w:p>
    <w:p w:rsidR="00EE152A" w:rsidRPr="0048053C" w:rsidRDefault="00EE152A" w:rsidP="00182A39">
      <w:pPr>
        <w:pStyle w:val="NoSpacing"/>
        <w:numPr>
          <w:ilvl w:val="0"/>
          <w:numId w:val="55"/>
        </w:numPr>
      </w:pPr>
      <w:r w:rsidRPr="0048053C">
        <w:t xml:space="preserve">ART should be initiated in all pregnant and breastfeeding women living with HIV, regardless of gestation, WHO clinical stage and at any CD4 cell count and continued lifelong. </w:t>
      </w:r>
    </w:p>
    <w:p w:rsidR="00EE152A" w:rsidRPr="0048053C" w:rsidRDefault="00EE152A" w:rsidP="00182A39">
      <w:pPr>
        <w:pStyle w:val="NoSpacing"/>
        <w:numPr>
          <w:ilvl w:val="0"/>
          <w:numId w:val="55"/>
        </w:numPr>
      </w:pPr>
      <w:r w:rsidRPr="0048053C">
        <w:t xml:space="preserve">ART should be started, ideally, on same day as HIV diagnosis with ongoing enhanced adherence support including community-based case management and support. </w:t>
      </w:r>
    </w:p>
    <w:p w:rsidR="00EE152A" w:rsidRPr="0048053C" w:rsidRDefault="00EE152A" w:rsidP="00EE152A">
      <w:pPr>
        <w:rPr>
          <w:b/>
          <w:u w:val="single"/>
        </w:rPr>
      </w:pPr>
      <w:r w:rsidRPr="0048053C">
        <w:rPr>
          <w:b/>
          <w:u w:val="single"/>
        </w:rPr>
        <w:t>ARV</w:t>
      </w:r>
      <w:r>
        <w:rPr>
          <w:b/>
          <w:u w:val="single"/>
        </w:rPr>
        <w:t xml:space="preserve"> Prophylaxis for HIV-</w:t>
      </w:r>
      <w:proofErr w:type="spellStart"/>
      <w:r>
        <w:rPr>
          <w:b/>
          <w:u w:val="single"/>
        </w:rPr>
        <w:t>Exposzed</w:t>
      </w:r>
      <w:proofErr w:type="spellEnd"/>
      <w:r>
        <w:rPr>
          <w:b/>
          <w:u w:val="single"/>
        </w:rPr>
        <w:t xml:space="preserve"> In</w:t>
      </w:r>
      <w:r w:rsidRPr="0048053C">
        <w:rPr>
          <w:b/>
          <w:u w:val="single"/>
        </w:rPr>
        <w:t>fants</w:t>
      </w:r>
    </w:p>
    <w:p w:rsidR="00EE152A" w:rsidRPr="0048053C" w:rsidRDefault="00EE152A" w:rsidP="00EE152A">
      <w:pPr>
        <w:rPr>
          <w:b/>
          <w:u w:val="single"/>
        </w:rPr>
      </w:pPr>
    </w:p>
    <w:p w:rsidR="00EE152A" w:rsidRPr="0048053C" w:rsidRDefault="00EE152A" w:rsidP="00182A39">
      <w:pPr>
        <w:pStyle w:val="NoSpacing"/>
        <w:numPr>
          <w:ilvl w:val="0"/>
          <w:numId w:val="56"/>
        </w:numPr>
      </w:pPr>
      <w:r w:rsidRPr="0048053C">
        <w:t>12 weeks of infant prophylaxis: (AZT+NVP for 6 weeks, followed by NVP for 6 weeks)</w:t>
      </w:r>
    </w:p>
    <w:p w:rsidR="00EE152A" w:rsidRPr="0048053C" w:rsidRDefault="00EE152A" w:rsidP="00182A39">
      <w:pPr>
        <w:pStyle w:val="NoSpacing"/>
        <w:numPr>
          <w:ilvl w:val="0"/>
          <w:numId w:val="56"/>
        </w:numPr>
      </w:pPr>
      <w:r w:rsidRPr="0048053C">
        <w:t>DBS for PCR at first contact, following EID algorithm</w:t>
      </w:r>
    </w:p>
    <w:p w:rsidR="00EE152A" w:rsidRPr="0048053C" w:rsidRDefault="00EE152A" w:rsidP="00182A39">
      <w:pPr>
        <w:pStyle w:val="NoSpacing"/>
        <w:numPr>
          <w:ilvl w:val="0"/>
          <w:numId w:val="56"/>
        </w:numPr>
      </w:pPr>
      <w:r w:rsidRPr="0048053C">
        <w:t>If mother not on ART, initiate ART as soon as possible (preferably same day)</w:t>
      </w:r>
    </w:p>
    <w:p w:rsidR="00EE152A" w:rsidRPr="009C0D1A" w:rsidRDefault="00EE152A" w:rsidP="00182A39">
      <w:pPr>
        <w:pStyle w:val="NoSpacing"/>
        <w:numPr>
          <w:ilvl w:val="0"/>
          <w:numId w:val="56"/>
        </w:numPr>
        <w:rPr>
          <w:b/>
          <w:bCs/>
        </w:rPr>
      </w:pPr>
      <w:r w:rsidRPr="0048053C">
        <w:t>If mother is on ART for ≥ 6 months and the VL ≥ 1,000 copies/ml, intensify adherence, repeat the VL after 1 month and if still ≥ 1,000 copies/ml, change to an effective regimen</w:t>
      </w:r>
    </w:p>
    <w:p w:rsidR="00580A53" w:rsidRDefault="00580A53" w:rsidP="00580A53">
      <w:pPr>
        <w:pStyle w:val="Default"/>
        <w:rPr>
          <w:b/>
        </w:rPr>
      </w:pPr>
    </w:p>
    <w:p w:rsidR="00580A53" w:rsidRPr="00580A53" w:rsidRDefault="00580A53" w:rsidP="00580A53">
      <w:pPr>
        <w:pStyle w:val="Default"/>
        <w:rPr>
          <w:b/>
        </w:rPr>
      </w:pPr>
      <w:r w:rsidRPr="00580A53">
        <w:rPr>
          <w:b/>
        </w:rPr>
        <w:lastRenderedPageBreak/>
        <w:t>PEP within 72hrs</w:t>
      </w:r>
    </w:p>
    <w:p w:rsidR="00580A53" w:rsidRDefault="00580A53" w:rsidP="00580A53">
      <w:pPr>
        <w:pStyle w:val="Default"/>
        <w:rPr>
          <w:sz w:val="20"/>
          <w:szCs w:val="20"/>
        </w:rPr>
      </w:pPr>
      <w:r>
        <w:rPr>
          <w:sz w:val="20"/>
          <w:szCs w:val="20"/>
        </w:rPr>
        <w:t xml:space="preserve">0-14 years (and &lt; 35 kg): ABC + 3TC + LPV/r </w:t>
      </w:r>
    </w:p>
    <w:p w:rsidR="00580A53" w:rsidRDefault="00580A53" w:rsidP="00580A53">
      <w:pPr>
        <w:pStyle w:val="Default"/>
        <w:rPr>
          <w:sz w:val="20"/>
          <w:szCs w:val="20"/>
        </w:rPr>
      </w:pPr>
      <w:r>
        <w:rPr>
          <w:sz w:val="20"/>
          <w:szCs w:val="20"/>
        </w:rPr>
        <w:t>≥ 15 years old (</w:t>
      </w:r>
      <w:r>
        <w:rPr>
          <w:b/>
          <w:bCs/>
          <w:sz w:val="20"/>
          <w:szCs w:val="20"/>
        </w:rPr>
        <w:t xml:space="preserve">or </w:t>
      </w:r>
      <w:r>
        <w:rPr>
          <w:sz w:val="20"/>
          <w:szCs w:val="20"/>
        </w:rPr>
        <w:t xml:space="preserve">≥ 35 kg): TDF + 3TC + DTG (or TDF + 3TC + ATV/r for women and adolescent girls of childbearing potential) </w:t>
      </w:r>
    </w:p>
    <w:p w:rsidR="00580A53" w:rsidRDefault="00580A53" w:rsidP="00182A39">
      <w:pPr>
        <w:pStyle w:val="Default"/>
        <w:numPr>
          <w:ilvl w:val="1"/>
          <w:numId w:val="57"/>
        </w:numPr>
        <w:ind w:left="1440" w:hanging="360"/>
        <w:rPr>
          <w:sz w:val="20"/>
          <w:szCs w:val="20"/>
        </w:rPr>
      </w:pPr>
    </w:p>
    <w:p w:rsidR="00580A53" w:rsidRPr="00580A53" w:rsidRDefault="00580A53" w:rsidP="00580A53">
      <w:pPr>
        <w:ind w:left="360"/>
        <w:rPr>
          <w:rFonts w:ascii="Delta-Medium" w:hAnsi="Delta-Medium" w:cs="Delta-Medium"/>
          <w:b/>
          <w:bCs/>
          <w:color w:val="FFFFFF"/>
        </w:rPr>
      </w:pPr>
      <w:r w:rsidRPr="00580A53">
        <w:rPr>
          <w:b/>
        </w:rPr>
        <w:t>Oral Pre-Exposure Prophylaxis</w:t>
      </w:r>
      <w:r>
        <w:t xml:space="preserve"> </w:t>
      </w:r>
      <w:r w:rsidRPr="00580A53">
        <w:rPr>
          <w:b/>
        </w:rPr>
        <w:t>(</w:t>
      </w:r>
      <w:proofErr w:type="spellStart"/>
      <w:r w:rsidRPr="00580A53">
        <w:rPr>
          <w:b/>
        </w:rPr>
        <w:t>PrEP</w:t>
      </w:r>
      <w:proofErr w:type="spellEnd"/>
      <w:r w:rsidRPr="00580A53">
        <w:rPr>
          <w:b/>
        </w:rPr>
        <w:t>)</w:t>
      </w:r>
    </w:p>
    <w:p w:rsidR="00580A53" w:rsidRPr="00580A53" w:rsidRDefault="00580A53" w:rsidP="00580A53">
      <w:pPr>
        <w:autoSpaceDE w:val="0"/>
        <w:autoSpaceDN w:val="0"/>
        <w:adjustRightInd w:val="0"/>
        <w:spacing w:after="0" w:line="240" w:lineRule="auto"/>
        <w:rPr>
          <w:rFonts w:ascii="Cambria" w:hAnsi="Cambria" w:cs="Cambria"/>
          <w:color w:val="000000"/>
          <w:sz w:val="20"/>
          <w:szCs w:val="20"/>
        </w:rPr>
      </w:pPr>
      <w:r w:rsidRPr="00580A53">
        <w:rPr>
          <w:rFonts w:ascii="Cambria" w:hAnsi="Cambria" w:cs="Cambria"/>
          <w:color w:val="000000"/>
          <w:sz w:val="20"/>
          <w:szCs w:val="20"/>
        </w:rPr>
        <w:t xml:space="preserve">Oral </w:t>
      </w:r>
      <w:proofErr w:type="spellStart"/>
      <w:r w:rsidRPr="00580A53">
        <w:rPr>
          <w:rFonts w:ascii="Cambria" w:hAnsi="Cambria" w:cs="Cambria"/>
          <w:color w:val="000000"/>
          <w:sz w:val="20"/>
          <w:szCs w:val="20"/>
        </w:rPr>
        <w:t>PrEP</w:t>
      </w:r>
      <w:proofErr w:type="spellEnd"/>
      <w:r w:rsidRPr="00580A53">
        <w:rPr>
          <w:rFonts w:ascii="Cambria" w:hAnsi="Cambria" w:cs="Cambria"/>
          <w:color w:val="000000"/>
          <w:sz w:val="20"/>
          <w:szCs w:val="20"/>
        </w:rPr>
        <w:t xml:space="preserve"> should be offered to HIV negative individuals at substantial ongoing risk of HIV infection (including the </w:t>
      </w:r>
      <w:proofErr w:type="spellStart"/>
      <w:r w:rsidRPr="00580A53">
        <w:rPr>
          <w:rFonts w:ascii="Cambria" w:hAnsi="Cambria" w:cs="Cambria"/>
          <w:color w:val="000000"/>
          <w:sz w:val="20"/>
          <w:szCs w:val="20"/>
        </w:rPr>
        <w:t>seronegative</w:t>
      </w:r>
      <w:proofErr w:type="spellEnd"/>
      <w:r w:rsidRPr="00580A53">
        <w:rPr>
          <w:rFonts w:ascii="Cambria" w:hAnsi="Cambria" w:cs="Cambria"/>
          <w:color w:val="000000"/>
          <w:sz w:val="20"/>
          <w:szCs w:val="20"/>
        </w:rPr>
        <w:t xml:space="preserve"> partner in a discordant relationship) </w:t>
      </w:r>
    </w:p>
    <w:p w:rsidR="00580A53" w:rsidRPr="00580A53" w:rsidRDefault="00580A53" w:rsidP="00580A53">
      <w:pPr>
        <w:autoSpaceDE w:val="0"/>
        <w:autoSpaceDN w:val="0"/>
        <w:adjustRightInd w:val="0"/>
        <w:spacing w:after="0" w:line="240" w:lineRule="auto"/>
        <w:rPr>
          <w:rFonts w:ascii="Times New Roman" w:hAnsi="Times New Roman" w:cs="Times New Roman"/>
          <w:color w:val="000000"/>
          <w:sz w:val="24"/>
          <w:szCs w:val="24"/>
        </w:rPr>
      </w:pPr>
      <w:r w:rsidRPr="00580A53">
        <w:rPr>
          <w:rFonts w:ascii="Times New Roman" w:hAnsi="Times New Roman" w:cs="Times New Roman"/>
          <w:color w:val="000000"/>
          <w:sz w:val="24"/>
          <w:szCs w:val="24"/>
        </w:rPr>
        <w:t xml:space="preserve">TDF </w:t>
      </w:r>
      <w:bookmarkStart w:id="0" w:name="_GoBack"/>
      <w:bookmarkEnd w:id="0"/>
      <w:r w:rsidRPr="00580A53">
        <w:rPr>
          <w:rFonts w:ascii="Times New Roman" w:hAnsi="Times New Roman" w:cs="Times New Roman"/>
          <w:color w:val="000000"/>
          <w:sz w:val="24"/>
          <w:szCs w:val="24"/>
        </w:rPr>
        <w:t xml:space="preserve">(300 mg) + FTC (200 mg) once </w:t>
      </w:r>
      <w:r>
        <w:rPr>
          <w:rFonts w:ascii="Times New Roman" w:hAnsi="Times New Roman" w:cs="Times New Roman"/>
          <w:color w:val="000000"/>
          <w:sz w:val="24"/>
          <w:szCs w:val="24"/>
        </w:rPr>
        <w:t>daily</w:t>
      </w:r>
    </w:p>
    <w:p w:rsidR="00580A53" w:rsidRDefault="00580A53" w:rsidP="00EE152A">
      <w:pPr>
        <w:ind w:left="360"/>
        <w:rPr>
          <w:rFonts w:ascii="Delta-Medium" w:hAnsi="Delta-Medium" w:cs="Delta-Medium"/>
          <w:b/>
          <w:bCs/>
          <w:color w:val="FFFFFF"/>
        </w:rPr>
      </w:pPr>
    </w:p>
    <w:p w:rsidR="00EE152A" w:rsidRPr="009C0D1A" w:rsidRDefault="00EE152A" w:rsidP="00EE152A">
      <w:pPr>
        <w:ind w:left="360"/>
        <w:rPr>
          <w:b/>
          <w:bCs/>
        </w:rPr>
      </w:pPr>
      <w:r w:rsidRPr="009C0D1A">
        <w:rPr>
          <w:rFonts w:ascii="Delta-Medium" w:hAnsi="Delta-Medium" w:cs="Delta-Medium"/>
          <w:b/>
          <w:bCs/>
          <w:color w:val="FFFFFF"/>
        </w:rPr>
        <w:t xml:space="preserve"> </w:t>
      </w:r>
      <w:r w:rsidRPr="009C0D1A">
        <w:rPr>
          <w:b/>
          <w:bCs/>
        </w:rPr>
        <w:t>OPPORTUNISTIC INFECTIONS</w:t>
      </w:r>
      <w:r>
        <w:rPr>
          <w:b/>
          <w:bCs/>
        </w:rPr>
        <w:t xml:space="preserve"> </w:t>
      </w:r>
      <w:r w:rsidRPr="009C0D1A">
        <w:rPr>
          <w:b/>
          <w:bCs/>
        </w:rPr>
        <w:t>IN HIV-1-SEROPOSITIVE PATIENTS</w:t>
      </w:r>
    </w:p>
    <w:p w:rsidR="00EE152A" w:rsidRPr="009C0D1A" w:rsidRDefault="00EE152A" w:rsidP="00182A39">
      <w:pPr>
        <w:pStyle w:val="ListParagraph"/>
        <w:numPr>
          <w:ilvl w:val="0"/>
          <w:numId w:val="54"/>
        </w:numPr>
        <w:rPr>
          <w:b/>
        </w:rPr>
      </w:pPr>
      <w:r w:rsidRPr="009C0D1A">
        <w:rPr>
          <w:b/>
        </w:rPr>
        <w:t>PNEUMOCYSTIS CARINII</w:t>
      </w:r>
    </w:p>
    <w:p w:rsidR="00EE152A" w:rsidRPr="009C0D1A" w:rsidRDefault="00EE152A" w:rsidP="00EE152A">
      <w:r w:rsidRPr="009C0D1A">
        <w:t xml:space="preserve">In moderate to severe </w:t>
      </w:r>
      <w:r w:rsidRPr="009C0D1A">
        <w:rPr>
          <w:i/>
          <w:iCs/>
        </w:rPr>
        <w:t xml:space="preserve">Pneumocystis </w:t>
      </w:r>
      <w:proofErr w:type="spellStart"/>
      <w:r w:rsidRPr="009C0D1A">
        <w:rPr>
          <w:i/>
          <w:iCs/>
        </w:rPr>
        <w:t>carinii</w:t>
      </w:r>
      <w:proofErr w:type="spellEnd"/>
      <w:r w:rsidRPr="009C0D1A">
        <w:rPr>
          <w:i/>
          <w:iCs/>
        </w:rPr>
        <w:t xml:space="preserve"> </w:t>
      </w:r>
      <w:r w:rsidRPr="009C0D1A">
        <w:t xml:space="preserve">pneumonia (PCP) (arterial </w:t>
      </w:r>
      <w:r w:rsidRPr="009C0D1A">
        <w:rPr>
          <w:i/>
          <w:iCs/>
        </w:rPr>
        <w:t>P</w:t>
      </w:r>
      <w:r w:rsidRPr="009C0D1A">
        <w:t xml:space="preserve">O2 &lt;60 mmHg), treatment consists not only of anti- </w:t>
      </w:r>
      <w:r w:rsidRPr="009C0D1A">
        <w:rPr>
          <w:i/>
          <w:iCs/>
        </w:rPr>
        <w:t xml:space="preserve">Pneumocystis </w:t>
      </w:r>
      <w:r w:rsidRPr="009C0D1A">
        <w:t xml:space="preserve">and the use of </w:t>
      </w:r>
      <w:proofErr w:type="spellStart"/>
      <w:r w:rsidRPr="009C0D1A">
        <w:t>glucocorticosteroids</w:t>
      </w:r>
      <w:proofErr w:type="spellEnd"/>
      <w:r w:rsidRPr="009C0D1A">
        <w:t>. This reduces the number of patients who require mechanical ventilation and improves survival.</w:t>
      </w:r>
      <w:r w:rsidRPr="009C0D1A">
        <w:rPr>
          <w:rFonts w:ascii="Palatino-Roman" w:hAnsi="Palatino-Roman" w:cs="Palatino-Roman"/>
          <w:sz w:val="18"/>
          <w:szCs w:val="18"/>
        </w:rPr>
        <w:t xml:space="preserve"> </w:t>
      </w:r>
    </w:p>
    <w:p w:rsidR="00EE152A" w:rsidRDefault="00EE152A" w:rsidP="00EE152A">
      <w:pPr>
        <w:rPr>
          <w:b/>
        </w:rPr>
      </w:pPr>
      <w:r w:rsidRPr="009C0D1A">
        <w:rPr>
          <w:b/>
        </w:rPr>
        <w:t xml:space="preserve">High-dose </w:t>
      </w:r>
      <w:r>
        <w:rPr>
          <w:b/>
          <w:bCs/>
        </w:rPr>
        <w:t>co-</w:t>
      </w:r>
      <w:proofErr w:type="spellStart"/>
      <w:r>
        <w:rPr>
          <w:b/>
          <w:bCs/>
        </w:rPr>
        <w:t>trimoxazole</w:t>
      </w:r>
      <w:proofErr w:type="spellEnd"/>
    </w:p>
    <w:p w:rsidR="00EE152A" w:rsidRDefault="00EE152A" w:rsidP="00EE152A">
      <w:pPr>
        <w:pStyle w:val="NoSpacing"/>
        <w:rPr>
          <w:rFonts w:ascii="Palatino-Bold" w:hAnsi="Palatino-Bold" w:cs="Palatino-Bold"/>
          <w:b/>
          <w:bCs/>
          <w:sz w:val="18"/>
          <w:szCs w:val="18"/>
        </w:rPr>
      </w:pPr>
      <w:proofErr w:type="gramStart"/>
      <w:r w:rsidRPr="009C0D1A">
        <w:t>First-line therapy for PCP in patients with HIV infection.</w:t>
      </w:r>
      <w:proofErr w:type="gramEnd"/>
      <w:r w:rsidRPr="009C0D1A">
        <w:t xml:space="preserve"> It is given in divided doses for 21 days. </w:t>
      </w:r>
      <w:r>
        <w:t xml:space="preserve">Initial treatment is </w:t>
      </w:r>
      <w:proofErr w:type="spellStart"/>
      <w:r>
        <w:t>i.v</w:t>
      </w:r>
      <w:proofErr w:type="spellEnd"/>
      <w:r w:rsidRPr="009C0D1A">
        <w:t>; if the patient improves after five to seven days, oral therapy may be substituted for the remainder of the course.</w:t>
      </w:r>
      <w:r w:rsidRPr="009C0D1A">
        <w:rPr>
          <w:rFonts w:ascii="Palatino-Bold" w:hAnsi="Palatino-Bold" w:cs="Palatino-Bold"/>
          <w:b/>
          <w:bCs/>
          <w:sz w:val="18"/>
          <w:szCs w:val="18"/>
        </w:rPr>
        <w:t xml:space="preserve"> </w:t>
      </w:r>
    </w:p>
    <w:p w:rsidR="00EE152A" w:rsidRPr="009C0D1A" w:rsidRDefault="00EE152A" w:rsidP="00EE152A">
      <w:pPr>
        <w:pStyle w:val="NoSpacing"/>
      </w:pPr>
      <w:proofErr w:type="spellStart"/>
      <w:proofErr w:type="gramStart"/>
      <w:r w:rsidRPr="009C0D1A">
        <w:rPr>
          <w:b/>
          <w:bCs/>
        </w:rPr>
        <w:t>pentamidine</w:t>
      </w:r>
      <w:proofErr w:type="spellEnd"/>
      <w:proofErr w:type="gramEnd"/>
      <w:r>
        <w:t xml:space="preserve">, as it reduces </w:t>
      </w:r>
      <w:r w:rsidRPr="009C0D1A">
        <w:t xml:space="preserve">the risk of </w:t>
      </w:r>
      <w:proofErr w:type="spellStart"/>
      <w:r w:rsidRPr="009C0D1A">
        <w:t>extrapulmonary</w:t>
      </w:r>
      <w:proofErr w:type="spellEnd"/>
      <w:r w:rsidRPr="009C0D1A">
        <w:t>, as well as pulmonary relapse.</w:t>
      </w:r>
    </w:p>
    <w:p w:rsidR="00EE152A" w:rsidRDefault="00EE152A" w:rsidP="00EE152A">
      <w:pPr>
        <w:pStyle w:val="NoSpacing"/>
        <w:rPr>
          <w:rFonts w:ascii="Delta-BookItalic" w:hAnsi="Delta-BookItalic" w:cs="Delta-BookItalic"/>
          <w:i/>
          <w:iCs/>
          <w:color w:val="005BAC"/>
          <w:sz w:val="20"/>
          <w:szCs w:val="20"/>
        </w:rPr>
      </w:pPr>
      <w:proofErr w:type="spellStart"/>
      <w:r w:rsidRPr="009C0D1A">
        <w:rPr>
          <w:b/>
          <w:bCs/>
        </w:rPr>
        <w:t>Dapsone</w:t>
      </w:r>
      <w:proofErr w:type="spellEnd"/>
      <w:r w:rsidRPr="009C0D1A">
        <w:rPr>
          <w:b/>
          <w:bCs/>
        </w:rPr>
        <w:t xml:space="preserve"> </w:t>
      </w:r>
      <w:r w:rsidRPr="009C0D1A">
        <w:t>is also effective for secondary prophylaxis.</w:t>
      </w:r>
      <w:r w:rsidRPr="009C0D1A">
        <w:rPr>
          <w:rFonts w:ascii="Delta-BookItalic" w:hAnsi="Delta-BookItalic" w:cs="Delta-BookItalic"/>
          <w:i/>
          <w:iCs/>
          <w:color w:val="005BAC"/>
          <w:sz w:val="20"/>
          <w:szCs w:val="20"/>
        </w:rPr>
        <w:t xml:space="preserve"> </w:t>
      </w:r>
    </w:p>
    <w:p w:rsidR="00EE152A" w:rsidRDefault="00EE152A" w:rsidP="00EE152A">
      <w:pPr>
        <w:pStyle w:val="NoSpacing"/>
      </w:pPr>
      <w:proofErr w:type="spellStart"/>
      <w:proofErr w:type="gramStart"/>
      <w:r w:rsidRPr="009C0D1A">
        <w:rPr>
          <w:b/>
        </w:rPr>
        <w:t>Primaquine</w:t>
      </w:r>
      <w:proofErr w:type="spellEnd"/>
      <w:r w:rsidRPr="009C0D1A">
        <w:rPr>
          <w:b/>
        </w:rPr>
        <w:t>,</w:t>
      </w:r>
      <w:r w:rsidRPr="009C0D1A">
        <w:t xml:space="preserve"> </w:t>
      </w:r>
      <w:proofErr w:type="spellStart"/>
      <w:r w:rsidRPr="009C0D1A">
        <w:t>p.o.</w:t>
      </w:r>
      <w:proofErr w:type="spellEnd"/>
      <w:r w:rsidRPr="009C0D1A">
        <w:t xml:space="preserve"> and Used in mild to moderate PCP.</w:t>
      </w:r>
      <w:proofErr w:type="gramEnd"/>
      <w:r>
        <w:t xml:space="preserve"> </w:t>
      </w:r>
    </w:p>
    <w:p w:rsidR="00EE152A" w:rsidRPr="009C0D1A" w:rsidRDefault="00EE152A" w:rsidP="00EE152A">
      <w:pPr>
        <w:pStyle w:val="NoSpacing"/>
      </w:pPr>
      <w:proofErr w:type="gramStart"/>
      <w:r w:rsidRPr="009C0D1A">
        <w:rPr>
          <w:b/>
        </w:rPr>
        <w:t>clindamycin</w:t>
      </w:r>
      <w:proofErr w:type="gramEnd"/>
      <w:r w:rsidRPr="009C0D1A">
        <w:rPr>
          <w:b/>
        </w:rPr>
        <w:t>,</w:t>
      </w:r>
      <w:r w:rsidRPr="009C0D1A">
        <w:t xml:space="preserve"> </w:t>
      </w:r>
      <w:proofErr w:type="spellStart"/>
      <w:r w:rsidRPr="009C0D1A">
        <w:t>i.v.</w:t>
      </w:r>
      <w:proofErr w:type="spellEnd"/>
      <w:r w:rsidRPr="009C0D1A">
        <w:t xml:space="preserve"> for 11</w:t>
      </w:r>
      <w:r>
        <w:t xml:space="preserve"> days Check glucose-6-phosphate </w:t>
      </w:r>
      <w:r w:rsidRPr="009C0D1A">
        <w:t xml:space="preserve">and then </w:t>
      </w:r>
      <w:proofErr w:type="spellStart"/>
      <w:r w:rsidRPr="009C0D1A">
        <w:t>p.o.</w:t>
      </w:r>
      <w:proofErr w:type="spellEnd"/>
      <w:r w:rsidRPr="009C0D1A">
        <w:t xml:space="preserve"> for 10 days dehydrogenase</w:t>
      </w:r>
    </w:p>
    <w:p w:rsidR="00EE152A" w:rsidRPr="009C0D1A" w:rsidRDefault="00EE152A" w:rsidP="00EE152A">
      <w:pPr>
        <w:pStyle w:val="NoSpacing"/>
      </w:pPr>
      <w:proofErr w:type="spellStart"/>
      <w:r w:rsidRPr="009C0D1A">
        <w:rPr>
          <w:b/>
        </w:rPr>
        <w:t>Atovaquone</w:t>
      </w:r>
      <w:proofErr w:type="spellEnd"/>
      <w:r w:rsidRPr="009C0D1A">
        <w:t xml:space="preserve"> </w:t>
      </w:r>
      <w:r>
        <w:t xml:space="preserve">an Oral therapy used in mild to </w:t>
      </w:r>
      <w:proofErr w:type="spellStart"/>
      <w:r>
        <w:t>hydroxynaphthoquinone</w:t>
      </w:r>
      <w:proofErr w:type="spellEnd"/>
      <w:r>
        <w:t xml:space="preserve"> for 21 days.</w:t>
      </w:r>
    </w:p>
    <w:p w:rsidR="00EE152A" w:rsidRPr="009C0D1A" w:rsidRDefault="00EE152A" w:rsidP="00182A39">
      <w:pPr>
        <w:pStyle w:val="NoSpacing"/>
        <w:numPr>
          <w:ilvl w:val="0"/>
          <w:numId w:val="54"/>
        </w:numPr>
        <w:rPr>
          <w:b/>
          <w:iCs/>
        </w:rPr>
      </w:pPr>
      <w:r w:rsidRPr="009C0D1A">
        <w:rPr>
          <w:b/>
          <w:iCs/>
        </w:rPr>
        <w:t>TOXOPLASMA GONDII</w:t>
      </w:r>
    </w:p>
    <w:p w:rsidR="00EE152A" w:rsidRPr="009C0D1A" w:rsidRDefault="00EE152A" w:rsidP="00EE152A">
      <w:pPr>
        <w:pStyle w:val="NoSpacing"/>
        <w:rPr>
          <w:b/>
          <w:bCs/>
        </w:rPr>
      </w:pPr>
      <w:proofErr w:type="spellStart"/>
      <w:r w:rsidRPr="009C0D1A">
        <w:rPr>
          <w:b/>
          <w:bCs/>
        </w:rPr>
        <w:t>Pyrimethamine</w:t>
      </w:r>
      <w:proofErr w:type="spellEnd"/>
      <w:r w:rsidRPr="009C0D1A">
        <w:rPr>
          <w:b/>
          <w:bCs/>
        </w:rPr>
        <w:t xml:space="preserve"> and sulfadiazine</w:t>
      </w:r>
      <w:r>
        <w:rPr>
          <w:b/>
          <w:bCs/>
        </w:rPr>
        <w:t xml:space="preserve"> </w:t>
      </w:r>
      <w:proofErr w:type="spellStart"/>
      <w:r>
        <w:rPr>
          <w:b/>
          <w:bCs/>
        </w:rPr>
        <w:t>po</w:t>
      </w:r>
      <w:proofErr w:type="spellEnd"/>
    </w:p>
    <w:p w:rsidR="00EE152A" w:rsidRPr="009C0D1A" w:rsidRDefault="00EE152A" w:rsidP="00EE152A">
      <w:pPr>
        <w:pStyle w:val="NoSpacing"/>
      </w:pPr>
      <w:proofErr w:type="gramStart"/>
      <w:r>
        <w:t>The</w:t>
      </w:r>
      <w:r w:rsidRPr="009C0D1A">
        <w:t xml:space="preserve"> first-line </w:t>
      </w:r>
      <w:r>
        <w:t xml:space="preserve">therapy for cerebral and tissue </w:t>
      </w:r>
      <w:r w:rsidRPr="009C0D1A">
        <w:t>toxoplasmosis.</w:t>
      </w:r>
      <w:proofErr w:type="gramEnd"/>
      <w:r w:rsidRPr="009C0D1A">
        <w:t xml:space="preserve"> </w:t>
      </w:r>
    </w:p>
    <w:p w:rsidR="00EE152A" w:rsidRPr="009C0D1A" w:rsidRDefault="00EE152A" w:rsidP="00EE152A">
      <w:pPr>
        <w:pStyle w:val="NoSpacing"/>
      </w:pPr>
      <w:r w:rsidRPr="009C0D1A">
        <w:t>Treatment is continued</w:t>
      </w:r>
      <w:r>
        <w:t xml:space="preserve"> for at least four to six weeks </w:t>
      </w:r>
      <w:r w:rsidRPr="009C0D1A">
        <w:t>after clinical and neurologica</w:t>
      </w:r>
      <w:r>
        <w:t xml:space="preserve">l resolution, and for up to six </w:t>
      </w:r>
      <w:r w:rsidRPr="009C0D1A">
        <w:t xml:space="preserve">months thereafter. </w:t>
      </w:r>
      <w:proofErr w:type="spellStart"/>
      <w:r w:rsidRPr="009C0D1A">
        <w:t>Folinic</w:t>
      </w:r>
      <w:proofErr w:type="spellEnd"/>
      <w:r w:rsidRPr="009C0D1A">
        <w:t xml:space="preserve"> ac</w:t>
      </w:r>
      <w:r>
        <w:t xml:space="preserve">id is given prophylactically to </w:t>
      </w:r>
      <w:r w:rsidRPr="009C0D1A">
        <w:t>reduce drug-induced bone marrow suppression.</w:t>
      </w:r>
    </w:p>
    <w:p w:rsidR="00EE152A" w:rsidRDefault="00EE152A" w:rsidP="00EE152A">
      <w:pPr>
        <w:pStyle w:val="NoSpacing"/>
      </w:pPr>
      <w:r>
        <w:rPr>
          <w:b/>
          <w:bCs/>
        </w:rPr>
        <w:t xml:space="preserve">MOA; </w:t>
      </w:r>
      <w:r w:rsidRPr="009C0D1A">
        <w:rPr>
          <w:b/>
          <w:bCs/>
        </w:rPr>
        <w:t xml:space="preserve">Sulfadiazine </w:t>
      </w:r>
      <w:r w:rsidRPr="009C0D1A">
        <w:t>acts as a competiti</w:t>
      </w:r>
      <w:r>
        <w:t xml:space="preserve">ve inhibitor of </w:t>
      </w:r>
      <w:proofErr w:type="spellStart"/>
      <w:r>
        <w:t>dihydropteroate</w:t>
      </w:r>
      <w:proofErr w:type="spellEnd"/>
      <w:r>
        <w:t xml:space="preserve"> </w:t>
      </w:r>
      <w:r w:rsidRPr="009C0D1A">
        <w:t>(</w:t>
      </w:r>
      <w:proofErr w:type="spellStart"/>
      <w:r w:rsidRPr="009C0D1A">
        <w:t>folate</w:t>
      </w:r>
      <w:proofErr w:type="spellEnd"/>
      <w:r w:rsidRPr="009C0D1A">
        <w:t xml:space="preserve">) synthase (competing with </w:t>
      </w:r>
      <w:r w:rsidRPr="009C0D1A">
        <w:rPr>
          <w:i/>
          <w:iCs/>
        </w:rPr>
        <w:t>p</w:t>
      </w:r>
      <w:r>
        <w:t>-</w:t>
      </w:r>
      <w:proofErr w:type="spellStart"/>
      <w:r>
        <w:t>aminobenzoic</w:t>
      </w:r>
      <w:proofErr w:type="spellEnd"/>
      <w:r>
        <w:t xml:space="preserve"> acid) in </w:t>
      </w:r>
      <w:proofErr w:type="spellStart"/>
      <w:r>
        <w:t>folate</w:t>
      </w:r>
      <w:proofErr w:type="spellEnd"/>
      <w:r>
        <w:t xml:space="preserve"> </w:t>
      </w:r>
      <w:r w:rsidRPr="009C0D1A">
        <w:t xml:space="preserve">synthesis. </w:t>
      </w:r>
      <w:proofErr w:type="spellStart"/>
      <w:r w:rsidRPr="009C0D1A">
        <w:rPr>
          <w:b/>
          <w:bCs/>
        </w:rPr>
        <w:t>Pyrimethamine</w:t>
      </w:r>
      <w:proofErr w:type="spellEnd"/>
      <w:r w:rsidRPr="009C0D1A">
        <w:rPr>
          <w:b/>
          <w:bCs/>
        </w:rPr>
        <w:t xml:space="preserve"> </w:t>
      </w:r>
      <w:r w:rsidRPr="009C0D1A">
        <w:t>is a competi</w:t>
      </w:r>
      <w:r>
        <w:t xml:space="preserve">tive inhibitor of </w:t>
      </w:r>
      <w:proofErr w:type="spellStart"/>
      <w:r>
        <w:t>dihydrofolate</w:t>
      </w:r>
      <w:proofErr w:type="spellEnd"/>
      <w:r>
        <w:t xml:space="preserve"> </w:t>
      </w:r>
      <w:proofErr w:type="spellStart"/>
      <w:r w:rsidRPr="009C0D1A">
        <w:t>reductase</w:t>
      </w:r>
      <w:proofErr w:type="spellEnd"/>
      <w:r w:rsidRPr="009C0D1A">
        <w:t xml:space="preserve">, which converts </w:t>
      </w:r>
      <w:proofErr w:type="spellStart"/>
      <w:r w:rsidRPr="009C0D1A">
        <w:t>dihydrofolate</w:t>
      </w:r>
      <w:proofErr w:type="spellEnd"/>
      <w:r w:rsidRPr="009C0D1A">
        <w:t xml:space="preserve"> to </w:t>
      </w:r>
      <w:proofErr w:type="spellStart"/>
      <w:r w:rsidRPr="009C0D1A">
        <w:t>tetrahydrofolate</w:t>
      </w:r>
      <w:proofErr w:type="spellEnd"/>
      <w:r w:rsidRPr="009C0D1A">
        <w:t>.</w:t>
      </w:r>
    </w:p>
    <w:p w:rsidR="00EE152A" w:rsidRPr="009C0D1A" w:rsidRDefault="00EE152A" w:rsidP="00182A39">
      <w:pPr>
        <w:pStyle w:val="NoSpacing"/>
        <w:numPr>
          <w:ilvl w:val="0"/>
          <w:numId w:val="54"/>
        </w:numPr>
        <w:rPr>
          <w:i/>
          <w:iCs/>
        </w:rPr>
      </w:pPr>
      <w:r w:rsidRPr="009C0D1A">
        <w:rPr>
          <w:b/>
          <w:bCs/>
          <w:iCs/>
        </w:rPr>
        <w:t>ANTIFUNGAL THERAPY</w:t>
      </w:r>
    </w:p>
    <w:p w:rsidR="00EE152A" w:rsidRPr="009C0D1A" w:rsidRDefault="00EE152A" w:rsidP="00EE152A">
      <w:pPr>
        <w:pStyle w:val="NoSpacing"/>
        <w:rPr>
          <w:i/>
          <w:iCs/>
        </w:rPr>
      </w:pPr>
      <w:proofErr w:type="gramStart"/>
      <w:r>
        <w:rPr>
          <w:b/>
          <w:iCs/>
        </w:rPr>
        <w:t>i)</w:t>
      </w:r>
      <w:r w:rsidRPr="009C0D1A">
        <w:rPr>
          <w:b/>
          <w:iCs/>
        </w:rPr>
        <w:t>Cryptococcus</w:t>
      </w:r>
      <w:proofErr w:type="gramEnd"/>
      <w:r w:rsidRPr="009C0D1A">
        <w:rPr>
          <w:b/>
          <w:iCs/>
        </w:rPr>
        <w:t xml:space="preserve"> </w:t>
      </w:r>
      <w:proofErr w:type="spellStart"/>
      <w:r w:rsidRPr="009C0D1A">
        <w:rPr>
          <w:b/>
          <w:iCs/>
        </w:rPr>
        <w:t>neoformans</w:t>
      </w:r>
      <w:proofErr w:type="spellEnd"/>
    </w:p>
    <w:p w:rsidR="00EE152A" w:rsidRDefault="00EE152A" w:rsidP="00EE152A">
      <w:pPr>
        <w:pStyle w:val="NoSpacing"/>
      </w:pPr>
      <w:r w:rsidRPr="009C0D1A">
        <w:t>First</w:t>
      </w:r>
      <w:r>
        <w:t xml:space="preserve">-line therapy is with IV </w:t>
      </w:r>
      <w:r w:rsidRPr="009C0D1A">
        <w:rPr>
          <w:b/>
          <w:bCs/>
        </w:rPr>
        <w:t>amphotericin B</w:t>
      </w:r>
      <w:r>
        <w:t xml:space="preserve">, sometimes </w:t>
      </w:r>
      <w:r w:rsidRPr="009C0D1A">
        <w:t xml:space="preserve">in combination with intravenous </w:t>
      </w:r>
      <w:proofErr w:type="spellStart"/>
      <w:r w:rsidRPr="009C0D1A">
        <w:rPr>
          <w:b/>
          <w:bCs/>
        </w:rPr>
        <w:t>flucytosine</w:t>
      </w:r>
      <w:proofErr w:type="spellEnd"/>
      <w:r>
        <w:t xml:space="preserve">. However, </w:t>
      </w:r>
      <w:proofErr w:type="spellStart"/>
      <w:r w:rsidRPr="009C0D1A">
        <w:rPr>
          <w:b/>
          <w:bCs/>
        </w:rPr>
        <w:t>flucytosine</w:t>
      </w:r>
      <w:proofErr w:type="spellEnd"/>
      <w:r w:rsidRPr="009C0D1A">
        <w:rPr>
          <w:b/>
          <w:bCs/>
        </w:rPr>
        <w:t xml:space="preserve"> </w:t>
      </w:r>
      <w:r w:rsidRPr="009C0D1A">
        <w:t>often causes bone marrow suppression in HI</w:t>
      </w:r>
      <w:r>
        <w:t xml:space="preserve">V-1- </w:t>
      </w:r>
      <w:r w:rsidRPr="009C0D1A">
        <w:t>infected patients. Such comb</w:t>
      </w:r>
      <w:r>
        <w:t xml:space="preserve">ination therapy is preferred in </w:t>
      </w:r>
      <w:r w:rsidRPr="009C0D1A">
        <w:t xml:space="preserve">severely ill patients. </w:t>
      </w:r>
    </w:p>
    <w:p w:rsidR="00EE152A" w:rsidRPr="009C0D1A" w:rsidRDefault="00EE152A" w:rsidP="00EE152A">
      <w:pPr>
        <w:pStyle w:val="NoSpacing"/>
      </w:pPr>
      <w:r w:rsidRPr="009C0D1A">
        <w:rPr>
          <w:b/>
          <w:bCs/>
        </w:rPr>
        <w:t xml:space="preserve">Fluconazole </w:t>
      </w:r>
      <w:r w:rsidRPr="009C0D1A">
        <w:t xml:space="preserve">and liposomal </w:t>
      </w:r>
      <w:r w:rsidRPr="009C0D1A">
        <w:rPr>
          <w:b/>
          <w:bCs/>
        </w:rPr>
        <w:t>amphotericin</w:t>
      </w:r>
      <w:r>
        <w:t xml:space="preserve"> </w:t>
      </w:r>
      <w:r w:rsidRPr="009C0D1A">
        <w:rPr>
          <w:b/>
          <w:bCs/>
        </w:rPr>
        <w:t xml:space="preserve">B </w:t>
      </w:r>
      <w:r w:rsidRPr="009C0D1A">
        <w:t>is a less toxic alternative.</w:t>
      </w:r>
    </w:p>
    <w:p w:rsidR="00EE152A" w:rsidRPr="009C0D1A" w:rsidRDefault="00EE152A" w:rsidP="00EE152A">
      <w:pPr>
        <w:pStyle w:val="NoSpacing"/>
        <w:rPr>
          <w:b/>
        </w:rPr>
      </w:pPr>
      <w:proofErr w:type="gramStart"/>
      <w:r>
        <w:rPr>
          <w:b/>
        </w:rPr>
        <w:t>ii)</w:t>
      </w:r>
      <w:proofErr w:type="spellStart"/>
      <w:proofErr w:type="gramEnd"/>
      <w:r w:rsidRPr="009C0D1A">
        <w:rPr>
          <w:b/>
        </w:rPr>
        <w:t>Histoplasmosis</w:t>
      </w:r>
      <w:proofErr w:type="spellEnd"/>
    </w:p>
    <w:p w:rsidR="00EE152A" w:rsidRPr="009C0D1A" w:rsidRDefault="00EE152A" w:rsidP="00EE152A">
      <w:pPr>
        <w:pStyle w:val="NoSpacing"/>
      </w:pPr>
      <w:r w:rsidRPr="009C0D1A">
        <w:t xml:space="preserve">Treatment is with </w:t>
      </w:r>
      <w:r w:rsidRPr="009C0D1A">
        <w:rPr>
          <w:b/>
          <w:bCs/>
        </w:rPr>
        <w:t xml:space="preserve">amphotericin B </w:t>
      </w:r>
      <w:r w:rsidRPr="009C0D1A">
        <w:t xml:space="preserve">or </w:t>
      </w:r>
      <w:proofErr w:type="spellStart"/>
      <w:r w:rsidRPr="009C0D1A">
        <w:rPr>
          <w:b/>
          <w:bCs/>
        </w:rPr>
        <w:t>itraconazole</w:t>
      </w:r>
      <w:proofErr w:type="spellEnd"/>
      <w:r>
        <w:t xml:space="preserve">, daily </w:t>
      </w:r>
      <w:proofErr w:type="spellStart"/>
      <w:r>
        <w:t>i.v</w:t>
      </w:r>
      <w:proofErr w:type="spellEnd"/>
      <w:r>
        <w:t xml:space="preserve"> </w:t>
      </w:r>
      <w:r w:rsidRPr="009C0D1A">
        <w:t xml:space="preserve">for six weeks. Prophylactic maintenance </w:t>
      </w:r>
      <w:proofErr w:type="spellStart"/>
      <w:r w:rsidRPr="009C0D1A">
        <w:rPr>
          <w:b/>
          <w:bCs/>
        </w:rPr>
        <w:t>itraconazole</w:t>
      </w:r>
      <w:proofErr w:type="spellEnd"/>
      <w:r>
        <w:t xml:space="preserve"> </w:t>
      </w:r>
      <w:r w:rsidRPr="009C0D1A">
        <w:t>is recommended.</w:t>
      </w:r>
    </w:p>
    <w:p w:rsidR="00EE152A" w:rsidRPr="009C0D1A" w:rsidRDefault="00EE152A" w:rsidP="00EE152A">
      <w:pPr>
        <w:pStyle w:val="NoSpacing"/>
        <w:rPr>
          <w:b/>
        </w:rPr>
      </w:pPr>
      <w:r>
        <w:rPr>
          <w:b/>
        </w:rPr>
        <w:t>iii</w:t>
      </w:r>
      <w:proofErr w:type="gramStart"/>
      <w:r>
        <w:rPr>
          <w:b/>
        </w:rPr>
        <w:t>)</w:t>
      </w:r>
      <w:proofErr w:type="spellStart"/>
      <w:r w:rsidRPr="009C0D1A">
        <w:rPr>
          <w:b/>
        </w:rPr>
        <w:t>Coccidiomycosis</w:t>
      </w:r>
      <w:proofErr w:type="spellEnd"/>
      <w:proofErr w:type="gramEnd"/>
    </w:p>
    <w:p w:rsidR="00EE152A" w:rsidRDefault="00EE152A" w:rsidP="00EE152A">
      <w:pPr>
        <w:pStyle w:val="NoSpacing"/>
        <w:rPr>
          <w:rFonts w:ascii="Delta-Book" w:hAnsi="Delta-Book" w:cs="Delta-Book"/>
          <w:color w:val="005BAC"/>
          <w:sz w:val="20"/>
          <w:szCs w:val="20"/>
        </w:rPr>
      </w:pPr>
      <w:r w:rsidRPr="009C0D1A">
        <w:lastRenderedPageBreak/>
        <w:t xml:space="preserve">Treatment is with </w:t>
      </w:r>
      <w:r w:rsidRPr="009C0D1A">
        <w:rPr>
          <w:b/>
          <w:bCs/>
        </w:rPr>
        <w:t xml:space="preserve">amphotericin B </w:t>
      </w:r>
      <w:r>
        <w:t xml:space="preserve">daily intravenously for six </w:t>
      </w:r>
      <w:r w:rsidRPr="009C0D1A">
        <w:t xml:space="preserve">weeks, followed by </w:t>
      </w:r>
      <w:proofErr w:type="spellStart"/>
      <w:r w:rsidRPr="009C0D1A">
        <w:rPr>
          <w:b/>
          <w:bCs/>
        </w:rPr>
        <w:t>itraconazole</w:t>
      </w:r>
      <w:proofErr w:type="spellEnd"/>
      <w:r w:rsidRPr="009C0D1A">
        <w:rPr>
          <w:b/>
          <w:bCs/>
        </w:rPr>
        <w:t xml:space="preserve"> </w:t>
      </w:r>
      <w:r>
        <w:t xml:space="preserve">as </w:t>
      </w:r>
      <w:r w:rsidRPr="009C0D1A">
        <w:t>maintenance prophylaxis.</w:t>
      </w:r>
      <w:r w:rsidRPr="009C0D1A">
        <w:rPr>
          <w:rFonts w:ascii="Delta-Book" w:hAnsi="Delta-Book" w:cs="Delta-Book"/>
          <w:color w:val="005BAC"/>
          <w:sz w:val="20"/>
          <w:szCs w:val="20"/>
        </w:rPr>
        <w:t xml:space="preserve"> </w:t>
      </w:r>
    </w:p>
    <w:p w:rsidR="00EE152A" w:rsidRPr="009C0D1A" w:rsidRDefault="00EE152A" w:rsidP="00EE152A">
      <w:pPr>
        <w:pStyle w:val="NoSpacing"/>
        <w:rPr>
          <w:b/>
        </w:rPr>
      </w:pPr>
      <w:proofErr w:type="gramStart"/>
      <w:r>
        <w:rPr>
          <w:b/>
        </w:rPr>
        <w:t>iv)</w:t>
      </w:r>
      <w:proofErr w:type="gramEnd"/>
      <w:r w:rsidRPr="009C0D1A">
        <w:rPr>
          <w:b/>
        </w:rPr>
        <w:t>Candida</w:t>
      </w:r>
    </w:p>
    <w:p w:rsidR="00EE152A" w:rsidRPr="009C0D1A" w:rsidRDefault="00EE152A" w:rsidP="00EE152A">
      <w:pPr>
        <w:pStyle w:val="NoSpacing"/>
      </w:pPr>
      <w:proofErr w:type="gramStart"/>
      <w:r>
        <w:t xml:space="preserve">Topical </w:t>
      </w:r>
      <w:proofErr w:type="spellStart"/>
      <w:r w:rsidRPr="009C0D1A">
        <w:rPr>
          <w:b/>
          <w:bCs/>
        </w:rPr>
        <w:t>nystatin</w:t>
      </w:r>
      <w:proofErr w:type="spellEnd"/>
      <w:r w:rsidRPr="009C0D1A">
        <w:rPr>
          <w:b/>
          <w:bCs/>
        </w:rPr>
        <w:t xml:space="preserve"> </w:t>
      </w:r>
      <w:r w:rsidRPr="009C0D1A">
        <w:t xml:space="preserve">or </w:t>
      </w:r>
      <w:r w:rsidRPr="009C0D1A">
        <w:rPr>
          <w:b/>
          <w:bCs/>
        </w:rPr>
        <w:t>amphotericin</w:t>
      </w:r>
      <w:r w:rsidRPr="009C0D1A">
        <w:t>.</w:t>
      </w:r>
      <w:proofErr w:type="gramEnd"/>
      <w:r w:rsidRPr="009C0D1A">
        <w:t xml:space="preserve"> </w:t>
      </w:r>
      <w:r>
        <w:t xml:space="preserve">If infection is more extensive, </w:t>
      </w:r>
      <w:r w:rsidRPr="009C0D1A">
        <w:t xml:space="preserve">treatment should be with </w:t>
      </w:r>
      <w:r w:rsidRPr="009C0D1A">
        <w:rPr>
          <w:b/>
          <w:bCs/>
        </w:rPr>
        <w:t>fluconazole</w:t>
      </w:r>
      <w:r w:rsidRPr="009C0D1A">
        <w:t xml:space="preserve">. Alternatives are </w:t>
      </w:r>
      <w:proofErr w:type="spellStart"/>
      <w:r w:rsidRPr="009C0D1A">
        <w:rPr>
          <w:b/>
          <w:bCs/>
        </w:rPr>
        <w:t>itraconazole</w:t>
      </w:r>
      <w:proofErr w:type="spellEnd"/>
      <w:r>
        <w:t xml:space="preserve"> </w:t>
      </w:r>
      <w:r w:rsidRPr="009C0D1A">
        <w:t xml:space="preserve">or </w:t>
      </w:r>
      <w:proofErr w:type="spellStart"/>
      <w:r w:rsidRPr="009C0D1A">
        <w:rPr>
          <w:b/>
          <w:bCs/>
        </w:rPr>
        <w:t>voriconazole</w:t>
      </w:r>
      <w:proofErr w:type="spellEnd"/>
      <w:r w:rsidRPr="009C0D1A">
        <w:t>.</w:t>
      </w:r>
    </w:p>
    <w:p w:rsidR="00EE152A" w:rsidRPr="009C0D1A" w:rsidRDefault="00EE152A" w:rsidP="00182A39">
      <w:pPr>
        <w:pStyle w:val="ListParagraph"/>
        <w:numPr>
          <w:ilvl w:val="0"/>
          <w:numId w:val="54"/>
        </w:numPr>
        <w:rPr>
          <w:b/>
        </w:rPr>
      </w:pPr>
      <w:r w:rsidRPr="009C0D1A">
        <w:rPr>
          <w:b/>
          <w:i/>
          <w:iCs/>
        </w:rPr>
        <w:t xml:space="preserve">MYCOBACTERIUM TUBERCULOSIS </w:t>
      </w:r>
      <w:r w:rsidRPr="009C0D1A">
        <w:rPr>
          <w:b/>
        </w:rPr>
        <w:t>THERAPY IN HIV PATIENTS</w:t>
      </w:r>
    </w:p>
    <w:p w:rsidR="00EE152A" w:rsidRDefault="00EE152A" w:rsidP="00EE152A">
      <w:pPr>
        <w:rPr>
          <w:rFonts w:ascii="Delta-MediumItalic" w:hAnsi="Delta-MediumItalic" w:cs="Delta-MediumItalic"/>
          <w:b/>
          <w:bCs/>
          <w:i/>
          <w:iCs/>
          <w:color w:val="FFFFFF"/>
        </w:rPr>
      </w:pPr>
      <w:proofErr w:type="spellStart"/>
      <w:r w:rsidRPr="009C0D1A">
        <w:t>Bacille</w:t>
      </w:r>
      <w:proofErr w:type="spellEnd"/>
      <w:r w:rsidRPr="009C0D1A">
        <w:t xml:space="preserve"> </w:t>
      </w:r>
      <w:proofErr w:type="spellStart"/>
      <w:r w:rsidRPr="009C0D1A">
        <w:t>Calmette</w:t>
      </w:r>
      <w:proofErr w:type="spellEnd"/>
      <w:r w:rsidRPr="009C0D1A">
        <w:t xml:space="preserve">– </w:t>
      </w:r>
      <w:proofErr w:type="spellStart"/>
      <w:r w:rsidRPr="009C0D1A">
        <w:t>Guérin</w:t>
      </w:r>
      <w:proofErr w:type="spellEnd"/>
      <w:r w:rsidRPr="009C0D1A">
        <w:t xml:space="preserve"> (BCG) vaccine should not be given to HIV-1-infected individuals as it is a live, albe</w:t>
      </w:r>
      <w:r>
        <w:t xml:space="preserve">it attenuated, strain. </w:t>
      </w:r>
      <w:proofErr w:type="gramStart"/>
      <w:r w:rsidR="00254828" w:rsidRPr="009C0D1A">
        <w:t>Therapy</w:t>
      </w:r>
      <w:r w:rsidRPr="009C0D1A">
        <w:t xml:space="preserve"> with </w:t>
      </w:r>
      <w:r w:rsidRPr="009C0D1A">
        <w:rPr>
          <w:b/>
          <w:bCs/>
        </w:rPr>
        <w:t xml:space="preserve">isoniazid </w:t>
      </w:r>
      <w:r w:rsidRPr="009C0D1A">
        <w:rPr>
          <w:b/>
        </w:rPr>
        <w:t xml:space="preserve">plus </w:t>
      </w:r>
      <w:r w:rsidRPr="009C0D1A">
        <w:rPr>
          <w:b/>
          <w:bCs/>
        </w:rPr>
        <w:t xml:space="preserve">rifampicin </w:t>
      </w:r>
      <w:r w:rsidRPr="009C0D1A">
        <w:rPr>
          <w:b/>
        </w:rPr>
        <w:t xml:space="preserve">and </w:t>
      </w:r>
      <w:r w:rsidRPr="009C0D1A">
        <w:rPr>
          <w:b/>
          <w:bCs/>
        </w:rPr>
        <w:t>pyrazinamide</w:t>
      </w:r>
      <w:r w:rsidRPr="009C0D1A">
        <w:rPr>
          <w:b/>
        </w:rPr>
        <w:t xml:space="preserve">, plus </w:t>
      </w:r>
      <w:proofErr w:type="spellStart"/>
      <w:r w:rsidRPr="009C0D1A">
        <w:rPr>
          <w:b/>
          <w:bCs/>
        </w:rPr>
        <w:t>ethambutol</w:t>
      </w:r>
      <w:proofErr w:type="spellEnd"/>
      <w:r w:rsidRPr="009C0D1A">
        <w:t>.</w:t>
      </w:r>
      <w:proofErr w:type="gramEnd"/>
      <w:r>
        <w:t xml:space="preserve"> </w:t>
      </w:r>
      <w:r>
        <w:rPr>
          <w:b/>
        </w:rPr>
        <w:t>2</w:t>
      </w:r>
      <w:r>
        <w:t xml:space="preserve"> </w:t>
      </w:r>
      <w:proofErr w:type="spellStart"/>
      <w:r>
        <w:t>mon</w:t>
      </w:r>
      <w:r w:rsidRPr="009C0D1A">
        <w:t>s</w:t>
      </w:r>
      <w:proofErr w:type="spellEnd"/>
      <w:r w:rsidRPr="009C0D1A">
        <w:t xml:space="preserve"> and then </w:t>
      </w:r>
      <w:r w:rsidRPr="009C0D1A">
        <w:rPr>
          <w:b/>
          <w:bCs/>
        </w:rPr>
        <w:t>rifampicin</w:t>
      </w:r>
      <w:r w:rsidRPr="009C0D1A">
        <w:rPr>
          <w:bCs/>
        </w:rPr>
        <w:t xml:space="preserve"> </w:t>
      </w:r>
      <w:r w:rsidRPr="009C0D1A">
        <w:t xml:space="preserve">and </w:t>
      </w:r>
      <w:r w:rsidRPr="009C0D1A">
        <w:rPr>
          <w:bCs/>
        </w:rPr>
        <w:t xml:space="preserve">isoniazid </w:t>
      </w:r>
      <w:r w:rsidRPr="009C0D1A">
        <w:t xml:space="preserve">continued for nine months or </w:t>
      </w:r>
      <w:r>
        <w:t xml:space="preserve">for 4 </w:t>
      </w:r>
      <w:r w:rsidRPr="009C0D1A">
        <w:t>months after the sputum converts to negative for bacterial growth, whichever is longer.</w:t>
      </w:r>
      <w:r w:rsidRPr="009C0D1A">
        <w:rPr>
          <w:rFonts w:ascii="Delta-MediumItalic" w:hAnsi="Delta-MediumItalic" w:cs="Delta-MediumItalic"/>
          <w:b/>
          <w:bCs/>
          <w:i/>
          <w:iCs/>
          <w:color w:val="FFFFFF"/>
        </w:rPr>
        <w:t xml:space="preserve"> </w:t>
      </w:r>
    </w:p>
    <w:p w:rsidR="00EE152A" w:rsidRPr="009C0D1A" w:rsidRDefault="00EE152A" w:rsidP="00EE152A">
      <w:pPr>
        <w:rPr>
          <w:b/>
          <w:bCs/>
          <w:i/>
          <w:iCs/>
        </w:rPr>
      </w:pPr>
      <w:r w:rsidRPr="009C0D1A">
        <w:rPr>
          <w:b/>
          <w:bCs/>
          <w:i/>
          <w:iCs/>
        </w:rPr>
        <w:t xml:space="preserve">Mycobacterium </w:t>
      </w:r>
      <w:proofErr w:type="spellStart"/>
      <w:r w:rsidRPr="009C0D1A">
        <w:rPr>
          <w:b/>
          <w:bCs/>
          <w:i/>
          <w:iCs/>
        </w:rPr>
        <w:t>aviumintracellulare</w:t>
      </w:r>
      <w:proofErr w:type="spellEnd"/>
      <w:r w:rsidRPr="009C0D1A">
        <w:rPr>
          <w:b/>
          <w:bCs/>
          <w:i/>
          <w:iCs/>
        </w:rPr>
        <w:t xml:space="preserve"> </w:t>
      </w:r>
      <w:r w:rsidRPr="009C0D1A">
        <w:rPr>
          <w:b/>
          <w:bCs/>
        </w:rPr>
        <w:t>complex therapy</w:t>
      </w:r>
    </w:p>
    <w:p w:rsidR="00EE152A" w:rsidRPr="009C0D1A" w:rsidRDefault="00EE152A" w:rsidP="00EE152A">
      <w:pPr>
        <w:rPr>
          <w:b/>
          <w:bCs/>
          <w:i/>
          <w:iCs/>
        </w:rPr>
      </w:pPr>
      <w:r w:rsidRPr="009C0D1A">
        <w:t xml:space="preserve">This infection is a systemic multi-organ system infection in </w:t>
      </w:r>
      <w:proofErr w:type="spellStart"/>
      <w:r w:rsidRPr="009C0D1A">
        <w:t>HIVinfected</w:t>
      </w:r>
      <w:proofErr w:type="spellEnd"/>
      <w:r>
        <w:t xml:space="preserve"> </w:t>
      </w:r>
      <w:r w:rsidRPr="009C0D1A">
        <w:t>patients.</w:t>
      </w:r>
    </w:p>
    <w:p w:rsidR="00EE152A" w:rsidRPr="009C0D1A" w:rsidRDefault="00EE152A" w:rsidP="00EE152A">
      <w:pPr>
        <w:pStyle w:val="NoSpacing"/>
      </w:pPr>
      <w:r w:rsidRPr="009C0D1A">
        <w:t>The</w:t>
      </w:r>
      <w:r>
        <w:t xml:space="preserve"> </w:t>
      </w:r>
      <w:r w:rsidRPr="009C0D1A">
        <w:t>regimens used for treatment are three- or four-drug combination</w:t>
      </w:r>
      <w:r>
        <w:t xml:space="preserve"> </w:t>
      </w:r>
      <w:r w:rsidRPr="009C0D1A">
        <w:t>therapies because of the resistance patterns of the organism.</w:t>
      </w:r>
    </w:p>
    <w:p w:rsidR="00EE152A" w:rsidRPr="009C0D1A" w:rsidRDefault="00EE152A" w:rsidP="00EE152A">
      <w:pPr>
        <w:pStyle w:val="NoSpacing"/>
      </w:pPr>
      <w:proofErr w:type="spellStart"/>
      <w:proofErr w:type="gramStart"/>
      <w:r w:rsidRPr="009C0D1A">
        <w:rPr>
          <w:b/>
          <w:bCs/>
        </w:rPr>
        <w:t>Rifabutin</w:t>
      </w:r>
      <w:proofErr w:type="spellEnd"/>
      <w:r w:rsidRPr="009C0D1A">
        <w:t xml:space="preserve">, </w:t>
      </w:r>
      <w:proofErr w:type="spellStart"/>
      <w:r w:rsidRPr="009C0D1A">
        <w:rPr>
          <w:b/>
          <w:bCs/>
        </w:rPr>
        <w:t>ethambutol</w:t>
      </w:r>
      <w:proofErr w:type="spellEnd"/>
      <w:r>
        <w:rPr>
          <w:b/>
          <w:bCs/>
        </w:rPr>
        <w:t xml:space="preserve"> </w:t>
      </w:r>
      <w:r w:rsidRPr="009C0D1A">
        <w:t xml:space="preserve">and </w:t>
      </w:r>
      <w:r w:rsidRPr="009C0D1A">
        <w:rPr>
          <w:b/>
          <w:bCs/>
        </w:rPr>
        <w:t>clarithromycin</w:t>
      </w:r>
      <w:r w:rsidRPr="009C0D1A">
        <w:t>.</w:t>
      </w:r>
      <w:proofErr w:type="gramEnd"/>
      <w:r w:rsidRPr="009C0D1A">
        <w:t xml:space="preserve"> </w:t>
      </w:r>
      <w:proofErr w:type="gramStart"/>
      <w:r w:rsidRPr="009C0D1A">
        <w:t>If a clinical response is produced (usually</w:t>
      </w:r>
      <w:r>
        <w:rPr>
          <w:b/>
          <w:bCs/>
        </w:rPr>
        <w:t xml:space="preserve"> </w:t>
      </w:r>
      <w:r>
        <w:t>within 2-8</w:t>
      </w:r>
      <w:r w:rsidRPr="009C0D1A">
        <w:t>weeks), secondary prophylaxis (suppressive</w:t>
      </w:r>
      <w:r>
        <w:rPr>
          <w:b/>
          <w:bCs/>
        </w:rPr>
        <w:t xml:space="preserve"> </w:t>
      </w:r>
      <w:r w:rsidRPr="009C0D1A">
        <w:t>therapy) sh</w:t>
      </w:r>
      <w:r>
        <w:t xml:space="preserve">ould be given for life </w:t>
      </w:r>
      <w:r w:rsidRPr="009C0D1A">
        <w:t>with</w:t>
      </w:r>
      <w:r>
        <w:rPr>
          <w:b/>
          <w:bCs/>
        </w:rPr>
        <w:t xml:space="preserve"> </w:t>
      </w:r>
      <w:r w:rsidRPr="009C0D1A">
        <w:t xml:space="preserve">either </w:t>
      </w:r>
      <w:r w:rsidRPr="009C0D1A">
        <w:rPr>
          <w:b/>
          <w:bCs/>
        </w:rPr>
        <w:t xml:space="preserve">clarithromycin </w:t>
      </w:r>
      <w:r w:rsidRPr="009C0D1A">
        <w:t xml:space="preserve">or </w:t>
      </w:r>
      <w:r w:rsidRPr="009C0D1A">
        <w:rPr>
          <w:b/>
          <w:bCs/>
        </w:rPr>
        <w:t>azithromycin</w:t>
      </w:r>
      <w:r w:rsidRPr="009C0D1A">
        <w:t>.</w:t>
      </w:r>
      <w:proofErr w:type="gramEnd"/>
    </w:p>
    <w:p w:rsidR="00EE152A" w:rsidRPr="009C0D1A" w:rsidRDefault="00EE152A" w:rsidP="00182A39">
      <w:pPr>
        <w:pStyle w:val="ListParagraph"/>
        <w:numPr>
          <w:ilvl w:val="0"/>
          <w:numId w:val="54"/>
        </w:numPr>
        <w:rPr>
          <w:b/>
          <w:bCs/>
        </w:rPr>
      </w:pPr>
      <w:r w:rsidRPr="009C0D1A">
        <w:rPr>
          <w:b/>
          <w:bCs/>
        </w:rPr>
        <w:t>ANTI-HERPES VIRUS THERAPY</w:t>
      </w:r>
    </w:p>
    <w:p w:rsidR="00EE152A" w:rsidRPr="009C0D1A" w:rsidRDefault="00EE152A" w:rsidP="00EE152A">
      <w:pPr>
        <w:rPr>
          <w:b/>
        </w:rPr>
      </w:pPr>
      <w:r w:rsidRPr="009C0D1A">
        <w:rPr>
          <w:b/>
        </w:rPr>
        <w:t>Herpes simplex virus 1</w:t>
      </w:r>
    </w:p>
    <w:p w:rsidR="00EE152A" w:rsidRPr="009C0D1A" w:rsidRDefault="00EE152A" w:rsidP="00EE152A">
      <w:proofErr w:type="spellStart"/>
      <w:r w:rsidRPr="009C0D1A">
        <w:rPr>
          <w:b/>
          <w:bCs/>
        </w:rPr>
        <w:t>Aciclovir</w:t>
      </w:r>
      <w:proofErr w:type="spellEnd"/>
      <w:r>
        <w:rPr>
          <w:b/>
          <w:bCs/>
        </w:rPr>
        <w:t>;</w:t>
      </w:r>
      <w:r w:rsidRPr="009C0D1A">
        <w:rPr>
          <w:bCs/>
        </w:rPr>
        <w:t xml:space="preserve"> </w:t>
      </w:r>
      <w:r w:rsidRPr="009C0D1A">
        <w:t xml:space="preserve">used </w:t>
      </w:r>
      <w:r>
        <w:t xml:space="preserve">for treatment, </w:t>
      </w:r>
      <w:r w:rsidRPr="009C0D1A">
        <w:t xml:space="preserve">maintenance </w:t>
      </w:r>
      <w:r>
        <w:t xml:space="preserve">and </w:t>
      </w:r>
      <w:r w:rsidRPr="009C0D1A">
        <w:t xml:space="preserve">prophylaxis. The </w:t>
      </w:r>
      <w:proofErr w:type="spellStart"/>
      <w:r w:rsidRPr="009C0D1A">
        <w:rPr>
          <w:bCs/>
        </w:rPr>
        <w:t>aciclovir</w:t>
      </w:r>
      <w:proofErr w:type="spellEnd"/>
      <w:r w:rsidRPr="009C0D1A">
        <w:rPr>
          <w:bCs/>
        </w:rPr>
        <w:t xml:space="preserve"> </w:t>
      </w:r>
      <w:proofErr w:type="spellStart"/>
      <w:r w:rsidRPr="009C0D1A">
        <w:t>prodrugs</w:t>
      </w:r>
      <w:proofErr w:type="spellEnd"/>
      <w:r w:rsidRPr="009C0D1A">
        <w:t xml:space="preserve"> (e.g. </w:t>
      </w:r>
      <w:proofErr w:type="spellStart"/>
      <w:r w:rsidRPr="009C0D1A">
        <w:rPr>
          <w:b/>
          <w:bCs/>
        </w:rPr>
        <w:t>famciclovir</w:t>
      </w:r>
      <w:proofErr w:type="spellEnd"/>
      <w:r w:rsidRPr="009C0D1A">
        <w:t xml:space="preserve">) achieve higher intracellular concentrations of </w:t>
      </w:r>
      <w:proofErr w:type="spellStart"/>
      <w:r w:rsidRPr="009C0D1A">
        <w:rPr>
          <w:bCs/>
        </w:rPr>
        <w:t>aciclovir</w:t>
      </w:r>
      <w:proofErr w:type="spellEnd"/>
      <w:r w:rsidRPr="009C0D1A">
        <w:rPr>
          <w:bCs/>
        </w:rPr>
        <w:t xml:space="preserve"> </w:t>
      </w:r>
      <w:r w:rsidRPr="009C0D1A">
        <w:t xml:space="preserve">and are useful here, as are </w:t>
      </w:r>
      <w:proofErr w:type="spellStart"/>
      <w:r w:rsidRPr="009C0D1A">
        <w:rPr>
          <w:b/>
          <w:bCs/>
        </w:rPr>
        <w:t>foscarnet</w:t>
      </w:r>
      <w:proofErr w:type="spellEnd"/>
      <w:r w:rsidRPr="009C0D1A">
        <w:rPr>
          <w:b/>
          <w:bCs/>
        </w:rPr>
        <w:t xml:space="preserve"> </w:t>
      </w:r>
      <w:r w:rsidRPr="009C0D1A">
        <w:t>or</w:t>
      </w:r>
      <w:r w:rsidRPr="009C0D1A">
        <w:rPr>
          <w:b/>
        </w:rPr>
        <w:t xml:space="preserve"> </w:t>
      </w:r>
      <w:proofErr w:type="spellStart"/>
      <w:r w:rsidRPr="009C0D1A">
        <w:rPr>
          <w:b/>
          <w:bCs/>
        </w:rPr>
        <w:t>cidofovir</w:t>
      </w:r>
      <w:proofErr w:type="spellEnd"/>
      <w:r w:rsidRPr="009C0D1A">
        <w:t>.</w:t>
      </w:r>
    </w:p>
    <w:p w:rsidR="00EE152A" w:rsidRPr="009C0D1A" w:rsidRDefault="00EE152A" w:rsidP="00EE152A">
      <w:pPr>
        <w:rPr>
          <w:b/>
        </w:rPr>
      </w:pPr>
      <w:r w:rsidRPr="009C0D1A">
        <w:rPr>
          <w:b/>
        </w:rPr>
        <w:t>Cytomegalovirus infection</w:t>
      </w:r>
      <w:r>
        <w:rPr>
          <w:b/>
        </w:rPr>
        <w:t xml:space="preserve"> </w:t>
      </w:r>
      <w:r w:rsidRPr="009C0D1A">
        <w:rPr>
          <w:b/>
        </w:rPr>
        <w:t>(CMV)</w:t>
      </w:r>
    </w:p>
    <w:p w:rsidR="00EE152A" w:rsidRPr="00086458" w:rsidRDefault="00EE152A" w:rsidP="00EE152A">
      <w:r w:rsidRPr="009C0D1A">
        <w:t xml:space="preserve">Infection may be multi-system or confined to the eyes, lungs, GUT or GIT. </w:t>
      </w:r>
      <w:r>
        <w:t xml:space="preserve"> </w:t>
      </w:r>
      <w:r w:rsidRPr="009C0D1A">
        <w:t xml:space="preserve">Therapeutic regimens are induction with either </w:t>
      </w:r>
      <w:proofErr w:type="spellStart"/>
      <w:r w:rsidRPr="009C0D1A">
        <w:rPr>
          <w:b/>
          <w:bCs/>
        </w:rPr>
        <w:t>ganciclovir</w:t>
      </w:r>
      <w:proofErr w:type="spellEnd"/>
      <w:r w:rsidRPr="009C0D1A">
        <w:rPr>
          <w:b/>
          <w:bCs/>
        </w:rPr>
        <w:t xml:space="preserve"> </w:t>
      </w:r>
      <w:r w:rsidRPr="009C0D1A">
        <w:t xml:space="preserve">or </w:t>
      </w:r>
      <w:proofErr w:type="spellStart"/>
      <w:r w:rsidRPr="009C0D1A">
        <w:rPr>
          <w:b/>
          <w:bCs/>
        </w:rPr>
        <w:t>foscarnet</w:t>
      </w:r>
      <w:proofErr w:type="spellEnd"/>
    </w:p>
    <w:p w:rsidR="00F204C1" w:rsidRPr="00F86E12" w:rsidRDefault="00F204C1" w:rsidP="00F204C1">
      <w:pPr>
        <w:rPr>
          <w:b/>
        </w:rPr>
      </w:pPr>
    </w:p>
    <w:sectPr w:rsidR="00F204C1" w:rsidRPr="00F86E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Roman">
    <w:panose1 w:val="00000000000000000000"/>
    <w:charset w:val="00"/>
    <w:family w:val="auto"/>
    <w:notTrueType/>
    <w:pitch w:val="default"/>
    <w:sig w:usb0="00000003" w:usb1="00000000" w:usb2="00000000" w:usb3="00000000" w:csb0="00000001" w:csb1="00000000"/>
  </w:font>
  <w:font w:name="Delta-Medium">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auto"/>
    <w:notTrueType/>
    <w:pitch w:val="default"/>
    <w:sig w:usb0="00000003" w:usb1="00000000" w:usb2="00000000" w:usb3="00000000" w:csb0="00000001" w:csb1="00000000"/>
  </w:font>
  <w:font w:name="Palatino-Bold">
    <w:panose1 w:val="00000000000000000000"/>
    <w:charset w:val="00"/>
    <w:family w:val="auto"/>
    <w:notTrueType/>
    <w:pitch w:val="default"/>
    <w:sig w:usb0="00000003" w:usb1="00000000" w:usb2="00000000" w:usb3="00000000" w:csb0="00000001" w:csb1="00000000"/>
  </w:font>
  <w:font w:name="Delta-BookItalic">
    <w:panose1 w:val="00000000000000000000"/>
    <w:charset w:val="00"/>
    <w:family w:val="auto"/>
    <w:notTrueType/>
    <w:pitch w:val="default"/>
    <w:sig w:usb0="00000003" w:usb1="00000000" w:usb2="00000000" w:usb3="00000000" w:csb0="00000001" w:csb1="00000000"/>
  </w:font>
  <w:font w:name="Delta-Book">
    <w:panose1 w:val="00000000000000000000"/>
    <w:charset w:val="00"/>
    <w:family w:val="auto"/>
    <w:notTrueType/>
    <w:pitch w:val="default"/>
    <w:sig w:usb0="00000003" w:usb1="00000000" w:usb2="00000000" w:usb3="00000000" w:csb0="00000001" w:csb1="00000000"/>
  </w:font>
  <w:font w:name="Delta-MediumItali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73AB"/>
      </v:shape>
    </w:pict>
  </w:numPicBullet>
  <w:abstractNum w:abstractNumId="0">
    <w:nsid w:val="01107010"/>
    <w:multiLevelType w:val="hybridMultilevel"/>
    <w:tmpl w:val="CADAA9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84A80"/>
    <w:multiLevelType w:val="hybridMultilevel"/>
    <w:tmpl w:val="CF20B9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B64B7"/>
    <w:multiLevelType w:val="hybridMultilevel"/>
    <w:tmpl w:val="0F045F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A7ABE0"/>
    <w:multiLevelType w:val="hybridMultilevel"/>
    <w:tmpl w:val="C89BE5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4537D1"/>
    <w:multiLevelType w:val="hybridMultilevel"/>
    <w:tmpl w:val="2544FA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AB662C"/>
    <w:multiLevelType w:val="hybridMultilevel"/>
    <w:tmpl w:val="EB5E35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9C3F6E"/>
    <w:multiLevelType w:val="hybridMultilevel"/>
    <w:tmpl w:val="4950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57BAB"/>
    <w:multiLevelType w:val="hybridMultilevel"/>
    <w:tmpl w:val="3C1417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062E19"/>
    <w:multiLevelType w:val="hybridMultilevel"/>
    <w:tmpl w:val="56383B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190FB6"/>
    <w:multiLevelType w:val="hybridMultilevel"/>
    <w:tmpl w:val="B220E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3A1000"/>
    <w:multiLevelType w:val="hybridMultilevel"/>
    <w:tmpl w:val="1E921F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D07DC6"/>
    <w:multiLevelType w:val="hybridMultilevel"/>
    <w:tmpl w:val="9CE0D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7F323A"/>
    <w:multiLevelType w:val="hybridMultilevel"/>
    <w:tmpl w:val="2E4EC9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612A77"/>
    <w:multiLevelType w:val="hybridMultilevel"/>
    <w:tmpl w:val="AD2E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197859"/>
    <w:multiLevelType w:val="hybridMultilevel"/>
    <w:tmpl w:val="7AFE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49295B"/>
    <w:multiLevelType w:val="hybridMultilevel"/>
    <w:tmpl w:val="B7302D4A"/>
    <w:lvl w:ilvl="0" w:tplc="E0CA638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C13F76"/>
    <w:multiLevelType w:val="hybridMultilevel"/>
    <w:tmpl w:val="8E526026"/>
    <w:lvl w:ilvl="0" w:tplc="96CA6D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543A06"/>
    <w:multiLevelType w:val="hybridMultilevel"/>
    <w:tmpl w:val="76A8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1C773B"/>
    <w:multiLevelType w:val="hybridMultilevel"/>
    <w:tmpl w:val="AA3EA8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652BCD"/>
    <w:multiLevelType w:val="hybridMultilevel"/>
    <w:tmpl w:val="BDE6A822"/>
    <w:lvl w:ilvl="0" w:tplc="F65CE7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443856"/>
    <w:multiLevelType w:val="hybridMultilevel"/>
    <w:tmpl w:val="DE1BCF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7801044"/>
    <w:multiLevelType w:val="hybridMultilevel"/>
    <w:tmpl w:val="7388B1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B2588A"/>
    <w:multiLevelType w:val="hybridMultilevel"/>
    <w:tmpl w:val="B9B85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59739D"/>
    <w:multiLevelType w:val="hybridMultilevel"/>
    <w:tmpl w:val="B7026352"/>
    <w:lvl w:ilvl="0" w:tplc="3B72EF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0500FC"/>
    <w:multiLevelType w:val="hybridMultilevel"/>
    <w:tmpl w:val="EFF4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057FB7"/>
    <w:multiLevelType w:val="hybridMultilevel"/>
    <w:tmpl w:val="A93C0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267F1F"/>
    <w:multiLevelType w:val="hybridMultilevel"/>
    <w:tmpl w:val="59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29522B"/>
    <w:multiLevelType w:val="hybridMultilevel"/>
    <w:tmpl w:val="ED1620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601A39"/>
    <w:multiLevelType w:val="hybridMultilevel"/>
    <w:tmpl w:val="5C14D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4E7B80"/>
    <w:multiLevelType w:val="hybridMultilevel"/>
    <w:tmpl w:val="3C8C3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E66E35"/>
    <w:multiLevelType w:val="hybridMultilevel"/>
    <w:tmpl w:val="FC4E03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0A3BE4"/>
    <w:multiLevelType w:val="hybridMultilevel"/>
    <w:tmpl w:val="FA483DCE"/>
    <w:lvl w:ilvl="0" w:tplc="5ED43F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A7561F"/>
    <w:multiLevelType w:val="hybridMultilevel"/>
    <w:tmpl w:val="5D5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2E6C0B"/>
    <w:multiLevelType w:val="hybridMultilevel"/>
    <w:tmpl w:val="404AA1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B04DDC"/>
    <w:multiLevelType w:val="hybridMultilevel"/>
    <w:tmpl w:val="8046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4872A0"/>
    <w:multiLevelType w:val="hybridMultilevel"/>
    <w:tmpl w:val="5CBC02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D3532B"/>
    <w:multiLevelType w:val="hybridMultilevel"/>
    <w:tmpl w:val="A7723A58"/>
    <w:lvl w:ilvl="0" w:tplc="837467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930534"/>
    <w:multiLevelType w:val="hybridMultilevel"/>
    <w:tmpl w:val="412EE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6E4103"/>
    <w:multiLevelType w:val="hybridMultilevel"/>
    <w:tmpl w:val="A788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73088B"/>
    <w:multiLevelType w:val="hybridMultilevel"/>
    <w:tmpl w:val="E3501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BF5A7C"/>
    <w:multiLevelType w:val="hybridMultilevel"/>
    <w:tmpl w:val="0D06F8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7E51E2"/>
    <w:multiLevelType w:val="hybridMultilevel"/>
    <w:tmpl w:val="2DFA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551BA4"/>
    <w:multiLevelType w:val="hybridMultilevel"/>
    <w:tmpl w:val="1AFA40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C7669E3"/>
    <w:multiLevelType w:val="hybridMultilevel"/>
    <w:tmpl w:val="01705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5C34FF"/>
    <w:multiLevelType w:val="hybridMultilevel"/>
    <w:tmpl w:val="B6008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8A056A"/>
    <w:multiLevelType w:val="hybridMultilevel"/>
    <w:tmpl w:val="ADF4DD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1402251"/>
    <w:multiLevelType w:val="hybridMultilevel"/>
    <w:tmpl w:val="54A82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D331A9"/>
    <w:multiLevelType w:val="hybridMultilevel"/>
    <w:tmpl w:val="CBC2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5FF2CB1"/>
    <w:multiLevelType w:val="hybridMultilevel"/>
    <w:tmpl w:val="571C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0A6516"/>
    <w:multiLevelType w:val="hybridMultilevel"/>
    <w:tmpl w:val="85CE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76A16F5"/>
    <w:multiLevelType w:val="hybridMultilevel"/>
    <w:tmpl w:val="7BFCEA0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EF3CCE"/>
    <w:multiLevelType w:val="hybridMultilevel"/>
    <w:tmpl w:val="D328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EC67CE2"/>
    <w:multiLevelType w:val="hybridMultilevel"/>
    <w:tmpl w:val="FFE6C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D173BF"/>
    <w:multiLevelType w:val="hybridMultilevel"/>
    <w:tmpl w:val="80A81F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0E97931"/>
    <w:multiLevelType w:val="hybridMultilevel"/>
    <w:tmpl w:val="3016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FD4ABE"/>
    <w:multiLevelType w:val="hybridMultilevel"/>
    <w:tmpl w:val="57C21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9D4C75"/>
    <w:multiLevelType w:val="hybridMultilevel"/>
    <w:tmpl w:val="D7D6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3401FB9"/>
    <w:multiLevelType w:val="hybridMultilevel"/>
    <w:tmpl w:val="6820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494A77"/>
    <w:multiLevelType w:val="hybridMultilevel"/>
    <w:tmpl w:val="0364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AB6D2F"/>
    <w:multiLevelType w:val="hybridMultilevel"/>
    <w:tmpl w:val="DD522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A240866"/>
    <w:multiLevelType w:val="hybridMultilevel"/>
    <w:tmpl w:val="F7120BCE"/>
    <w:lvl w:ilvl="0" w:tplc="D91CA6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501A40"/>
    <w:multiLevelType w:val="hybridMultilevel"/>
    <w:tmpl w:val="7C5EC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F47FB8"/>
    <w:multiLevelType w:val="hybridMultilevel"/>
    <w:tmpl w:val="155841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E2C41FB"/>
    <w:multiLevelType w:val="hybridMultilevel"/>
    <w:tmpl w:val="DB4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5"/>
  </w:num>
  <w:num w:numId="4">
    <w:abstractNumId w:val="16"/>
  </w:num>
  <w:num w:numId="5">
    <w:abstractNumId w:val="5"/>
  </w:num>
  <w:num w:numId="6">
    <w:abstractNumId w:val="9"/>
  </w:num>
  <w:num w:numId="7">
    <w:abstractNumId w:val="62"/>
  </w:num>
  <w:num w:numId="8">
    <w:abstractNumId w:val="7"/>
  </w:num>
  <w:num w:numId="9">
    <w:abstractNumId w:val="4"/>
  </w:num>
  <w:num w:numId="10">
    <w:abstractNumId w:val="61"/>
  </w:num>
  <w:num w:numId="11">
    <w:abstractNumId w:val="12"/>
  </w:num>
  <w:num w:numId="12">
    <w:abstractNumId w:val="22"/>
  </w:num>
  <w:num w:numId="13">
    <w:abstractNumId w:val="24"/>
  </w:num>
  <w:num w:numId="14">
    <w:abstractNumId w:val="29"/>
  </w:num>
  <w:num w:numId="15">
    <w:abstractNumId w:val="26"/>
  </w:num>
  <w:num w:numId="16">
    <w:abstractNumId w:val="51"/>
  </w:num>
  <w:num w:numId="17">
    <w:abstractNumId w:val="18"/>
  </w:num>
  <w:num w:numId="18">
    <w:abstractNumId w:val="27"/>
  </w:num>
  <w:num w:numId="19">
    <w:abstractNumId w:val="35"/>
  </w:num>
  <w:num w:numId="20">
    <w:abstractNumId w:val="45"/>
  </w:num>
  <w:num w:numId="21">
    <w:abstractNumId w:val="42"/>
  </w:num>
  <w:num w:numId="22">
    <w:abstractNumId w:val="13"/>
  </w:num>
  <w:num w:numId="23">
    <w:abstractNumId w:val="44"/>
  </w:num>
  <w:num w:numId="24">
    <w:abstractNumId w:val="25"/>
  </w:num>
  <w:num w:numId="25">
    <w:abstractNumId w:val="34"/>
  </w:num>
  <w:num w:numId="26">
    <w:abstractNumId w:val="54"/>
  </w:num>
  <w:num w:numId="27">
    <w:abstractNumId w:val="49"/>
  </w:num>
  <w:num w:numId="28">
    <w:abstractNumId w:val="23"/>
  </w:num>
  <w:num w:numId="29">
    <w:abstractNumId w:val="39"/>
  </w:num>
  <w:num w:numId="30">
    <w:abstractNumId w:val="0"/>
  </w:num>
  <w:num w:numId="31">
    <w:abstractNumId w:val="56"/>
  </w:num>
  <w:num w:numId="32">
    <w:abstractNumId w:val="41"/>
  </w:num>
  <w:num w:numId="33">
    <w:abstractNumId w:val="40"/>
  </w:num>
  <w:num w:numId="34">
    <w:abstractNumId w:val="2"/>
  </w:num>
  <w:num w:numId="35">
    <w:abstractNumId w:val="14"/>
  </w:num>
  <w:num w:numId="36">
    <w:abstractNumId w:val="6"/>
  </w:num>
  <w:num w:numId="37">
    <w:abstractNumId w:val="48"/>
  </w:num>
  <w:num w:numId="38">
    <w:abstractNumId w:val="57"/>
  </w:num>
  <w:num w:numId="39">
    <w:abstractNumId w:val="47"/>
  </w:num>
  <w:num w:numId="40">
    <w:abstractNumId w:val="38"/>
  </w:num>
  <w:num w:numId="41">
    <w:abstractNumId w:val="43"/>
  </w:num>
  <w:num w:numId="42">
    <w:abstractNumId w:val="46"/>
  </w:num>
  <w:num w:numId="43">
    <w:abstractNumId w:val="52"/>
  </w:num>
  <w:num w:numId="44">
    <w:abstractNumId w:val="17"/>
  </w:num>
  <w:num w:numId="45">
    <w:abstractNumId w:val="63"/>
  </w:num>
  <w:num w:numId="46">
    <w:abstractNumId w:val="32"/>
  </w:num>
  <w:num w:numId="47">
    <w:abstractNumId w:val="31"/>
  </w:num>
  <w:num w:numId="48">
    <w:abstractNumId w:val="55"/>
  </w:num>
  <w:num w:numId="49">
    <w:abstractNumId w:val="53"/>
  </w:num>
  <w:num w:numId="50">
    <w:abstractNumId w:val="21"/>
  </w:num>
  <w:num w:numId="51">
    <w:abstractNumId w:val="33"/>
  </w:num>
  <w:num w:numId="52">
    <w:abstractNumId w:val="36"/>
  </w:num>
  <w:num w:numId="53">
    <w:abstractNumId w:val="30"/>
  </w:num>
  <w:num w:numId="54">
    <w:abstractNumId w:val="37"/>
  </w:num>
  <w:num w:numId="55">
    <w:abstractNumId w:val="10"/>
  </w:num>
  <w:num w:numId="56">
    <w:abstractNumId w:val="28"/>
  </w:num>
  <w:num w:numId="57">
    <w:abstractNumId w:val="20"/>
  </w:num>
  <w:num w:numId="58">
    <w:abstractNumId w:val="59"/>
  </w:num>
  <w:num w:numId="59">
    <w:abstractNumId w:val="8"/>
  </w:num>
  <w:num w:numId="60">
    <w:abstractNumId w:val="58"/>
  </w:num>
  <w:num w:numId="61">
    <w:abstractNumId w:val="50"/>
  </w:num>
  <w:num w:numId="62">
    <w:abstractNumId w:val="1"/>
  </w:num>
  <w:num w:numId="63">
    <w:abstractNumId w:val="3"/>
  </w:num>
  <w:num w:numId="64">
    <w:abstractNumId w:val="6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4C1"/>
    <w:rsid w:val="000033FB"/>
    <w:rsid w:val="0003271F"/>
    <w:rsid w:val="00060C3D"/>
    <w:rsid w:val="00086252"/>
    <w:rsid w:val="00116863"/>
    <w:rsid w:val="0012397A"/>
    <w:rsid w:val="00153589"/>
    <w:rsid w:val="00182A39"/>
    <w:rsid w:val="001C60A3"/>
    <w:rsid w:val="001C7F88"/>
    <w:rsid w:val="002071E2"/>
    <w:rsid w:val="00216B09"/>
    <w:rsid w:val="00224AC1"/>
    <w:rsid w:val="00254828"/>
    <w:rsid w:val="002E6899"/>
    <w:rsid w:val="00352D95"/>
    <w:rsid w:val="003554FF"/>
    <w:rsid w:val="00401430"/>
    <w:rsid w:val="00453C16"/>
    <w:rsid w:val="00492822"/>
    <w:rsid w:val="004A01DF"/>
    <w:rsid w:val="004D7DC7"/>
    <w:rsid w:val="004E6E6F"/>
    <w:rsid w:val="00534E1C"/>
    <w:rsid w:val="00567D4E"/>
    <w:rsid w:val="00577160"/>
    <w:rsid w:val="00580A53"/>
    <w:rsid w:val="0058662C"/>
    <w:rsid w:val="0066317E"/>
    <w:rsid w:val="0066370A"/>
    <w:rsid w:val="006B08C7"/>
    <w:rsid w:val="007031FD"/>
    <w:rsid w:val="00705CCE"/>
    <w:rsid w:val="00711F14"/>
    <w:rsid w:val="00717756"/>
    <w:rsid w:val="0077365A"/>
    <w:rsid w:val="007B6F79"/>
    <w:rsid w:val="007E143D"/>
    <w:rsid w:val="008042E5"/>
    <w:rsid w:val="00844917"/>
    <w:rsid w:val="00885834"/>
    <w:rsid w:val="008C5A36"/>
    <w:rsid w:val="008D4056"/>
    <w:rsid w:val="00961ECD"/>
    <w:rsid w:val="00962AE2"/>
    <w:rsid w:val="0097154A"/>
    <w:rsid w:val="009A62E5"/>
    <w:rsid w:val="00A54BA4"/>
    <w:rsid w:val="00AA68B2"/>
    <w:rsid w:val="00AC3F27"/>
    <w:rsid w:val="00AE4E91"/>
    <w:rsid w:val="00B05951"/>
    <w:rsid w:val="00B92EC8"/>
    <w:rsid w:val="00BE41EE"/>
    <w:rsid w:val="00C131F7"/>
    <w:rsid w:val="00CD6031"/>
    <w:rsid w:val="00D64C32"/>
    <w:rsid w:val="00D9335C"/>
    <w:rsid w:val="00DB7D3A"/>
    <w:rsid w:val="00DE18E0"/>
    <w:rsid w:val="00DF6091"/>
    <w:rsid w:val="00E15179"/>
    <w:rsid w:val="00E37328"/>
    <w:rsid w:val="00E4151B"/>
    <w:rsid w:val="00E63580"/>
    <w:rsid w:val="00E746B0"/>
    <w:rsid w:val="00EA5F1B"/>
    <w:rsid w:val="00ED2DA5"/>
    <w:rsid w:val="00EE152A"/>
    <w:rsid w:val="00F006B6"/>
    <w:rsid w:val="00F204C1"/>
    <w:rsid w:val="00F209C1"/>
    <w:rsid w:val="00F20C69"/>
    <w:rsid w:val="00F378F3"/>
    <w:rsid w:val="00F86E12"/>
    <w:rsid w:val="00FA4E2B"/>
    <w:rsid w:val="00FC3550"/>
    <w:rsid w:val="00FC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4C1"/>
    <w:pPr>
      <w:ind w:left="720"/>
      <w:contextualSpacing/>
    </w:pPr>
  </w:style>
  <w:style w:type="paragraph" w:styleId="NoSpacing">
    <w:name w:val="No Spacing"/>
    <w:uiPriority w:val="1"/>
    <w:qFormat/>
    <w:rsid w:val="00F204C1"/>
    <w:pPr>
      <w:spacing w:after="0" w:line="240" w:lineRule="auto"/>
    </w:pPr>
  </w:style>
  <w:style w:type="paragraph" w:styleId="BalloonText">
    <w:name w:val="Balloon Text"/>
    <w:basedOn w:val="Normal"/>
    <w:link w:val="BalloonTextChar"/>
    <w:uiPriority w:val="99"/>
    <w:semiHidden/>
    <w:unhideWhenUsed/>
    <w:rsid w:val="00773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65A"/>
    <w:rPr>
      <w:rFonts w:ascii="Tahoma" w:hAnsi="Tahoma" w:cs="Tahoma"/>
      <w:sz w:val="16"/>
      <w:szCs w:val="16"/>
    </w:rPr>
  </w:style>
  <w:style w:type="paragraph" w:customStyle="1" w:styleId="Default">
    <w:name w:val="Default"/>
    <w:rsid w:val="00580A53"/>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4C1"/>
    <w:pPr>
      <w:ind w:left="720"/>
      <w:contextualSpacing/>
    </w:pPr>
  </w:style>
  <w:style w:type="paragraph" w:styleId="NoSpacing">
    <w:name w:val="No Spacing"/>
    <w:uiPriority w:val="1"/>
    <w:qFormat/>
    <w:rsid w:val="00F204C1"/>
    <w:pPr>
      <w:spacing w:after="0" w:line="240" w:lineRule="auto"/>
    </w:pPr>
  </w:style>
  <w:style w:type="paragraph" w:styleId="BalloonText">
    <w:name w:val="Balloon Text"/>
    <w:basedOn w:val="Normal"/>
    <w:link w:val="BalloonTextChar"/>
    <w:uiPriority w:val="99"/>
    <w:semiHidden/>
    <w:unhideWhenUsed/>
    <w:rsid w:val="00773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65A"/>
    <w:rPr>
      <w:rFonts w:ascii="Tahoma" w:hAnsi="Tahoma" w:cs="Tahoma"/>
      <w:sz w:val="16"/>
      <w:szCs w:val="16"/>
    </w:rPr>
  </w:style>
  <w:style w:type="paragraph" w:customStyle="1" w:styleId="Default">
    <w:name w:val="Default"/>
    <w:rsid w:val="00580A53"/>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1849</TotalTime>
  <Pages>1</Pages>
  <Words>10575</Words>
  <Characters>60279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70713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27</cp:revision>
  <dcterms:created xsi:type="dcterms:W3CDTF">2019-11-21T18:15:00Z</dcterms:created>
  <dcterms:modified xsi:type="dcterms:W3CDTF">2021-07-14T07:12:00Z</dcterms:modified>
</cp:coreProperties>
</file>