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0A" w:rsidRPr="00D56B11" w:rsidRDefault="00D6380A" w:rsidP="00D6380A">
      <w:pPr>
        <w:jc w:val="center"/>
        <w:rPr>
          <w:b/>
        </w:rPr>
      </w:pPr>
      <w:bookmarkStart w:id="0" w:name="_GoBack"/>
      <w:bookmarkEnd w:id="0"/>
      <w:r w:rsidRPr="00D56B11">
        <w:rPr>
          <w:b/>
        </w:rPr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>
        <w:rPr>
          <w:b/>
          <w:sz w:val="20"/>
          <w:szCs w:val="20"/>
        </w:rPr>
        <w:t>INTODUCTION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data and concepts in investigation and control measures of disease determinants in the community</w:t>
      </w:r>
      <w:r w:rsidR="00A8458B">
        <w:rPr>
          <w:sz w:val="20"/>
          <w:szCs w:val="20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Purpose of epidemiology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D211A" w:rsidRPr="00D56B11" w:rsidRDefault="00CD211A" w:rsidP="00CD211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D211A" w:rsidRPr="00D56B11" w:rsidRDefault="00CD211A" w:rsidP="00CD211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D6380A">
        <w:rPr>
          <w:b/>
          <w:sz w:val="20"/>
          <w:szCs w:val="20"/>
        </w:rPr>
        <w:t>EPIDEMIOLOGICAL AND CLINICAL FOCUS</w:t>
      </w:r>
    </w:p>
    <w:p w:rsidR="00CD211A" w:rsidRPr="00D56B11" w:rsidRDefault="00CD211A" w:rsidP="00CD211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A8458B">
        <w:rPr>
          <w:sz w:val="20"/>
          <w:szCs w:val="20"/>
        </w:rPr>
        <w:t>use the principles of epidemiology in prevention , control and management of communication disease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SPECIFIC</w:t>
            </w:r>
          </w:p>
          <w:p w:rsidR="00CD211A" w:rsidRDefault="00CD211A" w:rsidP="00FA565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 xml:space="preserve">TEACHING </w:t>
            </w:r>
          </w:p>
          <w:p w:rsidR="00CD211A" w:rsidRDefault="00CD211A" w:rsidP="00FA565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TEACHER’S</w:t>
            </w:r>
          </w:p>
          <w:p w:rsidR="00CD211A" w:rsidRDefault="00CD211A" w:rsidP="00FA565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LEARNER’S</w:t>
            </w:r>
          </w:p>
          <w:p w:rsidR="00CD211A" w:rsidRDefault="00CD211A" w:rsidP="00FA565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INSTRUCTIONAL</w:t>
            </w:r>
          </w:p>
          <w:p w:rsidR="00CD211A" w:rsidRDefault="00CD211A" w:rsidP="00FA565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REMARKS</w:t>
            </w:r>
          </w:p>
        </w:tc>
      </w:tr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Activation</w:t>
            </w:r>
          </w:p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Construction</w:t>
            </w:r>
          </w:p>
          <w:p w:rsidR="00CD211A" w:rsidRDefault="00CD211A" w:rsidP="00FA5653"/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clinical focus</w:t>
            </w:r>
          </w:p>
          <w:p w:rsidR="00D6380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Difference between epidemiological and clinical focus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D638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D211A" w:rsidRDefault="00D6380A" w:rsidP="00D638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D211A" w:rsidTr="00FA565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refinement</w:t>
            </w:r>
          </w:p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D211A" w:rsidRDefault="00CD211A" w:rsidP="00CD211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D211A" w:rsidRDefault="00CD211A" w:rsidP="00CD211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D211A" w:rsidRDefault="00CD211A" w:rsidP="002556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>
        <w:rPr>
          <w:b/>
          <w:sz w:val="20"/>
          <w:szCs w:val="20"/>
        </w:rPr>
        <w:t>EPIDEMIOLOGICAL INFORMATION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data and concepts in investigation and control measures of disease determinants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epidemiological information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of epidemiological information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A8458B">
        <w:rPr>
          <w:b/>
          <w:sz w:val="20"/>
          <w:szCs w:val="20"/>
        </w:rPr>
        <w:t>MORTALITY AND MORBIDITY STATISTICS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A8458B">
        <w:rPr>
          <w:sz w:val="20"/>
          <w:szCs w:val="20"/>
        </w:rPr>
        <w:t>apply the principles of epidemiology in prevention, control and management of the communicable diseases in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Mortality and morbidly statistics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Calculation of the statistics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A8458B">
        <w:rPr>
          <w:b/>
          <w:sz w:val="20"/>
          <w:szCs w:val="20"/>
        </w:rPr>
        <w:t>EPIDEMIOLOGICAL CONCEPT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 w:rsidR="00A8458B">
        <w:rPr>
          <w:sz w:val="20"/>
          <w:szCs w:val="20"/>
        </w:rPr>
        <w:t>define and understand epidemiological concept, and epidemiological cases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use epidemiology data and concepts in investigation and control measures of disease determinants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epidemiological concept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Epidemiological cases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D211A" w:rsidRDefault="00D6380A" w:rsidP="002556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8458B" w:rsidRPr="00D56B11" w:rsidRDefault="00A8458B" w:rsidP="00A8458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A8458B" w:rsidRPr="00D56B11" w:rsidRDefault="00A8458B" w:rsidP="00A845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INTRODUCTION</w:t>
      </w:r>
      <w:r w:rsidRPr="00D56B11">
        <w:rPr>
          <w:b/>
          <w:sz w:val="20"/>
          <w:szCs w:val="20"/>
        </w:rPr>
        <w:t xml:space="preserve">  </w:t>
      </w:r>
    </w:p>
    <w:p w:rsidR="00A8458B" w:rsidRPr="00D56B11" w:rsidRDefault="00A8458B" w:rsidP="00A845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use epidemiology </w:t>
      </w:r>
      <w:r w:rsidR="00514F87">
        <w:rPr>
          <w:sz w:val="20"/>
          <w:szCs w:val="20"/>
        </w:rPr>
        <w:t>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SPECIFIC</w:t>
            </w:r>
          </w:p>
          <w:p w:rsidR="00A8458B" w:rsidRDefault="00A8458B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 xml:space="preserve">TEACHING </w:t>
            </w:r>
          </w:p>
          <w:p w:rsidR="00A8458B" w:rsidRDefault="00A8458B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TEACHER’S</w:t>
            </w:r>
          </w:p>
          <w:p w:rsidR="00A8458B" w:rsidRDefault="00A8458B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LEARNER’S</w:t>
            </w:r>
          </w:p>
          <w:p w:rsidR="00A8458B" w:rsidRDefault="00A8458B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INSTRUCTIONAL</w:t>
            </w:r>
          </w:p>
          <w:p w:rsidR="00A8458B" w:rsidRDefault="00A8458B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REMARKS</w:t>
            </w:r>
          </w:p>
        </w:tc>
      </w:tr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Activation</w:t>
            </w:r>
          </w:p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Construction</w:t>
            </w:r>
          </w:p>
          <w:p w:rsidR="00A8458B" w:rsidRDefault="00A8458B" w:rsidP="00CA5431"/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communicable diseases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 case definition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8458B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refinement</w:t>
            </w:r>
          </w:p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CLASSIFICATION OF COMMUNICABLE DIEASES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777AFC">
        <w:rPr>
          <w:sz w:val="20"/>
          <w:szCs w:val="20"/>
        </w:rPr>
        <w:t>to outline classification of communicable disease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and sources of communicable diseases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Pathogenesis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Pr="00D56B11" w:rsidRDefault="00514F87" w:rsidP="00514F87">
      <w:pPr>
        <w:jc w:val="center"/>
        <w:rPr>
          <w:b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  <w:r w:rsidRPr="00514F87">
        <w:rPr>
          <w:b/>
        </w:rPr>
        <w:t xml:space="preserve"> </w:t>
      </w:r>
      <w:r w:rsidRPr="00D56B11">
        <w:rPr>
          <w:b/>
        </w:rPr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PRINCIPLES IN MANAGEMENT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Defination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 of management of various communicable diseases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B455D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Default="00514F87" w:rsidP="00514F87">
      <w:pPr>
        <w:jc w:val="center"/>
        <w:rPr>
          <w:b/>
        </w:rPr>
      </w:pP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PREVENTION AND CONTROL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preventions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control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in our community set ups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514F87">
      <w:pPr>
        <w:jc w:val="center"/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</w:t>
      </w:r>
      <w:r w:rsidR="002A0330">
        <w:rPr>
          <w:b/>
          <w:sz w:val="20"/>
          <w:szCs w:val="20"/>
        </w:rPr>
        <w:t>EMERGING AND RE-EMERGING INFECTIONS</w:t>
      </w:r>
      <w:r w:rsidRPr="00D56B11">
        <w:rPr>
          <w:b/>
          <w:sz w:val="20"/>
          <w:szCs w:val="20"/>
        </w:rPr>
        <w:t xml:space="preserve"> 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Notification of emerging and re-emerging information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to curb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2A033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</w:t>
      </w:r>
      <w:r w:rsidR="002A0330">
        <w:rPr>
          <w:b/>
          <w:sz w:val="20"/>
          <w:szCs w:val="20"/>
        </w:rPr>
        <w:t xml:space="preserve"> INFESTATIONS AND SPECIFIC COMMUNICABLE DISEASE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Definitation of infestation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specific communicable diseases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General managemen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INTRODUCTION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explain the causes od non communicable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Direct and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risk factors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RISK FACTORS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apply the principles of epidemiology, in prevention, control and management of non communicable disease in the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Modifiable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Metabolic risk factors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SOCIAL DETERMINATS OF HEALTH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how various social determinants influences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social determinants of health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relativity between social determinant and health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</w:t>
      </w:r>
      <w:r w:rsidR="00E62102">
        <w:rPr>
          <w:b/>
          <w:sz w:val="20"/>
          <w:szCs w:val="20"/>
        </w:rPr>
        <w:t>URBANIZATION AND ITS IMPACT ON NCDs</w:t>
      </w:r>
    </w:p>
    <w:p w:rsidR="00E62102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E62102">
        <w:rPr>
          <w:sz w:val="20"/>
          <w:szCs w:val="20"/>
        </w:rPr>
        <w:t xml:space="preserve">explain how urbanization affects the NCDs, alcohol and other drugs as well, food marketing and advertisement procedures, mental health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NCDs</w:t>
            </w:r>
          </w:p>
          <w:p w:rsidR="00E62102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Tobacco,alcohol, obesogenic environment, childhood obesity, the nutrition,</w:t>
            </w:r>
          </w:p>
          <w:p w:rsidR="00E62102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transistion,other NCDs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Pr="00514F87" w:rsidRDefault="00CA5431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sectPr w:rsidR="00CA5431" w:rsidRPr="00514F87" w:rsidSect="0025560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2E" w:rsidRDefault="002C2B2E" w:rsidP="00255609">
      <w:pPr>
        <w:spacing w:after="0" w:line="240" w:lineRule="auto"/>
      </w:pPr>
      <w:r>
        <w:separator/>
      </w:r>
    </w:p>
  </w:endnote>
  <w:endnote w:type="continuationSeparator" w:id="0">
    <w:p w:rsidR="002C2B2E" w:rsidRDefault="002C2B2E" w:rsidP="0025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2E" w:rsidRDefault="002C2B2E" w:rsidP="00255609">
      <w:pPr>
        <w:spacing w:after="0" w:line="240" w:lineRule="auto"/>
      </w:pPr>
      <w:r>
        <w:separator/>
      </w:r>
    </w:p>
  </w:footnote>
  <w:footnote w:type="continuationSeparator" w:id="0">
    <w:p w:rsidR="002C2B2E" w:rsidRDefault="002C2B2E" w:rsidP="0025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31" w:rsidRPr="00CD211A" w:rsidRDefault="00CA5431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 w:rsidRPr="00042535">
      <w:rPr>
        <w:b/>
        <w:sz w:val="28"/>
        <w:szCs w:val="28"/>
      </w:rPr>
      <w:t>KMTC/QP-07/LC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09"/>
    <w:rsid w:val="00255609"/>
    <w:rsid w:val="002A0330"/>
    <w:rsid w:val="002C2B2E"/>
    <w:rsid w:val="00514F87"/>
    <w:rsid w:val="00651EED"/>
    <w:rsid w:val="006C08D5"/>
    <w:rsid w:val="00752712"/>
    <w:rsid w:val="00777AFC"/>
    <w:rsid w:val="008704BE"/>
    <w:rsid w:val="009D1E27"/>
    <w:rsid w:val="00A8458B"/>
    <w:rsid w:val="00CA5431"/>
    <w:rsid w:val="00CD211A"/>
    <w:rsid w:val="00D32660"/>
    <w:rsid w:val="00D6380A"/>
    <w:rsid w:val="00DB455D"/>
    <w:rsid w:val="00E62102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7F275-041D-4ED5-B391-2B50F29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609"/>
  </w:style>
  <w:style w:type="paragraph" w:styleId="Footer">
    <w:name w:val="footer"/>
    <w:basedOn w:val="Normal"/>
    <w:link w:val="FooterChar"/>
    <w:uiPriority w:val="99"/>
    <w:semiHidden/>
    <w:unhideWhenUsed/>
    <w:rsid w:val="0025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609"/>
  </w:style>
  <w:style w:type="table" w:styleId="TableGrid">
    <w:name w:val="Table Grid"/>
    <w:basedOn w:val="TableNormal"/>
    <w:uiPriority w:val="59"/>
    <w:rsid w:val="0025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2022-09-04T13:37:00Z</dcterms:created>
  <dcterms:modified xsi:type="dcterms:W3CDTF">2022-09-04T13:37:00Z</dcterms:modified>
</cp:coreProperties>
</file>