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E5" w:rsidRDefault="000476E5" w:rsidP="00644A17">
      <w:pPr>
        <w:ind w:left="1440"/>
      </w:pPr>
    </w:p>
    <w:p w:rsidR="00A70ED2" w:rsidRPr="00644A17" w:rsidRDefault="00644A17" w:rsidP="00A70ED2">
      <w:pPr>
        <w:ind w:left="1440"/>
        <w:rPr>
          <w:b/>
          <w:sz w:val="48"/>
          <w:szCs w:val="48"/>
        </w:rPr>
      </w:pPr>
      <w:bookmarkStart w:id="0" w:name="_GoBack"/>
      <w:r w:rsidRPr="00644A17">
        <w:rPr>
          <w:b/>
          <w:sz w:val="48"/>
          <w:szCs w:val="48"/>
        </w:rPr>
        <w:t>INSTRUCTIONS FOR PAPER 11 (MCQS)</w:t>
      </w:r>
    </w:p>
    <w:p w:rsidR="002A5835" w:rsidRPr="002A5835" w:rsidRDefault="00644A17" w:rsidP="002A583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A5835">
        <w:rPr>
          <w:sz w:val="44"/>
          <w:szCs w:val="44"/>
        </w:rPr>
        <w:t xml:space="preserve">Write your </w:t>
      </w:r>
      <w:r w:rsidRPr="00A70ED2">
        <w:rPr>
          <w:b/>
          <w:sz w:val="44"/>
          <w:szCs w:val="44"/>
        </w:rPr>
        <w:t>COC INDEX NUMBER</w:t>
      </w:r>
      <w:r w:rsidRPr="002A5835">
        <w:rPr>
          <w:sz w:val="44"/>
          <w:szCs w:val="44"/>
        </w:rPr>
        <w:t xml:space="preserve"> on each page.</w:t>
      </w:r>
    </w:p>
    <w:p w:rsidR="00644A17" w:rsidRPr="002A5835" w:rsidRDefault="00644A17" w:rsidP="00644A1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A5835">
        <w:rPr>
          <w:sz w:val="44"/>
          <w:szCs w:val="44"/>
        </w:rPr>
        <w:t xml:space="preserve">Time allowed is </w:t>
      </w:r>
      <w:r w:rsidRPr="00A70ED2">
        <w:rPr>
          <w:b/>
          <w:sz w:val="44"/>
          <w:szCs w:val="44"/>
        </w:rPr>
        <w:t>3 hours.</w:t>
      </w:r>
      <w:r w:rsidR="00CC7A3A" w:rsidRPr="00CC7A3A">
        <w:rPr>
          <w:noProof/>
        </w:rPr>
        <w:t xml:space="preserve"> </w:t>
      </w:r>
    </w:p>
    <w:p w:rsidR="00644A17" w:rsidRPr="002A5835" w:rsidRDefault="00644A17" w:rsidP="00644A1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A5835">
        <w:rPr>
          <w:sz w:val="44"/>
          <w:szCs w:val="44"/>
        </w:rPr>
        <w:t xml:space="preserve">Attempt </w:t>
      </w:r>
      <w:r w:rsidRPr="00A70ED2">
        <w:rPr>
          <w:b/>
          <w:sz w:val="44"/>
          <w:szCs w:val="44"/>
        </w:rPr>
        <w:t>all QUESTIONS.</w:t>
      </w:r>
      <w:r w:rsidR="00CC7A3A" w:rsidRPr="00CC7A3A">
        <w:rPr>
          <w:noProof/>
        </w:rPr>
        <w:t xml:space="preserve"> </w:t>
      </w:r>
      <w:r w:rsidR="00CC7A3A">
        <w:rPr>
          <w:noProof/>
        </w:rPr>
        <w:drawing>
          <wp:inline distT="0" distB="0" distL="0" distR="0" wp14:anchorId="4D841C31" wp14:editId="603A570B">
            <wp:extent cx="3705308" cy="2838616"/>
            <wp:effectExtent l="0" t="0" r="0" b="0"/>
            <wp:docPr id="1" name="Picture 1" descr="Image result for coat of arms ke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at of arms keny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55" cy="28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17" w:rsidRPr="00A70ED2" w:rsidRDefault="00644A17" w:rsidP="00644A17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A70ED2">
        <w:rPr>
          <w:b/>
          <w:sz w:val="44"/>
          <w:szCs w:val="44"/>
        </w:rPr>
        <w:t>DO NOT USE A PENCIL.</w:t>
      </w:r>
    </w:p>
    <w:p w:rsidR="00644A17" w:rsidRPr="002A5835" w:rsidRDefault="00644A17" w:rsidP="00644A1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70ED2">
        <w:rPr>
          <w:b/>
          <w:sz w:val="44"/>
          <w:szCs w:val="44"/>
        </w:rPr>
        <w:t>ANSWER ALL</w:t>
      </w:r>
      <w:r w:rsidRPr="002A5835">
        <w:rPr>
          <w:sz w:val="44"/>
          <w:szCs w:val="44"/>
        </w:rPr>
        <w:t xml:space="preserve"> questions on the answer sheet provided by marking </w:t>
      </w:r>
      <w:r w:rsidR="002A5835" w:rsidRPr="002A5835">
        <w:rPr>
          <w:sz w:val="44"/>
          <w:szCs w:val="44"/>
        </w:rPr>
        <w:t xml:space="preserve">“X” against the appropriate response for either </w:t>
      </w:r>
      <w:r w:rsidR="002A5835" w:rsidRPr="00A70ED2">
        <w:rPr>
          <w:b/>
          <w:sz w:val="44"/>
          <w:szCs w:val="44"/>
        </w:rPr>
        <w:t>TRUE or FALSE.</w:t>
      </w:r>
    </w:p>
    <w:p w:rsidR="002A5835" w:rsidRPr="002A5835" w:rsidRDefault="002A5835" w:rsidP="00644A1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A5835">
        <w:rPr>
          <w:sz w:val="44"/>
          <w:szCs w:val="44"/>
        </w:rPr>
        <w:t xml:space="preserve">You score </w:t>
      </w:r>
      <w:r w:rsidRPr="00A70ED2">
        <w:rPr>
          <w:b/>
          <w:sz w:val="44"/>
          <w:szCs w:val="44"/>
        </w:rPr>
        <w:t>ONE MARK</w:t>
      </w:r>
      <w:r w:rsidRPr="002A5835">
        <w:rPr>
          <w:sz w:val="44"/>
          <w:szCs w:val="44"/>
        </w:rPr>
        <w:t xml:space="preserve"> for every correct response.</w:t>
      </w:r>
    </w:p>
    <w:p w:rsidR="002A5835" w:rsidRPr="002A5835" w:rsidRDefault="00A70ED2" w:rsidP="00644A1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You will be penalized </w:t>
      </w:r>
      <w:r w:rsidRPr="00A70ED2">
        <w:rPr>
          <w:b/>
          <w:sz w:val="44"/>
          <w:szCs w:val="44"/>
        </w:rPr>
        <w:t>ONE MARK</w:t>
      </w:r>
      <w:r w:rsidR="00D05641">
        <w:rPr>
          <w:b/>
          <w:sz w:val="44"/>
          <w:szCs w:val="44"/>
        </w:rPr>
        <w:t xml:space="preserve"> </w:t>
      </w:r>
      <w:r w:rsidR="004A51B7">
        <w:rPr>
          <w:sz w:val="44"/>
          <w:szCs w:val="44"/>
        </w:rPr>
        <w:t>(minus 1 mark</w:t>
      </w:r>
      <w:r w:rsidR="002A5835" w:rsidRPr="002A5835">
        <w:rPr>
          <w:sz w:val="44"/>
          <w:szCs w:val="44"/>
        </w:rPr>
        <w:t>) for</w:t>
      </w:r>
      <w:r w:rsidR="002A5835" w:rsidRPr="00A70ED2">
        <w:rPr>
          <w:b/>
          <w:sz w:val="44"/>
          <w:szCs w:val="44"/>
        </w:rPr>
        <w:t xml:space="preserve"> EVERY</w:t>
      </w:r>
      <w:r w:rsidR="004A51B7">
        <w:rPr>
          <w:sz w:val="44"/>
          <w:szCs w:val="44"/>
        </w:rPr>
        <w:t xml:space="preserve"> wrong</w:t>
      </w:r>
      <w:r w:rsidR="002A5835" w:rsidRPr="002A5835">
        <w:rPr>
          <w:sz w:val="44"/>
          <w:szCs w:val="44"/>
        </w:rPr>
        <w:t xml:space="preserve"> res</w:t>
      </w:r>
      <w:r w:rsidR="00D05641">
        <w:rPr>
          <w:sz w:val="44"/>
          <w:szCs w:val="44"/>
        </w:rPr>
        <w:t>p</w:t>
      </w:r>
      <w:r w:rsidR="002A5835" w:rsidRPr="002A5835">
        <w:rPr>
          <w:sz w:val="44"/>
          <w:szCs w:val="44"/>
        </w:rPr>
        <w:t>onse.</w:t>
      </w:r>
    </w:p>
    <w:p w:rsidR="002A5835" w:rsidRPr="002A5835" w:rsidRDefault="002A5835" w:rsidP="00644A1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A5835">
        <w:rPr>
          <w:sz w:val="44"/>
          <w:szCs w:val="44"/>
        </w:rPr>
        <w:lastRenderedPageBreak/>
        <w:t>You do not score or lose any mark for not responding to the questions.</w:t>
      </w:r>
    </w:p>
    <w:p w:rsidR="00A70ED2" w:rsidRPr="00522157" w:rsidRDefault="002A5835" w:rsidP="00A70ED2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A70ED2">
        <w:rPr>
          <w:b/>
          <w:sz w:val="44"/>
          <w:szCs w:val="44"/>
        </w:rPr>
        <w:t>ALL CANCELLATIONS</w:t>
      </w:r>
      <w:r w:rsidR="00D05641">
        <w:rPr>
          <w:sz w:val="44"/>
          <w:szCs w:val="44"/>
        </w:rPr>
        <w:t xml:space="preserve"> </w:t>
      </w:r>
      <w:r w:rsidR="00876FB3">
        <w:rPr>
          <w:sz w:val="44"/>
          <w:szCs w:val="44"/>
        </w:rPr>
        <w:t>must be</w:t>
      </w:r>
      <w:r w:rsidRPr="002A5835">
        <w:rPr>
          <w:sz w:val="44"/>
          <w:szCs w:val="44"/>
        </w:rPr>
        <w:t xml:space="preserve"> </w:t>
      </w:r>
      <w:r w:rsidRPr="00A70ED2">
        <w:rPr>
          <w:b/>
          <w:sz w:val="44"/>
          <w:szCs w:val="44"/>
        </w:rPr>
        <w:t>CLEAN</w:t>
      </w:r>
      <w:r w:rsidRPr="002A5835">
        <w:rPr>
          <w:sz w:val="44"/>
          <w:szCs w:val="44"/>
        </w:rPr>
        <w:t xml:space="preserve"> and </w:t>
      </w:r>
      <w:r w:rsidRPr="00A70ED2">
        <w:rPr>
          <w:b/>
          <w:sz w:val="44"/>
          <w:szCs w:val="44"/>
        </w:rPr>
        <w:t>COMPLETE.</w:t>
      </w:r>
    </w:p>
    <w:p w:rsidR="00A70ED2" w:rsidRDefault="00A70ED2" w:rsidP="00A70ED2">
      <w:pPr>
        <w:rPr>
          <w:sz w:val="28"/>
          <w:szCs w:val="28"/>
        </w:rPr>
      </w:pPr>
      <w:r>
        <w:rPr>
          <w:sz w:val="28"/>
          <w:szCs w:val="28"/>
        </w:rPr>
        <w:t>COC REGISTRATION EXAM 2009</w:t>
      </w:r>
    </w:p>
    <w:p w:rsidR="00A70ED2" w:rsidRDefault="00A70ED2" w:rsidP="00A70ED2">
      <w:pPr>
        <w:rPr>
          <w:sz w:val="28"/>
          <w:szCs w:val="28"/>
        </w:rPr>
      </w:pPr>
      <w:r>
        <w:rPr>
          <w:sz w:val="28"/>
          <w:szCs w:val="28"/>
        </w:rPr>
        <w:t>PAPER 11 A</w:t>
      </w:r>
    </w:p>
    <w:p w:rsidR="00A70ED2" w:rsidRPr="00D05641" w:rsidRDefault="00D5326F" w:rsidP="002E6DB5">
      <w:pPr>
        <w:pStyle w:val="ListParagraph"/>
        <w:numPr>
          <w:ilvl w:val="0"/>
          <w:numId w:val="54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70ED2" w:rsidRPr="00D05641">
        <w:rPr>
          <w:sz w:val="28"/>
          <w:szCs w:val="28"/>
        </w:rPr>
        <w:t>following antihypertensive drugs are correctly matched.</w:t>
      </w:r>
    </w:p>
    <w:p w:rsidR="00D5326F" w:rsidRDefault="00B604A0" w:rsidP="002E6DB5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D05641">
        <w:rPr>
          <w:sz w:val="28"/>
          <w:szCs w:val="28"/>
        </w:rPr>
        <w:t>Hydrochloric acid………………Beta –blocker.</w:t>
      </w:r>
    </w:p>
    <w:p w:rsidR="00D5326F" w:rsidRDefault="00B604A0" w:rsidP="002E6DB5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D5326F">
        <w:rPr>
          <w:sz w:val="28"/>
          <w:szCs w:val="28"/>
        </w:rPr>
        <w:t>Atenolol………………..Angiotensin</w:t>
      </w:r>
      <w:r w:rsidR="002811B5" w:rsidRPr="00D5326F">
        <w:rPr>
          <w:sz w:val="28"/>
          <w:szCs w:val="28"/>
        </w:rPr>
        <w:t xml:space="preserve"> receptor blocker.</w:t>
      </w:r>
    </w:p>
    <w:p w:rsidR="00D5326F" w:rsidRDefault="002811B5" w:rsidP="002E6DB5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D5326F">
        <w:rPr>
          <w:sz w:val="28"/>
          <w:szCs w:val="28"/>
        </w:rPr>
        <w:t>Captopril………………………….Diuretic.</w:t>
      </w:r>
    </w:p>
    <w:p w:rsidR="00D5326F" w:rsidRDefault="002811B5" w:rsidP="002E6DB5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D5326F">
        <w:rPr>
          <w:sz w:val="28"/>
          <w:szCs w:val="28"/>
        </w:rPr>
        <w:t>Nifedipine……………..Calcium channel blocker.</w:t>
      </w:r>
    </w:p>
    <w:p w:rsidR="002811B5" w:rsidRPr="00D5326F" w:rsidRDefault="00D5326F" w:rsidP="002E6DB5">
      <w:pPr>
        <w:pStyle w:val="ListParagraph"/>
        <w:numPr>
          <w:ilvl w:val="0"/>
          <w:numId w:val="55"/>
        </w:numPr>
        <w:rPr>
          <w:sz w:val="28"/>
          <w:szCs w:val="28"/>
        </w:rPr>
      </w:pPr>
      <w:r w:rsidRPr="00D5326F">
        <w:rPr>
          <w:sz w:val="28"/>
          <w:szCs w:val="28"/>
        </w:rPr>
        <w:t>Losartan…………………………….</w:t>
      </w:r>
      <w:r w:rsidR="002811B5" w:rsidRPr="00D5326F">
        <w:rPr>
          <w:sz w:val="28"/>
          <w:szCs w:val="28"/>
        </w:rPr>
        <w:t>Angiotensin-converting Enzyme inhibitor.</w:t>
      </w:r>
    </w:p>
    <w:p w:rsidR="002811B5" w:rsidRPr="00D05641" w:rsidRDefault="002811B5" w:rsidP="002E6DB5">
      <w:pPr>
        <w:pStyle w:val="ListParagraph"/>
        <w:numPr>
          <w:ilvl w:val="0"/>
          <w:numId w:val="54"/>
        </w:numPr>
        <w:ind w:left="360"/>
        <w:rPr>
          <w:sz w:val="28"/>
          <w:szCs w:val="28"/>
        </w:rPr>
      </w:pPr>
      <w:r w:rsidRPr="00D05641">
        <w:rPr>
          <w:sz w:val="28"/>
          <w:szCs w:val="28"/>
        </w:rPr>
        <w:t xml:space="preserve">The following clinical conditions are associated with upper gastrointestinal </w:t>
      </w:r>
      <w:r w:rsidR="005F7E52" w:rsidRPr="00D05641">
        <w:rPr>
          <w:sz w:val="28"/>
          <w:szCs w:val="28"/>
        </w:rPr>
        <w:t>hemorrhage</w:t>
      </w:r>
      <w:r w:rsidRPr="00D05641">
        <w:rPr>
          <w:sz w:val="28"/>
          <w:szCs w:val="28"/>
        </w:rPr>
        <w:t>;</w:t>
      </w:r>
    </w:p>
    <w:p w:rsidR="009939DC" w:rsidRPr="00D05641" w:rsidRDefault="009939DC" w:rsidP="002E6DB5">
      <w:pPr>
        <w:pStyle w:val="ListParagraph"/>
        <w:numPr>
          <w:ilvl w:val="0"/>
          <w:numId w:val="2"/>
        </w:numPr>
        <w:ind w:left="1512"/>
        <w:rPr>
          <w:sz w:val="28"/>
          <w:szCs w:val="28"/>
        </w:rPr>
      </w:pPr>
      <w:r w:rsidRPr="00D05641">
        <w:rPr>
          <w:sz w:val="28"/>
          <w:szCs w:val="28"/>
        </w:rPr>
        <w:t>Mallory-Weiss tear.</w:t>
      </w:r>
    </w:p>
    <w:p w:rsidR="009939DC" w:rsidRPr="00D05641" w:rsidRDefault="009939DC" w:rsidP="002E6DB5">
      <w:pPr>
        <w:pStyle w:val="ListParagraph"/>
        <w:numPr>
          <w:ilvl w:val="0"/>
          <w:numId w:val="2"/>
        </w:numPr>
        <w:ind w:left="1512"/>
        <w:rPr>
          <w:sz w:val="28"/>
          <w:szCs w:val="28"/>
        </w:rPr>
      </w:pPr>
      <w:r w:rsidRPr="00D05641">
        <w:rPr>
          <w:sz w:val="28"/>
          <w:szCs w:val="28"/>
        </w:rPr>
        <w:t>Cancer of the stomach.</w:t>
      </w:r>
    </w:p>
    <w:p w:rsidR="009939DC" w:rsidRPr="00D05641" w:rsidRDefault="009939DC" w:rsidP="002E6DB5">
      <w:pPr>
        <w:pStyle w:val="ListParagraph"/>
        <w:numPr>
          <w:ilvl w:val="0"/>
          <w:numId w:val="2"/>
        </w:numPr>
        <w:ind w:left="1512"/>
        <w:rPr>
          <w:sz w:val="28"/>
          <w:szCs w:val="28"/>
        </w:rPr>
      </w:pPr>
      <w:r w:rsidRPr="00D05641">
        <w:rPr>
          <w:sz w:val="28"/>
          <w:szCs w:val="28"/>
        </w:rPr>
        <w:t>Acute pancreatitis.</w:t>
      </w:r>
    </w:p>
    <w:p w:rsidR="009939DC" w:rsidRPr="00D05641" w:rsidRDefault="009939DC" w:rsidP="002E6DB5">
      <w:pPr>
        <w:pStyle w:val="ListParagraph"/>
        <w:numPr>
          <w:ilvl w:val="0"/>
          <w:numId w:val="2"/>
        </w:numPr>
        <w:ind w:left="1512"/>
        <w:rPr>
          <w:sz w:val="28"/>
          <w:szCs w:val="28"/>
        </w:rPr>
      </w:pPr>
      <w:r w:rsidRPr="00D05641">
        <w:rPr>
          <w:sz w:val="28"/>
          <w:szCs w:val="28"/>
        </w:rPr>
        <w:t>Reflux oesophagitis.</w:t>
      </w:r>
    </w:p>
    <w:p w:rsidR="009939DC" w:rsidRPr="00D05641" w:rsidRDefault="009939DC" w:rsidP="002E6DB5">
      <w:pPr>
        <w:pStyle w:val="ListParagraph"/>
        <w:numPr>
          <w:ilvl w:val="0"/>
          <w:numId w:val="2"/>
        </w:numPr>
        <w:ind w:left="1512"/>
        <w:rPr>
          <w:sz w:val="28"/>
          <w:szCs w:val="28"/>
        </w:rPr>
      </w:pPr>
      <w:r w:rsidRPr="00D05641">
        <w:rPr>
          <w:sz w:val="28"/>
          <w:szCs w:val="28"/>
        </w:rPr>
        <w:t>Acute cholecystitis.</w:t>
      </w:r>
    </w:p>
    <w:p w:rsidR="009939DC" w:rsidRPr="00D05641" w:rsidRDefault="002D6240" w:rsidP="002D6240">
      <w:pPr>
        <w:rPr>
          <w:sz w:val="28"/>
          <w:szCs w:val="28"/>
        </w:rPr>
      </w:pPr>
      <w:r w:rsidRPr="00D05641">
        <w:rPr>
          <w:sz w:val="28"/>
          <w:szCs w:val="28"/>
        </w:rPr>
        <w:t>3</w:t>
      </w:r>
      <w:r w:rsidR="00D05641" w:rsidRPr="00D05641">
        <w:rPr>
          <w:sz w:val="28"/>
          <w:szCs w:val="28"/>
        </w:rPr>
        <w:t>. Criteria for</w:t>
      </w:r>
      <w:r w:rsidRPr="00D05641">
        <w:rPr>
          <w:sz w:val="28"/>
          <w:szCs w:val="28"/>
        </w:rPr>
        <w:t xml:space="preserve"> the diagnosis of diabetes mellitus include;</w:t>
      </w:r>
    </w:p>
    <w:p w:rsidR="002D6240" w:rsidRPr="00D05641" w:rsidRDefault="002D6240" w:rsidP="002E6D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641">
        <w:rPr>
          <w:sz w:val="28"/>
          <w:szCs w:val="28"/>
        </w:rPr>
        <w:t>Symptoms of diabetes plus random blood sugar&gt;11.1mmol/1:</w:t>
      </w:r>
    </w:p>
    <w:p w:rsidR="002D6240" w:rsidRPr="00D05641" w:rsidRDefault="002D6240" w:rsidP="002E6D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641">
        <w:rPr>
          <w:sz w:val="28"/>
          <w:szCs w:val="28"/>
        </w:rPr>
        <w:t>Fasting plasma glucose&gt;7.0mmol/I.</w:t>
      </w:r>
    </w:p>
    <w:p w:rsidR="002D6240" w:rsidRPr="00D05641" w:rsidRDefault="002D6240" w:rsidP="002E6D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641">
        <w:rPr>
          <w:sz w:val="28"/>
          <w:szCs w:val="28"/>
        </w:rPr>
        <w:t>Two-hour plasma glucose&gt;11.1mmol/I during an oral glucose tolerance test.</w:t>
      </w:r>
    </w:p>
    <w:p w:rsidR="002D6240" w:rsidRPr="00D05641" w:rsidRDefault="002D6240" w:rsidP="002E6D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641">
        <w:rPr>
          <w:sz w:val="28"/>
          <w:szCs w:val="28"/>
        </w:rPr>
        <w:t>Haemoglobin</w:t>
      </w:r>
      <w:r w:rsidR="00552453" w:rsidRPr="00D05641">
        <w:rPr>
          <w:sz w:val="28"/>
          <w:szCs w:val="28"/>
        </w:rPr>
        <w:t xml:space="preserve"> AIc&gt;7.0</w:t>
      </w:r>
    </w:p>
    <w:p w:rsidR="00552453" w:rsidRPr="00D05641" w:rsidRDefault="00552453" w:rsidP="002E6D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5641">
        <w:rPr>
          <w:sz w:val="28"/>
          <w:szCs w:val="28"/>
        </w:rPr>
        <w:t>Random blood sugar between 7.8 and 11.1mmol/I.</w:t>
      </w:r>
    </w:p>
    <w:p w:rsidR="00552453" w:rsidRPr="00F3082A" w:rsidRDefault="00552453" w:rsidP="002E6DB5">
      <w:pPr>
        <w:pStyle w:val="ListParagraph"/>
        <w:numPr>
          <w:ilvl w:val="0"/>
          <w:numId w:val="56"/>
        </w:numPr>
        <w:ind w:left="360"/>
        <w:rPr>
          <w:sz w:val="28"/>
          <w:szCs w:val="28"/>
        </w:rPr>
      </w:pPr>
      <w:r w:rsidRPr="00F3082A">
        <w:rPr>
          <w:sz w:val="28"/>
          <w:szCs w:val="28"/>
        </w:rPr>
        <w:t>Regarding typhoid fever;</w:t>
      </w:r>
    </w:p>
    <w:p w:rsidR="00552453" w:rsidRPr="00D05641" w:rsidRDefault="00552453" w:rsidP="002E6DB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5641">
        <w:rPr>
          <w:sz w:val="28"/>
          <w:szCs w:val="28"/>
        </w:rPr>
        <w:t>A single</w:t>
      </w:r>
      <w:r w:rsidR="00545C5E" w:rsidRPr="00D05641">
        <w:rPr>
          <w:sz w:val="28"/>
          <w:szCs w:val="28"/>
        </w:rPr>
        <w:t xml:space="preserve"> Widal test is the most reliable test.</w:t>
      </w:r>
    </w:p>
    <w:p w:rsidR="00545C5E" w:rsidRPr="00D05641" w:rsidRDefault="00545C5E" w:rsidP="002E6DB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5641">
        <w:rPr>
          <w:sz w:val="28"/>
          <w:szCs w:val="28"/>
        </w:rPr>
        <w:t>Osteomyelitis is a complication.</w:t>
      </w:r>
    </w:p>
    <w:p w:rsidR="00545C5E" w:rsidRPr="00D05641" w:rsidRDefault="00545C5E" w:rsidP="002E6DB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5641">
        <w:rPr>
          <w:sz w:val="28"/>
          <w:szCs w:val="28"/>
        </w:rPr>
        <w:t>Bone and joint infection is commonest in sickle cell disease.</w:t>
      </w:r>
    </w:p>
    <w:p w:rsidR="00545C5E" w:rsidRPr="00D05641" w:rsidRDefault="00545C5E" w:rsidP="002E6DB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5641">
        <w:rPr>
          <w:sz w:val="28"/>
          <w:szCs w:val="28"/>
        </w:rPr>
        <w:t xml:space="preserve">Diarrhea and vomiting is a fairly common presentation </w:t>
      </w:r>
    </w:p>
    <w:p w:rsidR="00545C5E" w:rsidRPr="00D05641" w:rsidRDefault="00545C5E" w:rsidP="002E6DB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5641">
        <w:rPr>
          <w:sz w:val="28"/>
          <w:szCs w:val="28"/>
        </w:rPr>
        <w:t>Cough is a feature.</w:t>
      </w:r>
    </w:p>
    <w:p w:rsidR="00552453" w:rsidRPr="000453C0" w:rsidRDefault="00545C5E" w:rsidP="002E6DB5">
      <w:pPr>
        <w:pStyle w:val="ListParagraph"/>
        <w:numPr>
          <w:ilvl w:val="0"/>
          <w:numId w:val="56"/>
        </w:numPr>
        <w:ind w:left="360"/>
        <w:rPr>
          <w:sz w:val="28"/>
          <w:szCs w:val="28"/>
        </w:rPr>
      </w:pPr>
      <w:r w:rsidRPr="000453C0">
        <w:rPr>
          <w:sz w:val="28"/>
          <w:szCs w:val="28"/>
        </w:rPr>
        <w:t xml:space="preserve"> A 16 yea</w:t>
      </w:r>
      <w:r w:rsidR="00914D09" w:rsidRPr="000453C0">
        <w:rPr>
          <w:sz w:val="28"/>
          <w:szCs w:val="28"/>
        </w:rPr>
        <w:t>r old male patient presents at casualty with difficulty</w:t>
      </w:r>
      <w:r w:rsidRPr="000453C0">
        <w:rPr>
          <w:sz w:val="28"/>
          <w:szCs w:val="28"/>
        </w:rPr>
        <w:t xml:space="preserve"> in breathing .He is noted to have finger clubbing and central cyanosis.</w:t>
      </w:r>
      <w:r w:rsidR="00914D09" w:rsidRPr="000453C0">
        <w:rPr>
          <w:sz w:val="28"/>
          <w:szCs w:val="28"/>
        </w:rPr>
        <w:t xml:space="preserve"> </w:t>
      </w:r>
      <w:r w:rsidRPr="000453C0">
        <w:rPr>
          <w:sz w:val="28"/>
          <w:szCs w:val="28"/>
        </w:rPr>
        <w:t>He is known to have  vulvular heart disease;</w:t>
      </w:r>
    </w:p>
    <w:p w:rsidR="00545C5E" w:rsidRDefault="001F0B18" w:rsidP="002E6DB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definite diagnosis is intracranial right to left shunt.</w:t>
      </w:r>
    </w:p>
    <w:p w:rsidR="001F0B18" w:rsidRDefault="001F0B18" w:rsidP="002E6DB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Infective endocarditis is likely.</w:t>
      </w:r>
    </w:p>
    <w:p w:rsidR="001F0B18" w:rsidRDefault="001F0B18" w:rsidP="002E6DB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Oxygen therapy is indicated.</w:t>
      </w:r>
    </w:p>
    <w:p w:rsidR="001F0B18" w:rsidRDefault="001F0B18" w:rsidP="002E6DB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Pertechiae, if found are likely to be due to vitamin c deficiency</w:t>
      </w:r>
    </w:p>
    <w:p w:rsidR="001F0B18" w:rsidRPr="001F0B18" w:rsidRDefault="001F0B18" w:rsidP="002E6DB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 should be treated with crystalline penicillin and gentamycin for 10 days.</w:t>
      </w:r>
    </w:p>
    <w:p w:rsidR="00552453" w:rsidRDefault="001F0B18" w:rsidP="001F0B1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335E2">
        <w:rPr>
          <w:sz w:val="28"/>
          <w:szCs w:val="28"/>
        </w:rPr>
        <w:t xml:space="preserve">. </w:t>
      </w:r>
      <w:r>
        <w:rPr>
          <w:sz w:val="28"/>
          <w:szCs w:val="28"/>
        </w:rPr>
        <w:t>Pleural effusion;</w:t>
      </w:r>
    </w:p>
    <w:p w:rsidR="001F0B18" w:rsidRDefault="001F0B18" w:rsidP="002E6DB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Is clinically detected at 50ml.</w:t>
      </w:r>
    </w:p>
    <w:p w:rsidR="001F0B18" w:rsidRDefault="001F0B18" w:rsidP="002E6DB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Mediastinal displacement</w:t>
      </w:r>
      <w:r w:rsidR="00CA79FF">
        <w:rPr>
          <w:sz w:val="28"/>
          <w:szCs w:val="28"/>
        </w:rPr>
        <w:t xml:space="preserve"> is towards the lesion in massive effusion.</w:t>
      </w:r>
    </w:p>
    <w:p w:rsidR="00CA79FF" w:rsidRDefault="00CA79FF" w:rsidP="002E6DB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Is exudative if protein content is less than 30g/l</w:t>
      </w:r>
    </w:p>
    <w:p w:rsidR="00CA79FF" w:rsidRDefault="00CA79FF" w:rsidP="002E6DB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Vocal resonance is increased.</w:t>
      </w:r>
    </w:p>
    <w:p w:rsidR="00CA79FF" w:rsidRPr="001F0B18" w:rsidRDefault="00CA79FF" w:rsidP="002E6DB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There is stony dullness on percussion.</w:t>
      </w:r>
    </w:p>
    <w:p w:rsidR="009939DC" w:rsidRDefault="00CA79FF" w:rsidP="00CA79FF">
      <w:pPr>
        <w:rPr>
          <w:sz w:val="28"/>
          <w:szCs w:val="28"/>
        </w:rPr>
      </w:pPr>
      <w:r w:rsidRPr="00CA79FF">
        <w:rPr>
          <w:sz w:val="32"/>
          <w:szCs w:val="32"/>
        </w:rPr>
        <w:t>7.</w:t>
      </w:r>
      <w:r w:rsidR="007335E2">
        <w:rPr>
          <w:sz w:val="32"/>
          <w:szCs w:val="32"/>
        </w:rPr>
        <w:t xml:space="preserve"> </w:t>
      </w:r>
      <w:r>
        <w:rPr>
          <w:sz w:val="28"/>
          <w:szCs w:val="28"/>
        </w:rPr>
        <w:t>Clinical features of acute leukemia include the following;</w:t>
      </w:r>
    </w:p>
    <w:p w:rsidR="00CA79FF" w:rsidRDefault="00CA79FF" w:rsidP="002E6DB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Meningitis.</w:t>
      </w:r>
    </w:p>
    <w:p w:rsidR="00CA79FF" w:rsidRDefault="00CA79FF" w:rsidP="002E6DB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Bone marrow failure.</w:t>
      </w:r>
    </w:p>
    <w:p w:rsidR="00CA79FF" w:rsidRDefault="00CA79FF" w:rsidP="002E6DB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Osteolytic bone lesions.</w:t>
      </w:r>
    </w:p>
    <w:p w:rsidR="00205F34" w:rsidRDefault="00205F34" w:rsidP="002E6DB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Chloromas.</w:t>
      </w:r>
    </w:p>
    <w:p w:rsidR="00205F34" w:rsidRPr="00CA79FF" w:rsidRDefault="00205F34" w:rsidP="002E6DB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Hepatosplenomegally.</w:t>
      </w:r>
    </w:p>
    <w:p w:rsidR="00A70ED2" w:rsidRDefault="00205F34" w:rsidP="00A70ED2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733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classification of Hodgkin’s </w:t>
      </w:r>
      <w:r w:rsidR="00F13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lymphoma,</w:t>
      </w:r>
      <w:r w:rsidR="00F1385D">
        <w:rPr>
          <w:sz w:val="28"/>
          <w:szCs w:val="28"/>
        </w:rPr>
        <w:t xml:space="preserve"> </w:t>
      </w:r>
      <w:r w:rsidR="00687844">
        <w:rPr>
          <w:sz w:val="28"/>
          <w:szCs w:val="28"/>
        </w:rPr>
        <w:t>unfavorable</w:t>
      </w:r>
      <w:r>
        <w:rPr>
          <w:sz w:val="28"/>
          <w:szCs w:val="28"/>
        </w:rPr>
        <w:t xml:space="preserve"> prognosis is associated with;</w:t>
      </w:r>
    </w:p>
    <w:p w:rsidR="00205F34" w:rsidRDefault="00205F34" w:rsidP="002E6DB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Mixed cellularity.</w:t>
      </w:r>
    </w:p>
    <w:p w:rsidR="00205F34" w:rsidRDefault="00687844" w:rsidP="002E6DB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Lymphocyte</w:t>
      </w:r>
      <w:r w:rsidR="00205F34">
        <w:rPr>
          <w:sz w:val="28"/>
          <w:szCs w:val="28"/>
        </w:rPr>
        <w:t xml:space="preserve"> depleted.</w:t>
      </w:r>
    </w:p>
    <w:p w:rsidR="00205F34" w:rsidRDefault="00205F34" w:rsidP="002E6DB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Nodular sclerosing.</w:t>
      </w:r>
    </w:p>
    <w:p w:rsidR="00205F34" w:rsidRDefault="00205F34" w:rsidP="002E6DB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Lymphocyte predominant.</w:t>
      </w:r>
    </w:p>
    <w:p w:rsidR="00205F34" w:rsidRPr="00205F34" w:rsidRDefault="00205F34" w:rsidP="002E6DB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High –grade lymphoma.</w:t>
      </w:r>
    </w:p>
    <w:p w:rsidR="00A70ED2" w:rsidRDefault="00522157" w:rsidP="00A70ED2">
      <w:pPr>
        <w:rPr>
          <w:sz w:val="28"/>
          <w:szCs w:val="28"/>
        </w:rPr>
      </w:pPr>
      <w:r w:rsidRPr="00522157">
        <w:rPr>
          <w:sz w:val="28"/>
          <w:szCs w:val="28"/>
        </w:rPr>
        <w:t>9.</w:t>
      </w:r>
      <w:r w:rsidR="00687844">
        <w:rPr>
          <w:sz w:val="28"/>
          <w:szCs w:val="28"/>
        </w:rPr>
        <w:t xml:space="preserve"> </w:t>
      </w:r>
      <w:r w:rsidRPr="00522157">
        <w:rPr>
          <w:sz w:val="28"/>
          <w:szCs w:val="28"/>
        </w:rPr>
        <w:t xml:space="preserve">The following </w:t>
      </w:r>
      <w:r>
        <w:rPr>
          <w:sz w:val="28"/>
          <w:szCs w:val="28"/>
        </w:rPr>
        <w:t>blood components are correctly matched with the specific indication;</w:t>
      </w:r>
    </w:p>
    <w:p w:rsidR="00522157" w:rsidRDefault="00522157" w:rsidP="002E6DB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Whole blood………………</w:t>
      </w:r>
      <w:r w:rsidR="002D70A6">
        <w:rPr>
          <w:sz w:val="28"/>
          <w:szCs w:val="28"/>
        </w:rPr>
        <w:t xml:space="preserve"> </w:t>
      </w:r>
      <w:r>
        <w:rPr>
          <w:sz w:val="28"/>
          <w:szCs w:val="28"/>
        </w:rPr>
        <w:t>coagulopathies.</w:t>
      </w:r>
    </w:p>
    <w:p w:rsidR="00522157" w:rsidRDefault="002D70A6" w:rsidP="002E6DB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522157">
        <w:rPr>
          <w:sz w:val="28"/>
          <w:szCs w:val="28"/>
        </w:rPr>
        <w:t>acked</w:t>
      </w:r>
      <w:r>
        <w:rPr>
          <w:sz w:val="28"/>
          <w:szCs w:val="28"/>
        </w:rPr>
        <w:t xml:space="preserve"> red blood cells….. hemophilia</w:t>
      </w:r>
    </w:p>
    <w:p w:rsidR="002D70A6" w:rsidRDefault="002D70A6" w:rsidP="002E6DB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Fresh frozen plasma……… acute hemorrhage</w:t>
      </w:r>
    </w:p>
    <w:p w:rsidR="002D70A6" w:rsidRDefault="002D70A6" w:rsidP="002E6DB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Cryoprecipitate…………….. nephrotic syndrome</w:t>
      </w:r>
    </w:p>
    <w:p w:rsidR="002D70A6" w:rsidRPr="00522157" w:rsidRDefault="002D70A6" w:rsidP="002E6DB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Plasma derivatives………… anemia</w:t>
      </w:r>
    </w:p>
    <w:p w:rsidR="00A70ED2" w:rsidRDefault="009B5CA9" w:rsidP="00A70ED2">
      <w:pPr>
        <w:rPr>
          <w:sz w:val="28"/>
          <w:szCs w:val="28"/>
        </w:rPr>
      </w:pPr>
      <w:r>
        <w:rPr>
          <w:sz w:val="28"/>
          <w:szCs w:val="28"/>
        </w:rPr>
        <w:t>10.  One evening, O</w:t>
      </w:r>
      <w:r w:rsidR="0065683A">
        <w:rPr>
          <w:sz w:val="28"/>
          <w:szCs w:val="28"/>
        </w:rPr>
        <w:t xml:space="preserve">nyango was apprehended by police officers and locked in </w:t>
      </w:r>
      <w:r>
        <w:rPr>
          <w:sz w:val="28"/>
          <w:szCs w:val="28"/>
        </w:rPr>
        <w:t xml:space="preserve">the cells .After 3 days he was </w:t>
      </w:r>
      <w:r w:rsidR="007E4CD8">
        <w:rPr>
          <w:sz w:val="28"/>
          <w:szCs w:val="28"/>
        </w:rPr>
        <w:t>arraigned in court and charged for being drunk</w:t>
      </w:r>
      <w:r w:rsidR="0095398C">
        <w:rPr>
          <w:sz w:val="28"/>
          <w:szCs w:val="28"/>
        </w:rPr>
        <w:t xml:space="preserve"> and </w:t>
      </w:r>
      <w:r>
        <w:rPr>
          <w:sz w:val="28"/>
          <w:szCs w:val="28"/>
        </w:rPr>
        <w:t>disorderly</w:t>
      </w:r>
      <w:r w:rsidR="009539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398C">
        <w:rPr>
          <w:sz w:val="28"/>
          <w:szCs w:val="28"/>
        </w:rPr>
        <w:t>when asked to plead,</w:t>
      </w:r>
      <w:r>
        <w:rPr>
          <w:sz w:val="28"/>
          <w:szCs w:val="28"/>
        </w:rPr>
        <w:t xml:space="preserve"> </w:t>
      </w:r>
      <w:r w:rsidR="0095398C">
        <w:rPr>
          <w:sz w:val="28"/>
          <w:szCs w:val="28"/>
        </w:rPr>
        <w:t>he informed the magistrate that he had severe chest pain and was coughing blood</w:t>
      </w:r>
      <w:r w:rsidR="00013D5F">
        <w:rPr>
          <w:sz w:val="28"/>
          <w:szCs w:val="28"/>
        </w:rPr>
        <w:t>stained sputum.</w:t>
      </w:r>
      <w:r>
        <w:rPr>
          <w:sz w:val="28"/>
          <w:szCs w:val="28"/>
        </w:rPr>
        <w:t xml:space="preserve"> </w:t>
      </w:r>
      <w:r w:rsidR="00013D5F">
        <w:rPr>
          <w:sz w:val="28"/>
          <w:szCs w:val="28"/>
        </w:rPr>
        <w:t>He was then referred</w:t>
      </w:r>
      <w:r w:rsidR="002258FD">
        <w:rPr>
          <w:sz w:val="28"/>
          <w:szCs w:val="28"/>
        </w:rPr>
        <w:t xml:space="preserve"> to the health facility for medical assessment.</w:t>
      </w:r>
    </w:p>
    <w:p w:rsidR="002258FD" w:rsidRDefault="002258FD" w:rsidP="002E6DB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You will straight away think of trauma and torture in the cells.</w:t>
      </w:r>
    </w:p>
    <w:p w:rsidR="002258FD" w:rsidRDefault="002258FD" w:rsidP="002E6DB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Because of</w:t>
      </w:r>
      <w:r w:rsidR="009B5CA9">
        <w:rPr>
          <w:sz w:val="28"/>
          <w:szCs w:val="28"/>
        </w:rPr>
        <w:t xml:space="preserve"> haemoptysis the man definitely</w:t>
      </w:r>
      <w:r>
        <w:rPr>
          <w:sz w:val="28"/>
          <w:szCs w:val="28"/>
        </w:rPr>
        <w:t xml:space="preserve"> has tuberculosis.</w:t>
      </w:r>
    </w:p>
    <w:p w:rsidR="002258FD" w:rsidRDefault="002258FD" w:rsidP="002E6DB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The patient most likely has bro</w:t>
      </w:r>
      <w:r w:rsidR="00024F44">
        <w:rPr>
          <w:sz w:val="28"/>
          <w:szCs w:val="28"/>
        </w:rPr>
        <w:t xml:space="preserve">nchial carcinoma and therefore </w:t>
      </w:r>
      <w:r>
        <w:rPr>
          <w:sz w:val="28"/>
          <w:szCs w:val="28"/>
        </w:rPr>
        <w:t>sputum for culture and sensitivity should be carried out.</w:t>
      </w:r>
    </w:p>
    <w:p w:rsidR="002258FD" w:rsidRDefault="002258FD" w:rsidP="002E6DB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Being drunkard he might have contracted aspiration pneumonia and chest x-ray could be helpful.</w:t>
      </w:r>
    </w:p>
    <w:p w:rsidR="002258FD" w:rsidRDefault="002258FD" w:rsidP="002E6DB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Exposure to the cold in the cells could be a relative finding.</w:t>
      </w:r>
    </w:p>
    <w:p w:rsidR="002258FD" w:rsidRDefault="004B5BB1" w:rsidP="002258FD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024F44"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clinical conditions present with generalized lymphadenopathy;</w:t>
      </w:r>
    </w:p>
    <w:p w:rsidR="004B5BB1" w:rsidRDefault="004B5BB1" w:rsidP="002E6DB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Typhoid fever.</w:t>
      </w:r>
    </w:p>
    <w:p w:rsidR="004B5BB1" w:rsidRDefault="004B5BB1" w:rsidP="002E6DB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Infectious mononucleosis.</w:t>
      </w:r>
    </w:p>
    <w:p w:rsidR="004B5BB1" w:rsidRDefault="004B5BB1" w:rsidP="002E6DB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Chronic lymphocytic leukemia.</w:t>
      </w:r>
    </w:p>
    <w:p w:rsidR="004B5BB1" w:rsidRDefault="004B5BB1" w:rsidP="002E6DB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Tuberculosis.</w:t>
      </w:r>
    </w:p>
    <w:p w:rsidR="004B5BB1" w:rsidRDefault="004B5BB1" w:rsidP="002E6DB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Sarcoidosis.</w:t>
      </w:r>
    </w:p>
    <w:p w:rsidR="004B5BB1" w:rsidRDefault="004B5BB1" w:rsidP="004B5BB1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EE7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Kanini, a 15 year old patient presents to you in a health </w:t>
      </w:r>
      <w:r w:rsidR="00EE763E">
        <w:rPr>
          <w:sz w:val="28"/>
          <w:szCs w:val="28"/>
        </w:rPr>
        <w:t>center</w:t>
      </w:r>
      <w:r>
        <w:rPr>
          <w:sz w:val="28"/>
          <w:szCs w:val="28"/>
        </w:rPr>
        <w:t xml:space="preserve"> where you have just been recently posted after your internship.</w:t>
      </w:r>
      <w:r w:rsidR="00EE763E">
        <w:rPr>
          <w:sz w:val="28"/>
          <w:szCs w:val="28"/>
        </w:rPr>
        <w:t xml:space="preserve"> </w:t>
      </w:r>
      <w:r>
        <w:rPr>
          <w:sz w:val="28"/>
          <w:szCs w:val="28"/>
        </w:rPr>
        <w:t>She has a tender hepatomegaly following history of constipation alternating with diarrhea and abdominal pain especially over the sigmoid colon some 4 weeks ago.</w:t>
      </w:r>
      <w:r w:rsidR="00EE763E">
        <w:rPr>
          <w:sz w:val="28"/>
          <w:szCs w:val="28"/>
        </w:rPr>
        <w:t xml:space="preserve"> </w:t>
      </w:r>
      <w:r>
        <w:rPr>
          <w:sz w:val="28"/>
          <w:szCs w:val="28"/>
        </w:rPr>
        <w:t>The most likely cause</w:t>
      </w:r>
      <w:r w:rsidR="000258C9">
        <w:rPr>
          <w:sz w:val="28"/>
          <w:szCs w:val="28"/>
        </w:rPr>
        <w:t>(s) of this tender hepatomegaly is/are</w:t>
      </w:r>
    </w:p>
    <w:p w:rsidR="000258C9" w:rsidRDefault="000258C9" w:rsidP="002E6DB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Congestive cardiac failure.</w:t>
      </w:r>
    </w:p>
    <w:p w:rsidR="00CF6813" w:rsidRDefault="000258C9" w:rsidP="00CF681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Hydatid cysts.</w:t>
      </w:r>
    </w:p>
    <w:p w:rsidR="000258C9" w:rsidRPr="00CF6813" w:rsidRDefault="000258C9" w:rsidP="00CF681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F6813">
        <w:rPr>
          <w:sz w:val="28"/>
          <w:szCs w:val="28"/>
        </w:rPr>
        <w:t>Amoebic hepatitis.</w:t>
      </w:r>
    </w:p>
    <w:p w:rsidR="000258C9" w:rsidRDefault="000258C9" w:rsidP="002E6DB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Brucellosis.</w:t>
      </w:r>
    </w:p>
    <w:p w:rsidR="000258C9" w:rsidRDefault="000258C9" w:rsidP="002E6DB5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Alcoholic hepatitis.</w:t>
      </w:r>
    </w:p>
    <w:p w:rsidR="000258C9" w:rsidRDefault="000258C9" w:rsidP="000258C9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EE7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Nephrotic syndrome is characterized </w:t>
      </w:r>
      <w:r w:rsidR="00BA1D7D">
        <w:rPr>
          <w:sz w:val="28"/>
          <w:szCs w:val="28"/>
        </w:rPr>
        <w:t>by;</w:t>
      </w:r>
    </w:p>
    <w:p w:rsidR="000258C9" w:rsidRDefault="000258C9" w:rsidP="002E6DB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Proteinuria in excess of 1.73g/3.5m2/day.</w:t>
      </w:r>
    </w:p>
    <w:p w:rsidR="000258C9" w:rsidRDefault="000258C9" w:rsidP="002E6DB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Hypolipidaemia.</w:t>
      </w:r>
    </w:p>
    <w:p w:rsidR="000258C9" w:rsidRDefault="000258C9" w:rsidP="002E6DB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Hyperalbumin</w:t>
      </w:r>
      <w:r w:rsidR="006911CD">
        <w:rPr>
          <w:sz w:val="28"/>
          <w:szCs w:val="28"/>
        </w:rPr>
        <w:t>aemia.</w:t>
      </w:r>
    </w:p>
    <w:p w:rsidR="006911CD" w:rsidRDefault="006911CD" w:rsidP="002E6DB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Oedema.</w:t>
      </w:r>
    </w:p>
    <w:p w:rsidR="006911CD" w:rsidRDefault="006911CD" w:rsidP="002E6DB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Ascites.</w:t>
      </w:r>
    </w:p>
    <w:p w:rsidR="006911CD" w:rsidRDefault="006911CD" w:rsidP="006911CD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DF2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following treatment modalities are useful in the management of </w:t>
      </w:r>
      <w:r w:rsidR="00DF2C2E">
        <w:rPr>
          <w:sz w:val="28"/>
          <w:szCs w:val="28"/>
        </w:rPr>
        <w:t>hyperkalemia</w:t>
      </w:r>
      <w:r>
        <w:rPr>
          <w:sz w:val="28"/>
          <w:szCs w:val="28"/>
        </w:rPr>
        <w:t>;</w:t>
      </w:r>
    </w:p>
    <w:p w:rsidR="006911CD" w:rsidRDefault="006911CD" w:rsidP="002E6D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Potassium exchange resin.</w:t>
      </w:r>
    </w:p>
    <w:p w:rsidR="006911CD" w:rsidRDefault="006911CD" w:rsidP="002E6D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Corticosteroids.</w:t>
      </w:r>
    </w:p>
    <w:p w:rsidR="006911CD" w:rsidRDefault="006911CD" w:rsidP="002E6D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Restriction of flesh fruits.</w:t>
      </w:r>
    </w:p>
    <w:p w:rsidR="006911CD" w:rsidRDefault="006911CD" w:rsidP="002E6D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Dialysis.</w:t>
      </w:r>
    </w:p>
    <w:p w:rsidR="006911CD" w:rsidRDefault="006911CD" w:rsidP="002E6D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Intravenous insulin plus 50% dextrose.</w:t>
      </w:r>
    </w:p>
    <w:p w:rsidR="006911CD" w:rsidRDefault="006911CD" w:rsidP="006911CD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DF2C2E"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haemotological conditions will present with increased</w:t>
      </w:r>
      <w:r w:rsidR="00BB694F">
        <w:rPr>
          <w:sz w:val="28"/>
          <w:szCs w:val="28"/>
        </w:rPr>
        <w:t xml:space="preserve"> </w:t>
      </w:r>
      <w:r w:rsidR="00DF2C2E">
        <w:rPr>
          <w:sz w:val="28"/>
          <w:szCs w:val="28"/>
        </w:rPr>
        <w:t>hemolysis</w:t>
      </w:r>
      <w:r w:rsidR="00BB694F">
        <w:rPr>
          <w:sz w:val="28"/>
          <w:szCs w:val="28"/>
        </w:rPr>
        <w:t>;</w:t>
      </w:r>
    </w:p>
    <w:p w:rsidR="00BB694F" w:rsidRDefault="00BB694F" w:rsidP="002E6DB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Spherocytosis.</w:t>
      </w:r>
    </w:p>
    <w:p w:rsidR="00BB694F" w:rsidRDefault="00BA1D7D" w:rsidP="002E6DB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Hemophilia</w:t>
      </w:r>
      <w:r w:rsidR="00BB694F">
        <w:rPr>
          <w:sz w:val="28"/>
          <w:szCs w:val="28"/>
        </w:rPr>
        <w:t>.</w:t>
      </w:r>
    </w:p>
    <w:p w:rsidR="00BB694F" w:rsidRDefault="00380F53" w:rsidP="002E6DB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Thalassemia</w:t>
      </w:r>
      <w:r w:rsidR="00BB694F">
        <w:rPr>
          <w:sz w:val="28"/>
          <w:szCs w:val="28"/>
        </w:rPr>
        <w:t>.</w:t>
      </w:r>
    </w:p>
    <w:p w:rsidR="00BB694F" w:rsidRDefault="00380F53" w:rsidP="002E6DB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Christmas</w:t>
      </w:r>
      <w:r w:rsidR="00BB694F">
        <w:rPr>
          <w:sz w:val="28"/>
          <w:szCs w:val="28"/>
        </w:rPr>
        <w:t xml:space="preserve"> disease.</w:t>
      </w:r>
    </w:p>
    <w:p w:rsidR="00BB694F" w:rsidRDefault="00BB694F" w:rsidP="002E6DB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Sickle cell </w:t>
      </w:r>
      <w:r w:rsidR="00380F53">
        <w:rPr>
          <w:sz w:val="28"/>
          <w:szCs w:val="28"/>
        </w:rPr>
        <w:t>Anaemia</w:t>
      </w:r>
      <w:r>
        <w:rPr>
          <w:sz w:val="28"/>
          <w:szCs w:val="28"/>
        </w:rPr>
        <w:t>.</w:t>
      </w:r>
    </w:p>
    <w:p w:rsidR="00BB694F" w:rsidRDefault="00BB694F" w:rsidP="00BB694F">
      <w:pPr>
        <w:rPr>
          <w:sz w:val="28"/>
          <w:szCs w:val="28"/>
        </w:rPr>
      </w:pPr>
      <w:r>
        <w:rPr>
          <w:sz w:val="28"/>
          <w:szCs w:val="28"/>
        </w:rPr>
        <w:t>16.Concerning toxic multinodular goiter;</w:t>
      </w:r>
    </w:p>
    <w:p w:rsidR="00BB694F" w:rsidRDefault="00BB694F" w:rsidP="002E6DB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It is more common in women.</w:t>
      </w:r>
    </w:p>
    <w:p w:rsidR="00BB694F" w:rsidRDefault="00BB694F" w:rsidP="008934DA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Men age of </w:t>
      </w:r>
      <w:r w:rsidR="00BA1D7D">
        <w:rPr>
          <w:sz w:val="28"/>
          <w:szCs w:val="28"/>
        </w:rPr>
        <w:t>presentation</w:t>
      </w:r>
      <w:r>
        <w:rPr>
          <w:sz w:val="28"/>
          <w:szCs w:val="28"/>
        </w:rPr>
        <w:t xml:space="preserve"> is 60 years.</w:t>
      </w:r>
    </w:p>
    <w:p w:rsidR="00BB694F" w:rsidRDefault="00BB694F" w:rsidP="002E6DB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Cardiovascular features such as atrial fibrillation or cardiac failure tend to predominate.</w:t>
      </w:r>
    </w:p>
    <w:p w:rsidR="00BB694F" w:rsidRDefault="00BB694F" w:rsidP="002E6DB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Long term treatment with anti-thyroid drugs is very appropriate.</w:t>
      </w:r>
    </w:p>
    <w:p w:rsidR="00BB694F" w:rsidRDefault="00BB694F" w:rsidP="002E6DB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Treatment with a large dose of radioactive iodine is the </w:t>
      </w:r>
      <w:r w:rsidR="00CB2D87">
        <w:rPr>
          <w:sz w:val="28"/>
          <w:szCs w:val="28"/>
        </w:rPr>
        <w:t>gold standard as the gland is relatively resistant to radiation.</w:t>
      </w:r>
    </w:p>
    <w:p w:rsidR="00CB2D87" w:rsidRDefault="00CB2D87" w:rsidP="00CB2D87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380F53">
        <w:rPr>
          <w:sz w:val="28"/>
          <w:szCs w:val="28"/>
        </w:rPr>
        <w:t>. Immune</w:t>
      </w:r>
      <w:r w:rsidR="004608EA">
        <w:rPr>
          <w:sz w:val="28"/>
          <w:szCs w:val="28"/>
        </w:rPr>
        <w:t xml:space="preserve">- mediated transfusion reaction usually present </w:t>
      </w:r>
      <w:r w:rsidR="00380F53">
        <w:rPr>
          <w:sz w:val="28"/>
          <w:szCs w:val="28"/>
        </w:rPr>
        <w:t>with the</w:t>
      </w:r>
      <w:r w:rsidR="004608EA">
        <w:rPr>
          <w:sz w:val="28"/>
          <w:szCs w:val="28"/>
        </w:rPr>
        <w:t xml:space="preserve"> following features;</w:t>
      </w:r>
    </w:p>
    <w:p w:rsidR="004608EA" w:rsidRDefault="004608EA" w:rsidP="002E6DB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Loin pains.</w:t>
      </w:r>
    </w:p>
    <w:p w:rsidR="004608EA" w:rsidRDefault="004608EA" w:rsidP="002E6DB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Chest pain.</w:t>
      </w:r>
    </w:p>
    <w:p w:rsidR="004608EA" w:rsidRDefault="004608EA" w:rsidP="002E6DB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Fever /chills.</w:t>
      </w:r>
    </w:p>
    <w:p w:rsidR="004608EA" w:rsidRDefault="004608EA" w:rsidP="002E6DB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Fluid overload.</w:t>
      </w:r>
    </w:p>
    <w:p w:rsidR="004608EA" w:rsidRDefault="004608EA" w:rsidP="002E6DB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Viral infection.</w:t>
      </w:r>
    </w:p>
    <w:p w:rsidR="004608EA" w:rsidRDefault="004608EA" w:rsidP="004608EA">
      <w:pPr>
        <w:rPr>
          <w:sz w:val="28"/>
          <w:szCs w:val="28"/>
        </w:rPr>
      </w:pPr>
      <w:r>
        <w:rPr>
          <w:sz w:val="28"/>
          <w:szCs w:val="28"/>
        </w:rPr>
        <w:t>18.The following are features of upper motor neuron lesions;</w:t>
      </w:r>
    </w:p>
    <w:p w:rsidR="004608EA" w:rsidRDefault="004608EA" w:rsidP="002E6DB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Flaccid paralysis.</w:t>
      </w:r>
    </w:p>
    <w:p w:rsidR="004608EA" w:rsidRDefault="00380F53" w:rsidP="002E6DB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Hypereflexia.</w:t>
      </w:r>
    </w:p>
    <w:p w:rsidR="004608EA" w:rsidRDefault="004608EA" w:rsidP="002E6DB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Reduced muscle tone.</w:t>
      </w:r>
    </w:p>
    <w:p w:rsidR="004608EA" w:rsidRDefault="004608EA" w:rsidP="002E6DB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Extensor plantar response (present Babinski’s sign.</w:t>
      </w:r>
      <w:r w:rsidR="00BA1D7D">
        <w:rPr>
          <w:sz w:val="28"/>
          <w:szCs w:val="28"/>
        </w:rPr>
        <w:t>)</w:t>
      </w:r>
    </w:p>
    <w:p w:rsidR="004608EA" w:rsidRDefault="00380F53" w:rsidP="002E6DB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Presence</w:t>
      </w:r>
      <w:r w:rsidR="004608EA">
        <w:rPr>
          <w:sz w:val="28"/>
          <w:szCs w:val="28"/>
        </w:rPr>
        <w:t xml:space="preserve"> of abdominal reflexes</w:t>
      </w:r>
      <w:r w:rsidR="002C2A1F">
        <w:rPr>
          <w:sz w:val="28"/>
          <w:szCs w:val="28"/>
        </w:rPr>
        <w:t>.</w:t>
      </w:r>
    </w:p>
    <w:p w:rsidR="002C2A1F" w:rsidRDefault="002C2A1F" w:rsidP="002C2A1F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8934DA">
        <w:rPr>
          <w:sz w:val="28"/>
          <w:szCs w:val="28"/>
        </w:rPr>
        <w:t xml:space="preserve"> </w:t>
      </w:r>
      <w:r>
        <w:rPr>
          <w:sz w:val="28"/>
          <w:szCs w:val="28"/>
        </w:rPr>
        <w:t>You are conducting medical examination for an athletic team .Findings that would be significant in cardiovascular screening include;</w:t>
      </w:r>
    </w:p>
    <w:p w:rsidR="002C2A1F" w:rsidRDefault="002C2A1F" w:rsidP="002E6DB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Chest pain </w:t>
      </w:r>
    </w:p>
    <w:p w:rsidR="002C2A1F" w:rsidRDefault="002C2A1F" w:rsidP="002E6DB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History of near syncope.</w:t>
      </w:r>
    </w:p>
    <w:p w:rsidR="002C2A1F" w:rsidRDefault="002C2A1F" w:rsidP="002E6DB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Family history of sudden death.</w:t>
      </w:r>
    </w:p>
    <w:p w:rsidR="002C2A1F" w:rsidRDefault="002C2A1F" w:rsidP="002E6DB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Aortic </w:t>
      </w:r>
      <w:r w:rsidR="00380F53">
        <w:rPr>
          <w:sz w:val="28"/>
          <w:szCs w:val="28"/>
        </w:rPr>
        <w:t>stenosis.</w:t>
      </w:r>
    </w:p>
    <w:p w:rsidR="002C2A1F" w:rsidRDefault="002C2A1F" w:rsidP="002E6DB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Pulse 60 beats per minute.</w:t>
      </w:r>
    </w:p>
    <w:p w:rsidR="002C2A1F" w:rsidRDefault="002C2A1F" w:rsidP="002C2A1F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893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35 year old man presents at the clinic with left lower chest pain </w:t>
      </w:r>
      <w:r w:rsidR="00BA1D7D">
        <w:rPr>
          <w:sz w:val="28"/>
          <w:szCs w:val="28"/>
        </w:rPr>
        <w:t>of</w:t>
      </w:r>
      <w:r>
        <w:rPr>
          <w:sz w:val="28"/>
          <w:szCs w:val="28"/>
        </w:rPr>
        <w:t xml:space="preserve"> sudden </w:t>
      </w:r>
      <w:r w:rsidR="00380F53">
        <w:rPr>
          <w:sz w:val="28"/>
          <w:szCs w:val="28"/>
        </w:rPr>
        <w:t>onset. There</w:t>
      </w:r>
      <w:r>
        <w:rPr>
          <w:sz w:val="28"/>
          <w:szCs w:val="28"/>
        </w:rPr>
        <w:t xml:space="preserve"> was shadowing at the left lung base on chest x-</w:t>
      </w:r>
      <w:r w:rsidR="00380F53">
        <w:rPr>
          <w:sz w:val="28"/>
          <w:szCs w:val="28"/>
        </w:rPr>
        <w:t>ray. The</w:t>
      </w:r>
      <w:r>
        <w:rPr>
          <w:sz w:val="28"/>
          <w:szCs w:val="28"/>
        </w:rPr>
        <w:t xml:space="preserve"> patient appeared </w:t>
      </w:r>
      <w:r w:rsidR="00380F53">
        <w:rPr>
          <w:sz w:val="28"/>
          <w:szCs w:val="28"/>
        </w:rPr>
        <w:t>toxic,</w:t>
      </w:r>
      <w:r>
        <w:rPr>
          <w:sz w:val="28"/>
          <w:szCs w:val="28"/>
        </w:rPr>
        <w:t xml:space="preserve"> possible </w:t>
      </w:r>
      <w:r w:rsidR="00631CF2">
        <w:rPr>
          <w:sz w:val="28"/>
          <w:szCs w:val="28"/>
        </w:rPr>
        <w:t>diagnosis is/are:</w:t>
      </w:r>
    </w:p>
    <w:p w:rsidR="00631CF2" w:rsidRDefault="00631CF2" w:rsidP="002E6DB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Pneumonia.</w:t>
      </w:r>
    </w:p>
    <w:p w:rsidR="00631CF2" w:rsidRDefault="00631CF2" w:rsidP="002E6DB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Pulmonary embolism.</w:t>
      </w:r>
    </w:p>
    <w:p w:rsidR="00631CF2" w:rsidRDefault="00631CF2" w:rsidP="002E6DB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Chronic obstructive airway disease.</w:t>
      </w:r>
    </w:p>
    <w:p w:rsidR="00631CF2" w:rsidRDefault="00631CF2" w:rsidP="002E6DB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Bordettella pertussis infection.</w:t>
      </w:r>
    </w:p>
    <w:p w:rsidR="00631CF2" w:rsidRDefault="00631CF2" w:rsidP="002E6DB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Legionnaire disease.</w:t>
      </w:r>
    </w:p>
    <w:p w:rsidR="00631CF2" w:rsidRDefault="00631CF2" w:rsidP="00631CF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380F53">
        <w:rPr>
          <w:sz w:val="28"/>
          <w:szCs w:val="28"/>
        </w:rPr>
        <w:t>. Causes</w:t>
      </w:r>
      <w:r w:rsidR="00130B61">
        <w:rPr>
          <w:sz w:val="28"/>
          <w:szCs w:val="28"/>
        </w:rPr>
        <w:t xml:space="preserve"> of cyanotic episodes in a new born include:</w:t>
      </w:r>
    </w:p>
    <w:p w:rsidR="00130B61" w:rsidRDefault="00130B61" w:rsidP="002E6DB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Sepsis.</w:t>
      </w:r>
    </w:p>
    <w:p w:rsidR="00130B61" w:rsidRDefault="00130B61" w:rsidP="002E6DB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Hypoglycemia.</w:t>
      </w:r>
    </w:p>
    <w:p w:rsidR="00130B61" w:rsidRDefault="00130B61" w:rsidP="002E6DB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Pre maturity.</w:t>
      </w:r>
    </w:p>
    <w:p w:rsidR="00130B61" w:rsidRDefault="00130B61" w:rsidP="002E6DB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Post maturity.</w:t>
      </w:r>
    </w:p>
    <w:p w:rsidR="00130B61" w:rsidRDefault="00130B61" w:rsidP="002E6DB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Hyperglycemia.</w:t>
      </w:r>
    </w:p>
    <w:p w:rsidR="00130B61" w:rsidRDefault="00130B61" w:rsidP="00130B61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380F53">
        <w:rPr>
          <w:sz w:val="28"/>
          <w:szCs w:val="28"/>
        </w:rPr>
        <w:t>. A</w:t>
      </w:r>
      <w:r>
        <w:rPr>
          <w:sz w:val="28"/>
          <w:szCs w:val="28"/>
        </w:rPr>
        <w:t xml:space="preserve"> dull tone on percussion over the clavicle </w:t>
      </w:r>
      <w:r w:rsidR="00380F53">
        <w:rPr>
          <w:sz w:val="28"/>
          <w:szCs w:val="28"/>
        </w:rPr>
        <w:t>of a</w:t>
      </w:r>
      <w:r>
        <w:rPr>
          <w:sz w:val="28"/>
          <w:szCs w:val="28"/>
        </w:rPr>
        <w:t xml:space="preserve"> 10 year old girl could suggest:</w:t>
      </w:r>
    </w:p>
    <w:p w:rsidR="00130B61" w:rsidRDefault="00130B61" w:rsidP="002E6DB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Pleural effusion.</w:t>
      </w:r>
    </w:p>
    <w:p w:rsidR="00130B61" w:rsidRDefault="00130B61" w:rsidP="002E6DB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Lung ab</w:t>
      </w:r>
      <w:r w:rsidR="005E7C1B">
        <w:rPr>
          <w:sz w:val="28"/>
          <w:szCs w:val="28"/>
        </w:rPr>
        <w:t>scess.</w:t>
      </w:r>
    </w:p>
    <w:p w:rsidR="005E7C1B" w:rsidRDefault="005E7C1B" w:rsidP="002E6DB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Pulmonary tuberculosis.</w:t>
      </w:r>
    </w:p>
    <w:p w:rsidR="005E7C1B" w:rsidRDefault="005E7C1B" w:rsidP="002E6DB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Apical </w:t>
      </w:r>
      <w:r w:rsidR="00380F53">
        <w:rPr>
          <w:sz w:val="28"/>
          <w:szCs w:val="28"/>
        </w:rPr>
        <w:t>pneumonia.</w:t>
      </w:r>
    </w:p>
    <w:p w:rsidR="005E7C1B" w:rsidRDefault="005E7C1B" w:rsidP="002E6DB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Normal finding in children.</w:t>
      </w:r>
    </w:p>
    <w:p w:rsidR="005E7C1B" w:rsidRDefault="005E7C1B" w:rsidP="005E7C1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80F53">
        <w:rPr>
          <w:sz w:val="28"/>
          <w:szCs w:val="28"/>
        </w:rPr>
        <w:t>. A</w:t>
      </w:r>
      <w:r>
        <w:rPr>
          <w:sz w:val="28"/>
          <w:szCs w:val="28"/>
        </w:rPr>
        <w:t xml:space="preserve"> three year old child presents with features of </w:t>
      </w:r>
      <w:r w:rsidR="00380F53">
        <w:rPr>
          <w:sz w:val="28"/>
          <w:szCs w:val="28"/>
        </w:rPr>
        <w:t>failure to</w:t>
      </w:r>
      <w:r>
        <w:rPr>
          <w:sz w:val="28"/>
          <w:szCs w:val="28"/>
        </w:rPr>
        <w:t xml:space="preserve"> </w:t>
      </w:r>
      <w:r w:rsidR="00380F53">
        <w:rPr>
          <w:sz w:val="28"/>
          <w:szCs w:val="28"/>
        </w:rPr>
        <w:t>thrive. The</w:t>
      </w:r>
      <w:r>
        <w:rPr>
          <w:sz w:val="28"/>
          <w:szCs w:val="28"/>
        </w:rPr>
        <w:t xml:space="preserve"> following statements are true:</w:t>
      </w:r>
    </w:p>
    <w:p w:rsidR="005E7C1B" w:rsidRDefault="005E7C1B" w:rsidP="002E6DB5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Chest x-ray is indicated to make a diagnosis.</w:t>
      </w:r>
    </w:p>
    <w:p w:rsidR="005E7C1B" w:rsidRDefault="005E7C1B" w:rsidP="002E6DB5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Abdominal ultrasound is a must for the diagnosis.</w:t>
      </w:r>
    </w:p>
    <w:p w:rsidR="005E7C1B" w:rsidRDefault="005E7C1B" w:rsidP="002E6DB5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Elisa for HIV is not a priority test.</w:t>
      </w:r>
    </w:p>
    <w:p w:rsidR="005E7C1B" w:rsidRDefault="005E7C1B" w:rsidP="002E6DB5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 finding of cyanosis in this child is very significant</w:t>
      </w:r>
    </w:p>
    <w:p w:rsidR="00592D83" w:rsidRDefault="00BA1D7D" w:rsidP="005E7C1B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Monteux</w:t>
      </w:r>
      <w:r w:rsidR="005E7C1B">
        <w:rPr>
          <w:sz w:val="28"/>
          <w:szCs w:val="28"/>
        </w:rPr>
        <w:t xml:space="preserve"> test will be helful.</w:t>
      </w:r>
    </w:p>
    <w:p w:rsidR="00D81C8A" w:rsidRPr="00592D83" w:rsidRDefault="00555D37" w:rsidP="00592D83">
      <w:pPr>
        <w:rPr>
          <w:sz w:val="28"/>
          <w:szCs w:val="28"/>
        </w:rPr>
      </w:pPr>
      <w:r w:rsidRPr="00592D83">
        <w:rPr>
          <w:sz w:val="28"/>
          <w:szCs w:val="28"/>
        </w:rPr>
        <w:t xml:space="preserve">24.The following are true about an apathetic ,edematous three </w:t>
      </w:r>
      <w:r w:rsidR="00D81C8A" w:rsidRPr="00592D83">
        <w:rPr>
          <w:sz w:val="28"/>
          <w:szCs w:val="28"/>
        </w:rPr>
        <w:t>year old child with serum protein of 1.4% with no proteinuria:</w:t>
      </w:r>
    </w:p>
    <w:p w:rsidR="00D81C8A" w:rsidRDefault="00D81C8A" w:rsidP="002E6DB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Failure of disappearance of oedema may be due to congestive cardiac failure.</w:t>
      </w:r>
    </w:p>
    <w:p w:rsidR="00D81C8A" w:rsidRDefault="00D81C8A" w:rsidP="002E6DB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This child has normal temperature control.</w:t>
      </w:r>
    </w:p>
    <w:p w:rsidR="00D81C8A" w:rsidRDefault="00D81C8A" w:rsidP="002E6DB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If this child has PTB, the </w:t>
      </w:r>
      <w:r w:rsidR="00380F53">
        <w:rPr>
          <w:sz w:val="28"/>
          <w:szCs w:val="28"/>
        </w:rPr>
        <w:t>manteaux</w:t>
      </w:r>
      <w:r>
        <w:rPr>
          <w:sz w:val="28"/>
          <w:szCs w:val="28"/>
        </w:rPr>
        <w:t xml:space="preserve"> test will most probably be positive.</w:t>
      </w:r>
    </w:p>
    <w:p w:rsidR="00D81C8A" w:rsidRDefault="00D81C8A" w:rsidP="002E6DB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Crystalline penicillin adequately covers the organisms that may cause infections in this patient.</w:t>
      </w:r>
    </w:p>
    <w:p w:rsidR="00D81C8A" w:rsidRDefault="00D81C8A" w:rsidP="002E6DB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Lactose intolerance is common.</w:t>
      </w:r>
    </w:p>
    <w:p w:rsidR="00D81C8A" w:rsidRDefault="00F221CB" w:rsidP="00D81C8A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F0574C">
        <w:rPr>
          <w:sz w:val="28"/>
          <w:szCs w:val="28"/>
        </w:rPr>
        <w:t xml:space="preserve">John is a two year old child who presented at the </w:t>
      </w:r>
      <w:r w:rsidR="002B186A">
        <w:rPr>
          <w:sz w:val="28"/>
          <w:szCs w:val="28"/>
        </w:rPr>
        <w:t xml:space="preserve">O.P.D with a 2 day history of </w:t>
      </w:r>
      <w:r w:rsidR="00380F53">
        <w:rPr>
          <w:sz w:val="28"/>
          <w:szCs w:val="28"/>
        </w:rPr>
        <w:t>cough, running</w:t>
      </w:r>
      <w:r w:rsidR="002B186A">
        <w:rPr>
          <w:sz w:val="28"/>
          <w:szCs w:val="28"/>
        </w:rPr>
        <w:t xml:space="preserve"> nose and fever of 38</w:t>
      </w:r>
      <w:r w:rsidR="002B186A">
        <w:rPr>
          <w:sz w:val="28"/>
          <w:szCs w:val="28"/>
          <w:vertAlign w:val="superscript"/>
        </w:rPr>
        <w:t>o</w:t>
      </w:r>
      <w:r w:rsidR="002B186A">
        <w:rPr>
          <w:sz w:val="28"/>
          <w:szCs w:val="28"/>
        </w:rPr>
        <w:t xml:space="preserve">c.The respiratory rate was 45 breaths per </w:t>
      </w:r>
      <w:r w:rsidR="00380F53">
        <w:rPr>
          <w:sz w:val="28"/>
          <w:szCs w:val="28"/>
        </w:rPr>
        <w:t>minute. There</w:t>
      </w:r>
      <w:r w:rsidR="002B186A">
        <w:rPr>
          <w:sz w:val="28"/>
          <w:szCs w:val="28"/>
        </w:rPr>
        <w:t xml:space="preserve"> was no chest in drawing.</w:t>
      </w:r>
    </w:p>
    <w:p w:rsidR="002B186A" w:rsidRDefault="002B186A" w:rsidP="002E6DB5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The diagnosis is </w:t>
      </w:r>
      <w:r w:rsidR="00380F53">
        <w:rPr>
          <w:sz w:val="28"/>
          <w:szCs w:val="28"/>
        </w:rPr>
        <w:t>pneumonia.</w:t>
      </w:r>
    </w:p>
    <w:p w:rsidR="002B186A" w:rsidRDefault="002B186A" w:rsidP="002E6DB5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Chest x-ray is mandatory for diagnosis.</w:t>
      </w:r>
    </w:p>
    <w:p w:rsidR="002B186A" w:rsidRDefault="002B186A" w:rsidP="002E6DB5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Sputum culture is necessary for diagnosis.</w:t>
      </w:r>
    </w:p>
    <w:p w:rsidR="002B186A" w:rsidRDefault="00380F53" w:rsidP="002E6DB5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Monteux</w:t>
      </w:r>
      <w:r w:rsidR="002B186A">
        <w:rPr>
          <w:sz w:val="28"/>
          <w:szCs w:val="28"/>
        </w:rPr>
        <w:t xml:space="preserve"> test should be done to rule out T.B.</w:t>
      </w:r>
    </w:p>
    <w:p w:rsidR="002B186A" w:rsidRDefault="00212B67" w:rsidP="002E6DB5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C.C.F is a possible complication.</w:t>
      </w:r>
    </w:p>
    <w:p w:rsidR="00212B67" w:rsidRDefault="00212B67" w:rsidP="00212B67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="00F221CB">
        <w:rPr>
          <w:sz w:val="28"/>
          <w:szCs w:val="28"/>
        </w:rPr>
        <w:t xml:space="preserve"> </w:t>
      </w:r>
      <w:r w:rsidR="000746A9">
        <w:rPr>
          <w:sz w:val="28"/>
          <w:szCs w:val="28"/>
        </w:rPr>
        <w:t>Acute Otitis media in an infant:</w:t>
      </w:r>
    </w:p>
    <w:p w:rsidR="000746A9" w:rsidRDefault="000746A9" w:rsidP="002E6DB5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Staphylococcus aureus may be the cause.</w:t>
      </w:r>
    </w:p>
    <w:p w:rsidR="000746A9" w:rsidRDefault="000746A9" w:rsidP="002E6DB5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May cause deafness.</w:t>
      </w:r>
    </w:p>
    <w:p w:rsidR="000746A9" w:rsidRDefault="000746A9" w:rsidP="002E6DB5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Meningitis is a known complication.</w:t>
      </w:r>
    </w:p>
    <w:p w:rsidR="000746A9" w:rsidRDefault="000746A9" w:rsidP="002E6DB5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Can be a cause of febrile convulsions.</w:t>
      </w:r>
    </w:p>
    <w:p w:rsidR="000746A9" w:rsidRDefault="000746A9" w:rsidP="002E6DB5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Otoscopy is not essential as external auditory meatus is narrow.</w:t>
      </w:r>
    </w:p>
    <w:p w:rsidR="000746A9" w:rsidRDefault="000746A9" w:rsidP="000746A9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="00F221CB">
        <w:rPr>
          <w:sz w:val="28"/>
          <w:szCs w:val="28"/>
        </w:rPr>
        <w:t xml:space="preserve"> </w:t>
      </w:r>
      <w:r w:rsidR="0007066B">
        <w:rPr>
          <w:sz w:val="28"/>
          <w:szCs w:val="28"/>
        </w:rPr>
        <w:t xml:space="preserve">A two year old child presents to you with a history of barking </w:t>
      </w:r>
      <w:r w:rsidR="00380F53">
        <w:rPr>
          <w:sz w:val="28"/>
          <w:szCs w:val="28"/>
        </w:rPr>
        <w:t>cough, hoarseness</w:t>
      </w:r>
      <w:r w:rsidR="0007066B">
        <w:rPr>
          <w:sz w:val="28"/>
          <w:szCs w:val="28"/>
        </w:rPr>
        <w:t xml:space="preserve"> of voice and a temperature of 37</w:t>
      </w:r>
      <w:r w:rsidR="0007066B">
        <w:rPr>
          <w:sz w:val="28"/>
          <w:szCs w:val="28"/>
          <w:vertAlign w:val="superscript"/>
        </w:rPr>
        <w:t>o</w:t>
      </w:r>
      <w:r w:rsidR="0007066B">
        <w:rPr>
          <w:sz w:val="28"/>
          <w:szCs w:val="28"/>
        </w:rPr>
        <w:t xml:space="preserve">c.The mother reports that the child had a generalized body rash 2 weeks prior to </w:t>
      </w:r>
      <w:r w:rsidR="0051738C">
        <w:rPr>
          <w:sz w:val="28"/>
          <w:szCs w:val="28"/>
        </w:rPr>
        <w:t>this.</w:t>
      </w:r>
    </w:p>
    <w:p w:rsidR="0051738C" w:rsidRDefault="0051738C" w:rsidP="002E6DB5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L.T</w:t>
      </w:r>
      <w:r w:rsidR="008B28A7">
        <w:rPr>
          <w:sz w:val="28"/>
          <w:szCs w:val="28"/>
        </w:rPr>
        <w:t>.B is the most likely diagnosis</w:t>
      </w:r>
      <w:r>
        <w:rPr>
          <w:sz w:val="28"/>
          <w:szCs w:val="28"/>
        </w:rPr>
        <w:t>.</w:t>
      </w:r>
    </w:p>
    <w:p w:rsidR="0051738C" w:rsidRDefault="0051738C" w:rsidP="002E6DB5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Acute epiglottitis is an important differential.</w:t>
      </w:r>
    </w:p>
    <w:p w:rsidR="0051738C" w:rsidRDefault="0051738C" w:rsidP="002E6DB5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In severe cases intubation may be necessary.</w:t>
      </w:r>
    </w:p>
    <w:p w:rsidR="0051738C" w:rsidRDefault="003923B0" w:rsidP="002E6DB5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Tracheostomy is mandatory.</w:t>
      </w:r>
    </w:p>
    <w:p w:rsidR="003923B0" w:rsidRDefault="00F221CB" w:rsidP="002E6DB5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Hydration is </w:t>
      </w:r>
      <w:r w:rsidR="00380F53">
        <w:rPr>
          <w:sz w:val="28"/>
          <w:szCs w:val="28"/>
        </w:rPr>
        <w:t>crucial in</w:t>
      </w:r>
      <w:r>
        <w:rPr>
          <w:sz w:val="28"/>
          <w:szCs w:val="28"/>
        </w:rPr>
        <w:t xml:space="preserve"> its management.</w:t>
      </w:r>
    </w:p>
    <w:p w:rsidR="00F221CB" w:rsidRDefault="00F221CB" w:rsidP="00F221CB">
      <w:pPr>
        <w:rPr>
          <w:sz w:val="28"/>
          <w:szCs w:val="28"/>
        </w:rPr>
      </w:pPr>
      <w:r>
        <w:rPr>
          <w:sz w:val="28"/>
          <w:szCs w:val="28"/>
        </w:rPr>
        <w:t>28. Cerebral palsy:</w:t>
      </w:r>
    </w:p>
    <w:p w:rsidR="00F221CB" w:rsidRDefault="00F221CB" w:rsidP="002E6DB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Can be predisposed by anoxia.</w:t>
      </w:r>
    </w:p>
    <w:p w:rsidR="00F221CB" w:rsidRDefault="00F221CB" w:rsidP="002E6DB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The athetoid type is the commonest.</w:t>
      </w:r>
    </w:p>
    <w:p w:rsidR="00F221CB" w:rsidRDefault="00F221CB" w:rsidP="002E6DB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The ataxic type present with tonic neck reflexes.</w:t>
      </w:r>
    </w:p>
    <w:p w:rsidR="00F221CB" w:rsidRDefault="00F221CB" w:rsidP="002E6DB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It is a </w:t>
      </w:r>
      <w:r w:rsidR="00380F53">
        <w:rPr>
          <w:sz w:val="28"/>
          <w:szCs w:val="28"/>
        </w:rPr>
        <w:t>lifelong</w:t>
      </w:r>
      <w:r>
        <w:rPr>
          <w:sz w:val="28"/>
          <w:szCs w:val="28"/>
        </w:rPr>
        <w:t xml:space="preserve"> condition.</w:t>
      </w:r>
    </w:p>
    <w:p w:rsidR="00F221CB" w:rsidRDefault="00F221CB" w:rsidP="002E6DB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It may present with strabismus.</w:t>
      </w:r>
    </w:p>
    <w:p w:rsidR="00F221CB" w:rsidRDefault="00F221CB" w:rsidP="00F221CB">
      <w:pPr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D05641">
        <w:rPr>
          <w:sz w:val="28"/>
          <w:szCs w:val="28"/>
        </w:rPr>
        <w:t xml:space="preserve"> </w:t>
      </w:r>
      <w:r w:rsidR="00380F53">
        <w:rPr>
          <w:sz w:val="28"/>
          <w:szCs w:val="28"/>
        </w:rPr>
        <w:t>in</w:t>
      </w:r>
      <w:r>
        <w:rPr>
          <w:sz w:val="28"/>
          <w:szCs w:val="28"/>
        </w:rPr>
        <w:t xml:space="preserve"> acute pyogenic meningitis in infants:</w:t>
      </w:r>
    </w:p>
    <w:p w:rsidR="00F221CB" w:rsidRDefault="00F221CB" w:rsidP="002E6DB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Kerning’s sign is always positive.</w:t>
      </w:r>
    </w:p>
    <w:p w:rsidR="00F221CB" w:rsidRDefault="00F221CB" w:rsidP="002E6DB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A combination of gentamycin and chloramphenicol is the standard treatment.</w:t>
      </w:r>
    </w:p>
    <w:p w:rsidR="00F221CB" w:rsidRDefault="00F221CB" w:rsidP="002E6DB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May complicate to cerebral palsy.</w:t>
      </w:r>
    </w:p>
    <w:p w:rsidR="00F221CB" w:rsidRDefault="0070520B" w:rsidP="002E6DB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Meningism is an important feature.</w:t>
      </w:r>
    </w:p>
    <w:p w:rsidR="0070520B" w:rsidRDefault="0070520B" w:rsidP="002E6DB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C.S.F. has increased protein levels.</w:t>
      </w:r>
    </w:p>
    <w:p w:rsidR="0070520B" w:rsidRDefault="0070520B" w:rsidP="0070520B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89609F">
        <w:rPr>
          <w:sz w:val="28"/>
          <w:szCs w:val="28"/>
        </w:rPr>
        <w:t xml:space="preserve">Acute glomerulonephritis </w:t>
      </w:r>
    </w:p>
    <w:p w:rsidR="0089609F" w:rsidRDefault="0089609F" w:rsidP="002E6DB5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Usually follows infection with group A beta hemolytic streptococcus.</w:t>
      </w:r>
    </w:p>
    <w:p w:rsidR="0089609F" w:rsidRDefault="0089609F" w:rsidP="002E6DB5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Rarely progresses to chronic glomerulonephritis</w:t>
      </w:r>
    </w:p>
    <w:p w:rsidR="0089609F" w:rsidRDefault="0089609F" w:rsidP="002E6DB5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Rarely gives r</w:t>
      </w:r>
      <w:r w:rsidR="00E67B90">
        <w:rPr>
          <w:sz w:val="28"/>
          <w:szCs w:val="28"/>
        </w:rPr>
        <w:t>ise to hypertension.</w:t>
      </w:r>
    </w:p>
    <w:p w:rsidR="00E67B90" w:rsidRDefault="00E67B90" w:rsidP="002E6DB5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Can be diagnosed by doing urine culture.</w:t>
      </w:r>
    </w:p>
    <w:p w:rsidR="00E67B90" w:rsidRDefault="00E67B90" w:rsidP="002E6DB5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Usually presents with oliguria.</w:t>
      </w:r>
    </w:p>
    <w:p w:rsidR="00E67B90" w:rsidRDefault="00E67B90" w:rsidP="00E67B90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8B28A7">
        <w:rPr>
          <w:sz w:val="28"/>
          <w:szCs w:val="28"/>
        </w:rPr>
        <w:t>Measles vaccine</w:t>
      </w:r>
      <w:r w:rsidR="00EE7E0F">
        <w:rPr>
          <w:sz w:val="28"/>
          <w:szCs w:val="28"/>
        </w:rPr>
        <w:t>:</w:t>
      </w:r>
    </w:p>
    <w:p w:rsidR="00EE7E0F" w:rsidRDefault="00EE7E0F" w:rsidP="002E6DB5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Is </w:t>
      </w:r>
      <w:r w:rsidR="00380F53">
        <w:rPr>
          <w:sz w:val="28"/>
          <w:szCs w:val="28"/>
        </w:rPr>
        <w:t>toxoid</w:t>
      </w:r>
      <w:r>
        <w:rPr>
          <w:sz w:val="28"/>
          <w:szCs w:val="28"/>
        </w:rPr>
        <w:t>.</w:t>
      </w:r>
    </w:p>
    <w:p w:rsidR="00EE7E0F" w:rsidRDefault="00EE7E0F" w:rsidP="002E6DB5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May lead to measles infection later in life.</w:t>
      </w:r>
    </w:p>
    <w:p w:rsidR="00EE7E0F" w:rsidRDefault="00EE7E0F" w:rsidP="002E6DB5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Is live attenuated virus.</w:t>
      </w:r>
    </w:p>
    <w:p w:rsidR="00EE7E0F" w:rsidRDefault="00EE7E0F" w:rsidP="002E6DB5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Is given at the age of 6months.</w:t>
      </w:r>
    </w:p>
    <w:p w:rsidR="00EE7E0F" w:rsidRDefault="00EE7E0F" w:rsidP="002E6DB5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Is sensitive to light.</w:t>
      </w:r>
    </w:p>
    <w:p w:rsidR="00130B61" w:rsidRDefault="00EE7E0F" w:rsidP="00130B61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="00314EAC">
        <w:rPr>
          <w:sz w:val="28"/>
          <w:szCs w:val="28"/>
        </w:rPr>
        <w:t xml:space="preserve"> </w:t>
      </w:r>
      <w:r w:rsidR="00380F53">
        <w:rPr>
          <w:sz w:val="28"/>
          <w:szCs w:val="28"/>
        </w:rPr>
        <w:t>in</w:t>
      </w:r>
      <w:r w:rsidR="008B28A7">
        <w:rPr>
          <w:sz w:val="28"/>
          <w:szCs w:val="28"/>
        </w:rPr>
        <w:t xml:space="preserve"> </w:t>
      </w:r>
      <w:r>
        <w:rPr>
          <w:sz w:val="28"/>
          <w:szCs w:val="28"/>
        </w:rPr>
        <w:t>poliomyelitis:</w:t>
      </w:r>
    </w:p>
    <w:p w:rsidR="00EE7E0F" w:rsidRDefault="00AD153F" w:rsidP="002E6DB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Intramuscular injections should be avoided.</w:t>
      </w:r>
    </w:p>
    <w:p w:rsidR="00AD153F" w:rsidRDefault="00AD153F" w:rsidP="002E6DB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Paralysis mainly involves </w:t>
      </w:r>
      <w:r w:rsidR="007078B6">
        <w:rPr>
          <w:sz w:val="28"/>
          <w:szCs w:val="28"/>
        </w:rPr>
        <w:t>the lower limbs.</w:t>
      </w:r>
    </w:p>
    <w:p w:rsidR="007078B6" w:rsidRDefault="007078B6" w:rsidP="002E6DB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Hyper reflexia of the deep tendon reflexes is an important sign of impending paralysis.</w:t>
      </w:r>
    </w:p>
    <w:p w:rsidR="007078B6" w:rsidRDefault="007078B6" w:rsidP="002E6DB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Patients should be encouraged to exercise as early as possible.</w:t>
      </w:r>
    </w:p>
    <w:p w:rsidR="007078B6" w:rsidRDefault="007078B6" w:rsidP="002E6DB5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Is common in the low socio –economic groups.</w:t>
      </w:r>
    </w:p>
    <w:p w:rsidR="007078B6" w:rsidRDefault="007078B6" w:rsidP="007078B6">
      <w:pPr>
        <w:rPr>
          <w:sz w:val="28"/>
          <w:szCs w:val="28"/>
        </w:rPr>
      </w:pPr>
      <w:r>
        <w:rPr>
          <w:sz w:val="28"/>
          <w:szCs w:val="28"/>
        </w:rPr>
        <w:t>33.</w:t>
      </w:r>
      <w:r w:rsidR="00FD2645">
        <w:rPr>
          <w:sz w:val="28"/>
          <w:szCs w:val="28"/>
        </w:rPr>
        <w:t xml:space="preserve"> Indications for treatment of malaria with intravenous Quinine are:</w:t>
      </w:r>
    </w:p>
    <w:p w:rsidR="00FD2645" w:rsidRDefault="00FD2645" w:rsidP="002E6DB5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Anaemia of 5gm/dl and below.</w:t>
      </w:r>
    </w:p>
    <w:p w:rsidR="00FD2645" w:rsidRDefault="00066CD1" w:rsidP="002E6DB5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Parasitaemia of </w:t>
      </w:r>
      <w:r w:rsidR="00FD2645" w:rsidRPr="00066CD1">
        <w:rPr>
          <w:sz w:val="28"/>
          <w:szCs w:val="28"/>
          <w:u w:val="single"/>
          <w:vertAlign w:val="subscript"/>
        </w:rPr>
        <w:t xml:space="preserve"> </w:t>
      </w:r>
      <w:r w:rsidR="00FD2645" w:rsidRPr="00066CD1">
        <w:rPr>
          <w:sz w:val="28"/>
          <w:szCs w:val="28"/>
          <w:u w:val="single"/>
        </w:rPr>
        <w:t>&gt;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5%</w:t>
      </w:r>
    </w:p>
    <w:p w:rsidR="00066CD1" w:rsidRDefault="00066CD1" w:rsidP="002E6DB5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Vomiting everything.</w:t>
      </w:r>
    </w:p>
    <w:p w:rsidR="00066CD1" w:rsidRDefault="00066CD1" w:rsidP="002E6DB5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Associated severe dehydration.</w:t>
      </w:r>
    </w:p>
    <w:p w:rsidR="00066CD1" w:rsidRDefault="00066CD1" w:rsidP="002E6DB5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Severe pneumonia with uncomplicated malaria.</w:t>
      </w:r>
    </w:p>
    <w:p w:rsidR="00066CD1" w:rsidRDefault="00066CD1" w:rsidP="00066CD1">
      <w:pPr>
        <w:rPr>
          <w:sz w:val="28"/>
          <w:szCs w:val="28"/>
        </w:rPr>
      </w:pPr>
      <w:r>
        <w:rPr>
          <w:sz w:val="28"/>
          <w:szCs w:val="28"/>
        </w:rPr>
        <w:t>34.</w:t>
      </w:r>
      <w:r w:rsidR="00314EAC">
        <w:rPr>
          <w:sz w:val="28"/>
          <w:szCs w:val="28"/>
        </w:rPr>
        <w:t xml:space="preserve"> A ten year old boy presents at New Nyanza General Hospital with a history of profuse whitish watery stool and vomiting of acute onset.</w:t>
      </w:r>
      <w:r w:rsidR="008B28A7">
        <w:rPr>
          <w:sz w:val="28"/>
          <w:szCs w:val="28"/>
        </w:rPr>
        <w:t xml:space="preserve"> </w:t>
      </w:r>
      <w:r w:rsidR="00314EAC">
        <w:rPr>
          <w:sz w:val="28"/>
          <w:szCs w:val="28"/>
        </w:rPr>
        <w:t>There is no associated abdominal pain .Similar episodes have been reported in the neighborhood in the recent past.</w:t>
      </w:r>
    </w:p>
    <w:p w:rsidR="00314EAC" w:rsidRDefault="00B771C6" w:rsidP="002E6DB5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The likely diagnosis is food poisoning</w:t>
      </w:r>
    </w:p>
    <w:p w:rsidR="00B771C6" w:rsidRDefault="00B771C6" w:rsidP="002E6DB5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A rectal snip for examination is a necessary investigation.</w:t>
      </w:r>
    </w:p>
    <w:p w:rsidR="0004770D" w:rsidRDefault="008B28A7" w:rsidP="002E6DB5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Hypotension is a feature</w:t>
      </w:r>
      <w:r w:rsidR="0004770D">
        <w:rPr>
          <w:sz w:val="28"/>
          <w:szCs w:val="28"/>
        </w:rPr>
        <w:t>.</w:t>
      </w:r>
    </w:p>
    <w:p w:rsidR="0004770D" w:rsidRDefault="0004770D" w:rsidP="002E6DB5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Tetracycline is the drug of choice.</w:t>
      </w:r>
    </w:p>
    <w:p w:rsidR="0004770D" w:rsidRDefault="0004770D" w:rsidP="002E6DB5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Ringer’s lactate is the most preferred fluid</w:t>
      </w:r>
      <w:r w:rsidR="0001127F">
        <w:rPr>
          <w:sz w:val="28"/>
          <w:szCs w:val="28"/>
        </w:rPr>
        <w:t xml:space="preserve"> for intravenous administration</w:t>
      </w:r>
      <w:r>
        <w:rPr>
          <w:sz w:val="28"/>
          <w:szCs w:val="28"/>
        </w:rPr>
        <w:t>.</w:t>
      </w:r>
    </w:p>
    <w:p w:rsidR="0004770D" w:rsidRDefault="0004770D" w:rsidP="0004770D">
      <w:pPr>
        <w:rPr>
          <w:sz w:val="28"/>
          <w:szCs w:val="28"/>
        </w:rPr>
      </w:pPr>
      <w:r>
        <w:rPr>
          <w:sz w:val="28"/>
          <w:szCs w:val="28"/>
        </w:rPr>
        <w:t>35. Sickle cell disease:</w:t>
      </w:r>
    </w:p>
    <w:p w:rsidR="0004770D" w:rsidRDefault="0001127F" w:rsidP="002E6DB5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Is common in western Kenya </w:t>
      </w:r>
      <w:r w:rsidR="000C1E01">
        <w:rPr>
          <w:sz w:val="28"/>
          <w:szCs w:val="28"/>
        </w:rPr>
        <w:t>and coast province.</w:t>
      </w:r>
    </w:p>
    <w:p w:rsidR="000C1E01" w:rsidRDefault="000C1E01" w:rsidP="002E6DB5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Is inherited as an autosomal dominant.</w:t>
      </w:r>
    </w:p>
    <w:p w:rsidR="000C1E01" w:rsidRDefault="0001127F" w:rsidP="002E6DB5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May present at birth</w:t>
      </w:r>
      <w:r w:rsidR="000C1E01">
        <w:rPr>
          <w:sz w:val="28"/>
          <w:szCs w:val="28"/>
        </w:rPr>
        <w:t>.</w:t>
      </w:r>
    </w:p>
    <w:p w:rsidR="000C1E01" w:rsidRDefault="000C1E01" w:rsidP="002E6DB5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Painful crisis is commonly precipitated by dehydration.</w:t>
      </w:r>
    </w:p>
    <w:p w:rsidR="000C1E01" w:rsidRDefault="000C1E01" w:rsidP="002E6DB5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Priapism is a common complication.</w:t>
      </w:r>
    </w:p>
    <w:p w:rsidR="000C1E01" w:rsidRPr="000C1E01" w:rsidRDefault="000C1E01" w:rsidP="000C1E01">
      <w:pPr>
        <w:rPr>
          <w:sz w:val="28"/>
          <w:szCs w:val="28"/>
        </w:rPr>
      </w:pPr>
    </w:p>
    <w:p w:rsidR="0004770D" w:rsidRDefault="00652BED" w:rsidP="00652BED">
      <w:pPr>
        <w:rPr>
          <w:sz w:val="28"/>
          <w:szCs w:val="28"/>
        </w:rPr>
      </w:pPr>
      <w:r>
        <w:rPr>
          <w:sz w:val="28"/>
          <w:szCs w:val="28"/>
        </w:rPr>
        <w:t>36.</w:t>
      </w:r>
      <w:r w:rsidR="00276671">
        <w:rPr>
          <w:sz w:val="28"/>
          <w:szCs w:val="28"/>
        </w:rPr>
        <w:t xml:space="preserve"> </w:t>
      </w:r>
      <w:r>
        <w:rPr>
          <w:sz w:val="28"/>
          <w:szCs w:val="28"/>
        </w:rPr>
        <w:t>Eczema in children:</w:t>
      </w:r>
    </w:p>
    <w:p w:rsidR="00652BED" w:rsidRDefault="00652BED" w:rsidP="002E6DB5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The commonest type is atopic Eczema.</w:t>
      </w:r>
    </w:p>
    <w:p w:rsidR="00652BED" w:rsidRDefault="0001127F" w:rsidP="002E6DB5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r w:rsidR="00652BED">
        <w:rPr>
          <w:sz w:val="28"/>
          <w:szCs w:val="28"/>
        </w:rPr>
        <w:t>history</w:t>
      </w:r>
      <w:r>
        <w:rPr>
          <w:sz w:val="28"/>
          <w:szCs w:val="28"/>
        </w:rPr>
        <w:t xml:space="preserve"> of</w:t>
      </w:r>
      <w:r w:rsidR="00652BED">
        <w:rPr>
          <w:sz w:val="28"/>
          <w:szCs w:val="28"/>
        </w:rPr>
        <w:t xml:space="preserve"> asthma is significant.</w:t>
      </w:r>
    </w:p>
    <w:p w:rsidR="00652BED" w:rsidRDefault="00A1185D" w:rsidP="002E6DB5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Topical steroids play a major role in its management</w:t>
      </w:r>
    </w:p>
    <w:p w:rsidR="00A1185D" w:rsidRDefault="00A1185D" w:rsidP="002E6DB5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Stress is a triggering factor.</w:t>
      </w:r>
    </w:p>
    <w:p w:rsidR="00A1185D" w:rsidRDefault="00A1185D" w:rsidP="002E6DB5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Impetigo is a common secondary bacterial infection.</w:t>
      </w:r>
    </w:p>
    <w:p w:rsidR="00A1185D" w:rsidRDefault="00A1185D" w:rsidP="00A1185D">
      <w:pPr>
        <w:rPr>
          <w:sz w:val="28"/>
          <w:szCs w:val="28"/>
        </w:rPr>
      </w:pPr>
      <w:r>
        <w:rPr>
          <w:sz w:val="28"/>
          <w:szCs w:val="28"/>
        </w:rPr>
        <w:t>37.</w:t>
      </w:r>
      <w:r w:rsidR="00276671">
        <w:rPr>
          <w:sz w:val="28"/>
          <w:szCs w:val="28"/>
        </w:rPr>
        <w:t xml:space="preserve"> </w:t>
      </w:r>
      <w:r w:rsidR="00445859">
        <w:rPr>
          <w:sz w:val="28"/>
          <w:szCs w:val="28"/>
        </w:rPr>
        <w:t>A 2 months old male baby presents at Kenyatta National Hospital pediatric outpatient cli</w:t>
      </w:r>
      <w:r w:rsidR="0001127F">
        <w:rPr>
          <w:sz w:val="28"/>
          <w:szCs w:val="28"/>
        </w:rPr>
        <w:t>nic</w:t>
      </w:r>
      <w:r w:rsidR="00445859">
        <w:rPr>
          <w:sz w:val="28"/>
          <w:szCs w:val="28"/>
        </w:rPr>
        <w:t>,</w:t>
      </w:r>
      <w:r w:rsidR="0001127F">
        <w:rPr>
          <w:sz w:val="28"/>
          <w:szCs w:val="28"/>
        </w:rPr>
        <w:t xml:space="preserve"> </w:t>
      </w:r>
      <w:r w:rsidR="00445859">
        <w:rPr>
          <w:sz w:val="28"/>
          <w:szCs w:val="28"/>
        </w:rPr>
        <w:t>with 3 days history of projectile vomiting immediately after a feed.</w:t>
      </w:r>
      <w:r w:rsidR="0001127F">
        <w:rPr>
          <w:sz w:val="28"/>
          <w:szCs w:val="28"/>
        </w:rPr>
        <w:t xml:space="preserve"> </w:t>
      </w:r>
      <w:r w:rsidR="00CC7A3A">
        <w:rPr>
          <w:sz w:val="28"/>
          <w:szCs w:val="28"/>
        </w:rPr>
        <w:t>On examination, he is moderately dehydrated, visible peristalsis is noted and a non-tender mass is felt over the Rt hypochondrium.</w:t>
      </w:r>
    </w:p>
    <w:p w:rsidR="00445859" w:rsidRDefault="00485245" w:rsidP="002E6DB5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Most likely diagnosis is </w:t>
      </w:r>
      <w:r w:rsidR="00CC7A3A">
        <w:rPr>
          <w:sz w:val="28"/>
          <w:szCs w:val="28"/>
        </w:rPr>
        <w:t>hypertrophic pyloric</w:t>
      </w:r>
      <w:r>
        <w:rPr>
          <w:sz w:val="28"/>
          <w:szCs w:val="28"/>
        </w:rPr>
        <w:t xml:space="preserve"> stenosis.</w:t>
      </w:r>
    </w:p>
    <w:p w:rsidR="00485245" w:rsidRDefault="00CC7A3A" w:rsidP="002E6DB5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An</w:t>
      </w:r>
      <w:r w:rsidR="00485245">
        <w:rPr>
          <w:sz w:val="28"/>
          <w:szCs w:val="28"/>
        </w:rPr>
        <w:t xml:space="preserve"> n abdominal ultrasound is necessary</w:t>
      </w:r>
      <w:r w:rsidR="005F0D61">
        <w:rPr>
          <w:sz w:val="28"/>
          <w:szCs w:val="28"/>
        </w:rPr>
        <w:t>.</w:t>
      </w:r>
    </w:p>
    <w:p w:rsidR="005F0D61" w:rsidRDefault="005F0D61" w:rsidP="002E6DB5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Nephroblastoma is a differential.</w:t>
      </w:r>
    </w:p>
    <w:p w:rsidR="005F0D61" w:rsidRDefault="005F0D61" w:rsidP="002E6DB5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Treatment is purely conservative.</w:t>
      </w:r>
    </w:p>
    <w:p w:rsidR="005F0D61" w:rsidRDefault="005F0D61" w:rsidP="002E6DB5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Electrolyte imbalance can occur.</w:t>
      </w:r>
    </w:p>
    <w:p w:rsidR="005F0D61" w:rsidRDefault="005F0D61" w:rsidP="005F0D61">
      <w:pPr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CC7A3A">
        <w:rPr>
          <w:sz w:val="28"/>
          <w:szCs w:val="28"/>
        </w:rPr>
        <w:t>Kerosene</w:t>
      </w:r>
      <w:r>
        <w:rPr>
          <w:sz w:val="28"/>
          <w:szCs w:val="28"/>
        </w:rPr>
        <w:t xml:space="preserve"> poisoning:</w:t>
      </w:r>
    </w:p>
    <w:p w:rsidR="005F0D61" w:rsidRDefault="005F0D61" w:rsidP="002E6DB5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Gastric lavage should be undertaken immediately</w:t>
      </w:r>
    </w:p>
    <w:p w:rsidR="004266B0" w:rsidRDefault="004266B0" w:rsidP="002E6DB5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It may cause pneumonitis</w:t>
      </w:r>
    </w:p>
    <w:p w:rsidR="004266B0" w:rsidRDefault="004266B0" w:rsidP="002E6DB5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It is the common</w:t>
      </w:r>
      <w:r w:rsidR="0001127F">
        <w:rPr>
          <w:sz w:val="28"/>
          <w:szCs w:val="28"/>
        </w:rPr>
        <w:t xml:space="preserve">est form of </w:t>
      </w:r>
      <w:r>
        <w:rPr>
          <w:sz w:val="28"/>
          <w:szCs w:val="28"/>
        </w:rPr>
        <w:t>accidental poisoning in children.</w:t>
      </w:r>
    </w:p>
    <w:p w:rsidR="004266B0" w:rsidRDefault="004266B0" w:rsidP="002E6DB5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All patients with kerosene poisoning must be admitted.</w:t>
      </w:r>
    </w:p>
    <w:p w:rsidR="004266B0" w:rsidRDefault="004266B0" w:rsidP="002E6DB5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Chest x-ray is important in confirming the diagnosis.</w:t>
      </w:r>
    </w:p>
    <w:p w:rsidR="004266B0" w:rsidRDefault="004266B0" w:rsidP="004266B0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F90238">
        <w:rPr>
          <w:sz w:val="28"/>
          <w:szCs w:val="28"/>
        </w:rPr>
        <w:t>In case of anaphylactic shock following</w:t>
      </w:r>
      <w:r w:rsidR="006F1882">
        <w:rPr>
          <w:sz w:val="28"/>
          <w:szCs w:val="28"/>
        </w:rPr>
        <w:t xml:space="preserve"> administration of intramuscular procaine penicillin:</w:t>
      </w:r>
    </w:p>
    <w:p w:rsidR="006F1882" w:rsidRDefault="006F1882" w:rsidP="002E6DB5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Imm</w:t>
      </w:r>
      <w:r w:rsidR="0001127F">
        <w:rPr>
          <w:sz w:val="28"/>
          <w:szCs w:val="28"/>
        </w:rPr>
        <w:t>ediately give I.V adrenaline</w:t>
      </w:r>
      <w:r>
        <w:rPr>
          <w:sz w:val="28"/>
          <w:szCs w:val="28"/>
        </w:rPr>
        <w:t>.</w:t>
      </w:r>
    </w:p>
    <w:p w:rsidR="006F1882" w:rsidRDefault="006F1882" w:rsidP="002E6DB5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Immediately give I.M hydrocortisone.</w:t>
      </w:r>
    </w:p>
    <w:p w:rsidR="006F1882" w:rsidRDefault="006F1882" w:rsidP="002E6DB5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Give I.M piriton.</w:t>
      </w:r>
    </w:p>
    <w:p w:rsidR="006F1882" w:rsidRDefault="006F1882" w:rsidP="002E6DB5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Give I.V 5% dextrose.</w:t>
      </w:r>
    </w:p>
    <w:p w:rsidR="006F1882" w:rsidRDefault="006F1882" w:rsidP="002E6DB5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Give antibiotics immediately.</w:t>
      </w:r>
    </w:p>
    <w:p w:rsidR="00631CF2" w:rsidRDefault="006F1882" w:rsidP="002C2A1F">
      <w:pPr>
        <w:rPr>
          <w:sz w:val="28"/>
          <w:szCs w:val="28"/>
        </w:rPr>
      </w:pPr>
      <w:r>
        <w:rPr>
          <w:sz w:val="28"/>
          <w:szCs w:val="28"/>
        </w:rPr>
        <w:t>40.</w:t>
      </w:r>
      <w:r w:rsidR="00276671">
        <w:rPr>
          <w:sz w:val="28"/>
          <w:szCs w:val="28"/>
        </w:rPr>
        <w:t xml:space="preserve"> </w:t>
      </w:r>
      <w:r>
        <w:rPr>
          <w:sz w:val="28"/>
          <w:szCs w:val="28"/>
        </w:rPr>
        <w:t>Respond to the following concerning HIV:</w:t>
      </w:r>
    </w:p>
    <w:p w:rsidR="006F1882" w:rsidRDefault="007341CB" w:rsidP="002E6DB5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A positive HIV Elisa test in child less than 18 months shows that the child is HIV infected.</w:t>
      </w:r>
    </w:p>
    <w:p w:rsidR="007341CB" w:rsidRDefault="007341CB" w:rsidP="002E6DB5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An HIV virology test necessary to make a diagnosis of HIV in children</w:t>
      </w:r>
      <w:r w:rsidR="00D477CB">
        <w:rPr>
          <w:sz w:val="28"/>
          <w:szCs w:val="28"/>
        </w:rPr>
        <w:t xml:space="preserve"> of all ages.</w:t>
      </w:r>
    </w:p>
    <w:p w:rsidR="00D477CB" w:rsidRDefault="00D477CB" w:rsidP="002E6DB5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HIV Elisa test for presence of antibodies to HIV in blood.</w:t>
      </w:r>
    </w:p>
    <w:p w:rsidR="00D477CB" w:rsidRDefault="00D477CB" w:rsidP="002E6DB5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HIV PCR </w:t>
      </w:r>
      <w:r w:rsidR="0001127F">
        <w:rPr>
          <w:sz w:val="28"/>
          <w:szCs w:val="28"/>
        </w:rPr>
        <w:t>test for presence of antibodies</w:t>
      </w:r>
      <w:r>
        <w:rPr>
          <w:sz w:val="28"/>
          <w:szCs w:val="28"/>
        </w:rPr>
        <w:t xml:space="preserve"> to HIV in blood.</w:t>
      </w:r>
    </w:p>
    <w:p w:rsidR="00D477CB" w:rsidRDefault="0001127F" w:rsidP="002E6DB5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Maternal antibodies clear from </w:t>
      </w:r>
      <w:r w:rsidR="00D477CB">
        <w:rPr>
          <w:sz w:val="28"/>
          <w:szCs w:val="28"/>
        </w:rPr>
        <w:t>the infant’s blood by age 18 months.</w:t>
      </w:r>
    </w:p>
    <w:p w:rsidR="00D477CB" w:rsidRDefault="00D477CB" w:rsidP="00D477CB">
      <w:pPr>
        <w:rPr>
          <w:sz w:val="28"/>
          <w:szCs w:val="28"/>
        </w:rPr>
      </w:pPr>
      <w:r>
        <w:rPr>
          <w:sz w:val="28"/>
          <w:szCs w:val="28"/>
        </w:rPr>
        <w:t>41.</w:t>
      </w:r>
      <w:r w:rsidR="00276671">
        <w:rPr>
          <w:sz w:val="28"/>
          <w:szCs w:val="28"/>
        </w:rPr>
        <w:t xml:space="preserve"> Bed sores:</w:t>
      </w:r>
    </w:p>
    <w:p w:rsidR="00276671" w:rsidRDefault="00276671" w:rsidP="002E6DB5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Occur in patients debilitated by severe illness.</w:t>
      </w:r>
    </w:p>
    <w:p w:rsidR="00276671" w:rsidRDefault="00276671" w:rsidP="002E6DB5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May occur following spinal injuries.</w:t>
      </w:r>
    </w:p>
    <w:p w:rsidR="00276671" w:rsidRDefault="00276671" w:rsidP="002E6DB5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Surgical debridement should never be done since it deepens the wounds further.</w:t>
      </w:r>
    </w:p>
    <w:p w:rsidR="00276671" w:rsidRDefault="00276671" w:rsidP="002E6DB5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Typically occur over bony pro</w:t>
      </w:r>
      <w:r w:rsidR="00575295">
        <w:rPr>
          <w:sz w:val="28"/>
          <w:szCs w:val="28"/>
        </w:rPr>
        <w:t>minences.</w:t>
      </w:r>
    </w:p>
    <w:p w:rsidR="00575295" w:rsidRDefault="00575295" w:rsidP="002E6DB5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Prognosis depends on the patient’s ability to be mobilized.</w:t>
      </w:r>
    </w:p>
    <w:p w:rsidR="000D7185" w:rsidRDefault="008275F2" w:rsidP="008275F2">
      <w:pPr>
        <w:rPr>
          <w:sz w:val="28"/>
          <w:szCs w:val="28"/>
        </w:rPr>
      </w:pPr>
      <w:r>
        <w:rPr>
          <w:sz w:val="28"/>
          <w:szCs w:val="28"/>
        </w:rPr>
        <w:t>42.</w:t>
      </w:r>
      <w:r w:rsidR="0001127F">
        <w:rPr>
          <w:sz w:val="28"/>
          <w:szCs w:val="28"/>
        </w:rPr>
        <w:t xml:space="preserve"> </w:t>
      </w:r>
      <w:r w:rsidR="000D7185">
        <w:rPr>
          <w:sz w:val="28"/>
          <w:szCs w:val="28"/>
        </w:rPr>
        <w:t>Acute appendicitis:</w:t>
      </w:r>
    </w:p>
    <w:p w:rsidR="008275F2" w:rsidRDefault="000D7185" w:rsidP="002E6DB5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Pain is initially located at the umbilicus and later shifts to the left iliac fossa.</w:t>
      </w:r>
    </w:p>
    <w:p w:rsidR="000D7185" w:rsidRDefault="000D7185" w:rsidP="002E6DB5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Patients present with low grade fever.</w:t>
      </w:r>
    </w:p>
    <w:p w:rsidR="000D7185" w:rsidRDefault="000D7185" w:rsidP="002E6DB5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Vomiting is preceded by abdominal pain.</w:t>
      </w:r>
    </w:p>
    <w:p w:rsidR="000D7185" w:rsidRDefault="000D7185" w:rsidP="002E6DB5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Murphy’s sign is positive.</w:t>
      </w:r>
    </w:p>
    <w:p w:rsidR="000D7185" w:rsidRDefault="000D7185" w:rsidP="002E6DB5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Ruptured ectopic pregnancy is a differential in females.</w:t>
      </w:r>
    </w:p>
    <w:p w:rsidR="000D7185" w:rsidRDefault="000D7185" w:rsidP="000D7185">
      <w:pPr>
        <w:rPr>
          <w:sz w:val="28"/>
          <w:szCs w:val="28"/>
        </w:rPr>
      </w:pPr>
      <w:r>
        <w:rPr>
          <w:sz w:val="28"/>
          <w:szCs w:val="28"/>
        </w:rPr>
        <w:t>43.</w:t>
      </w:r>
      <w:r w:rsidR="0001127F">
        <w:rPr>
          <w:sz w:val="28"/>
          <w:szCs w:val="28"/>
        </w:rPr>
        <w:t xml:space="preserve"> </w:t>
      </w:r>
      <w:r>
        <w:rPr>
          <w:sz w:val="28"/>
          <w:szCs w:val="28"/>
        </w:rPr>
        <w:t>Congenita</w:t>
      </w:r>
      <w:r w:rsidR="0001127F">
        <w:rPr>
          <w:sz w:val="28"/>
          <w:szCs w:val="28"/>
        </w:rPr>
        <w:t>l club foot is characterized by</w:t>
      </w:r>
      <w:r>
        <w:rPr>
          <w:sz w:val="28"/>
          <w:szCs w:val="28"/>
        </w:rPr>
        <w:t>:</w:t>
      </w:r>
    </w:p>
    <w:p w:rsidR="000D7185" w:rsidRDefault="000D7185" w:rsidP="002E6DB5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Plantar flexion, inversion</w:t>
      </w:r>
      <w:r w:rsidR="002F4035">
        <w:rPr>
          <w:sz w:val="28"/>
          <w:szCs w:val="28"/>
        </w:rPr>
        <w:t xml:space="preserve"> and fore foot adduction.</w:t>
      </w:r>
    </w:p>
    <w:p w:rsidR="002F4035" w:rsidRDefault="002F4035" w:rsidP="002E6DB5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Dorsiflexion,</w:t>
      </w:r>
      <w:r w:rsidR="0001127F">
        <w:rPr>
          <w:sz w:val="28"/>
          <w:szCs w:val="28"/>
        </w:rPr>
        <w:t xml:space="preserve"> </w:t>
      </w:r>
      <w:r>
        <w:rPr>
          <w:sz w:val="28"/>
          <w:szCs w:val="28"/>
        </w:rPr>
        <w:t>eversion and fore foot adduction.</w:t>
      </w:r>
    </w:p>
    <w:p w:rsidR="002F4035" w:rsidRDefault="002F4035" w:rsidP="002E6DB5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Plantar extension,</w:t>
      </w:r>
      <w:r w:rsidR="0001127F">
        <w:rPr>
          <w:sz w:val="28"/>
          <w:szCs w:val="28"/>
        </w:rPr>
        <w:t xml:space="preserve"> </w:t>
      </w:r>
      <w:r>
        <w:rPr>
          <w:sz w:val="28"/>
          <w:szCs w:val="28"/>
        </w:rPr>
        <w:t>inversion and forefoot adduction.</w:t>
      </w:r>
    </w:p>
    <w:p w:rsidR="002F4035" w:rsidRDefault="002F4035" w:rsidP="002E6DB5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Dorsiflexion</w:t>
      </w:r>
      <w:r w:rsidR="0001127F">
        <w:rPr>
          <w:sz w:val="28"/>
          <w:szCs w:val="28"/>
        </w:rPr>
        <w:t xml:space="preserve">, </w:t>
      </w:r>
      <w:r>
        <w:rPr>
          <w:sz w:val="28"/>
          <w:szCs w:val="28"/>
        </w:rPr>
        <w:t>eversion and forefoot adduction.</w:t>
      </w:r>
    </w:p>
    <w:p w:rsidR="002F4035" w:rsidRPr="009F53FB" w:rsidRDefault="002F4035" w:rsidP="002F4035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Small and empty heel.</w:t>
      </w:r>
    </w:p>
    <w:p w:rsidR="002F4035" w:rsidRDefault="00F01344" w:rsidP="002F4035">
      <w:pPr>
        <w:rPr>
          <w:sz w:val="28"/>
          <w:szCs w:val="28"/>
        </w:rPr>
      </w:pPr>
      <w:r>
        <w:rPr>
          <w:sz w:val="28"/>
          <w:szCs w:val="28"/>
        </w:rPr>
        <w:t>44.</w:t>
      </w:r>
      <w:r w:rsidR="0001127F">
        <w:rPr>
          <w:sz w:val="28"/>
          <w:szCs w:val="28"/>
        </w:rPr>
        <w:t xml:space="preserve"> Testicular torsion</w:t>
      </w:r>
      <w:r>
        <w:rPr>
          <w:sz w:val="28"/>
          <w:szCs w:val="28"/>
        </w:rPr>
        <w:t>:</w:t>
      </w:r>
    </w:p>
    <w:p w:rsidR="00F01344" w:rsidRDefault="00F01344" w:rsidP="002E6DB5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Inversion of testis is the most common predisposing factor.</w:t>
      </w:r>
    </w:p>
    <w:p w:rsidR="00F01344" w:rsidRDefault="00C56830" w:rsidP="002E6DB5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The twisted testicle is usual</w:t>
      </w:r>
      <w:r w:rsidR="0001127F">
        <w:rPr>
          <w:sz w:val="28"/>
          <w:szCs w:val="28"/>
        </w:rPr>
        <w:t>ly placed higher than untwisted</w:t>
      </w:r>
      <w:r>
        <w:rPr>
          <w:sz w:val="28"/>
          <w:szCs w:val="28"/>
        </w:rPr>
        <w:t xml:space="preserve"> in unilateral cases.</w:t>
      </w:r>
    </w:p>
    <w:p w:rsidR="00C56830" w:rsidRDefault="00C56830" w:rsidP="002E6DB5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Elevation of the testis reduces pain.</w:t>
      </w:r>
    </w:p>
    <w:p w:rsidR="00C56830" w:rsidRDefault="00C56830" w:rsidP="002E6DB5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Elevation of the testis makes the pain worse.</w:t>
      </w:r>
    </w:p>
    <w:p w:rsidR="00C56830" w:rsidRDefault="00C56830" w:rsidP="002E6DB5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Varicocele is a predisposing factor.</w:t>
      </w:r>
    </w:p>
    <w:p w:rsidR="00C56830" w:rsidRDefault="00C56830" w:rsidP="00C56830">
      <w:pPr>
        <w:rPr>
          <w:sz w:val="28"/>
          <w:szCs w:val="28"/>
        </w:rPr>
      </w:pPr>
      <w:r>
        <w:rPr>
          <w:sz w:val="28"/>
          <w:szCs w:val="28"/>
        </w:rPr>
        <w:t>45.</w:t>
      </w:r>
      <w:r w:rsidR="00B7392B">
        <w:rPr>
          <w:sz w:val="28"/>
          <w:szCs w:val="28"/>
        </w:rPr>
        <w:t xml:space="preserve"> </w:t>
      </w:r>
      <w:r w:rsidR="0001127F">
        <w:rPr>
          <w:sz w:val="28"/>
          <w:szCs w:val="28"/>
        </w:rPr>
        <w:t>Facial burns</w:t>
      </w:r>
      <w:r>
        <w:rPr>
          <w:sz w:val="28"/>
          <w:szCs w:val="28"/>
        </w:rPr>
        <w:t>;</w:t>
      </w:r>
    </w:p>
    <w:p w:rsidR="00C56830" w:rsidRDefault="00C56830" w:rsidP="002E6DB5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Occlusive method is the best for dressing.</w:t>
      </w:r>
    </w:p>
    <w:p w:rsidR="00C56830" w:rsidRDefault="00C56830" w:rsidP="002E6DB5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Silver sulfadiazine should be used to enhance faster healing.</w:t>
      </w:r>
    </w:p>
    <w:p w:rsidR="00C56830" w:rsidRPr="00B62B47" w:rsidRDefault="00C56830" w:rsidP="00B62B47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Presence of soot and absence of nasal hairs indicate likelihood of inhalation burns hence 10% should be added when calculating total burn surface area.</w:t>
      </w:r>
      <w:r w:rsidRPr="00B62B47">
        <w:rPr>
          <w:sz w:val="28"/>
          <w:szCs w:val="28"/>
        </w:rPr>
        <w:t xml:space="preserve">Patients </w:t>
      </w:r>
      <w:r w:rsidR="00B7392B" w:rsidRPr="00B62B47">
        <w:rPr>
          <w:sz w:val="28"/>
          <w:szCs w:val="28"/>
        </w:rPr>
        <w:t>should be on nil per oral until they heal.</w:t>
      </w:r>
    </w:p>
    <w:p w:rsidR="00B7392B" w:rsidRDefault="0001127F" w:rsidP="002E6DB5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Full thickness skin graft </w:t>
      </w:r>
      <w:r w:rsidR="00B7392B">
        <w:rPr>
          <w:sz w:val="28"/>
          <w:szCs w:val="28"/>
        </w:rPr>
        <w:t>gives better cosmetic results.</w:t>
      </w:r>
    </w:p>
    <w:p w:rsidR="00B7392B" w:rsidRDefault="00B7392B" w:rsidP="00B7392B">
      <w:pPr>
        <w:rPr>
          <w:sz w:val="28"/>
          <w:szCs w:val="28"/>
        </w:rPr>
      </w:pPr>
      <w:r>
        <w:rPr>
          <w:sz w:val="28"/>
          <w:szCs w:val="28"/>
        </w:rPr>
        <w:t>46.</w:t>
      </w:r>
      <w:r w:rsidR="0001127F">
        <w:rPr>
          <w:sz w:val="28"/>
          <w:szCs w:val="28"/>
        </w:rPr>
        <w:t xml:space="preserve"> </w:t>
      </w:r>
      <w:r>
        <w:rPr>
          <w:sz w:val="28"/>
          <w:szCs w:val="28"/>
        </w:rPr>
        <w:t>Animals bites:</w:t>
      </w:r>
    </w:p>
    <w:p w:rsidR="00B7392B" w:rsidRDefault="00B7392B" w:rsidP="002E6DB5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Antivenom vaccine should be given in resuscitation phase of snake bites.</w:t>
      </w:r>
    </w:p>
    <w:p w:rsidR="00B7392B" w:rsidRDefault="00B7392B" w:rsidP="002E6DB5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Rabid dogs run with their heads down unlike normal </w:t>
      </w:r>
      <w:r w:rsidR="00CC7A3A">
        <w:rPr>
          <w:sz w:val="28"/>
          <w:szCs w:val="28"/>
        </w:rPr>
        <w:t>dogs.</w:t>
      </w:r>
    </w:p>
    <w:p w:rsidR="00B7392B" w:rsidRDefault="00B7392B" w:rsidP="002E6DB5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Human bites should be stitched.</w:t>
      </w:r>
    </w:p>
    <w:p w:rsidR="00B7392B" w:rsidRDefault="00B7392B" w:rsidP="002E6DB5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Antibiotic cover is mandatory.</w:t>
      </w:r>
    </w:p>
    <w:p w:rsidR="00B7392B" w:rsidRDefault="00B7392B" w:rsidP="002E6DB5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70% of snakes are </w:t>
      </w:r>
      <w:r w:rsidR="0001127F">
        <w:rPr>
          <w:sz w:val="28"/>
          <w:szCs w:val="28"/>
        </w:rPr>
        <w:t>non-poisonous</w:t>
      </w:r>
      <w:r>
        <w:rPr>
          <w:sz w:val="28"/>
          <w:szCs w:val="28"/>
        </w:rPr>
        <w:t>.</w:t>
      </w:r>
    </w:p>
    <w:p w:rsidR="00B7392B" w:rsidRDefault="00B7392B" w:rsidP="00B7392B">
      <w:pPr>
        <w:rPr>
          <w:sz w:val="28"/>
          <w:szCs w:val="28"/>
        </w:rPr>
      </w:pPr>
      <w:r>
        <w:rPr>
          <w:sz w:val="28"/>
          <w:szCs w:val="28"/>
        </w:rPr>
        <w:t>47.</w:t>
      </w:r>
      <w:r w:rsidR="00570CFE">
        <w:rPr>
          <w:sz w:val="28"/>
          <w:szCs w:val="28"/>
        </w:rPr>
        <w:t xml:space="preserve"> </w:t>
      </w:r>
      <w:r w:rsidR="002F449A">
        <w:rPr>
          <w:sz w:val="28"/>
          <w:szCs w:val="28"/>
        </w:rPr>
        <w:t>Neck swellings:</w:t>
      </w:r>
    </w:p>
    <w:p w:rsidR="002F449A" w:rsidRDefault="007869C6" w:rsidP="002E6DB5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Tuberculosis lymphadenitis is a di</w:t>
      </w:r>
      <w:r w:rsidR="00570CFE">
        <w:rPr>
          <w:sz w:val="28"/>
          <w:szCs w:val="28"/>
        </w:rPr>
        <w:t>fferential for a solid swelling</w:t>
      </w:r>
      <w:r>
        <w:rPr>
          <w:sz w:val="28"/>
          <w:szCs w:val="28"/>
        </w:rPr>
        <w:t>.</w:t>
      </w:r>
    </w:p>
    <w:p w:rsidR="007869C6" w:rsidRDefault="007869C6" w:rsidP="002E6DB5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Hodgkin’s lymphoma gives rise to a c</w:t>
      </w:r>
      <w:r w:rsidR="00570CFE">
        <w:rPr>
          <w:sz w:val="28"/>
          <w:szCs w:val="28"/>
        </w:rPr>
        <w:t>ystic swelling</w:t>
      </w:r>
      <w:r>
        <w:rPr>
          <w:sz w:val="28"/>
          <w:szCs w:val="28"/>
        </w:rPr>
        <w:t>.</w:t>
      </w:r>
    </w:p>
    <w:p w:rsidR="007869C6" w:rsidRDefault="007869C6" w:rsidP="002E6DB5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An abscess initially is firm but later becomes fluctuant.</w:t>
      </w:r>
    </w:p>
    <w:p w:rsidR="007869C6" w:rsidRDefault="007869C6" w:rsidP="002E6DB5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Actinomycosis give</w:t>
      </w:r>
      <w:r w:rsidR="00570CFE">
        <w:rPr>
          <w:sz w:val="28"/>
          <w:szCs w:val="28"/>
        </w:rPr>
        <w:t>s rise to swelling with a sinus</w:t>
      </w:r>
      <w:r>
        <w:rPr>
          <w:sz w:val="28"/>
          <w:szCs w:val="28"/>
        </w:rPr>
        <w:t>.</w:t>
      </w:r>
    </w:p>
    <w:p w:rsidR="00B62B47" w:rsidRDefault="00570CFE" w:rsidP="007869C6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Thyroid</w:t>
      </w:r>
      <w:r w:rsidR="007869C6">
        <w:rPr>
          <w:sz w:val="28"/>
          <w:szCs w:val="28"/>
        </w:rPr>
        <w:t xml:space="preserve"> swelling moves on swallowing.</w:t>
      </w:r>
    </w:p>
    <w:p w:rsidR="00B9304A" w:rsidRPr="00B62B47" w:rsidRDefault="00B9304A" w:rsidP="00B62B47">
      <w:pPr>
        <w:rPr>
          <w:sz w:val="28"/>
          <w:szCs w:val="28"/>
        </w:rPr>
      </w:pPr>
      <w:r w:rsidRPr="00B62B47">
        <w:rPr>
          <w:sz w:val="28"/>
          <w:szCs w:val="28"/>
        </w:rPr>
        <w:t>48.</w:t>
      </w:r>
      <w:r w:rsidR="00570CFE" w:rsidRPr="00B62B47">
        <w:rPr>
          <w:sz w:val="28"/>
          <w:szCs w:val="28"/>
        </w:rPr>
        <w:t xml:space="preserve"> </w:t>
      </w:r>
      <w:r w:rsidRPr="00B62B47">
        <w:rPr>
          <w:sz w:val="28"/>
          <w:szCs w:val="28"/>
        </w:rPr>
        <w:t>The following are signs and sympto</w:t>
      </w:r>
      <w:r w:rsidR="00570CFE" w:rsidRPr="00B62B47">
        <w:rPr>
          <w:sz w:val="28"/>
          <w:szCs w:val="28"/>
        </w:rPr>
        <w:t>ms of tuberculosis of the spine</w:t>
      </w:r>
      <w:r w:rsidRPr="00B62B47">
        <w:rPr>
          <w:sz w:val="28"/>
          <w:szCs w:val="28"/>
        </w:rPr>
        <w:t>:</w:t>
      </w:r>
    </w:p>
    <w:p w:rsidR="00B9304A" w:rsidRDefault="00570CFE" w:rsidP="002E6DB5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Back pain</w:t>
      </w:r>
      <w:r w:rsidR="00B9304A">
        <w:rPr>
          <w:sz w:val="28"/>
          <w:szCs w:val="28"/>
        </w:rPr>
        <w:t>.</w:t>
      </w:r>
    </w:p>
    <w:p w:rsidR="00B9304A" w:rsidRDefault="00B9304A" w:rsidP="002E6DB5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Stiffness of the back.</w:t>
      </w:r>
    </w:p>
    <w:p w:rsidR="00B9304A" w:rsidRDefault="00B9304A" w:rsidP="002E6DB5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Visible deformity of the back.</w:t>
      </w:r>
    </w:p>
    <w:p w:rsidR="00B9304A" w:rsidRDefault="00BF4A1A" w:rsidP="002E6DB5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Localized swelling (abscess)</w:t>
      </w:r>
    </w:p>
    <w:p w:rsidR="00BF4A1A" w:rsidRDefault="00BF4A1A" w:rsidP="002E6DB5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Weakness of the lower limbs.</w:t>
      </w:r>
    </w:p>
    <w:p w:rsidR="00BF4A1A" w:rsidRDefault="00BF4A1A" w:rsidP="00BF4A1A">
      <w:pPr>
        <w:rPr>
          <w:sz w:val="28"/>
          <w:szCs w:val="28"/>
        </w:rPr>
      </w:pPr>
      <w:r>
        <w:rPr>
          <w:sz w:val="28"/>
          <w:szCs w:val="28"/>
        </w:rPr>
        <w:t>49</w:t>
      </w:r>
      <w:r w:rsidR="00570CFE">
        <w:rPr>
          <w:sz w:val="28"/>
          <w:szCs w:val="28"/>
        </w:rPr>
        <w:t>. Osteoarthritis</w:t>
      </w:r>
      <w:r>
        <w:rPr>
          <w:sz w:val="28"/>
          <w:szCs w:val="28"/>
        </w:rPr>
        <w:t>:</w:t>
      </w:r>
    </w:p>
    <w:p w:rsidR="00BF4A1A" w:rsidRDefault="00BF4A1A" w:rsidP="002E6DB5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Is accompanied by new growth of cartilage and bone at the joint margins.</w:t>
      </w:r>
    </w:p>
    <w:p w:rsidR="00BF4A1A" w:rsidRDefault="00BF4A1A" w:rsidP="002E6DB5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Joint pains are worse in the morning.</w:t>
      </w:r>
    </w:p>
    <w:p w:rsidR="00BF4A1A" w:rsidRDefault="00BF4A1A" w:rsidP="002E6DB5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X-ray film shows degenerative joint changes</w:t>
      </w:r>
    </w:p>
    <w:p w:rsidR="00570CFE" w:rsidRDefault="00570CFE" w:rsidP="002E6DB5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Is associated with peripheral neuropathy </w:t>
      </w:r>
    </w:p>
    <w:p w:rsidR="00570CFE" w:rsidRDefault="00570CFE" w:rsidP="002E6DB5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Steroids can be used in its management </w:t>
      </w:r>
    </w:p>
    <w:p w:rsidR="00FF7B3A" w:rsidRDefault="00FF7B3A" w:rsidP="00FF7B3A">
      <w:pPr>
        <w:pStyle w:val="ListParagraph"/>
        <w:rPr>
          <w:sz w:val="28"/>
          <w:szCs w:val="28"/>
        </w:rPr>
      </w:pPr>
    </w:p>
    <w:p w:rsidR="00FF7B3A" w:rsidRDefault="00FF7B3A" w:rsidP="00FF7B3A">
      <w:pPr>
        <w:rPr>
          <w:sz w:val="28"/>
          <w:szCs w:val="28"/>
        </w:rPr>
      </w:pPr>
      <w:r w:rsidRPr="00FF7B3A">
        <w:rPr>
          <w:sz w:val="28"/>
          <w:szCs w:val="28"/>
        </w:rPr>
        <w:t xml:space="preserve">50. </w:t>
      </w:r>
      <w:r>
        <w:rPr>
          <w:sz w:val="28"/>
          <w:szCs w:val="28"/>
        </w:rPr>
        <w:t xml:space="preserve">Fractures of the shaft of tibia and fibula: </w:t>
      </w:r>
    </w:p>
    <w:p w:rsidR="00FF7B3A" w:rsidRDefault="00FF7B3A" w:rsidP="002E6DB5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Most of the fractures are compound </w:t>
      </w:r>
    </w:p>
    <w:p w:rsidR="00FF7B3A" w:rsidRDefault="00FF7B3A" w:rsidP="002E6DB5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Management should be </w:t>
      </w:r>
      <w:r w:rsidR="006F4967">
        <w:rPr>
          <w:sz w:val="28"/>
          <w:szCs w:val="28"/>
        </w:rPr>
        <w:t xml:space="preserve">concentrated </w:t>
      </w:r>
      <w:r w:rsidR="00406E56">
        <w:rPr>
          <w:sz w:val="28"/>
          <w:szCs w:val="28"/>
        </w:rPr>
        <w:t xml:space="preserve">mainly on the tibia </w:t>
      </w:r>
    </w:p>
    <w:p w:rsidR="00406E56" w:rsidRDefault="00406E56" w:rsidP="002E6DB5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During retention period the knee should be held slightly flexed to help prevent rotation of the limb within the plaster and to facilitate walking and sitting  </w:t>
      </w:r>
    </w:p>
    <w:p w:rsidR="0001127F" w:rsidRDefault="00406E56" w:rsidP="002E6DB5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The ankle is held in a right </w:t>
      </w:r>
      <w:r w:rsidR="003A5D2E">
        <w:rPr>
          <w:sz w:val="28"/>
          <w:szCs w:val="28"/>
        </w:rPr>
        <w:t xml:space="preserve">angle </w:t>
      </w:r>
      <w:r w:rsidR="0001127F">
        <w:rPr>
          <w:sz w:val="28"/>
          <w:szCs w:val="28"/>
        </w:rPr>
        <w:t xml:space="preserve">and the toes are left in when cylindrical plaster is applied </w:t>
      </w:r>
    </w:p>
    <w:p w:rsidR="0001127F" w:rsidRDefault="0001127F" w:rsidP="002E6DB5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sz w:val="28"/>
          <w:szCs w:val="28"/>
        </w:rPr>
        <w:t xml:space="preserve">Boost plaster of Paris should be used to prevent knee stiffness </w:t>
      </w:r>
    </w:p>
    <w:p w:rsidR="0001127F" w:rsidRDefault="0001127F" w:rsidP="0001127F">
      <w:pPr>
        <w:pStyle w:val="ListParagraph"/>
        <w:ind w:left="1080"/>
        <w:rPr>
          <w:sz w:val="28"/>
          <w:szCs w:val="28"/>
        </w:rPr>
      </w:pPr>
    </w:p>
    <w:p w:rsidR="00406E56" w:rsidRDefault="0001127F" w:rsidP="002E6DB5">
      <w:pPr>
        <w:pStyle w:val="ListParagraph"/>
        <w:numPr>
          <w:ilvl w:val="0"/>
          <w:numId w:val="51"/>
        </w:numPr>
        <w:rPr>
          <w:sz w:val="28"/>
          <w:szCs w:val="28"/>
        </w:rPr>
      </w:pPr>
      <w:r w:rsidRPr="0001127F">
        <w:rPr>
          <w:sz w:val="28"/>
          <w:szCs w:val="28"/>
        </w:rPr>
        <w:t xml:space="preserve"> </w:t>
      </w:r>
      <w:r w:rsidR="00AC6265">
        <w:rPr>
          <w:sz w:val="28"/>
          <w:szCs w:val="28"/>
        </w:rPr>
        <w:t xml:space="preserve">Colles’ fractures: </w:t>
      </w:r>
      <w:r w:rsidR="00406E56" w:rsidRPr="0001127F">
        <w:rPr>
          <w:sz w:val="28"/>
          <w:szCs w:val="28"/>
        </w:rPr>
        <w:t xml:space="preserve">  </w:t>
      </w:r>
    </w:p>
    <w:p w:rsidR="00AC6265" w:rsidRDefault="00AC6265" w:rsidP="002E6DB5">
      <w:pPr>
        <w:pStyle w:val="ListParagraph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Is the reverse of Smith’s fracture </w:t>
      </w:r>
    </w:p>
    <w:p w:rsidR="00AC6265" w:rsidRPr="003A7CDD" w:rsidRDefault="00AC6265" w:rsidP="002E6DB5">
      <w:pPr>
        <w:pStyle w:val="ListParagraph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>Is a fracture of the distal end of the radius with dorsal angulation</w:t>
      </w:r>
      <w:r w:rsidR="003A7CDD">
        <w:rPr>
          <w:sz w:val="28"/>
          <w:szCs w:val="28"/>
        </w:rPr>
        <w:t xml:space="preserve"> </w:t>
      </w:r>
      <w:r w:rsidR="003A7CDD" w:rsidRPr="003A7CDD">
        <w:rPr>
          <w:sz w:val="28"/>
          <w:szCs w:val="28"/>
        </w:rPr>
        <w:t>p</w:t>
      </w:r>
      <w:r w:rsidRPr="003A7CDD">
        <w:rPr>
          <w:sz w:val="28"/>
          <w:szCs w:val="28"/>
        </w:rPr>
        <w:t xml:space="preserve">roduced by a fall on the palm of outstretched </w:t>
      </w:r>
      <w:r w:rsidR="003A7CDD" w:rsidRPr="003A7CDD">
        <w:rPr>
          <w:sz w:val="28"/>
          <w:szCs w:val="28"/>
        </w:rPr>
        <w:t xml:space="preserve">hand </w:t>
      </w:r>
    </w:p>
    <w:p w:rsidR="003A7CDD" w:rsidRDefault="003A7CDD" w:rsidP="002E6DB5">
      <w:pPr>
        <w:pStyle w:val="ListParagraph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There is dinner fork deformity </w:t>
      </w:r>
    </w:p>
    <w:p w:rsidR="003A7CDD" w:rsidRDefault="003A7CDD" w:rsidP="002E6DB5">
      <w:pPr>
        <w:pStyle w:val="ListParagraph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First line treatment is open reduction with internal fixation </w:t>
      </w:r>
    </w:p>
    <w:p w:rsidR="003A7CDD" w:rsidRDefault="003A7CDD" w:rsidP="002E6DB5">
      <w:pPr>
        <w:pStyle w:val="ListParagraph"/>
        <w:numPr>
          <w:ilvl w:val="0"/>
          <w:numId w:val="52"/>
        </w:numPr>
        <w:rPr>
          <w:sz w:val="28"/>
          <w:szCs w:val="28"/>
        </w:rPr>
      </w:pPr>
      <w:r>
        <w:rPr>
          <w:sz w:val="28"/>
          <w:szCs w:val="28"/>
        </w:rPr>
        <w:t xml:space="preserve">Is a reverse of Barton’s fractures </w:t>
      </w:r>
    </w:p>
    <w:p w:rsidR="003A7CDD" w:rsidRDefault="003A7CDD" w:rsidP="003A7CDD">
      <w:pPr>
        <w:pStyle w:val="ListParagraph"/>
        <w:ind w:left="1095"/>
        <w:rPr>
          <w:sz w:val="28"/>
          <w:szCs w:val="28"/>
        </w:rPr>
      </w:pPr>
    </w:p>
    <w:p w:rsidR="003A7CDD" w:rsidRDefault="00150E6C" w:rsidP="002E6DB5">
      <w:pPr>
        <w:pStyle w:val="ListParagraph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 xml:space="preserve">Regarding general rules of bone healing </w:t>
      </w:r>
    </w:p>
    <w:p w:rsidR="00150E6C" w:rsidRDefault="00150E6C" w:rsidP="002E6DB5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>Lower limb fractures take twice as long to unite as upper limb fracture</w:t>
      </w:r>
    </w:p>
    <w:p w:rsidR="00150E6C" w:rsidRPr="00150E6C" w:rsidRDefault="00150E6C" w:rsidP="002E6DB5">
      <w:pPr>
        <w:pStyle w:val="ListParagraph"/>
        <w:numPr>
          <w:ilvl w:val="0"/>
          <w:numId w:val="53"/>
        </w:numPr>
        <w:rPr>
          <w:sz w:val="28"/>
          <w:szCs w:val="28"/>
        </w:rPr>
      </w:pPr>
      <w:r w:rsidRPr="00150E6C">
        <w:rPr>
          <w:sz w:val="28"/>
          <w:szCs w:val="28"/>
        </w:rPr>
        <w:t>Fractures in adults take twice</w:t>
      </w:r>
      <w:r>
        <w:rPr>
          <w:sz w:val="28"/>
          <w:szCs w:val="28"/>
        </w:rPr>
        <w:t xml:space="preserve"> as long </w:t>
      </w:r>
      <w:r w:rsidR="002679ED">
        <w:rPr>
          <w:sz w:val="28"/>
          <w:szCs w:val="28"/>
        </w:rPr>
        <w:t xml:space="preserve">to unite as children </w:t>
      </w:r>
      <w:r w:rsidRPr="00150E6C">
        <w:rPr>
          <w:sz w:val="28"/>
          <w:szCs w:val="28"/>
        </w:rPr>
        <w:t xml:space="preserve"> </w:t>
      </w:r>
    </w:p>
    <w:p w:rsidR="00150E6C" w:rsidRDefault="00150E6C" w:rsidP="002E6DB5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 xml:space="preserve">Transverse </w:t>
      </w:r>
      <w:r w:rsidR="002679ED">
        <w:rPr>
          <w:sz w:val="28"/>
          <w:szCs w:val="28"/>
        </w:rPr>
        <w:t xml:space="preserve">fractures take long time to unite than spiral </w:t>
      </w:r>
    </w:p>
    <w:p w:rsidR="002679ED" w:rsidRDefault="002679ED" w:rsidP="002E6DB5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 xml:space="preserve">Compound </w:t>
      </w:r>
      <w:r w:rsidR="00EA1015">
        <w:rPr>
          <w:sz w:val="28"/>
          <w:szCs w:val="28"/>
        </w:rPr>
        <w:t xml:space="preserve">fractures heal faster than simple </w:t>
      </w:r>
    </w:p>
    <w:p w:rsidR="00EA1015" w:rsidRDefault="00EA1015" w:rsidP="002E6DB5">
      <w:pPr>
        <w:pStyle w:val="ListParagraph"/>
        <w:numPr>
          <w:ilvl w:val="0"/>
          <w:numId w:val="53"/>
        </w:numPr>
        <w:rPr>
          <w:sz w:val="28"/>
          <w:szCs w:val="28"/>
        </w:rPr>
      </w:pPr>
      <w:r>
        <w:rPr>
          <w:sz w:val="28"/>
          <w:szCs w:val="28"/>
        </w:rPr>
        <w:t xml:space="preserve">No fracture unites in less than three weeks </w:t>
      </w:r>
    </w:p>
    <w:p w:rsidR="00EA1015" w:rsidRDefault="00EA1015" w:rsidP="00F77F62">
      <w:pPr>
        <w:pStyle w:val="ListParagraph"/>
        <w:ind w:left="1095"/>
        <w:rPr>
          <w:sz w:val="28"/>
          <w:szCs w:val="28"/>
        </w:rPr>
      </w:pPr>
    </w:p>
    <w:p w:rsidR="0094728C" w:rsidRDefault="0094728C" w:rsidP="0094728C">
      <w:pPr>
        <w:pStyle w:val="ListParagraph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 xml:space="preserve"> A patient is having a left </w:t>
      </w:r>
      <w:r w:rsidR="00380F53">
        <w:rPr>
          <w:sz w:val="28"/>
          <w:szCs w:val="28"/>
        </w:rPr>
        <w:t>tibia</w:t>
      </w:r>
      <w:r>
        <w:rPr>
          <w:sz w:val="28"/>
          <w:szCs w:val="28"/>
        </w:rPr>
        <w:t xml:space="preserve"> fracture which is on POP cast for two months.Now he needs mobilization of a single crutch.On which side will you use this crutch?</w:t>
      </w:r>
    </w:p>
    <w:p w:rsidR="0094728C" w:rsidRDefault="0094728C" w:rsidP="0094728C">
      <w:pPr>
        <w:pStyle w:val="ListParagraph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Any side</w:t>
      </w:r>
    </w:p>
    <w:p w:rsidR="0094728C" w:rsidRDefault="0094728C" w:rsidP="0094728C">
      <w:pPr>
        <w:pStyle w:val="ListParagraph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Left side</w:t>
      </w:r>
    </w:p>
    <w:p w:rsidR="0094728C" w:rsidRDefault="0094728C" w:rsidP="0094728C">
      <w:pPr>
        <w:pStyle w:val="ListParagraph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Right side</w:t>
      </w:r>
    </w:p>
    <w:p w:rsidR="0094728C" w:rsidRDefault="0094728C" w:rsidP="0094728C">
      <w:pPr>
        <w:pStyle w:val="ListParagraph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Both sides</w:t>
      </w:r>
    </w:p>
    <w:p w:rsidR="0094728C" w:rsidRDefault="0094728C" w:rsidP="0094728C">
      <w:pPr>
        <w:pStyle w:val="ListParagraph"/>
        <w:numPr>
          <w:ilvl w:val="0"/>
          <w:numId w:val="57"/>
        </w:numPr>
        <w:rPr>
          <w:sz w:val="28"/>
          <w:szCs w:val="28"/>
        </w:rPr>
      </w:pPr>
      <w:r>
        <w:rPr>
          <w:sz w:val="28"/>
          <w:szCs w:val="28"/>
        </w:rPr>
        <w:t>Posteriorly</w:t>
      </w:r>
    </w:p>
    <w:p w:rsidR="0094728C" w:rsidRDefault="0094728C" w:rsidP="0094728C">
      <w:pPr>
        <w:rPr>
          <w:sz w:val="28"/>
          <w:szCs w:val="28"/>
        </w:rPr>
      </w:pPr>
      <w:r>
        <w:rPr>
          <w:sz w:val="28"/>
          <w:szCs w:val="28"/>
        </w:rPr>
        <w:t>54.The following are true in penetrating chest injuries:</w:t>
      </w:r>
    </w:p>
    <w:p w:rsidR="0094728C" w:rsidRDefault="0094728C" w:rsidP="0094728C">
      <w:pPr>
        <w:pStyle w:val="ListParagraph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Any patient with a gunshot entry wound and the exit wound cannot be identified should be considered to have a retained projectile.</w:t>
      </w:r>
    </w:p>
    <w:p w:rsidR="0094728C" w:rsidRDefault="0094728C" w:rsidP="0094728C">
      <w:pPr>
        <w:pStyle w:val="ListParagraph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Chest radiography is not the immediate remedy in patients with clinical signs of a tension</w:t>
      </w:r>
      <w:r w:rsidR="00C0113A">
        <w:rPr>
          <w:sz w:val="28"/>
          <w:szCs w:val="28"/>
        </w:rPr>
        <w:t xml:space="preserve"> pneumothorax.</w:t>
      </w:r>
    </w:p>
    <w:p w:rsidR="00C0113A" w:rsidRDefault="00C0113A" w:rsidP="0094728C">
      <w:pPr>
        <w:pStyle w:val="ListParagraph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Sucking chest wound must be appropriately covered to permit adequate ventilation.</w:t>
      </w:r>
    </w:p>
    <w:p w:rsidR="00C0113A" w:rsidRDefault="00C0113A" w:rsidP="0094728C">
      <w:pPr>
        <w:pStyle w:val="ListParagraph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 xml:space="preserve">Fluid collections in </w:t>
      </w:r>
      <w:r w:rsidR="00380F53">
        <w:rPr>
          <w:sz w:val="28"/>
          <w:szCs w:val="28"/>
        </w:rPr>
        <w:t>hem thorax</w:t>
      </w:r>
      <w:r>
        <w:rPr>
          <w:sz w:val="28"/>
          <w:szCs w:val="28"/>
        </w:rPr>
        <w:t xml:space="preserve"> should not be treated with percutaneous </w:t>
      </w:r>
      <w:r w:rsidR="00380F53">
        <w:rPr>
          <w:sz w:val="28"/>
          <w:szCs w:val="28"/>
        </w:rPr>
        <w:t>thoracotomy</w:t>
      </w:r>
      <w:r>
        <w:rPr>
          <w:sz w:val="28"/>
          <w:szCs w:val="28"/>
        </w:rPr>
        <w:t xml:space="preserve"> tubes.</w:t>
      </w:r>
    </w:p>
    <w:p w:rsidR="002029EA" w:rsidRDefault="00C0113A" w:rsidP="002029EA">
      <w:pPr>
        <w:pStyle w:val="ListParagraph"/>
        <w:numPr>
          <w:ilvl w:val="0"/>
          <w:numId w:val="58"/>
        </w:numPr>
        <w:rPr>
          <w:sz w:val="28"/>
          <w:szCs w:val="28"/>
        </w:rPr>
      </w:pPr>
      <w:r>
        <w:rPr>
          <w:sz w:val="28"/>
          <w:szCs w:val="28"/>
        </w:rPr>
        <w:t>Cardiac tamponade is an indication for thoracotomy.</w:t>
      </w:r>
    </w:p>
    <w:p w:rsidR="002029EA" w:rsidRDefault="002029EA" w:rsidP="002029EA">
      <w:pPr>
        <w:rPr>
          <w:sz w:val="28"/>
          <w:szCs w:val="28"/>
        </w:rPr>
      </w:pPr>
      <w:r>
        <w:rPr>
          <w:sz w:val="28"/>
          <w:szCs w:val="28"/>
        </w:rPr>
        <w:t>55. Shock:</w:t>
      </w:r>
    </w:p>
    <w:p w:rsidR="002029EA" w:rsidRDefault="002029EA" w:rsidP="002029EA">
      <w:pPr>
        <w:pStyle w:val="ListParagraph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Systolic BP is the main indicator of shock.</w:t>
      </w:r>
    </w:p>
    <w:p w:rsidR="002029EA" w:rsidRDefault="002029EA" w:rsidP="002029EA">
      <w:pPr>
        <w:pStyle w:val="ListParagraph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Most often ,hypovolemic shock is secondary to rapid blood loss</w:t>
      </w:r>
    </w:p>
    <w:p w:rsidR="002029EA" w:rsidRDefault="002029EA" w:rsidP="002029EA">
      <w:pPr>
        <w:pStyle w:val="ListParagraph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Cardiovascular system initially responds to hypovolemic shock</w:t>
      </w:r>
      <w:r w:rsidR="004D2BDE">
        <w:rPr>
          <w:sz w:val="28"/>
          <w:szCs w:val="28"/>
        </w:rPr>
        <w:t xml:space="preserve"> by increasing the heart rate.</w:t>
      </w:r>
    </w:p>
    <w:p w:rsidR="004D2BDE" w:rsidRDefault="004D2BDE" w:rsidP="002029EA">
      <w:pPr>
        <w:pStyle w:val="ListParagraph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 xml:space="preserve">The abdomen should be examined for tenderness or </w:t>
      </w:r>
      <w:r w:rsidR="00380F53">
        <w:rPr>
          <w:sz w:val="28"/>
          <w:szCs w:val="28"/>
        </w:rPr>
        <w:t>distension, which</w:t>
      </w:r>
      <w:r>
        <w:rPr>
          <w:sz w:val="28"/>
          <w:szCs w:val="28"/>
        </w:rPr>
        <w:t xml:space="preserve"> may indicate intra-abdominal injury.</w:t>
      </w:r>
    </w:p>
    <w:p w:rsidR="004D2BDE" w:rsidRDefault="004D2BDE" w:rsidP="002029EA">
      <w:pPr>
        <w:pStyle w:val="ListParagraph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>Renal system responds to hemorrhagic shock by stimulating an increase in renin secretion from the juxtaglomerular apparatus.</w:t>
      </w:r>
    </w:p>
    <w:p w:rsidR="004D2BDE" w:rsidRDefault="004D2BDE" w:rsidP="004D2BDE">
      <w:pPr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787BE2">
        <w:rPr>
          <w:sz w:val="28"/>
          <w:szCs w:val="28"/>
        </w:rPr>
        <w:t>The following are risk factors of breast cancer:</w:t>
      </w:r>
    </w:p>
    <w:p w:rsidR="00787BE2" w:rsidRDefault="00787BE2" w:rsidP="00787BE2">
      <w:pPr>
        <w:pStyle w:val="ListParagraph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The progesterone only pill is associated with increased risk.</w:t>
      </w:r>
    </w:p>
    <w:p w:rsidR="00787BE2" w:rsidRDefault="00787BE2" w:rsidP="00787BE2">
      <w:pPr>
        <w:pStyle w:val="ListParagraph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Positive history.</w:t>
      </w:r>
    </w:p>
    <w:p w:rsidR="00787BE2" w:rsidRDefault="00787BE2" w:rsidP="00787BE2">
      <w:pPr>
        <w:pStyle w:val="ListParagraph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Alcohol consumption is associated with a decreased risk.</w:t>
      </w:r>
    </w:p>
    <w:p w:rsidR="00787BE2" w:rsidRDefault="00787BE2" w:rsidP="00787BE2">
      <w:pPr>
        <w:pStyle w:val="ListParagraph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Factors increasing the number of menstrual cycles increase the risk</w:t>
      </w:r>
      <w:r w:rsidR="00E20E21">
        <w:rPr>
          <w:sz w:val="28"/>
          <w:szCs w:val="28"/>
        </w:rPr>
        <w:t>.</w:t>
      </w:r>
    </w:p>
    <w:p w:rsidR="00E20E21" w:rsidRDefault="00E20E21" w:rsidP="00787BE2">
      <w:pPr>
        <w:pStyle w:val="ListParagraph"/>
        <w:numPr>
          <w:ilvl w:val="0"/>
          <w:numId w:val="60"/>
        </w:numPr>
        <w:rPr>
          <w:sz w:val="28"/>
          <w:szCs w:val="28"/>
        </w:rPr>
      </w:pPr>
      <w:r>
        <w:rPr>
          <w:sz w:val="28"/>
          <w:szCs w:val="28"/>
        </w:rPr>
        <w:t>Risk is decreased with cervical cancer.</w:t>
      </w:r>
    </w:p>
    <w:p w:rsidR="00E20E21" w:rsidRDefault="00E20E21" w:rsidP="00E20E21">
      <w:pPr>
        <w:rPr>
          <w:sz w:val="28"/>
          <w:szCs w:val="28"/>
        </w:rPr>
      </w:pPr>
      <w:r>
        <w:rPr>
          <w:sz w:val="28"/>
          <w:szCs w:val="28"/>
        </w:rPr>
        <w:t>57. In lumbar puncture:</w:t>
      </w:r>
    </w:p>
    <w:p w:rsidR="00B1373D" w:rsidRDefault="00B1373D" w:rsidP="00B1373D">
      <w:pPr>
        <w:pStyle w:val="ListParagraph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Subarachnoid hemorrhage is diagnostic.</w:t>
      </w:r>
    </w:p>
    <w:p w:rsidR="00B1373D" w:rsidRDefault="00B1373D" w:rsidP="00B1373D">
      <w:pPr>
        <w:pStyle w:val="ListParagraph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With abnormal level of consciousness a lumbar puncture is performed before a CT scan.</w:t>
      </w:r>
    </w:p>
    <w:p w:rsidR="00B1373D" w:rsidRDefault="00B1373D" w:rsidP="00B1373D">
      <w:pPr>
        <w:pStyle w:val="ListParagraph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 xml:space="preserve">Is therapeutic in </w:t>
      </w:r>
      <w:r w:rsidR="00380F53">
        <w:rPr>
          <w:sz w:val="28"/>
          <w:szCs w:val="28"/>
        </w:rPr>
        <w:t>pseudo tumor</w:t>
      </w:r>
      <w:r>
        <w:rPr>
          <w:sz w:val="28"/>
          <w:szCs w:val="28"/>
        </w:rPr>
        <w:t xml:space="preserve"> </w:t>
      </w:r>
      <w:r w:rsidR="00380F53">
        <w:rPr>
          <w:sz w:val="28"/>
          <w:szCs w:val="28"/>
        </w:rPr>
        <w:t>cerebra</w:t>
      </w:r>
    </w:p>
    <w:p w:rsidR="00B1373D" w:rsidRDefault="00B1373D" w:rsidP="00B1373D">
      <w:pPr>
        <w:pStyle w:val="ListParagraph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Gives a dry tap in dehydration.</w:t>
      </w:r>
    </w:p>
    <w:p w:rsidR="00B1373D" w:rsidRDefault="00B1373D" w:rsidP="00B1373D">
      <w:pPr>
        <w:pStyle w:val="ListParagraph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Results should not delay antibiotic  commencement.</w:t>
      </w:r>
    </w:p>
    <w:p w:rsidR="00B1373D" w:rsidRDefault="00B1373D" w:rsidP="00B1373D">
      <w:pPr>
        <w:rPr>
          <w:sz w:val="28"/>
          <w:szCs w:val="28"/>
        </w:rPr>
      </w:pPr>
      <w:r>
        <w:rPr>
          <w:sz w:val="28"/>
          <w:szCs w:val="28"/>
        </w:rPr>
        <w:t>58.Infections:</w:t>
      </w:r>
    </w:p>
    <w:p w:rsidR="00B1373D" w:rsidRDefault="00B1373D" w:rsidP="00B1373D">
      <w:pPr>
        <w:pStyle w:val="ListParagraph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Furuncle is an acute streptococcal infection of a hair follicle with perifolliculitis.</w:t>
      </w:r>
    </w:p>
    <w:p w:rsidR="00B1373D" w:rsidRDefault="00B1373D" w:rsidP="00B1373D">
      <w:pPr>
        <w:pStyle w:val="ListParagraph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74413D">
        <w:rPr>
          <w:sz w:val="28"/>
          <w:szCs w:val="28"/>
        </w:rPr>
        <w:t>ordeolum treatment involves extraction of the specific eye lash.</w:t>
      </w:r>
    </w:p>
    <w:p w:rsidR="0074413D" w:rsidRDefault="0074413D" w:rsidP="00B1373D">
      <w:pPr>
        <w:pStyle w:val="ListParagraph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Carbuncle is an infective gangrene of the subcutaneous tissue.</w:t>
      </w:r>
    </w:p>
    <w:p w:rsidR="0074413D" w:rsidRDefault="0074413D" w:rsidP="00B1373D">
      <w:pPr>
        <w:pStyle w:val="ListParagraph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Impetigo is an intradermal infection caused by streptococcus.</w:t>
      </w:r>
    </w:p>
    <w:p w:rsidR="0074413D" w:rsidRDefault="0074413D" w:rsidP="0074413D">
      <w:pPr>
        <w:pStyle w:val="ListParagraph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Boils occur only on hairless areas.</w:t>
      </w:r>
    </w:p>
    <w:p w:rsidR="0074413D" w:rsidRDefault="0074413D" w:rsidP="0074413D">
      <w:pPr>
        <w:rPr>
          <w:sz w:val="28"/>
          <w:szCs w:val="28"/>
        </w:rPr>
      </w:pPr>
      <w:r>
        <w:rPr>
          <w:sz w:val="28"/>
          <w:szCs w:val="28"/>
        </w:rPr>
        <w:t>59. The following</w:t>
      </w:r>
      <w:r w:rsidR="000766C7">
        <w:rPr>
          <w:sz w:val="28"/>
          <w:szCs w:val="28"/>
        </w:rPr>
        <w:t xml:space="preserve"> are radiologic features of </w:t>
      </w:r>
      <w:r w:rsidR="00380F53">
        <w:rPr>
          <w:sz w:val="28"/>
          <w:szCs w:val="28"/>
        </w:rPr>
        <w:t>estrogenic</w:t>
      </w:r>
      <w:r w:rsidR="000766C7">
        <w:rPr>
          <w:sz w:val="28"/>
          <w:szCs w:val="28"/>
        </w:rPr>
        <w:t xml:space="preserve"> sarcoma:</w:t>
      </w:r>
    </w:p>
    <w:p w:rsidR="000766C7" w:rsidRDefault="000766C7" w:rsidP="000766C7">
      <w:pPr>
        <w:pStyle w:val="ListParagraph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Osteophytes</w:t>
      </w:r>
      <w:r w:rsidR="00BF5DF6">
        <w:rPr>
          <w:sz w:val="28"/>
          <w:szCs w:val="28"/>
        </w:rPr>
        <w:t>.</w:t>
      </w:r>
    </w:p>
    <w:p w:rsidR="000766C7" w:rsidRDefault="000766C7" w:rsidP="000766C7">
      <w:pPr>
        <w:pStyle w:val="ListParagraph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Codman’s triangles</w:t>
      </w:r>
      <w:r w:rsidR="00BF5DF6">
        <w:rPr>
          <w:sz w:val="28"/>
          <w:szCs w:val="28"/>
        </w:rPr>
        <w:t>.</w:t>
      </w:r>
    </w:p>
    <w:p w:rsidR="000766C7" w:rsidRDefault="000766C7" w:rsidP="000766C7">
      <w:pPr>
        <w:pStyle w:val="ListParagraph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Sunray appearance</w:t>
      </w:r>
      <w:r w:rsidR="00BF5DF6">
        <w:rPr>
          <w:sz w:val="28"/>
          <w:szCs w:val="28"/>
        </w:rPr>
        <w:t>.</w:t>
      </w:r>
    </w:p>
    <w:p w:rsidR="000766C7" w:rsidRDefault="000766C7" w:rsidP="000766C7">
      <w:pPr>
        <w:pStyle w:val="ListParagraph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Subchondral cysts.</w:t>
      </w:r>
    </w:p>
    <w:p w:rsidR="000766C7" w:rsidRDefault="000766C7" w:rsidP="000766C7">
      <w:pPr>
        <w:pStyle w:val="ListParagraph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Spicules</w:t>
      </w:r>
      <w:r w:rsidR="00BF5DF6">
        <w:rPr>
          <w:sz w:val="28"/>
          <w:szCs w:val="28"/>
        </w:rPr>
        <w:t>.</w:t>
      </w:r>
    </w:p>
    <w:p w:rsidR="000766C7" w:rsidRDefault="000766C7" w:rsidP="000766C7">
      <w:pPr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7F5738">
        <w:rPr>
          <w:sz w:val="28"/>
          <w:szCs w:val="28"/>
        </w:rPr>
        <w:t>Causes of acute abdomen are:</w:t>
      </w:r>
    </w:p>
    <w:p w:rsidR="007F5738" w:rsidRDefault="007F5738" w:rsidP="007F5738">
      <w:pPr>
        <w:pStyle w:val="ListParagraph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Acute gastritis</w:t>
      </w:r>
      <w:r w:rsidR="00BF5DF6">
        <w:rPr>
          <w:sz w:val="28"/>
          <w:szCs w:val="28"/>
        </w:rPr>
        <w:t>.</w:t>
      </w:r>
    </w:p>
    <w:p w:rsidR="007F5738" w:rsidRDefault="007F5738" w:rsidP="007F5738">
      <w:pPr>
        <w:pStyle w:val="ListParagraph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Appendicular mass</w:t>
      </w:r>
      <w:r w:rsidR="00BF5DF6">
        <w:rPr>
          <w:sz w:val="28"/>
          <w:szCs w:val="28"/>
        </w:rPr>
        <w:t>.</w:t>
      </w:r>
    </w:p>
    <w:p w:rsidR="007F5738" w:rsidRDefault="007F5738" w:rsidP="007F5738">
      <w:pPr>
        <w:pStyle w:val="ListParagraph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Pelvic abscess</w:t>
      </w:r>
      <w:r w:rsidR="00BF5DF6">
        <w:rPr>
          <w:sz w:val="28"/>
          <w:szCs w:val="28"/>
        </w:rPr>
        <w:t>.</w:t>
      </w:r>
    </w:p>
    <w:p w:rsidR="007F5738" w:rsidRDefault="00BF5DF6" w:rsidP="007F5738">
      <w:pPr>
        <w:pStyle w:val="ListParagraph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Pancreatitis.</w:t>
      </w:r>
    </w:p>
    <w:p w:rsidR="00BF5DF6" w:rsidRDefault="00BF5DF6" w:rsidP="007F5738">
      <w:pPr>
        <w:pStyle w:val="ListParagraph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Perforated ileum.</w:t>
      </w:r>
    </w:p>
    <w:p w:rsidR="00BF5DF6" w:rsidRDefault="00BF5DF6" w:rsidP="00BF5DF6">
      <w:pPr>
        <w:rPr>
          <w:sz w:val="28"/>
          <w:szCs w:val="28"/>
        </w:rPr>
      </w:pPr>
      <w:r>
        <w:rPr>
          <w:sz w:val="28"/>
          <w:szCs w:val="28"/>
        </w:rPr>
        <w:t>61. Concerning focused antenatal care:</w:t>
      </w:r>
    </w:p>
    <w:p w:rsidR="00BF5DF6" w:rsidRDefault="00BF5DF6" w:rsidP="00BF5DF6">
      <w:pPr>
        <w:pStyle w:val="ListParagraph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Four visits are recommended.</w:t>
      </w:r>
    </w:p>
    <w:p w:rsidR="00BF5DF6" w:rsidRDefault="00BF5DF6" w:rsidP="00BF5DF6">
      <w:pPr>
        <w:pStyle w:val="ListParagraph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Per vaginal bleeding is a danger sign.</w:t>
      </w:r>
    </w:p>
    <w:p w:rsidR="00BF5DF6" w:rsidRDefault="00BF5DF6" w:rsidP="00BF5DF6">
      <w:pPr>
        <w:pStyle w:val="ListParagraph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The husband is not involved.</w:t>
      </w:r>
    </w:p>
    <w:p w:rsidR="00BF5DF6" w:rsidRDefault="00BF5DF6" w:rsidP="00BF5DF6">
      <w:pPr>
        <w:pStyle w:val="ListParagraph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Intermittent presumptive treatment for malaria is indicated as from 8 weeks of gestation.</w:t>
      </w:r>
    </w:p>
    <w:p w:rsidR="00BF5DF6" w:rsidRDefault="00BF5DF6" w:rsidP="00BF5DF6">
      <w:pPr>
        <w:pStyle w:val="ListParagraph"/>
        <w:numPr>
          <w:ilvl w:val="0"/>
          <w:numId w:val="65"/>
        </w:numPr>
        <w:rPr>
          <w:sz w:val="28"/>
          <w:szCs w:val="28"/>
        </w:rPr>
      </w:pPr>
      <w:r>
        <w:rPr>
          <w:sz w:val="28"/>
          <w:szCs w:val="28"/>
        </w:rPr>
        <w:t>Traditional birth attendants are encouraged.</w:t>
      </w:r>
    </w:p>
    <w:p w:rsidR="00BF5DF6" w:rsidRDefault="00BF5DF6" w:rsidP="00BF5DF6">
      <w:pPr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352A1E">
        <w:rPr>
          <w:sz w:val="28"/>
          <w:szCs w:val="28"/>
        </w:rPr>
        <w:t xml:space="preserve">Hyperemesis </w:t>
      </w:r>
      <w:r w:rsidR="00380F53">
        <w:rPr>
          <w:sz w:val="28"/>
          <w:szCs w:val="28"/>
        </w:rPr>
        <w:t>gravid arum</w:t>
      </w:r>
      <w:r w:rsidR="00352A1E">
        <w:rPr>
          <w:sz w:val="28"/>
          <w:szCs w:val="28"/>
        </w:rPr>
        <w:t xml:space="preserve"> is associated with:</w:t>
      </w:r>
    </w:p>
    <w:p w:rsidR="00352A1E" w:rsidRDefault="00352A1E" w:rsidP="00352A1E">
      <w:pPr>
        <w:pStyle w:val="ListParagraph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 xml:space="preserve">Molar pregnancy. </w:t>
      </w:r>
    </w:p>
    <w:p w:rsidR="00B76BA2" w:rsidRDefault="00352A1E" w:rsidP="00352A1E">
      <w:pPr>
        <w:pStyle w:val="ListParagraph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 xml:space="preserve">Multiple </w:t>
      </w:r>
      <w:r w:rsidR="00380F53">
        <w:rPr>
          <w:sz w:val="28"/>
          <w:szCs w:val="28"/>
        </w:rPr>
        <w:t>pregnancies</w:t>
      </w:r>
      <w:r>
        <w:rPr>
          <w:sz w:val="28"/>
          <w:szCs w:val="28"/>
        </w:rPr>
        <w:t>.</w:t>
      </w:r>
    </w:p>
    <w:p w:rsidR="00352A1E" w:rsidRDefault="00352A1E" w:rsidP="00352A1E">
      <w:pPr>
        <w:pStyle w:val="ListParagraph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 xml:space="preserve"> Diabetes mellitus in pregnancy</w:t>
      </w:r>
      <w:r w:rsidR="00B76BA2">
        <w:rPr>
          <w:sz w:val="28"/>
          <w:szCs w:val="28"/>
        </w:rPr>
        <w:t>.</w:t>
      </w:r>
    </w:p>
    <w:p w:rsidR="00B76BA2" w:rsidRDefault="00B76BA2" w:rsidP="00352A1E">
      <w:pPr>
        <w:pStyle w:val="ListParagraph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Malaria.</w:t>
      </w:r>
    </w:p>
    <w:p w:rsidR="00B76BA2" w:rsidRDefault="00B76BA2" w:rsidP="00352A1E">
      <w:pPr>
        <w:pStyle w:val="ListParagraph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Pre-eclampsia.</w:t>
      </w:r>
    </w:p>
    <w:p w:rsidR="00B76BA2" w:rsidRDefault="00B76BA2" w:rsidP="00B76BA2">
      <w:pPr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5C0E82">
        <w:rPr>
          <w:sz w:val="28"/>
          <w:szCs w:val="28"/>
        </w:rPr>
        <w:t>During puerperium:</w:t>
      </w:r>
    </w:p>
    <w:p w:rsidR="005C0E82" w:rsidRDefault="005C0E82" w:rsidP="005C0E82">
      <w:pPr>
        <w:pStyle w:val="ListParagraph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Progesterone only contraceptive pills can be used safely.</w:t>
      </w:r>
    </w:p>
    <w:p w:rsidR="005C0E82" w:rsidRDefault="005C0E82" w:rsidP="005C0E82">
      <w:pPr>
        <w:pStyle w:val="ListParagraph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Family planning should not be started.</w:t>
      </w:r>
    </w:p>
    <w:p w:rsidR="005C0E82" w:rsidRDefault="005C0E82" w:rsidP="005C0E82">
      <w:pPr>
        <w:pStyle w:val="ListParagraph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The mother is advised to remain in bed.</w:t>
      </w:r>
    </w:p>
    <w:p w:rsidR="005C0E82" w:rsidRDefault="005C0E82" w:rsidP="005C0E82">
      <w:pPr>
        <w:pStyle w:val="ListParagraph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Breast feeding is not encouraged until 48 hours.</w:t>
      </w:r>
    </w:p>
    <w:p w:rsidR="005C0E82" w:rsidRDefault="005C0E82" w:rsidP="005C0E82">
      <w:pPr>
        <w:pStyle w:val="ListParagraph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Lochia </w:t>
      </w:r>
      <w:r w:rsidR="00380F53">
        <w:rPr>
          <w:sz w:val="28"/>
          <w:szCs w:val="28"/>
        </w:rPr>
        <w:t>Alba</w:t>
      </w:r>
      <w:r>
        <w:rPr>
          <w:sz w:val="28"/>
          <w:szCs w:val="28"/>
        </w:rPr>
        <w:t xml:space="preserve"> is present up to 3 days.</w:t>
      </w:r>
    </w:p>
    <w:p w:rsidR="005C0E82" w:rsidRDefault="005C0E82" w:rsidP="005C0E82">
      <w:pPr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F0595C">
        <w:rPr>
          <w:sz w:val="28"/>
          <w:szCs w:val="28"/>
        </w:rPr>
        <w:t>A patient with ectopic pregnancy:</w:t>
      </w:r>
    </w:p>
    <w:p w:rsidR="00F0595C" w:rsidRDefault="00F0595C" w:rsidP="00F0595C">
      <w:pPr>
        <w:pStyle w:val="ListParagraph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Always gives a history of amenorrhea.</w:t>
      </w:r>
    </w:p>
    <w:p w:rsidR="00F0595C" w:rsidRDefault="00F0595C" w:rsidP="00F0595C">
      <w:pPr>
        <w:pStyle w:val="ListParagraph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Could be treated on outpatient basis.</w:t>
      </w:r>
    </w:p>
    <w:p w:rsidR="004104AF" w:rsidRDefault="00F0595C" w:rsidP="00F0595C">
      <w:pPr>
        <w:pStyle w:val="ListParagraph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The pregnancy is commonly found in the fallopian tube</w:t>
      </w:r>
      <w:r w:rsidR="004104AF">
        <w:rPr>
          <w:sz w:val="28"/>
          <w:szCs w:val="28"/>
        </w:rPr>
        <w:t>.</w:t>
      </w:r>
    </w:p>
    <w:p w:rsidR="004104AF" w:rsidRDefault="004104AF" w:rsidP="00F0595C">
      <w:pPr>
        <w:pStyle w:val="ListParagraph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Acute pelvic inflammatory disease is a differential.</w:t>
      </w:r>
    </w:p>
    <w:p w:rsidR="004104AF" w:rsidRDefault="004104AF" w:rsidP="00F0595C">
      <w:pPr>
        <w:pStyle w:val="ListParagraph"/>
        <w:numPr>
          <w:ilvl w:val="0"/>
          <w:numId w:val="68"/>
        </w:numPr>
        <w:rPr>
          <w:sz w:val="28"/>
          <w:szCs w:val="28"/>
        </w:rPr>
      </w:pPr>
      <w:r>
        <w:rPr>
          <w:sz w:val="28"/>
          <w:szCs w:val="28"/>
        </w:rPr>
        <w:t>Tubal pregnancy is an emergency to be operated on immediately.</w:t>
      </w:r>
    </w:p>
    <w:p w:rsidR="005250F2" w:rsidRDefault="004104AF" w:rsidP="004104AF">
      <w:pPr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5250F2">
        <w:rPr>
          <w:sz w:val="28"/>
          <w:szCs w:val="28"/>
        </w:rPr>
        <w:t>Post maturity:</w:t>
      </w:r>
    </w:p>
    <w:p w:rsidR="00F0595C" w:rsidRDefault="005250F2" w:rsidP="005250F2">
      <w:pPr>
        <w:pStyle w:val="ListParagraph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Is prolongation of pregnancy beyond 42 weeks.</w:t>
      </w:r>
    </w:p>
    <w:p w:rsidR="005250F2" w:rsidRDefault="005250F2" w:rsidP="005250F2">
      <w:pPr>
        <w:pStyle w:val="ListParagraph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 xml:space="preserve">Once diagnosed must be managed by immediate induction of </w:t>
      </w:r>
      <w:r w:rsidR="00380F53">
        <w:rPr>
          <w:sz w:val="28"/>
          <w:szCs w:val="28"/>
        </w:rPr>
        <w:t>labor</w:t>
      </w:r>
      <w:r>
        <w:rPr>
          <w:sz w:val="28"/>
          <w:szCs w:val="28"/>
        </w:rPr>
        <w:t>.</w:t>
      </w:r>
    </w:p>
    <w:p w:rsidR="005250F2" w:rsidRDefault="005250F2" w:rsidP="005250F2">
      <w:pPr>
        <w:pStyle w:val="ListParagraph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Has no adverse effect on the baby.</w:t>
      </w:r>
    </w:p>
    <w:p w:rsidR="005250F2" w:rsidRDefault="005250F2" w:rsidP="005250F2">
      <w:pPr>
        <w:pStyle w:val="ListParagraph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May lead to abruption placenta.</w:t>
      </w:r>
    </w:p>
    <w:p w:rsidR="005250F2" w:rsidRDefault="005250F2" w:rsidP="005250F2">
      <w:pPr>
        <w:pStyle w:val="ListParagraph"/>
        <w:numPr>
          <w:ilvl w:val="0"/>
          <w:numId w:val="69"/>
        </w:numPr>
        <w:rPr>
          <w:sz w:val="28"/>
          <w:szCs w:val="28"/>
        </w:rPr>
      </w:pPr>
      <w:r>
        <w:rPr>
          <w:sz w:val="28"/>
          <w:szCs w:val="28"/>
        </w:rPr>
        <w:t>May lead to oligohydromanios.</w:t>
      </w:r>
    </w:p>
    <w:p w:rsidR="005250F2" w:rsidRDefault="005250F2" w:rsidP="005250F2">
      <w:pPr>
        <w:rPr>
          <w:sz w:val="28"/>
          <w:szCs w:val="28"/>
        </w:rPr>
      </w:pPr>
      <w:r>
        <w:rPr>
          <w:sz w:val="28"/>
          <w:szCs w:val="28"/>
        </w:rPr>
        <w:t>66. Cancer of the cervix:</w:t>
      </w:r>
    </w:p>
    <w:p w:rsidR="005250F2" w:rsidRDefault="00B659FD" w:rsidP="00B659FD">
      <w:pPr>
        <w:pStyle w:val="ListParagraph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Human papilloma virus is considered the causative agent.</w:t>
      </w:r>
    </w:p>
    <w:p w:rsidR="00B659FD" w:rsidRDefault="00380F53" w:rsidP="00B659FD">
      <w:pPr>
        <w:pStyle w:val="ListParagraph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Aden</w:t>
      </w:r>
      <w:r w:rsidR="00B659FD">
        <w:rPr>
          <w:sz w:val="28"/>
          <w:szCs w:val="28"/>
        </w:rPr>
        <w:t xml:space="preserve"> carcinoma is more common than squamous cell carcinoma</w:t>
      </w:r>
      <w:r w:rsidR="00736AD3">
        <w:rPr>
          <w:sz w:val="28"/>
          <w:szCs w:val="28"/>
        </w:rPr>
        <w:t>.</w:t>
      </w:r>
    </w:p>
    <w:p w:rsidR="00736AD3" w:rsidRDefault="00736AD3" w:rsidP="00B659FD">
      <w:pPr>
        <w:pStyle w:val="ListParagraph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Vaginal discharge is the most frequent presenting symptom in Kenya.</w:t>
      </w:r>
    </w:p>
    <w:p w:rsidR="00736AD3" w:rsidRDefault="00736AD3" w:rsidP="00B659FD">
      <w:pPr>
        <w:pStyle w:val="ListParagraph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Sexual intercourse has no role.</w:t>
      </w:r>
    </w:p>
    <w:p w:rsidR="00736AD3" w:rsidRDefault="00736AD3" w:rsidP="00B659FD">
      <w:pPr>
        <w:pStyle w:val="ListParagraph"/>
        <w:numPr>
          <w:ilvl w:val="0"/>
          <w:numId w:val="70"/>
        </w:numPr>
        <w:rPr>
          <w:sz w:val="28"/>
          <w:szCs w:val="28"/>
        </w:rPr>
      </w:pPr>
      <w:r>
        <w:rPr>
          <w:sz w:val="28"/>
          <w:szCs w:val="28"/>
        </w:rPr>
        <w:t>Renal failure is the leading cause of death in this patient.</w:t>
      </w:r>
    </w:p>
    <w:p w:rsidR="00736AD3" w:rsidRDefault="00736AD3" w:rsidP="00736AD3">
      <w:pPr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EF2AFD">
        <w:rPr>
          <w:sz w:val="28"/>
          <w:szCs w:val="28"/>
        </w:rPr>
        <w:t>The following should be avoided in a patient with APH at term in the ward or outpatient department;</w:t>
      </w:r>
    </w:p>
    <w:p w:rsidR="00EF2AFD" w:rsidRDefault="005A38E3" w:rsidP="00EF2AFD">
      <w:pPr>
        <w:pStyle w:val="ListParagraph"/>
        <w:numPr>
          <w:ilvl w:val="0"/>
          <w:numId w:val="71"/>
        </w:numPr>
        <w:rPr>
          <w:sz w:val="28"/>
          <w:szCs w:val="28"/>
        </w:rPr>
      </w:pPr>
      <w:r>
        <w:rPr>
          <w:sz w:val="28"/>
          <w:szCs w:val="28"/>
        </w:rPr>
        <w:t>Sterile speculum examination.</w:t>
      </w:r>
    </w:p>
    <w:p w:rsidR="005A38E3" w:rsidRDefault="005A38E3" w:rsidP="00EF2AFD">
      <w:pPr>
        <w:pStyle w:val="ListParagraph"/>
        <w:numPr>
          <w:ilvl w:val="0"/>
          <w:numId w:val="71"/>
        </w:numPr>
        <w:rPr>
          <w:sz w:val="28"/>
          <w:szCs w:val="28"/>
        </w:rPr>
      </w:pPr>
      <w:r>
        <w:rPr>
          <w:sz w:val="28"/>
          <w:szCs w:val="28"/>
        </w:rPr>
        <w:t>Digital or rectal examination.</w:t>
      </w:r>
    </w:p>
    <w:p w:rsidR="005A38E3" w:rsidRDefault="005A38E3" w:rsidP="00EF2AFD">
      <w:pPr>
        <w:pStyle w:val="ListParagraph"/>
        <w:numPr>
          <w:ilvl w:val="0"/>
          <w:numId w:val="71"/>
        </w:numPr>
        <w:rPr>
          <w:sz w:val="28"/>
          <w:szCs w:val="28"/>
        </w:rPr>
      </w:pPr>
      <w:r>
        <w:rPr>
          <w:sz w:val="28"/>
          <w:szCs w:val="28"/>
        </w:rPr>
        <w:t xml:space="preserve">Obstetric </w:t>
      </w:r>
      <w:r w:rsidR="00380F53">
        <w:rPr>
          <w:sz w:val="28"/>
          <w:szCs w:val="28"/>
        </w:rPr>
        <w:t>ultrasound scans</w:t>
      </w:r>
      <w:r>
        <w:rPr>
          <w:sz w:val="28"/>
          <w:szCs w:val="28"/>
        </w:rPr>
        <w:t>.</w:t>
      </w:r>
    </w:p>
    <w:p w:rsidR="005A38E3" w:rsidRDefault="005A38E3" w:rsidP="00EF2AFD">
      <w:pPr>
        <w:pStyle w:val="ListParagraph"/>
        <w:numPr>
          <w:ilvl w:val="0"/>
          <w:numId w:val="71"/>
        </w:numPr>
        <w:rPr>
          <w:sz w:val="28"/>
          <w:szCs w:val="28"/>
        </w:rPr>
      </w:pPr>
      <w:r>
        <w:rPr>
          <w:sz w:val="28"/>
          <w:szCs w:val="28"/>
        </w:rPr>
        <w:t>Blood group and cross matching.</w:t>
      </w:r>
    </w:p>
    <w:p w:rsidR="005A38E3" w:rsidRDefault="005A38E3" w:rsidP="00EF2AFD">
      <w:pPr>
        <w:pStyle w:val="ListParagraph"/>
        <w:numPr>
          <w:ilvl w:val="0"/>
          <w:numId w:val="71"/>
        </w:numPr>
        <w:rPr>
          <w:sz w:val="28"/>
          <w:szCs w:val="28"/>
        </w:rPr>
      </w:pPr>
      <w:r>
        <w:rPr>
          <w:sz w:val="28"/>
          <w:szCs w:val="28"/>
        </w:rPr>
        <w:t>Obstetric abdominal palpation.</w:t>
      </w:r>
    </w:p>
    <w:p w:rsidR="005A38E3" w:rsidRDefault="008C2D28" w:rsidP="005A38E3">
      <w:pPr>
        <w:rPr>
          <w:sz w:val="28"/>
          <w:szCs w:val="28"/>
        </w:rPr>
      </w:pPr>
      <w:r>
        <w:rPr>
          <w:sz w:val="28"/>
          <w:szCs w:val="28"/>
        </w:rPr>
        <w:t xml:space="preserve">68. The menstrual cycle is controlled by hormones which have </w:t>
      </w:r>
      <w:r w:rsidR="00380F53">
        <w:rPr>
          <w:sz w:val="28"/>
          <w:szCs w:val="28"/>
        </w:rPr>
        <w:t>effects on</w:t>
      </w:r>
      <w:r>
        <w:rPr>
          <w:sz w:val="28"/>
          <w:szCs w:val="28"/>
        </w:rPr>
        <w:t xml:space="preserve"> target organs in an axis which includes:</w:t>
      </w:r>
    </w:p>
    <w:p w:rsidR="008C2D28" w:rsidRDefault="008C2D28" w:rsidP="008C2D28">
      <w:pPr>
        <w:pStyle w:val="ListParagraph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The hypothalamus.</w:t>
      </w:r>
    </w:p>
    <w:p w:rsidR="008C2D28" w:rsidRDefault="008C2D28" w:rsidP="008C2D28">
      <w:pPr>
        <w:pStyle w:val="ListParagraph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Ovaries.</w:t>
      </w:r>
    </w:p>
    <w:p w:rsidR="008C2D28" w:rsidRDefault="008C2D28" w:rsidP="008C2D28">
      <w:pPr>
        <w:pStyle w:val="ListParagraph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Endometrium.</w:t>
      </w:r>
    </w:p>
    <w:p w:rsidR="008C2D28" w:rsidRDefault="008C2D28" w:rsidP="008C2D28">
      <w:pPr>
        <w:pStyle w:val="ListParagraph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Vagina.</w:t>
      </w:r>
    </w:p>
    <w:p w:rsidR="008C2D28" w:rsidRDefault="008C2D28" w:rsidP="008C2D28">
      <w:pPr>
        <w:pStyle w:val="ListParagraph"/>
        <w:numPr>
          <w:ilvl w:val="0"/>
          <w:numId w:val="72"/>
        </w:numPr>
        <w:rPr>
          <w:sz w:val="28"/>
          <w:szCs w:val="28"/>
        </w:rPr>
      </w:pPr>
      <w:r>
        <w:rPr>
          <w:sz w:val="28"/>
          <w:szCs w:val="28"/>
        </w:rPr>
        <w:t>The bladder.</w:t>
      </w:r>
    </w:p>
    <w:p w:rsidR="008C2D28" w:rsidRDefault="008C2D28" w:rsidP="008C2D28">
      <w:pPr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="00380F53">
        <w:rPr>
          <w:sz w:val="28"/>
          <w:szCs w:val="28"/>
        </w:rPr>
        <w:t>Depot</w:t>
      </w:r>
      <w:r>
        <w:rPr>
          <w:sz w:val="28"/>
          <w:szCs w:val="28"/>
        </w:rPr>
        <w:t xml:space="preserve"> </w:t>
      </w:r>
      <w:r w:rsidR="00380F53">
        <w:rPr>
          <w:sz w:val="28"/>
          <w:szCs w:val="28"/>
        </w:rPr>
        <w:t>Provera</w:t>
      </w:r>
      <w:r>
        <w:rPr>
          <w:sz w:val="28"/>
          <w:szCs w:val="28"/>
        </w:rPr>
        <w:t>:</w:t>
      </w:r>
    </w:p>
    <w:p w:rsidR="008C2D28" w:rsidRDefault="008C2D28" w:rsidP="008C2D28">
      <w:pPr>
        <w:pStyle w:val="ListParagraph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May increase menstrual flow.</w:t>
      </w:r>
    </w:p>
    <w:p w:rsidR="008C2D28" w:rsidRDefault="008C2D28" w:rsidP="008C2D28">
      <w:pPr>
        <w:pStyle w:val="ListParagraph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May be used in complicated diabetes mellitus.</w:t>
      </w:r>
    </w:p>
    <w:p w:rsidR="008C2D28" w:rsidRDefault="008C2D28" w:rsidP="008C2D28">
      <w:pPr>
        <w:pStyle w:val="ListParagraph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Return to infertility is immediate.</w:t>
      </w:r>
    </w:p>
    <w:p w:rsidR="008C2D28" w:rsidRDefault="008C2D28" w:rsidP="008C2D28">
      <w:pPr>
        <w:pStyle w:val="ListParagraph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Increase libido.</w:t>
      </w:r>
    </w:p>
    <w:p w:rsidR="008C2D28" w:rsidRDefault="008C2D28" w:rsidP="008C2D28">
      <w:pPr>
        <w:pStyle w:val="ListParagraph"/>
        <w:numPr>
          <w:ilvl w:val="0"/>
          <w:numId w:val="73"/>
        </w:numPr>
        <w:rPr>
          <w:sz w:val="28"/>
          <w:szCs w:val="28"/>
        </w:rPr>
      </w:pPr>
      <w:r>
        <w:rPr>
          <w:sz w:val="28"/>
          <w:szCs w:val="28"/>
        </w:rPr>
        <w:t>Decrease the risk of endometrial carcinoma.</w:t>
      </w:r>
    </w:p>
    <w:p w:rsidR="008C2D28" w:rsidRDefault="00575DE8" w:rsidP="008C2D28">
      <w:pPr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="002A691E">
        <w:rPr>
          <w:sz w:val="28"/>
          <w:szCs w:val="28"/>
        </w:rPr>
        <w:t>The following are components of post abortal care:</w:t>
      </w:r>
    </w:p>
    <w:p w:rsidR="002A691E" w:rsidRDefault="002A691E" w:rsidP="0072543E">
      <w:pPr>
        <w:pStyle w:val="ListParagraph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 xml:space="preserve">Patients must be put on </w:t>
      </w:r>
      <w:r w:rsidR="00380F53">
        <w:rPr>
          <w:sz w:val="28"/>
          <w:szCs w:val="28"/>
        </w:rPr>
        <w:t>hematinic</w:t>
      </w:r>
      <w:r>
        <w:rPr>
          <w:sz w:val="28"/>
          <w:szCs w:val="28"/>
        </w:rPr>
        <w:t>.</w:t>
      </w:r>
    </w:p>
    <w:p w:rsidR="002A691E" w:rsidRDefault="002A691E" w:rsidP="0072543E">
      <w:pPr>
        <w:pStyle w:val="ListParagraph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Post abortal counseling and family planning services.</w:t>
      </w:r>
    </w:p>
    <w:p w:rsidR="002A691E" w:rsidRDefault="002A691E" w:rsidP="0072543E">
      <w:pPr>
        <w:pStyle w:val="ListParagraph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Voluntary counseling and testing.</w:t>
      </w:r>
    </w:p>
    <w:p w:rsidR="002A691E" w:rsidRDefault="002A691E" w:rsidP="0072543E">
      <w:pPr>
        <w:pStyle w:val="ListParagraph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Linkage to other reproductive health services.</w:t>
      </w:r>
    </w:p>
    <w:p w:rsidR="002A691E" w:rsidRDefault="002A691E" w:rsidP="0072543E">
      <w:pPr>
        <w:pStyle w:val="ListParagraph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>Manual vacuum aspiration is indicated at 18 weeks of gestation age.</w:t>
      </w:r>
    </w:p>
    <w:p w:rsidR="002A691E" w:rsidRDefault="002A691E" w:rsidP="002A691E">
      <w:pPr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="00002BC5">
        <w:rPr>
          <w:sz w:val="28"/>
          <w:szCs w:val="28"/>
        </w:rPr>
        <w:t>The following are absolute indications of caesarean section:</w:t>
      </w:r>
    </w:p>
    <w:p w:rsidR="00002BC5" w:rsidRDefault="00002BC5" w:rsidP="0072543E">
      <w:pPr>
        <w:pStyle w:val="ListParagraph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Previous classical caesarean section.</w:t>
      </w:r>
    </w:p>
    <w:p w:rsidR="00002BC5" w:rsidRDefault="00002BC5" w:rsidP="0072543E">
      <w:pPr>
        <w:pStyle w:val="ListParagraph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Eclampsia.</w:t>
      </w:r>
    </w:p>
    <w:p w:rsidR="00002BC5" w:rsidRDefault="00002BC5" w:rsidP="0072543E">
      <w:pPr>
        <w:pStyle w:val="ListParagraph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Two or more previous scars.</w:t>
      </w:r>
    </w:p>
    <w:p w:rsidR="00002BC5" w:rsidRDefault="00002BC5" w:rsidP="0072543E">
      <w:pPr>
        <w:pStyle w:val="ListParagraph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Previous myomectomy.</w:t>
      </w:r>
    </w:p>
    <w:p w:rsidR="00002BC5" w:rsidRDefault="00380F53" w:rsidP="0072543E">
      <w:pPr>
        <w:pStyle w:val="ListParagraph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Postdates</w:t>
      </w:r>
      <w:r w:rsidR="00002BC5">
        <w:rPr>
          <w:sz w:val="28"/>
          <w:szCs w:val="28"/>
        </w:rPr>
        <w:t>.</w:t>
      </w:r>
    </w:p>
    <w:p w:rsidR="00002BC5" w:rsidRDefault="00002BC5" w:rsidP="00002BC5">
      <w:pPr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3A2BFD">
        <w:rPr>
          <w:sz w:val="28"/>
          <w:szCs w:val="28"/>
        </w:rPr>
        <w:t>Pre-</w:t>
      </w:r>
      <w:r w:rsidR="00380F53">
        <w:rPr>
          <w:sz w:val="28"/>
          <w:szCs w:val="28"/>
        </w:rPr>
        <w:t>eclampsia</w:t>
      </w:r>
      <w:r w:rsidR="003A2BFD">
        <w:rPr>
          <w:sz w:val="28"/>
          <w:szCs w:val="28"/>
        </w:rPr>
        <w:t xml:space="preserve"> is characterized by:</w:t>
      </w:r>
    </w:p>
    <w:p w:rsidR="003A2BFD" w:rsidRDefault="003A2BFD" w:rsidP="0072543E">
      <w:pPr>
        <w:pStyle w:val="ListParagraph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 xml:space="preserve">Oedema. </w:t>
      </w:r>
    </w:p>
    <w:p w:rsidR="003A2BFD" w:rsidRDefault="003A2BFD" w:rsidP="0072543E">
      <w:pPr>
        <w:pStyle w:val="ListParagraph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High blood pressure.</w:t>
      </w:r>
    </w:p>
    <w:p w:rsidR="003A2BFD" w:rsidRDefault="003A2BFD" w:rsidP="0072543E">
      <w:pPr>
        <w:pStyle w:val="ListParagraph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Convulsions.</w:t>
      </w:r>
    </w:p>
    <w:p w:rsidR="003A2BFD" w:rsidRDefault="003A2BFD" w:rsidP="0072543E">
      <w:pPr>
        <w:pStyle w:val="ListParagraph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Proteinuria.</w:t>
      </w:r>
    </w:p>
    <w:p w:rsidR="003A2BFD" w:rsidRDefault="00380F53" w:rsidP="0072543E">
      <w:pPr>
        <w:pStyle w:val="ListParagraph"/>
        <w:numPr>
          <w:ilvl w:val="0"/>
          <w:numId w:val="76"/>
        </w:numPr>
        <w:rPr>
          <w:sz w:val="28"/>
          <w:szCs w:val="28"/>
        </w:rPr>
      </w:pPr>
      <w:r>
        <w:rPr>
          <w:sz w:val="28"/>
          <w:szCs w:val="28"/>
        </w:rPr>
        <w:t>Uremia</w:t>
      </w:r>
      <w:r w:rsidR="003A2BFD">
        <w:rPr>
          <w:sz w:val="28"/>
          <w:szCs w:val="28"/>
        </w:rPr>
        <w:t>.</w:t>
      </w:r>
    </w:p>
    <w:p w:rsidR="003A2BFD" w:rsidRDefault="003A2BFD" w:rsidP="003A2BFD">
      <w:pPr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="004E07C8">
        <w:rPr>
          <w:sz w:val="28"/>
          <w:szCs w:val="28"/>
        </w:rPr>
        <w:t xml:space="preserve">The following are contraindications for induction of </w:t>
      </w:r>
      <w:r w:rsidR="00380F53">
        <w:rPr>
          <w:sz w:val="28"/>
          <w:szCs w:val="28"/>
        </w:rPr>
        <w:t>labor</w:t>
      </w:r>
      <w:r w:rsidR="004E07C8">
        <w:rPr>
          <w:sz w:val="28"/>
          <w:szCs w:val="28"/>
        </w:rPr>
        <w:t>:</w:t>
      </w:r>
    </w:p>
    <w:p w:rsidR="004E07C8" w:rsidRDefault="004E07C8" w:rsidP="0072543E">
      <w:pPr>
        <w:pStyle w:val="ListParagraph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Rhesus incompatibility.</w:t>
      </w:r>
    </w:p>
    <w:p w:rsidR="004E07C8" w:rsidRDefault="00380F53" w:rsidP="0072543E">
      <w:pPr>
        <w:pStyle w:val="ListParagraph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Cephalic</w:t>
      </w:r>
      <w:r w:rsidR="004E07C8">
        <w:rPr>
          <w:sz w:val="28"/>
          <w:szCs w:val="28"/>
        </w:rPr>
        <w:t>-pelvic-</w:t>
      </w:r>
      <w:r>
        <w:rPr>
          <w:sz w:val="28"/>
          <w:szCs w:val="28"/>
        </w:rPr>
        <w:t>disproportion (</w:t>
      </w:r>
      <w:r w:rsidR="004E07C8">
        <w:rPr>
          <w:sz w:val="28"/>
          <w:szCs w:val="28"/>
        </w:rPr>
        <w:t>CPD).</w:t>
      </w:r>
    </w:p>
    <w:p w:rsidR="004E07C8" w:rsidRDefault="004E07C8" w:rsidP="0072543E">
      <w:pPr>
        <w:pStyle w:val="ListParagraph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Intrauterine fetal death.</w:t>
      </w:r>
    </w:p>
    <w:p w:rsidR="004E07C8" w:rsidRDefault="00380F53" w:rsidP="0072543E">
      <w:pPr>
        <w:pStyle w:val="ListParagraph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Placenta prevails</w:t>
      </w:r>
      <w:r w:rsidR="004E07C8">
        <w:rPr>
          <w:sz w:val="28"/>
          <w:szCs w:val="28"/>
        </w:rPr>
        <w:t>.</w:t>
      </w:r>
    </w:p>
    <w:p w:rsidR="004E07C8" w:rsidRDefault="004E07C8" w:rsidP="0072543E">
      <w:pPr>
        <w:pStyle w:val="ListParagraph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 xml:space="preserve">Multiple </w:t>
      </w:r>
      <w:r w:rsidR="00380F53">
        <w:rPr>
          <w:sz w:val="28"/>
          <w:szCs w:val="28"/>
        </w:rPr>
        <w:t>pregnancies</w:t>
      </w:r>
      <w:r>
        <w:rPr>
          <w:sz w:val="28"/>
          <w:szCs w:val="28"/>
        </w:rPr>
        <w:t>.</w:t>
      </w:r>
    </w:p>
    <w:p w:rsidR="004E07C8" w:rsidRDefault="004E07C8" w:rsidP="004E07C8">
      <w:pPr>
        <w:rPr>
          <w:sz w:val="28"/>
          <w:szCs w:val="28"/>
        </w:rPr>
      </w:pPr>
      <w:r>
        <w:rPr>
          <w:sz w:val="28"/>
          <w:szCs w:val="28"/>
        </w:rPr>
        <w:t>74. Common causes of maternal mortality in Kenya include:</w:t>
      </w:r>
    </w:p>
    <w:p w:rsidR="004E07C8" w:rsidRDefault="004E07C8" w:rsidP="0072543E">
      <w:pPr>
        <w:pStyle w:val="ListParagraph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Complications of induced abortion.</w:t>
      </w:r>
    </w:p>
    <w:p w:rsidR="004E07C8" w:rsidRDefault="004E07C8" w:rsidP="0072543E">
      <w:pPr>
        <w:pStyle w:val="ListParagraph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Breast cancer.</w:t>
      </w:r>
    </w:p>
    <w:p w:rsidR="004E07C8" w:rsidRDefault="00380F53" w:rsidP="0072543E">
      <w:pPr>
        <w:pStyle w:val="ListParagraph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Post-partum</w:t>
      </w:r>
      <w:r w:rsidR="004E07C8">
        <w:rPr>
          <w:sz w:val="28"/>
          <w:szCs w:val="28"/>
        </w:rPr>
        <w:t xml:space="preserve"> hemorrhage.</w:t>
      </w:r>
    </w:p>
    <w:p w:rsidR="004E07C8" w:rsidRDefault="004E07C8" w:rsidP="0072543E">
      <w:pPr>
        <w:pStyle w:val="ListParagraph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 xml:space="preserve">Road traffic </w:t>
      </w:r>
      <w:r w:rsidR="00380F53">
        <w:rPr>
          <w:sz w:val="28"/>
          <w:szCs w:val="28"/>
        </w:rPr>
        <w:t>accidents (</w:t>
      </w:r>
      <w:r>
        <w:rPr>
          <w:sz w:val="28"/>
          <w:szCs w:val="28"/>
        </w:rPr>
        <w:t>RTA).</w:t>
      </w:r>
    </w:p>
    <w:p w:rsidR="004E07C8" w:rsidRDefault="004E07C8" w:rsidP="0072543E">
      <w:pPr>
        <w:pStyle w:val="ListParagraph"/>
        <w:numPr>
          <w:ilvl w:val="0"/>
          <w:numId w:val="78"/>
        </w:numPr>
        <w:rPr>
          <w:sz w:val="28"/>
          <w:szCs w:val="28"/>
        </w:rPr>
      </w:pPr>
      <w:r>
        <w:rPr>
          <w:sz w:val="28"/>
          <w:szCs w:val="28"/>
        </w:rPr>
        <w:t>Puerperal sepsis.</w:t>
      </w:r>
    </w:p>
    <w:p w:rsidR="004E07C8" w:rsidRDefault="004E07C8" w:rsidP="004E07C8">
      <w:pPr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="004418A0">
        <w:rPr>
          <w:sz w:val="28"/>
          <w:szCs w:val="28"/>
        </w:rPr>
        <w:t>Ergometrine:</w:t>
      </w:r>
    </w:p>
    <w:p w:rsidR="004418A0" w:rsidRDefault="004418A0" w:rsidP="0072543E">
      <w:pPr>
        <w:pStyle w:val="ListParagraph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Is contraindicated in patients with heart disease.</w:t>
      </w:r>
    </w:p>
    <w:p w:rsidR="004418A0" w:rsidRDefault="004418A0" w:rsidP="0072543E">
      <w:pPr>
        <w:pStyle w:val="ListParagraph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 xml:space="preserve">Is not used in management of </w:t>
      </w:r>
      <w:r w:rsidR="00380F53">
        <w:rPr>
          <w:sz w:val="28"/>
          <w:szCs w:val="28"/>
        </w:rPr>
        <w:t>post-operative</w:t>
      </w:r>
      <w:r>
        <w:rPr>
          <w:sz w:val="28"/>
          <w:szCs w:val="28"/>
        </w:rPr>
        <w:t xml:space="preserve"> </w:t>
      </w:r>
      <w:r w:rsidR="00380F53">
        <w:rPr>
          <w:sz w:val="28"/>
          <w:szCs w:val="28"/>
        </w:rPr>
        <w:t>hemorrhage (</w:t>
      </w:r>
      <w:r>
        <w:rPr>
          <w:sz w:val="28"/>
          <w:szCs w:val="28"/>
        </w:rPr>
        <w:t>PPH).</w:t>
      </w:r>
    </w:p>
    <w:p w:rsidR="004418A0" w:rsidRDefault="004418A0" w:rsidP="0072543E">
      <w:pPr>
        <w:pStyle w:val="ListParagraph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Can cause rupture of uterus.</w:t>
      </w:r>
    </w:p>
    <w:p w:rsidR="004418A0" w:rsidRDefault="004418A0" w:rsidP="0072543E">
      <w:pPr>
        <w:pStyle w:val="ListParagraph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Is indicated in hypertensive patient.</w:t>
      </w:r>
    </w:p>
    <w:p w:rsidR="004418A0" w:rsidRDefault="004418A0" w:rsidP="0072543E">
      <w:pPr>
        <w:pStyle w:val="ListParagraph"/>
        <w:numPr>
          <w:ilvl w:val="0"/>
          <w:numId w:val="79"/>
        </w:numPr>
        <w:rPr>
          <w:sz w:val="28"/>
          <w:szCs w:val="28"/>
        </w:rPr>
      </w:pPr>
      <w:r>
        <w:rPr>
          <w:sz w:val="28"/>
          <w:szCs w:val="28"/>
        </w:rPr>
        <w:t>Acts as a vasodilator.</w:t>
      </w:r>
    </w:p>
    <w:p w:rsidR="004418A0" w:rsidRDefault="004418A0" w:rsidP="004418A0">
      <w:pPr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="006B0860">
        <w:rPr>
          <w:sz w:val="28"/>
          <w:szCs w:val="28"/>
        </w:rPr>
        <w:t xml:space="preserve">The following are important in describing the mechanism of </w:t>
      </w:r>
      <w:r w:rsidR="00380F53">
        <w:rPr>
          <w:sz w:val="28"/>
          <w:szCs w:val="28"/>
        </w:rPr>
        <w:t>labor</w:t>
      </w:r>
      <w:r w:rsidR="006B0860">
        <w:rPr>
          <w:sz w:val="28"/>
          <w:szCs w:val="28"/>
        </w:rPr>
        <w:t>:</w:t>
      </w:r>
    </w:p>
    <w:p w:rsidR="006B0860" w:rsidRDefault="006B0860" w:rsidP="0072543E">
      <w:pPr>
        <w:pStyle w:val="ListParagraph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Strength of contraction.</w:t>
      </w:r>
    </w:p>
    <w:p w:rsidR="006B0860" w:rsidRDefault="006B0860" w:rsidP="0072543E">
      <w:pPr>
        <w:pStyle w:val="ListParagraph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Descent.</w:t>
      </w:r>
    </w:p>
    <w:p w:rsidR="006B0860" w:rsidRDefault="006B0860" w:rsidP="0072543E">
      <w:pPr>
        <w:pStyle w:val="ListParagraph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Flexion.</w:t>
      </w:r>
    </w:p>
    <w:p w:rsidR="006B0860" w:rsidRDefault="006B0860" w:rsidP="0072543E">
      <w:pPr>
        <w:pStyle w:val="ListParagraph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Internal rotation.</w:t>
      </w:r>
    </w:p>
    <w:p w:rsidR="006B0860" w:rsidRDefault="006B0860" w:rsidP="0072543E">
      <w:pPr>
        <w:pStyle w:val="ListParagraph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Extension.</w:t>
      </w:r>
    </w:p>
    <w:p w:rsidR="006B0860" w:rsidRDefault="006B0860" w:rsidP="006B0860">
      <w:pPr>
        <w:rPr>
          <w:sz w:val="28"/>
          <w:szCs w:val="28"/>
        </w:rPr>
      </w:pPr>
      <w:r>
        <w:rPr>
          <w:sz w:val="28"/>
          <w:szCs w:val="28"/>
        </w:rPr>
        <w:t>77. Routine antenatal profiles include:</w:t>
      </w:r>
    </w:p>
    <w:p w:rsidR="006B0860" w:rsidRDefault="006B0860" w:rsidP="0072543E">
      <w:pPr>
        <w:pStyle w:val="ListParagraph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VDRL.</w:t>
      </w:r>
    </w:p>
    <w:p w:rsidR="006B0860" w:rsidRDefault="006B0860" w:rsidP="0072543E">
      <w:pPr>
        <w:pStyle w:val="ListParagraph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HIV test.</w:t>
      </w:r>
    </w:p>
    <w:p w:rsidR="006B0860" w:rsidRDefault="006B0860" w:rsidP="0072543E">
      <w:pPr>
        <w:pStyle w:val="ListParagraph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Stool for o/c.</w:t>
      </w:r>
    </w:p>
    <w:p w:rsidR="006B0860" w:rsidRDefault="006B0860" w:rsidP="0072543E">
      <w:pPr>
        <w:pStyle w:val="ListParagraph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ESR.</w:t>
      </w:r>
    </w:p>
    <w:p w:rsidR="006B0860" w:rsidRDefault="00380F53" w:rsidP="0072543E">
      <w:pPr>
        <w:pStyle w:val="ListParagraph"/>
        <w:numPr>
          <w:ilvl w:val="0"/>
          <w:numId w:val="81"/>
        </w:numPr>
        <w:rPr>
          <w:sz w:val="28"/>
          <w:szCs w:val="28"/>
        </w:rPr>
      </w:pPr>
      <w:r>
        <w:rPr>
          <w:sz w:val="28"/>
          <w:szCs w:val="28"/>
        </w:rPr>
        <w:t>Hemoglobin</w:t>
      </w:r>
      <w:r w:rsidR="006B0860">
        <w:rPr>
          <w:sz w:val="28"/>
          <w:szCs w:val="28"/>
        </w:rPr>
        <w:t xml:space="preserve"> level.</w:t>
      </w:r>
    </w:p>
    <w:p w:rsidR="006B0860" w:rsidRDefault="006B0860" w:rsidP="006B0860">
      <w:pPr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="00E01DF1">
        <w:rPr>
          <w:sz w:val="28"/>
          <w:szCs w:val="28"/>
        </w:rPr>
        <w:t>In case of an obstetric emergency the following should be done:</w:t>
      </w:r>
    </w:p>
    <w:p w:rsidR="00E01DF1" w:rsidRDefault="00E01DF1" w:rsidP="0072543E">
      <w:pPr>
        <w:pStyle w:val="ListParagraph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Take a detailed history.</w:t>
      </w:r>
    </w:p>
    <w:p w:rsidR="00E01DF1" w:rsidRDefault="00E01DF1" w:rsidP="0072543E">
      <w:pPr>
        <w:pStyle w:val="ListParagraph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Shout for help.</w:t>
      </w:r>
    </w:p>
    <w:p w:rsidR="00E01DF1" w:rsidRDefault="00E01DF1" w:rsidP="0072543E">
      <w:pPr>
        <w:pStyle w:val="ListParagraph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Loosen tight clothing.</w:t>
      </w:r>
    </w:p>
    <w:p w:rsidR="00E01DF1" w:rsidRDefault="00E01DF1" w:rsidP="0072543E">
      <w:pPr>
        <w:pStyle w:val="ListParagraph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Perform a thorough physical examination.</w:t>
      </w:r>
    </w:p>
    <w:p w:rsidR="00E01DF1" w:rsidRDefault="00E01DF1" w:rsidP="0072543E">
      <w:pPr>
        <w:pStyle w:val="ListParagraph"/>
        <w:numPr>
          <w:ilvl w:val="0"/>
          <w:numId w:val="82"/>
        </w:numPr>
        <w:rPr>
          <w:sz w:val="28"/>
          <w:szCs w:val="28"/>
        </w:rPr>
      </w:pPr>
      <w:r>
        <w:rPr>
          <w:sz w:val="28"/>
          <w:szCs w:val="28"/>
        </w:rPr>
        <w:t>Position the woman lying down on her left side.</w:t>
      </w:r>
    </w:p>
    <w:p w:rsidR="00E01DF1" w:rsidRDefault="00E01DF1" w:rsidP="00E01DF1">
      <w:pPr>
        <w:rPr>
          <w:sz w:val="28"/>
          <w:szCs w:val="28"/>
        </w:rPr>
      </w:pPr>
      <w:r>
        <w:rPr>
          <w:sz w:val="28"/>
          <w:szCs w:val="28"/>
        </w:rPr>
        <w:t>79. In prevention of mother to child transmission of HIV:</w:t>
      </w:r>
    </w:p>
    <w:p w:rsidR="00E01DF1" w:rsidRDefault="00380F53" w:rsidP="0072543E">
      <w:pPr>
        <w:pStyle w:val="ListParagraph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Ungodly</w:t>
      </w:r>
      <w:r w:rsidR="00E01DF1">
        <w:rPr>
          <w:sz w:val="28"/>
          <w:szCs w:val="28"/>
        </w:rPr>
        <w:t xml:space="preserve"> test is the first to be </w:t>
      </w:r>
      <w:r>
        <w:rPr>
          <w:sz w:val="28"/>
          <w:szCs w:val="28"/>
        </w:rPr>
        <w:t>done followed</w:t>
      </w:r>
      <w:r w:rsidR="00E01DF1">
        <w:rPr>
          <w:sz w:val="28"/>
          <w:szCs w:val="28"/>
        </w:rPr>
        <w:t xml:space="preserve"> by determine.</w:t>
      </w:r>
    </w:p>
    <w:p w:rsidR="00E01DF1" w:rsidRDefault="00E01DF1" w:rsidP="0072543E">
      <w:pPr>
        <w:pStyle w:val="ListParagraph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 xml:space="preserve">Elisa test is done in </w:t>
      </w:r>
      <w:r w:rsidR="00380F53">
        <w:rPr>
          <w:sz w:val="28"/>
          <w:szCs w:val="28"/>
        </w:rPr>
        <w:t>labor</w:t>
      </w:r>
      <w:r>
        <w:rPr>
          <w:sz w:val="28"/>
          <w:szCs w:val="28"/>
        </w:rPr>
        <w:t xml:space="preserve"> ward.</w:t>
      </w:r>
    </w:p>
    <w:p w:rsidR="00E01DF1" w:rsidRDefault="00E01DF1" w:rsidP="0072543E">
      <w:pPr>
        <w:pStyle w:val="ListParagraph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Rupture of membranes for more than 2 hours is a risk factor.</w:t>
      </w:r>
    </w:p>
    <w:p w:rsidR="00E01DF1" w:rsidRDefault="00E01DF1" w:rsidP="0072543E">
      <w:pPr>
        <w:pStyle w:val="ListParagraph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Zidovudin is given from 28 weeks’ gestation.</w:t>
      </w:r>
    </w:p>
    <w:p w:rsidR="00E01DF1" w:rsidRDefault="00E01DF1" w:rsidP="0072543E">
      <w:pPr>
        <w:pStyle w:val="ListParagraph"/>
        <w:numPr>
          <w:ilvl w:val="0"/>
          <w:numId w:val="83"/>
        </w:numPr>
        <w:rPr>
          <w:sz w:val="28"/>
          <w:szCs w:val="28"/>
        </w:rPr>
      </w:pPr>
      <w:r>
        <w:rPr>
          <w:sz w:val="28"/>
          <w:szCs w:val="28"/>
        </w:rPr>
        <w:t>Nevirapine 4mg stat is given to the infant within 72 hours of birth.</w:t>
      </w:r>
    </w:p>
    <w:p w:rsidR="00E01DF1" w:rsidRDefault="00E01DF1" w:rsidP="00E01DF1">
      <w:pPr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="001A6FC8">
        <w:rPr>
          <w:sz w:val="28"/>
          <w:szCs w:val="28"/>
        </w:rPr>
        <w:t>Complications of grand multipara are:</w:t>
      </w:r>
    </w:p>
    <w:p w:rsidR="001A6FC8" w:rsidRDefault="001203BA" w:rsidP="0072543E">
      <w:pPr>
        <w:pStyle w:val="ListParagraph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Pre-eclampsia.</w:t>
      </w:r>
    </w:p>
    <w:p w:rsidR="001203BA" w:rsidRDefault="001203BA" w:rsidP="0072543E">
      <w:pPr>
        <w:pStyle w:val="ListParagraph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Uterine fibroids.</w:t>
      </w:r>
    </w:p>
    <w:p w:rsidR="001203BA" w:rsidRDefault="001203BA" w:rsidP="0072543E">
      <w:pPr>
        <w:pStyle w:val="ListParagraph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Malpresentation.</w:t>
      </w:r>
    </w:p>
    <w:p w:rsidR="001203BA" w:rsidRDefault="001203BA" w:rsidP="0072543E">
      <w:pPr>
        <w:pStyle w:val="ListParagraph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>Ruptured uterus.</w:t>
      </w:r>
    </w:p>
    <w:p w:rsidR="001203BA" w:rsidRDefault="001203BA" w:rsidP="0072543E">
      <w:pPr>
        <w:pStyle w:val="ListParagraph"/>
        <w:numPr>
          <w:ilvl w:val="0"/>
          <w:numId w:val="84"/>
        </w:numPr>
        <w:rPr>
          <w:sz w:val="28"/>
          <w:szCs w:val="28"/>
        </w:rPr>
      </w:pPr>
      <w:r>
        <w:rPr>
          <w:sz w:val="28"/>
          <w:szCs w:val="28"/>
        </w:rPr>
        <w:t xml:space="preserve">Post-partum </w:t>
      </w:r>
      <w:r w:rsidR="00380F53">
        <w:rPr>
          <w:sz w:val="28"/>
          <w:szCs w:val="28"/>
        </w:rPr>
        <w:t>hemorrhage</w:t>
      </w:r>
      <w:r>
        <w:rPr>
          <w:sz w:val="28"/>
          <w:szCs w:val="28"/>
        </w:rPr>
        <w:t>.</w:t>
      </w:r>
    </w:p>
    <w:p w:rsidR="001203BA" w:rsidRDefault="001203BA" w:rsidP="001203BA">
      <w:pPr>
        <w:rPr>
          <w:sz w:val="28"/>
          <w:szCs w:val="28"/>
        </w:rPr>
      </w:pPr>
      <w:r>
        <w:rPr>
          <w:sz w:val="28"/>
          <w:szCs w:val="28"/>
        </w:rPr>
        <w:t>81. The following are factors which determine the level of the prevalence of disease.</w:t>
      </w:r>
    </w:p>
    <w:p w:rsidR="001203BA" w:rsidRDefault="0043294B" w:rsidP="0072543E">
      <w:pPr>
        <w:pStyle w:val="ListParagraph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The incidence.</w:t>
      </w:r>
    </w:p>
    <w:p w:rsidR="0043294B" w:rsidRDefault="0043294B" w:rsidP="0072543E">
      <w:pPr>
        <w:pStyle w:val="ListParagraph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The cure rate.</w:t>
      </w:r>
    </w:p>
    <w:p w:rsidR="0043294B" w:rsidRDefault="0043294B" w:rsidP="0072543E">
      <w:pPr>
        <w:pStyle w:val="ListParagraph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Fatality rate.</w:t>
      </w:r>
    </w:p>
    <w:p w:rsidR="0043294B" w:rsidRDefault="0043294B" w:rsidP="0072543E">
      <w:pPr>
        <w:pStyle w:val="ListParagraph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>Duration</w:t>
      </w:r>
    </w:p>
    <w:p w:rsidR="0043294B" w:rsidRDefault="0043294B" w:rsidP="0072543E">
      <w:pPr>
        <w:pStyle w:val="ListParagraph"/>
        <w:numPr>
          <w:ilvl w:val="0"/>
          <w:numId w:val="85"/>
        </w:numPr>
        <w:rPr>
          <w:sz w:val="28"/>
          <w:szCs w:val="28"/>
        </w:rPr>
      </w:pPr>
      <w:r>
        <w:rPr>
          <w:sz w:val="28"/>
          <w:szCs w:val="28"/>
        </w:rPr>
        <w:t xml:space="preserve"> Immigration of well persons.</w:t>
      </w:r>
    </w:p>
    <w:p w:rsidR="0043294B" w:rsidRDefault="0043294B" w:rsidP="0043294B">
      <w:pPr>
        <w:rPr>
          <w:sz w:val="28"/>
          <w:szCs w:val="28"/>
        </w:rPr>
      </w:pPr>
      <w:r>
        <w:rPr>
          <w:sz w:val="28"/>
          <w:szCs w:val="28"/>
        </w:rPr>
        <w:t>82. Barriers of communication include:</w:t>
      </w:r>
    </w:p>
    <w:p w:rsidR="0043294B" w:rsidRDefault="0043294B" w:rsidP="0072543E">
      <w:pPr>
        <w:pStyle w:val="ListParagraph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Individual bias and selectivity.</w:t>
      </w:r>
    </w:p>
    <w:p w:rsidR="0043294B" w:rsidRDefault="0043294B" w:rsidP="0072543E">
      <w:pPr>
        <w:pStyle w:val="ListParagraph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Fear.</w:t>
      </w:r>
    </w:p>
    <w:p w:rsidR="0043294B" w:rsidRDefault="0043294B" w:rsidP="0072543E">
      <w:pPr>
        <w:pStyle w:val="ListParagraph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Lack of trust.</w:t>
      </w:r>
    </w:p>
    <w:p w:rsidR="0043294B" w:rsidRDefault="0043294B" w:rsidP="0072543E">
      <w:pPr>
        <w:pStyle w:val="ListParagraph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Language problems.</w:t>
      </w:r>
    </w:p>
    <w:p w:rsidR="0043294B" w:rsidRDefault="0043294B" w:rsidP="0072543E">
      <w:pPr>
        <w:pStyle w:val="ListParagraph"/>
        <w:numPr>
          <w:ilvl w:val="0"/>
          <w:numId w:val="86"/>
        </w:numPr>
        <w:rPr>
          <w:sz w:val="28"/>
          <w:szCs w:val="28"/>
        </w:rPr>
      </w:pPr>
      <w:r>
        <w:rPr>
          <w:sz w:val="28"/>
          <w:szCs w:val="28"/>
        </w:rPr>
        <w:t>High education level.</w:t>
      </w:r>
    </w:p>
    <w:p w:rsidR="0043294B" w:rsidRDefault="0043294B" w:rsidP="0043294B">
      <w:pPr>
        <w:rPr>
          <w:sz w:val="28"/>
          <w:szCs w:val="28"/>
        </w:rPr>
      </w:pPr>
      <w:r>
        <w:rPr>
          <w:sz w:val="28"/>
          <w:szCs w:val="28"/>
        </w:rPr>
        <w:t>83. The following terms are used in disaster management:</w:t>
      </w:r>
    </w:p>
    <w:p w:rsidR="0043294B" w:rsidRDefault="0043294B" w:rsidP="0072543E">
      <w:pPr>
        <w:pStyle w:val="ListParagraph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Disaster.</w:t>
      </w:r>
    </w:p>
    <w:p w:rsidR="0043294B" w:rsidRDefault="0043294B" w:rsidP="0072543E">
      <w:pPr>
        <w:pStyle w:val="ListParagraph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Hazards.</w:t>
      </w:r>
    </w:p>
    <w:p w:rsidR="0043294B" w:rsidRDefault="0043294B" w:rsidP="0072543E">
      <w:pPr>
        <w:pStyle w:val="ListParagraph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Emergency.</w:t>
      </w:r>
    </w:p>
    <w:p w:rsidR="0043294B" w:rsidRDefault="0043294B" w:rsidP="0072543E">
      <w:pPr>
        <w:pStyle w:val="ListParagraph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Vulnerability.</w:t>
      </w:r>
    </w:p>
    <w:p w:rsidR="0043294B" w:rsidRDefault="0043294B" w:rsidP="0072543E">
      <w:pPr>
        <w:pStyle w:val="ListParagraph"/>
        <w:numPr>
          <w:ilvl w:val="0"/>
          <w:numId w:val="87"/>
        </w:numPr>
        <w:rPr>
          <w:sz w:val="28"/>
          <w:szCs w:val="28"/>
        </w:rPr>
      </w:pPr>
      <w:r>
        <w:rPr>
          <w:sz w:val="28"/>
          <w:szCs w:val="28"/>
        </w:rPr>
        <w:t>Risk.</w:t>
      </w:r>
    </w:p>
    <w:p w:rsidR="006913E4" w:rsidRDefault="0043294B" w:rsidP="0043294B">
      <w:pPr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="006913E4">
        <w:rPr>
          <w:sz w:val="28"/>
          <w:szCs w:val="28"/>
        </w:rPr>
        <w:t xml:space="preserve">The following are indicators </w:t>
      </w:r>
      <w:r w:rsidR="00382BEA">
        <w:rPr>
          <w:sz w:val="28"/>
          <w:szCs w:val="28"/>
        </w:rPr>
        <w:t>of health status in a community:</w:t>
      </w:r>
    </w:p>
    <w:p w:rsidR="00382BEA" w:rsidRDefault="00382BEA" w:rsidP="0072543E">
      <w:pPr>
        <w:pStyle w:val="ListParagraph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Infant mortality rate.</w:t>
      </w:r>
    </w:p>
    <w:p w:rsidR="00382BEA" w:rsidRDefault="00382BEA" w:rsidP="0072543E">
      <w:pPr>
        <w:pStyle w:val="ListParagraph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Under five mortality rate.</w:t>
      </w:r>
    </w:p>
    <w:p w:rsidR="00382BEA" w:rsidRDefault="00382BEA" w:rsidP="0072543E">
      <w:pPr>
        <w:pStyle w:val="ListParagraph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Life expectancy.</w:t>
      </w:r>
    </w:p>
    <w:p w:rsidR="00382BEA" w:rsidRDefault="00382BEA" w:rsidP="0072543E">
      <w:pPr>
        <w:pStyle w:val="ListParagraph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Crude birth rate.</w:t>
      </w:r>
    </w:p>
    <w:p w:rsidR="00382BEA" w:rsidRDefault="00382BEA" w:rsidP="0072543E">
      <w:pPr>
        <w:pStyle w:val="ListParagraph"/>
        <w:numPr>
          <w:ilvl w:val="0"/>
          <w:numId w:val="88"/>
        </w:numPr>
        <w:rPr>
          <w:sz w:val="28"/>
          <w:szCs w:val="28"/>
        </w:rPr>
      </w:pPr>
      <w:r>
        <w:rPr>
          <w:sz w:val="28"/>
          <w:szCs w:val="28"/>
        </w:rPr>
        <w:t>Child mortality rate.</w:t>
      </w:r>
    </w:p>
    <w:p w:rsidR="00382BEA" w:rsidRDefault="00382BEA" w:rsidP="00382BEA">
      <w:pPr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="000E03F6">
        <w:rPr>
          <w:sz w:val="28"/>
          <w:szCs w:val="28"/>
        </w:rPr>
        <w:t>Accurate record-keeping:</w:t>
      </w:r>
    </w:p>
    <w:p w:rsidR="000E03F6" w:rsidRDefault="000E03F6" w:rsidP="0072543E">
      <w:pPr>
        <w:pStyle w:val="ListParagraph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Saves time.</w:t>
      </w:r>
    </w:p>
    <w:p w:rsidR="000E03F6" w:rsidRDefault="000E03F6" w:rsidP="0072543E">
      <w:pPr>
        <w:pStyle w:val="ListParagraph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Makes ordering easy.</w:t>
      </w:r>
    </w:p>
    <w:p w:rsidR="000E03F6" w:rsidRDefault="000E03F6" w:rsidP="0072543E">
      <w:pPr>
        <w:pStyle w:val="ListParagraph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Promotes economic use of drugs.</w:t>
      </w:r>
    </w:p>
    <w:p w:rsidR="000E03F6" w:rsidRDefault="000E03F6" w:rsidP="0072543E">
      <w:pPr>
        <w:pStyle w:val="ListParagraph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Promotes efficient use of resources.</w:t>
      </w:r>
    </w:p>
    <w:p w:rsidR="000E03F6" w:rsidRDefault="000E03F6" w:rsidP="0072543E">
      <w:pPr>
        <w:pStyle w:val="ListParagraph"/>
        <w:numPr>
          <w:ilvl w:val="0"/>
          <w:numId w:val="89"/>
        </w:numPr>
        <w:rPr>
          <w:sz w:val="28"/>
          <w:szCs w:val="28"/>
        </w:rPr>
      </w:pPr>
      <w:r>
        <w:rPr>
          <w:sz w:val="28"/>
          <w:szCs w:val="28"/>
        </w:rPr>
        <w:t>Helps smooth functioning of services.</w:t>
      </w:r>
    </w:p>
    <w:p w:rsidR="000E03F6" w:rsidRDefault="000E03F6" w:rsidP="000E03F6">
      <w:pPr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="008D2F65">
        <w:rPr>
          <w:sz w:val="28"/>
          <w:szCs w:val="28"/>
        </w:rPr>
        <w:t>Deficiency of vitamin A results in:</w:t>
      </w:r>
    </w:p>
    <w:p w:rsidR="008D2F65" w:rsidRDefault="008D2F65" w:rsidP="0072543E">
      <w:pPr>
        <w:pStyle w:val="ListParagraph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Pernicious anemia.</w:t>
      </w:r>
    </w:p>
    <w:p w:rsidR="008D2F65" w:rsidRDefault="008D2F65" w:rsidP="0072543E">
      <w:pPr>
        <w:pStyle w:val="ListParagraph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Night blindness.</w:t>
      </w:r>
    </w:p>
    <w:p w:rsidR="008D2F65" w:rsidRDefault="008D2F65" w:rsidP="0072543E">
      <w:pPr>
        <w:pStyle w:val="ListParagraph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Abnormal growth.</w:t>
      </w:r>
    </w:p>
    <w:p w:rsidR="008D2F65" w:rsidRDefault="008D2F65" w:rsidP="0072543E">
      <w:pPr>
        <w:pStyle w:val="ListParagraph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Keratitis.</w:t>
      </w:r>
    </w:p>
    <w:p w:rsidR="008D2F65" w:rsidRDefault="008D2F65" w:rsidP="0072543E">
      <w:pPr>
        <w:pStyle w:val="ListParagraph"/>
        <w:numPr>
          <w:ilvl w:val="0"/>
          <w:numId w:val="90"/>
        </w:numPr>
        <w:rPr>
          <w:sz w:val="28"/>
          <w:szCs w:val="28"/>
        </w:rPr>
      </w:pPr>
      <w:r>
        <w:rPr>
          <w:sz w:val="28"/>
          <w:szCs w:val="28"/>
        </w:rPr>
        <w:t>Trachoma.</w:t>
      </w:r>
    </w:p>
    <w:p w:rsidR="008D2F65" w:rsidRDefault="008D2F65" w:rsidP="008D2F65">
      <w:pPr>
        <w:rPr>
          <w:sz w:val="28"/>
          <w:szCs w:val="28"/>
        </w:rPr>
      </w:pPr>
      <w:r>
        <w:rPr>
          <w:sz w:val="28"/>
          <w:szCs w:val="28"/>
        </w:rPr>
        <w:t>87. Hand washing:</w:t>
      </w:r>
    </w:p>
    <w:p w:rsidR="008D2F65" w:rsidRDefault="008D2F65" w:rsidP="0072543E">
      <w:pPr>
        <w:pStyle w:val="ListParagraph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Is ineffective in the control of hospital acquired infections.</w:t>
      </w:r>
    </w:p>
    <w:p w:rsidR="008D2F65" w:rsidRDefault="00D462C5" w:rsidP="0072543E">
      <w:pPr>
        <w:pStyle w:val="ListParagraph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Plain soap/water removes transient microbes.</w:t>
      </w:r>
    </w:p>
    <w:p w:rsidR="00D462C5" w:rsidRDefault="00D462C5" w:rsidP="0072543E">
      <w:pPr>
        <w:pStyle w:val="ListParagraph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 xml:space="preserve">Alcohol </w:t>
      </w:r>
      <w:r w:rsidR="00380F53">
        <w:rPr>
          <w:sz w:val="28"/>
          <w:szCs w:val="28"/>
        </w:rPr>
        <w:t>hand rub</w:t>
      </w:r>
      <w:r>
        <w:rPr>
          <w:sz w:val="28"/>
          <w:szCs w:val="28"/>
        </w:rPr>
        <w:t xml:space="preserve"> is useful.</w:t>
      </w:r>
    </w:p>
    <w:p w:rsidR="00D462C5" w:rsidRDefault="00D462C5" w:rsidP="0072543E">
      <w:pPr>
        <w:pStyle w:val="ListParagraph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Is not useful in preventing hepatitis B.</w:t>
      </w:r>
    </w:p>
    <w:p w:rsidR="00D462C5" w:rsidRDefault="00D462C5" w:rsidP="0072543E">
      <w:pPr>
        <w:pStyle w:val="ListParagraph"/>
        <w:numPr>
          <w:ilvl w:val="0"/>
          <w:numId w:val="91"/>
        </w:numPr>
        <w:rPr>
          <w:sz w:val="28"/>
          <w:szCs w:val="28"/>
        </w:rPr>
      </w:pPr>
      <w:r>
        <w:rPr>
          <w:sz w:val="28"/>
          <w:szCs w:val="28"/>
        </w:rPr>
        <w:t>Both transient and resident microbes can be removed with antiseptic soap/water.</w:t>
      </w:r>
    </w:p>
    <w:p w:rsidR="00D462C5" w:rsidRDefault="00D462C5" w:rsidP="00D462C5">
      <w:pPr>
        <w:rPr>
          <w:sz w:val="28"/>
          <w:szCs w:val="28"/>
        </w:rPr>
      </w:pPr>
      <w:r>
        <w:rPr>
          <w:sz w:val="28"/>
          <w:szCs w:val="28"/>
        </w:rPr>
        <w:t>88. The following are true about pulmonary tuberculosis:</w:t>
      </w:r>
    </w:p>
    <w:p w:rsidR="00D462C5" w:rsidRDefault="00D462C5" w:rsidP="0072543E">
      <w:pPr>
        <w:pStyle w:val="ListParagraph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Transmitted through droplet.</w:t>
      </w:r>
    </w:p>
    <w:p w:rsidR="00D462C5" w:rsidRDefault="00D462C5" w:rsidP="0072543E">
      <w:pPr>
        <w:pStyle w:val="ListParagraph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Can run in families.</w:t>
      </w:r>
    </w:p>
    <w:p w:rsidR="00D462C5" w:rsidRDefault="00D462C5" w:rsidP="0072543E">
      <w:pPr>
        <w:pStyle w:val="ListParagraph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It can be inherited.</w:t>
      </w:r>
    </w:p>
    <w:p w:rsidR="00D462C5" w:rsidRDefault="00D462C5" w:rsidP="0072543E">
      <w:pPr>
        <w:pStyle w:val="ListParagraph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Active phase is highly infectious.</w:t>
      </w:r>
    </w:p>
    <w:p w:rsidR="00D462C5" w:rsidRDefault="00D462C5" w:rsidP="0072543E">
      <w:pPr>
        <w:pStyle w:val="ListParagraph"/>
        <w:numPr>
          <w:ilvl w:val="0"/>
          <w:numId w:val="92"/>
        </w:numPr>
        <w:rPr>
          <w:sz w:val="28"/>
          <w:szCs w:val="28"/>
        </w:rPr>
      </w:pPr>
      <w:r>
        <w:rPr>
          <w:sz w:val="28"/>
          <w:szCs w:val="28"/>
        </w:rPr>
        <w:t>It is self-limiting.</w:t>
      </w:r>
    </w:p>
    <w:p w:rsidR="00D462C5" w:rsidRDefault="00D462C5" w:rsidP="00D462C5">
      <w:pPr>
        <w:rPr>
          <w:sz w:val="28"/>
          <w:szCs w:val="28"/>
        </w:rPr>
      </w:pPr>
      <w:r>
        <w:rPr>
          <w:sz w:val="28"/>
          <w:szCs w:val="28"/>
        </w:rPr>
        <w:t xml:space="preserve">89.The following are true about </w:t>
      </w:r>
      <w:r w:rsidR="00380F53">
        <w:rPr>
          <w:sz w:val="28"/>
          <w:szCs w:val="28"/>
        </w:rPr>
        <w:t>tetanus:</w:t>
      </w:r>
    </w:p>
    <w:p w:rsidR="00D462C5" w:rsidRDefault="00D462C5" w:rsidP="0072543E">
      <w:pPr>
        <w:pStyle w:val="ListParagraph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It is transmitted through faecae-oral route.</w:t>
      </w:r>
    </w:p>
    <w:p w:rsidR="00D462C5" w:rsidRDefault="00D462C5" w:rsidP="0072543E">
      <w:pPr>
        <w:pStyle w:val="ListParagraph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Prognosis is poor.</w:t>
      </w:r>
    </w:p>
    <w:p w:rsidR="00D462C5" w:rsidRDefault="00D462C5" w:rsidP="0072543E">
      <w:pPr>
        <w:pStyle w:val="ListParagraph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Mainly caused by bordetella organisms.</w:t>
      </w:r>
    </w:p>
    <w:p w:rsidR="00D462C5" w:rsidRDefault="00D462C5" w:rsidP="0072543E">
      <w:pPr>
        <w:pStyle w:val="ListParagraph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It is preventable.</w:t>
      </w:r>
    </w:p>
    <w:p w:rsidR="00D462C5" w:rsidRDefault="00D462C5" w:rsidP="0072543E">
      <w:pPr>
        <w:pStyle w:val="ListParagraph"/>
        <w:numPr>
          <w:ilvl w:val="0"/>
          <w:numId w:val="93"/>
        </w:numPr>
        <w:rPr>
          <w:sz w:val="28"/>
          <w:szCs w:val="28"/>
        </w:rPr>
      </w:pPr>
      <w:r>
        <w:rPr>
          <w:sz w:val="28"/>
          <w:szCs w:val="28"/>
        </w:rPr>
        <w:t>Children are rarely affected.</w:t>
      </w:r>
    </w:p>
    <w:p w:rsidR="00D462C5" w:rsidRDefault="007816BC" w:rsidP="007816BC">
      <w:pPr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 w:rsidR="00B738E7">
        <w:rPr>
          <w:sz w:val="28"/>
          <w:szCs w:val="28"/>
        </w:rPr>
        <w:t>An official letter from the ministry of health headquarters must contain:</w:t>
      </w:r>
    </w:p>
    <w:p w:rsidR="00B738E7" w:rsidRDefault="00B738E7" w:rsidP="0072543E">
      <w:pPr>
        <w:pStyle w:val="ListParagraph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The reference number and date.</w:t>
      </w:r>
    </w:p>
    <w:p w:rsidR="00B738E7" w:rsidRDefault="00B738E7" w:rsidP="0072543E">
      <w:pPr>
        <w:pStyle w:val="ListParagraph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The correct address and telephone numbers.</w:t>
      </w:r>
    </w:p>
    <w:p w:rsidR="00B738E7" w:rsidRDefault="00B738E7" w:rsidP="0072543E">
      <w:pPr>
        <w:pStyle w:val="ListParagraph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The subject  content.</w:t>
      </w:r>
    </w:p>
    <w:p w:rsidR="00B738E7" w:rsidRDefault="00B738E7" w:rsidP="0072543E">
      <w:pPr>
        <w:pStyle w:val="ListParagraph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The court of arms of GOK symbol.</w:t>
      </w:r>
    </w:p>
    <w:p w:rsidR="00B738E7" w:rsidRDefault="00B738E7" w:rsidP="0072543E">
      <w:pPr>
        <w:pStyle w:val="ListParagraph"/>
        <w:numPr>
          <w:ilvl w:val="0"/>
          <w:numId w:val="94"/>
        </w:numPr>
        <w:rPr>
          <w:sz w:val="28"/>
          <w:szCs w:val="28"/>
        </w:rPr>
      </w:pPr>
      <w:r>
        <w:rPr>
          <w:sz w:val="28"/>
          <w:szCs w:val="28"/>
        </w:rPr>
        <w:t>The signature to affirmits official ownerships.</w:t>
      </w:r>
    </w:p>
    <w:p w:rsidR="00B738E7" w:rsidRDefault="00B738E7" w:rsidP="00B738E7">
      <w:pPr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 w:rsidR="00286966">
        <w:rPr>
          <w:sz w:val="28"/>
          <w:szCs w:val="28"/>
        </w:rPr>
        <w:t>Preventive measures against tetanus include:</w:t>
      </w:r>
    </w:p>
    <w:p w:rsidR="00286966" w:rsidRDefault="00286966" w:rsidP="0072543E">
      <w:pPr>
        <w:pStyle w:val="ListParagraph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Immunization of the </w:t>
      </w:r>
      <w:r w:rsidR="00380F53">
        <w:rPr>
          <w:sz w:val="28"/>
          <w:szCs w:val="28"/>
        </w:rPr>
        <w:t>under-fives</w:t>
      </w:r>
      <w:r>
        <w:rPr>
          <w:sz w:val="28"/>
          <w:szCs w:val="28"/>
        </w:rPr>
        <w:t>.</w:t>
      </w:r>
    </w:p>
    <w:p w:rsidR="00286966" w:rsidRDefault="00286966" w:rsidP="0072543E">
      <w:pPr>
        <w:pStyle w:val="ListParagraph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 xml:space="preserve">Training of </w:t>
      </w:r>
      <w:r w:rsidR="00380F53">
        <w:rPr>
          <w:sz w:val="28"/>
          <w:szCs w:val="28"/>
        </w:rPr>
        <w:t>traditional birth</w:t>
      </w:r>
      <w:r>
        <w:rPr>
          <w:sz w:val="28"/>
          <w:szCs w:val="28"/>
        </w:rPr>
        <w:t xml:space="preserve"> attendants.</w:t>
      </w:r>
    </w:p>
    <w:p w:rsidR="00286966" w:rsidRDefault="00286966" w:rsidP="0072543E">
      <w:pPr>
        <w:pStyle w:val="ListParagraph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>Giving T.T after injury.</w:t>
      </w:r>
    </w:p>
    <w:p w:rsidR="00286966" w:rsidRDefault="00286966" w:rsidP="0072543E">
      <w:pPr>
        <w:pStyle w:val="ListParagraph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>Maintaining household cleanliness.</w:t>
      </w:r>
    </w:p>
    <w:p w:rsidR="00286966" w:rsidRDefault="00286966" w:rsidP="0072543E">
      <w:pPr>
        <w:pStyle w:val="ListParagraph"/>
        <w:numPr>
          <w:ilvl w:val="0"/>
          <w:numId w:val="95"/>
        </w:numPr>
        <w:rPr>
          <w:sz w:val="28"/>
          <w:szCs w:val="28"/>
        </w:rPr>
      </w:pPr>
      <w:r>
        <w:rPr>
          <w:sz w:val="28"/>
          <w:szCs w:val="28"/>
        </w:rPr>
        <w:t>Routine immunization of pregnant mothers.</w:t>
      </w:r>
    </w:p>
    <w:p w:rsidR="00286966" w:rsidRDefault="00C768B0" w:rsidP="00C768B0">
      <w:pPr>
        <w:rPr>
          <w:sz w:val="28"/>
          <w:szCs w:val="28"/>
        </w:rPr>
      </w:pPr>
      <w:r>
        <w:rPr>
          <w:sz w:val="28"/>
          <w:szCs w:val="28"/>
        </w:rPr>
        <w:t>92. Primary preventive measures for cholera include:</w:t>
      </w:r>
    </w:p>
    <w:p w:rsidR="00C768B0" w:rsidRDefault="00C768B0" w:rsidP="0072543E">
      <w:pPr>
        <w:pStyle w:val="ListParagraph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Case finding.</w:t>
      </w:r>
    </w:p>
    <w:p w:rsidR="00C768B0" w:rsidRDefault="00C768B0" w:rsidP="0072543E">
      <w:pPr>
        <w:pStyle w:val="ListParagraph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Treatment of cholera.</w:t>
      </w:r>
    </w:p>
    <w:p w:rsidR="00C768B0" w:rsidRDefault="00C768B0" w:rsidP="0072543E">
      <w:pPr>
        <w:pStyle w:val="ListParagraph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Boiling of drinking water.</w:t>
      </w:r>
    </w:p>
    <w:p w:rsidR="00C768B0" w:rsidRDefault="00C768B0" w:rsidP="0072543E">
      <w:pPr>
        <w:pStyle w:val="ListParagraph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Isolation.</w:t>
      </w:r>
    </w:p>
    <w:p w:rsidR="00C768B0" w:rsidRDefault="00C768B0" w:rsidP="0072543E">
      <w:pPr>
        <w:pStyle w:val="ListParagraph"/>
        <w:numPr>
          <w:ilvl w:val="0"/>
          <w:numId w:val="96"/>
        </w:numPr>
        <w:rPr>
          <w:sz w:val="28"/>
          <w:szCs w:val="28"/>
        </w:rPr>
      </w:pPr>
      <w:r>
        <w:rPr>
          <w:sz w:val="28"/>
          <w:szCs w:val="28"/>
        </w:rPr>
        <w:t>Proper use of VIP latrines.</w:t>
      </w:r>
    </w:p>
    <w:p w:rsidR="00C768B0" w:rsidRDefault="00C768B0" w:rsidP="00C768B0">
      <w:pPr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="000E3577">
        <w:rPr>
          <w:sz w:val="28"/>
          <w:szCs w:val="28"/>
        </w:rPr>
        <w:t xml:space="preserve">The bodies responsible for </w:t>
      </w:r>
      <w:r w:rsidR="00380F53">
        <w:rPr>
          <w:sz w:val="28"/>
          <w:szCs w:val="28"/>
        </w:rPr>
        <w:t>regulating, training, registration</w:t>
      </w:r>
      <w:r w:rsidR="000E3577">
        <w:rPr>
          <w:sz w:val="28"/>
          <w:szCs w:val="28"/>
        </w:rPr>
        <w:t xml:space="preserve"> and licensing clinical officers in Kenya is/are:</w:t>
      </w:r>
    </w:p>
    <w:p w:rsidR="000E3577" w:rsidRDefault="000E3577" w:rsidP="0072543E">
      <w:pPr>
        <w:pStyle w:val="ListParagraph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 xml:space="preserve">Kenya clinical </w:t>
      </w:r>
      <w:r w:rsidR="00380F53">
        <w:rPr>
          <w:sz w:val="28"/>
          <w:szCs w:val="28"/>
        </w:rPr>
        <w:t>officer’s</w:t>
      </w:r>
      <w:r>
        <w:rPr>
          <w:sz w:val="28"/>
          <w:szCs w:val="28"/>
        </w:rPr>
        <w:t xml:space="preserve"> council association.</w:t>
      </w:r>
    </w:p>
    <w:p w:rsidR="000E3577" w:rsidRDefault="000E3577" w:rsidP="0072543E">
      <w:pPr>
        <w:pStyle w:val="ListParagraph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Medical practitioners’ board.</w:t>
      </w:r>
    </w:p>
    <w:p w:rsidR="000E3577" w:rsidRDefault="000E3577" w:rsidP="0072543E">
      <w:pPr>
        <w:pStyle w:val="ListParagraph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 xml:space="preserve">Kenya clinical </w:t>
      </w:r>
      <w:r w:rsidR="00380F53">
        <w:rPr>
          <w:sz w:val="28"/>
          <w:szCs w:val="28"/>
        </w:rPr>
        <w:t>officer’s</w:t>
      </w:r>
      <w:r>
        <w:rPr>
          <w:sz w:val="28"/>
          <w:szCs w:val="28"/>
        </w:rPr>
        <w:t xml:space="preserve"> council.</w:t>
      </w:r>
    </w:p>
    <w:p w:rsidR="000E3577" w:rsidRDefault="000E3577" w:rsidP="0072543E">
      <w:pPr>
        <w:pStyle w:val="ListParagraph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Kenya medical training college.</w:t>
      </w:r>
    </w:p>
    <w:p w:rsidR="000E3577" w:rsidRDefault="000E3577" w:rsidP="0072543E">
      <w:pPr>
        <w:pStyle w:val="ListParagraph"/>
        <w:numPr>
          <w:ilvl w:val="0"/>
          <w:numId w:val="97"/>
        </w:numPr>
        <w:rPr>
          <w:sz w:val="28"/>
          <w:szCs w:val="28"/>
        </w:rPr>
      </w:pPr>
      <w:r>
        <w:rPr>
          <w:sz w:val="28"/>
          <w:szCs w:val="28"/>
        </w:rPr>
        <w:t>Clinical officers indemnity fund(COIF)</w:t>
      </w:r>
    </w:p>
    <w:p w:rsidR="000E3577" w:rsidRDefault="000E3577" w:rsidP="000E3577">
      <w:pPr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 w:rsidR="00CD009B">
        <w:rPr>
          <w:sz w:val="28"/>
          <w:szCs w:val="28"/>
        </w:rPr>
        <w:t>The functions of community health worker include:</w:t>
      </w:r>
    </w:p>
    <w:p w:rsidR="00CD009B" w:rsidRDefault="00CD009B" w:rsidP="0072543E">
      <w:pPr>
        <w:pStyle w:val="ListParagraph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Being a role model to the community.</w:t>
      </w:r>
    </w:p>
    <w:p w:rsidR="00CD009B" w:rsidRDefault="00CD009B" w:rsidP="0072543E">
      <w:pPr>
        <w:pStyle w:val="ListParagraph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Treating minor illnesses.</w:t>
      </w:r>
    </w:p>
    <w:p w:rsidR="003B6B6B" w:rsidRDefault="003B6B6B" w:rsidP="0072543E">
      <w:pPr>
        <w:pStyle w:val="ListParagraph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Organized Bamako pharmacies</w:t>
      </w:r>
    </w:p>
    <w:p w:rsidR="003B6B6B" w:rsidRDefault="003B6B6B" w:rsidP="0072543E">
      <w:pPr>
        <w:pStyle w:val="ListParagraph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Assist in training community members.</w:t>
      </w:r>
    </w:p>
    <w:p w:rsidR="003B6B6B" w:rsidRDefault="003B6B6B" w:rsidP="0072543E">
      <w:pPr>
        <w:pStyle w:val="ListParagraph"/>
        <w:numPr>
          <w:ilvl w:val="0"/>
          <w:numId w:val="98"/>
        </w:numPr>
        <w:rPr>
          <w:sz w:val="28"/>
          <w:szCs w:val="28"/>
        </w:rPr>
      </w:pPr>
      <w:r>
        <w:rPr>
          <w:sz w:val="28"/>
          <w:szCs w:val="28"/>
        </w:rPr>
        <w:t>Giving health education to the community.</w:t>
      </w:r>
    </w:p>
    <w:p w:rsidR="003B6B6B" w:rsidRDefault="003B6B6B" w:rsidP="003B6B6B">
      <w:pPr>
        <w:rPr>
          <w:sz w:val="28"/>
          <w:szCs w:val="28"/>
        </w:rPr>
      </w:pPr>
      <w:r>
        <w:rPr>
          <w:sz w:val="28"/>
          <w:szCs w:val="28"/>
        </w:rPr>
        <w:t>95. Contraindications of natural family planning include:</w:t>
      </w:r>
    </w:p>
    <w:p w:rsidR="003B6B6B" w:rsidRDefault="003B6B6B" w:rsidP="0072543E">
      <w:pPr>
        <w:pStyle w:val="ListParagraph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Clients who have irregular menses.</w:t>
      </w:r>
    </w:p>
    <w:p w:rsidR="003B6B6B" w:rsidRDefault="003B6B6B" w:rsidP="0072543E">
      <w:pPr>
        <w:pStyle w:val="ListParagraph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Women of reproductive age-who have prolonged menses.</w:t>
      </w:r>
    </w:p>
    <w:p w:rsidR="003B6B6B" w:rsidRDefault="003B6B6B" w:rsidP="0072543E">
      <w:pPr>
        <w:pStyle w:val="ListParagraph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Partners who stay far apart.</w:t>
      </w:r>
    </w:p>
    <w:p w:rsidR="003B6B6B" w:rsidRDefault="003B6B6B" w:rsidP="0072543E">
      <w:pPr>
        <w:pStyle w:val="ListParagraph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Urinary tract infections.</w:t>
      </w:r>
    </w:p>
    <w:p w:rsidR="003B6B6B" w:rsidRDefault="003B6B6B" w:rsidP="0072543E">
      <w:pPr>
        <w:pStyle w:val="ListParagraph"/>
        <w:numPr>
          <w:ilvl w:val="0"/>
          <w:numId w:val="99"/>
        </w:numPr>
        <w:rPr>
          <w:sz w:val="28"/>
          <w:szCs w:val="28"/>
        </w:rPr>
      </w:pPr>
      <w:r>
        <w:rPr>
          <w:sz w:val="28"/>
          <w:szCs w:val="28"/>
        </w:rPr>
        <w:t>Partners who understand one another.</w:t>
      </w:r>
    </w:p>
    <w:p w:rsidR="003B6B6B" w:rsidRDefault="003B6B6B" w:rsidP="003B6B6B">
      <w:pPr>
        <w:rPr>
          <w:sz w:val="28"/>
          <w:szCs w:val="28"/>
        </w:rPr>
      </w:pPr>
      <w:r>
        <w:rPr>
          <w:sz w:val="28"/>
          <w:szCs w:val="28"/>
        </w:rPr>
        <w:t>96. Natural increase in a population means:</w:t>
      </w:r>
    </w:p>
    <w:p w:rsidR="003B6B6B" w:rsidRDefault="008E3EC5" w:rsidP="0072543E">
      <w:pPr>
        <w:pStyle w:val="ListParagraph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>The number of births in one year.</w:t>
      </w:r>
    </w:p>
    <w:p w:rsidR="008E3EC5" w:rsidRDefault="008E3EC5" w:rsidP="0072543E">
      <w:pPr>
        <w:pStyle w:val="ListParagraph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>The number of all children above one year in a given population.</w:t>
      </w:r>
    </w:p>
    <w:p w:rsidR="008E3EC5" w:rsidRDefault="008E3EC5" w:rsidP="0072543E">
      <w:pPr>
        <w:pStyle w:val="ListParagraph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>The number of women of reproductive age.</w:t>
      </w:r>
    </w:p>
    <w:p w:rsidR="008E3EC5" w:rsidRDefault="008E3EC5" w:rsidP="0072543E">
      <w:pPr>
        <w:pStyle w:val="ListParagraph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 xml:space="preserve">The difference between the number </w:t>
      </w:r>
      <w:r w:rsidR="00051260">
        <w:rPr>
          <w:sz w:val="28"/>
          <w:szCs w:val="28"/>
        </w:rPr>
        <w:t>of births and deaths in a year.</w:t>
      </w:r>
    </w:p>
    <w:p w:rsidR="00051260" w:rsidRDefault="00051260" w:rsidP="0072543E">
      <w:pPr>
        <w:pStyle w:val="ListParagraph"/>
        <w:numPr>
          <w:ilvl w:val="0"/>
          <w:numId w:val="100"/>
        </w:numPr>
        <w:rPr>
          <w:sz w:val="28"/>
          <w:szCs w:val="28"/>
        </w:rPr>
      </w:pPr>
      <w:r>
        <w:rPr>
          <w:sz w:val="28"/>
          <w:szCs w:val="28"/>
        </w:rPr>
        <w:t>The number of all live births.</w:t>
      </w:r>
    </w:p>
    <w:p w:rsidR="00051260" w:rsidRDefault="00051260" w:rsidP="00051260">
      <w:pPr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 w:rsidR="00BC6E8D">
        <w:rPr>
          <w:sz w:val="28"/>
          <w:szCs w:val="28"/>
        </w:rPr>
        <w:t>The steps involved in monitoring and evaluation include:</w:t>
      </w:r>
    </w:p>
    <w:p w:rsidR="00BC6E8D" w:rsidRDefault="00380F53" w:rsidP="0072543E">
      <w:pPr>
        <w:pStyle w:val="ListParagraph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Collection</w:t>
      </w:r>
      <w:r w:rsidR="00BC6E8D">
        <w:rPr>
          <w:sz w:val="28"/>
          <w:szCs w:val="28"/>
        </w:rPr>
        <w:t xml:space="preserve"> and analysis of data.</w:t>
      </w:r>
    </w:p>
    <w:p w:rsidR="00BC6E8D" w:rsidRDefault="00BC6E8D" w:rsidP="0072543E">
      <w:pPr>
        <w:pStyle w:val="ListParagraph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Determining the indicators.</w:t>
      </w:r>
    </w:p>
    <w:p w:rsidR="00BC6E8D" w:rsidRDefault="00BC6E8D" w:rsidP="0072543E">
      <w:pPr>
        <w:pStyle w:val="ListParagraph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Identifying the methods.</w:t>
      </w:r>
    </w:p>
    <w:p w:rsidR="00BC6E8D" w:rsidRDefault="00BC6E8D" w:rsidP="0072543E">
      <w:pPr>
        <w:pStyle w:val="ListParagraph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Identifying the objectives.</w:t>
      </w:r>
    </w:p>
    <w:p w:rsidR="00BC6E8D" w:rsidRDefault="00BC6E8D" w:rsidP="0072543E">
      <w:pPr>
        <w:pStyle w:val="ListParagraph"/>
        <w:numPr>
          <w:ilvl w:val="0"/>
          <w:numId w:val="101"/>
        </w:numPr>
        <w:rPr>
          <w:sz w:val="28"/>
          <w:szCs w:val="28"/>
        </w:rPr>
      </w:pPr>
      <w:r>
        <w:rPr>
          <w:sz w:val="28"/>
          <w:szCs w:val="28"/>
        </w:rPr>
        <w:t>Monitoring and evaluating the progress.</w:t>
      </w:r>
    </w:p>
    <w:p w:rsidR="00BC6E8D" w:rsidRDefault="00BC6E8D" w:rsidP="00BC6E8D">
      <w:pPr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r w:rsidR="009740AC">
        <w:rPr>
          <w:sz w:val="28"/>
          <w:szCs w:val="28"/>
        </w:rPr>
        <w:t>Prevalence rate of a disease in a community can be decreased by:</w:t>
      </w:r>
    </w:p>
    <w:p w:rsidR="009740AC" w:rsidRDefault="00554947" w:rsidP="0072543E">
      <w:pPr>
        <w:pStyle w:val="ListParagraph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Immigration of healthy persons.</w:t>
      </w:r>
    </w:p>
    <w:p w:rsidR="00554947" w:rsidRDefault="00554947" w:rsidP="0072543E">
      <w:pPr>
        <w:pStyle w:val="ListParagraph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Emigration of all cases.</w:t>
      </w:r>
    </w:p>
    <w:p w:rsidR="00554947" w:rsidRDefault="00554947" w:rsidP="0072543E">
      <w:pPr>
        <w:pStyle w:val="ListParagraph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Improved cure rate of cases.</w:t>
      </w:r>
    </w:p>
    <w:p w:rsidR="00554947" w:rsidRDefault="00554947" w:rsidP="0072543E">
      <w:pPr>
        <w:pStyle w:val="ListParagraph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Increased death rates from the diseases.</w:t>
      </w:r>
    </w:p>
    <w:p w:rsidR="00554947" w:rsidRDefault="00554947" w:rsidP="0072543E">
      <w:pPr>
        <w:pStyle w:val="ListParagraph"/>
        <w:numPr>
          <w:ilvl w:val="0"/>
          <w:numId w:val="102"/>
        </w:numPr>
        <w:rPr>
          <w:sz w:val="28"/>
          <w:szCs w:val="28"/>
        </w:rPr>
      </w:pPr>
      <w:r>
        <w:rPr>
          <w:sz w:val="28"/>
          <w:szCs w:val="28"/>
        </w:rPr>
        <w:t>Death.</w:t>
      </w:r>
    </w:p>
    <w:p w:rsidR="00554947" w:rsidRDefault="00554947" w:rsidP="00554947">
      <w:pPr>
        <w:rPr>
          <w:sz w:val="28"/>
          <w:szCs w:val="28"/>
        </w:rPr>
      </w:pPr>
      <w:r>
        <w:rPr>
          <w:sz w:val="28"/>
          <w:szCs w:val="28"/>
        </w:rPr>
        <w:t xml:space="preserve">99. The purpose of planning in management </w:t>
      </w:r>
      <w:r w:rsidR="00380F53">
        <w:rPr>
          <w:sz w:val="28"/>
          <w:szCs w:val="28"/>
        </w:rPr>
        <w:t>is</w:t>
      </w:r>
      <w:r>
        <w:rPr>
          <w:sz w:val="28"/>
          <w:szCs w:val="28"/>
        </w:rPr>
        <w:t>:</w:t>
      </w:r>
    </w:p>
    <w:p w:rsidR="00554947" w:rsidRDefault="00554947" w:rsidP="0072543E">
      <w:pPr>
        <w:pStyle w:val="ListParagraph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To meet set objectives.</w:t>
      </w:r>
    </w:p>
    <w:p w:rsidR="00554947" w:rsidRDefault="00554947" w:rsidP="0072543E">
      <w:pPr>
        <w:pStyle w:val="ListParagraph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For monitoring and evaluation.</w:t>
      </w:r>
    </w:p>
    <w:p w:rsidR="00554947" w:rsidRDefault="00554947" w:rsidP="0072543E">
      <w:pPr>
        <w:pStyle w:val="ListParagraph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Allocation of resources.</w:t>
      </w:r>
    </w:p>
    <w:p w:rsidR="00554947" w:rsidRDefault="00554947" w:rsidP="0072543E">
      <w:pPr>
        <w:pStyle w:val="ListParagraph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To avoid duplication of work.</w:t>
      </w:r>
    </w:p>
    <w:p w:rsidR="00554947" w:rsidRDefault="00554947" w:rsidP="0072543E">
      <w:pPr>
        <w:pStyle w:val="ListParagraph"/>
        <w:numPr>
          <w:ilvl w:val="0"/>
          <w:numId w:val="103"/>
        </w:numPr>
        <w:rPr>
          <w:sz w:val="28"/>
          <w:szCs w:val="28"/>
        </w:rPr>
      </w:pPr>
      <w:r>
        <w:rPr>
          <w:sz w:val="28"/>
          <w:szCs w:val="28"/>
        </w:rPr>
        <w:t>Reduce wastage of funds.</w:t>
      </w:r>
    </w:p>
    <w:p w:rsidR="00554947" w:rsidRDefault="00554947" w:rsidP="00554947">
      <w:pPr>
        <w:rPr>
          <w:sz w:val="28"/>
          <w:szCs w:val="28"/>
        </w:rPr>
      </w:pPr>
      <w:r>
        <w:rPr>
          <w:sz w:val="28"/>
          <w:szCs w:val="28"/>
        </w:rPr>
        <w:t>100.The following are medical-legal functions of a clinical officer:</w:t>
      </w:r>
    </w:p>
    <w:p w:rsidR="00554947" w:rsidRDefault="00554947" w:rsidP="0072543E">
      <w:pPr>
        <w:pStyle w:val="ListParagraph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Completion of p3 forms.</w:t>
      </w:r>
    </w:p>
    <w:p w:rsidR="00554947" w:rsidRDefault="00554947" w:rsidP="0072543E">
      <w:pPr>
        <w:pStyle w:val="ListParagraph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Attending to assault cases.</w:t>
      </w:r>
    </w:p>
    <w:p w:rsidR="00554947" w:rsidRDefault="00554947" w:rsidP="0072543E">
      <w:pPr>
        <w:pStyle w:val="ListParagraph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Examining rape cases.</w:t>
      </w:r>
    </w:p>
    <w:p w:rsidR="00554947" w:rsidRDefault="00554947" w:rsidP="0072543E">
      <w:pPr>
        <w:pStyle w:val="ListParagraph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Postmortem examination.</w:t>
      </w:r>
    </w:p>
    <w:p w:rsidR="00554947" w:rsidRDefault="00554947" w:rsidP="0072543E">
      <w:pPr>
        <w:pStyle w:val="ListParagraph"/>
        <w:numPr>
          <w:ilvl w:val="0"/>
          <w:numId w:val="104"/>
        </w:numPr>
        <w:rPr>
          <w:sz w:val="28"/>
          <w:szCs w:val="28"/>
        </w:rPr>
      </w:pPr>
      <w:r>
        <w:rPr>
          <w:sz w:val="28"/>
          <w:szCs w:val="28"/>
        </w:rPr>
        <w:t>Determining benefits for an injured person.</w:t>
      </w:r>
    </w:p>
    <w:p w:rsidR="00554947" w:rsidRDefault="00554947" w:rsidP="00554947">
      <w:pPr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 w:rsidR="00046E6D">
        <w:rPr>
          <w:sz w:val="28"/>
          <w:szCs w:val="28"/>
        </w:rPr>
        <w:t>A patient presents to your clinic with a history of productive blood stained cough for about three weeks.On further inquiry,the patient sometimes gets night sweats and has lost weight.</w:t>
      </w:r>
    </w:p>
    <w:p w:rsidR="00046E6D" w:rsidRDefault="00046E6D" w:rsidP="0072543E">
      <w:pPr>
        <w:pStyle w:val="ListParagraph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What is the likely diagnosis? (1 mark)</w:t>
      </w:r>
    </w:p>
    <w:p w:rsidR="00046E6D" w:rsidRDefault="00046E6D" w:rsidP="0072543E">
      <w:pPr>
        <w:pStyle w:val="ListParagraph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What is the causative organism? (1 mark).</w:t>
      </w:r>
    </w:p>
    <w:p w:rsidR="00046E6D" w:rsidRDefault="00046E6D" w:rsidP="0072543E">
      <w:pPr>
        <w:pStyle w:val="ListParagraph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Describe your finding on physical examination (6 marks).</w:t>
      </w:r>
    </w:p>
    <w:p w:rsidR="00046E6D" w:rsidRDefault="00046E6D" w:rsidP="0072543E">
      <w:pPr>
        <w:pStyle w:val="ListParagraph"/>
        <w:numPr>
          <w:ilvl w:val="0"/>
          <w:numId w:val="105"/>
        </w:numPr>
        <w:rPr>
          <w:sz w:val="28"/>
          <w:szCs w:val="28"/>
        </w:rPr>
      </w:pPr>
      <w:r>
        <w:rPr>
          <w:sz w:val="28"/>
          <w:szCs w:val="28"/>
        </w:rPr>
        <w:t>Mange this patient under the following headings:</w:t>
      </w:r>
    </w:p>
    <w:p w:rsidR="00046E6D" w:rsidRDefault="00046E6D" w:rsidP="00137D69">
      <w:pPr>
        <w:pStyle w:val="ListParagraph"/>
        <w:numPr>
          <w:ilvl w:val="2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 xml:space="preserve">Specific </w:t>
      </w:r>
      <w:r w:rsidR="00083373">
        <w:rPr>
          <w:sz w:val="28"/>
          <w:szCs w:val="28"/>
        </w:rPr>
        <w:t>treatment (3 marks).</w:t>
      </w:r>
    </w:p>
    <w:p w:rsidR="00083373" w:rsidRDefault="00083373" w:rsidP="00137D69">
      <w:pPr>
        <w:pStyle w:val="ListParagraph"/>
        <w:numPr>
          <w:ilvl w:val="2"/>
          <w:numId w:val="106"/>
        </w:numPr>
        <w:rPr>
          <w:sz w:val="28"/>
          <w:szCs w:val="28"/>
        </w:rPr>
      </w:pPr>
      <w:r>
        <w:rPr>
          <w:sz w:val="28"/>
          <w:szCs w:val="28"/>
        </w:rPr>
        <w:t>Supportive treatment (2 marks).</w:t>
      </w:r>
    </w:p>
    <w:p w:rsidR="00083373" w:rsidRDefault="00083373" w:rsidP="00083373">
      <w:pPr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="00792B57">
        <w:rPr>
          <w:sz w:val="28"/>
          <w:szCs w:val="28"/>
        </w:rPr>
        <w:t>A patient presents to you with 2 months complaints which make you suspect that he has peptic ulcer .Discuss this condition under the following headings:</w:t>
      </w:r>
    </w:p>
    <w:p w:rsidR="00792B57" w:rsidRDefault="004F5C34" w:rsidP="0072543E">
      <w:pPr>
        <w:pStyle w:val="ListParagraph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Clinical features (3 marks).</w:t>
      </w:r>
    </w:p>
    <w:p w:rsidR="004F5C34" w:rsidRDefault="00380F53" w:rsidP="0072543E">
      <w:pPr>
        <w:pStyle w:val="ListParagraph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Complications (</w:t>
      </w:r>
      <w:r w:rsidR="004F5C34">
        <w:rPr>
          <w:sz w:val="28"/>
          <w:szCs w:val="28"/>
        </w:rPr>
        <w:t>3 marks).</w:t>
      </w:r>
    </w:p>
    <w:p w:rsidR="004F5C34" w:rsidRDefault="004F5C34" w:rsidP="0072543E">
      <w:pPr>
        <w:pStyle w:val="ListParagraph"/>
        <w:numPr>
          <w:ilvl w:val="0"/>
          <w:numId w:val="107"/>
        </w:numPr>
        <w:rPr>
          <w:sz w:val="28"/>
          <w:szCs w:val="28"/>
        </w:rPr>
      </w:pPr>
      <w:r>
        <w:rPr>
          <w:sz w:val="28"/>
          <w:szCs w:val="28"/>
        </w:rPr>
        <w:t>Manage the patient under the following:</w:t>
      </w:r>
    </w:p>
    <w:p w:rsidR="004F5C34" w:rsidRDefault="00380F53" w:rsidP="0072543E">
      <w:pPr>
        <w:pStyle w:val="ListParagraph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Drugs (</w:t>
      </w:r>
      <w:r w:rsidR="004F5C34">
        <w:rPr>
          <w:sz w:val="28"/>
          <w:szCs w:val="28"/>
        </w:rPr>
        <w:t>2 marks).</w:t>
      </w:r>
    </w:p>
    <w:p w:rsidR="004F5C34" w:rsidRDefault="004F5C34" w:rsidP="0072543E">
      <w:pPr>
        <w:pStyle w:val="ListParagraph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Supportive (1/2 mark each correct answer).</w:t>
      </w:r>
    </w:p>
    <w:p w:rsidR="004F5C34" w:rsidRDefault="00380F53" w:rsidP="0072543E">
      <w:pPr>
        <w:pStyle w:val="ListParagraph"/>
        <w:numPr>
          <w:ilvl w:val="0"/>
          <w:numId w:val="108"/>
        </w:numPr>
        <w:rPr>
          <w:sz w:val="28"/>
          <w:szCs w:val="28"/>
        </w:rPr>
      </w:pPr>
      <w:r>
        <w:rPr>
          <w:sz w:val="28"/>
          <w:szCs w:val="28"/>
        </w:rPr>
        <w:t>Preventive (</w:t>
      </w:r>
      <w:r w:rsidR="004F5C34">
        <w:rPr>
          <w:sz w:val="28"/>
          <w:szCs w:val="28"/>
        </w:rPr>
        <w:t>1/2 mark each correct answer).</w:t>
      </w:r>
    </w:p>
    <w:p w:rsidR="004F5C34" w:rsidRDefault="00CC69EB" w:rsidP="004F5C34">
      <w:pPr>
        <w:rPr>
          <w:sz w:val="28"/>
          <w:szCs w:val="28"/>
        </w:rPr>
      </w:pPr>
      <w:r>
        <w:rPr>
          <w:sz w:val="28"/>
          <w:szCs w:val="28"/>
        </w:rPr>
        <w:t>103. Baby A</w:t>
      </w:r>
      <w:r w:rsidR="00C43108">
        <w:rPr>
          <w:sz w:val="28"/>
          <w:szCs w:val="28"/>
        </w:rPr>
        <w:t xml:space="preserve">nn is 1 year old weighing 5 kgs. </w:t>
      </w:r>
      <w:r>
        <w:rPr>
          <w:sz w:val="28"/>
          <w:szCs w:val="28"/>
        </w:rPr>
        <w:t>The father says the child’s weight is not increasing.</w:t>
      </w:r>
      <w:r w:rsidR="00C43108">
        <w:rPr>
          <w:sz w:val="28"/>
          <w:szCs w:val="28"/>
        </w:rPr>
        <w:t xml:space="preserve"> </w:t>
      </w:r>
      <w:r>
        <w:rPr>
          <w:sz w:val="28"/>
          <w:szCs w:val="28"/>
        </w:rPr>
        <w:t>On examination you notice the child has visible severe wasting,irritable,the skin is wrinkled and loose.</w:t>
      </w:r>
      <w:r w:rsidR="00C43108">
        <w:rPr>
          <w:sz w:val="28"/>
          <w:szCs w:val="28"/>
        </w:rPr>
        <w:t xml:space="preserve"> </w:t>
      </w:r>
      <w:r>
        <w:rPr>
          <w:sz w:val="28"/>
          <w:szCs w:val="28"/>
        </w:rPr>
        <w:t>The parent status for HIV is non reactive.</w:t>
      </w:r>
      <w:r w:rsidR="00C43108">
        <w:rPr>
          <w:sz w:val="28"/>
          <w:szCs w:val="28"/>
        </w:rPr>
        <w:t xml:space="preserve"> </w:t>
      </w:r>
      <w:r>
        <w:rPr>
          <w:sz w:val="28"/>
          <w:szCs w:val="28"/>
        </w:rPr>
        <w:t>You thought the child could be having severe malnutrition.</w:t>
      </w:r>
    </w:p>
    <w:p w:rsidR="00CC69EB" w:rsidRDefault="00CC69EB" w:rsidP="0072543E">
      <w:pPr>
        <w:pStyle w:val="ListParagraph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State the TEN general principles</w:t>
      </w:r>
      <w:r w:rsidR="007E7BBF">
        <w:rPr>
          <w:sz w:val="28"/>
          <w:szCs w:val="28"/>
        </w:rPr>
        <w:t xml:space="preserve"> </w:t>
      </w:r>
      <w:r>
        <w:rPr>
          <w:sz w:val="28"/>
          <w:szCs w:val="28"/>
        </w:rPr>
        <w:t>for routine care of such a child according to the ministry of health guidelines (5 marks).</w:t>
      </w:r>
    </w:p>
    <w:p w:rsidR="00CC69EB" w:rsidRDefault="00CC69EB" w:rsidP="0072543E">
      <w:pPr>
        <w:pStyle w:val="ListParagraph"/>
        <w:numPr>
          <w:ilvl w:val="0"/>
          <w:numId w:val="109"/>
        </w:numPr>
        <w:rPr>
          <w:sz w:val="28"/>
          <w:szCs w:val="28"/>
        </w:rPr>
      </w:pPr>
      <w:r>
        <w:rPr>
          <w:sz w:val="28"/>
          <w:szCs w:val="28"/>
        </w:rPr>
        <w:t>Write treatment plan for cautious feeding of this child (5 marks).</w:t>
      </w:r>
    </w:p>
    <w:p w:rsidR="00CC69EB" w:rsidRDefault="00CC69EB" w:rsidP="00CC69EB">
      <w:pPr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 w:rsidR="00C34172">
        <w:rPr>
          <w:sz w:val="28"/>
          <w:szCs w:val="28"/>
        </w:rPr>
        <w:t>A 2 year old girl is brought by her parent with a history of cough for 3 weeks.</w:t>
      </w:r>
      <w:r w:rsidR="007E7BBF">
        <w:rPr>
          <w:sz w:val="28"/>
          <w:szCs w:val="28"/>
        </w:rPr>
        <w:t xml:space="preserve"> </w:t>
      </w:r>
      <w:r w:rsidR="00C34172">
        <w:rPr>
          <w:sz w:val="28"/>
          <w:szCs w:val="28"/>
        </w:rPr>
        <w:t>She also complains of chest pain more to the right.</w:t>
      </w:r>
      <w:r w:rsidR="007E7BBF">
        <w:rPr>
          <w:sz w:val="28"/>
          <w:szCs w:val="28"/>
        </w:rPr>
        <w:t xml:space="preserve"> </w:t>
      </w:r>
      <w:r w:rsidR="00C34172">
        <w:rPr>
          <w:sz w:val="28"/>
          <w:szCs w:val="28"/>
        </w:rPr>
        <w:t>Parents report that she sweats a lot at night.</w:t>
      </w:r>
      <w:r w:rsidR="007E7BBF">
        <w:rPr>
          <w:sz w:val="28"/>
          <w:szCs w:val="28"/>
        </w:rPr>
        <w:t xml:space="preserve"> </w:t>
      </w:r>
      <w:r w:rsidR="00C34172">
        <w:rPr>
          <w:sz w:val="28"/>
          <w:szCs w:val="28"/>
        </w:rPr>
        <w:t>Examination reveals the following:</w:t>
      </w:r>
      <w:r w:rsidR="007E7BBF">
        <w:rPr>
          <w:sz w:val="28"/>
          <w:szCs w:val="28"/>
        </w:rPr>
        <w:t xml:space="preserve"> </w:t>
      </w:r>
      <w:r w:rsidR="00C34172">
        <w:rPr>
          <w:sz w:val="28"/>
          <w:szCs w:val="28"/>
        </w:rPr>
        <w:t>Appears wasted,</w:t>
      </w:r>
      <w:r w:rsidR="007E7BBF">
        <w:rPr>
          <w:sz w:val="28"/>
          <w:szCs w:val="28"/>
        </w:rPr>
        <w:t xml:space="preserve"> </w:t>
      </w:r>
      <w:r w:rsidR="00C34172">
        <w:rPr>
          <w:sz w:val="28"/>
          <w:szCs w:val="28"/>
        </w:rPr>
        <w:t>pale</w:t>
      </w:r>
      <w:r w:rsidR="000955E1">
        <w:rPr>
          <w:sz w:val="28"/>
          <w:szCs w:val="28"/>
        </w:rPr>
        <w:t>+</w:t>
      </w:r>
      <w:r w:rsidR="007E7BBF">
        <w:rPr>
          <w:sz w:val="28"/>
          <w:szCs w:val="28"/>
        </w:rPr>
        <w:t xml:space="preserve"> </w:t>
      </w:r>
      <w:r w:rsidR="000955E1">
        <w:rPr>
          <w:sz w:val="28"/>
          <w:szCs w:val="28"/>
        </w:rPr>
        <w:t>generalized lymphadenopathy,</w:t>
      </w:r>
      <w:r w:rsidR="007E7BBF">
        <w:rPr>
          <w:sz w:val="28"/>
          <w:szCs w:val="28"/>
        </w:rPr>
        <w:t xml:space="preserve"> </w:t>
      </w:r>
      <w:r w:rsidR="000955E1">
        <w:rPr>
          <w:sz w:val="28"/>
          <w:szCs w:val="28"/>
        </w:rPr>
        <w:t>no jaundice,</w:t>
      </w:r>
      <w:r w:rsidR="007E7BBF">
        <w:rPr>
          <w:sz w:val="28"/>
          <w:szCs w:val="28"/>
        </w:rPr>
        <w:t xml:space="preserve"> cyanosed</w:t>
      </w:r>
      <w:r w:rsidR="000955E1">
        <w:rPr>
          <w:sz w:val="28"/>
          <w:szCs w:val="28"/>
        </w:rPr>
        <w:t xml:space="preserve"> </w:t>
      </w:r>
      <w:r w:rsidR="007E7BBF">
        <w:rPr>
          <w:sz w:val="28"/>
          <w:szCs w:val="28"/>
        </w:rPr>
        <w:t>Oedema</w:t>
      </w:r>
      <w:r w:rsidR="00C34172">
        <w:rPr>
          <w:sz w:val="28"/>
          <w:szCs w:val="28"/>
        </w:rPr>
        <w:t>,</w:t>
      </w:r>
      <w:r w:rsidR="007E7BBF">
        <w:rPr>
          <w:sz w:val="28"/>
          <w:szCs w:val="28"/>
        </w:rPr>
        <w:t xml:space="preserve"> </w:t>
      </w:r>
      <w:r w:rsidR="00C34172">
        <w:rPr>
          <w:sz w:val="28"/>
          <w:szCs w:val="28"/>
        </w:rPr>
        <w:t>temp is 38.5</w:t>
      </w:r>
      <w:r w:rsidR="00C34172">
        <w:rPr>
          <w:sz w:val="28"/>
          <w:szCs w:val="28"/>
          <w:vertAlign w:val="superscript"/>
        </w:rPr>
        <w:t>o</w:t>
      </w:r>
      <w:r w:rsidR="00C34172">
        <w:rPr>
          <w:sz w:val="28"/>
          <w:szCs w:val="28"/>
        </w:rPr>
        <w:t>c,</w:t>
      </w:r>
      <w:r w:rsidR="007E7BBF">
        <w:rPr>
          <w:sz w:val="28"/>
          <w:szCs w:val="28"/>
        </w:rPr>
        <w:t xml:space="preserve"> </w:t>
      </w:r>
      <w:r w:rsidR="00C34172">
        <w:rPr>
          <w:sz w:val="28"/>
          <w:szCs w:val="28"/>
        </w:rPr>
        <w:t>pulse 100b/min.</w:t>
      </w:r>
      <w:r w:rsidR="00C43108">
        <w:rPr>
          <w:sz w:val="28"/>
          <w:szCs w:val="28"/>
        </w:rPr>
        <w:t xml:space="preserve"> </w:t>
      </w:r>
      <w:r w:rsidR="007E7BBF">
        <w:rPr>
          <w:sz w:val="28"/>
          <w:szCs w:val="28"/>
        </w:rPr>
        <w:t xml:space="preserve"> </w:t>
      </w:r>
      <w:r w:rsidR="00C43108">
        <w:rPr>
          <w:sz w:val="28"/>
          <w:szCs w:val="28"/>
        </w:rPr>
        <w:t>R</w:t>
      </w:r>
      <w:r w:rsidR="000955E1">
        <w:rPr>
          <w:sz w:val="28"/>
          <w:szCs w:val="28"/>
        </w:rPr>
        <w:t>espiratory system-reduced breath sounds on the right side, anterior and posterior to the right side,</w:t>
      </w:r>
      <w:r w:rsidR="007E7BBF">
        <w:rPr>
          <w:sz w:val="28"/>
          <w:szCs w:val="28"/>
        </w:rPr>
        <w:t xml:space="preserve"> </w:t>
      </w:r>
      <w:r w:rsidR="000955E1">
        <w:rPr>
          <w:sz w:val="28"/>
          <w:szCs w:val="28"/>
        </w:rPr>
        <w:t>no rhonchi and</w:t>
      </w:r>
      <w:r w:rsidR="007E7BBF">
        <w:rPr>
          <w:sz w:val="28"/>
          <w:szCs w:val="28"/>
        </w:rPr>
        <w:t xml:space="preserve"> </w:t>
      </w:r>
      <w:r w:rsidR="000955E1">
        <w:rPr>
          <w:sz w:val="28"/>
          <w:szCs w:val="28"/>
        </w:rPr>
        <w:t>dull percussion on the right side.</w:t>
      </w:r>
      <w:r w:rsidR="00C43108">
        <w:rPr>
          <w:sz w:val="28"/>
          <w:szCs w:val="28"/>
        </w:rPr>
        <w:t xml:space="preserve"> </w:t>
      </w:r>
      <w:r w:rsidR="000955E1">
        <w:rPr>
          <w:sz w:val="28"/>
          <w:szCs w:val="28"/>
        </w:rPr>
        <w:t>PA-</w:t>
      </w:r>
      <w:r w:rsidR="00380F53">
        <w:rPr>
          <w:sz w:val="28"/>
          <w:szCs w:val="28"/>
        </w:rPr>
        <w:t>hepatomegaly</w:t>
      </w:r>
      <w:r w:rsidR="000955E1">
        <w:rPr>
          <w:sz w:val="28"/>
          <w:szCs w:val="28"/>
        </w:rPr>
        <w:t xml:space="preserve"> and other systems normal.The father completed his dose of</w:t>
      </w:r>
      <w:r w:rsidR="007D776D">
        <w:rPr>
          <w:sz w:val="28"/>
          <w:szCs w:val="28"/>
        </w:rPr>
        <w:t xml:space="preserve"> anti TB drugs 2/12 ago.</w:t>
      </w:r>
      <w:r w:rsidR="007E7BBF">
        <w:rPr>
          <w:sz w:val="28"/>
          <w:szCs w:val="28"/>
        </w:rPr>
        <w:t xml:space="preserve"> </w:t>
      </w:r>
      <w:r w:rsidR="007D776D">
        <w:rPr>
          <w:sz w:val="28"/>
          <w:szCs w:val="28"/>
        </w:rPr>
        <w:t>The child is fully immunized.</w:t>
      </w:r>
    </w:p>
    <w:p w:rsidR="007D776D" w:rsidRDefault="007D776D" w:rsidP="0072543E">
      <w:pPr>
        <w:pStyle w:val="ListParagraph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What is your most likely diagnosis? (1 mark).</w:t>
      </w:r>
    </w:p>
    <w:p w:rsidR="007D776D" w:rsidRDefault="00392EA8" w:rsidP="0072543E">
      <w:pPr>
        <w:pStyle w:val="ListParagraph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What investigations will you do for her? (3 marks)</w:t>
      </w:r>
    </w:p>
    <w:p w:rsidR="00392EA8" w:rsidRDefault="00392EA8" w:rsidP="0072543E">
      <w:pPr>
        <w:pStyle w:val="ListParagraph"/>
        <w:numPr>
          <w:ilvl w:val="0"/>
          <w:numId w:val="110"/>
        </w:numPr>
        <w:rPr>
          <w:sz w:val="28"/>
          <w:szCs w:val="28"/>
        </w:rPr>
      </w:pPr>
      <w:r>
        <w:rPr>
          <w:sz w:val="28"/>
          <w:szCs w:val="28"/>
        </w:rPr>
        <w:t>What is your treatment plan? (6 marks).</w:t>
      </w:r>
    </w:p>
    <w:p w:rsidR="00392EA8" w:rsidRDefault="00392EA8" w:rsidP="00392EA8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05. A"/>
        </w:smartTagPr>
        <w:r>
          <w:rPr>
            <w:sz w:val="28"/>
            <w:szCs w:val="28"/>
          </w:rPr>
          <w:t>105. A</w:t>
        </w:r>
      </w:smartTag>
      <w:r>
        <w:rPr>
          <w:sz w:val="28"/>
          <w:szCs w:val="28"/>
        </w:rPr>
        <w:t xml:space="preserve"> lady aged 48 years presents to you with history of postccoital bleeding and offensive per vaginal discharge for 3 months</w:t>
      </w:r>
      <w:r w:rsidR="00C431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She has been</w:t>
      </w:r>
      <w:r w:rsidR="007C1B5C">
        <w:rPr>
          <w:sz w:val="28"/>
          <w:szCs w:val="28"/>
        </w:rPr>
        <w:t xml:space="preserve"> attending the local dispensary with no improvement.</w:t>
      </w:r>
    </w:p>
    <w:p w:rsidR="007C1B5C" w:rsidRDefault="007C1B5C" w:rsidP="0072543E">
      <w:pPr>
        <w:pStyle w:val="ListParagraph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What is the most likely diagnosis? (1 mark).</w:t>
      </w:r>
    </w:p>
    <w:p w:rsidR="007C1B5C" w:rsidRDefault="007C1B5C" w:rsidP="0072543E">
      <w:pPr>
        <w:pStyle w:val="ListParagraph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Identify one single examination</w:t>
      </w:r>
      <w:r w:rsidR="003E41C3">
        <w:rPr>
          <w:sz w:val="28"/>
          <w:szCs w:val="28"/>
        </w:rPr>
        <w:t xml:space="preserve"> that you must perform (1 mark).</w:t>
      </w:r>
    </w:p>
    <w:p w:rsidR="003E41C3" w:rsidRDefault="003E41C3" w:rsidP="0072543E">
      <w:pPr>
        <w:pStyle w:val="ListParagraph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 xml:space="preserve">What laboratory investigations would you </w:t>
      </w:r>
      <w:r w:rsidR="00380F53">
        <w:rPr>
          <w:sz w:val="28"/>
          <w:szCs w:val="28"/>
        </w:rPr>
        <w:t>do? (</w:t>
      </w:r>
      <w:r>
        <w:rPr>
          <w:sz w:val="28"/>
          <w:szCs w:val="28"/>
        </w:rPr>
        <w:t>1 mark).</w:t>
      </w:r>
    </w:p>
    <w:p w:rsidR="003E41C3" w:rsidRDefault="003E41C3" w:rsidP="0072543E">
      <w:pPr>
        <w:pStyle w:val="ListParagraph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 xml:space="preserve">What common organisms are related to her </w:t>
      </w:r>
      <w:r w:rsidR="00380F53">
        <w:rPr>
          <w:sz w:val="28"/>
          <w:szCs w:val="28"/>
        </w:rPr>
        <w:t>condition? (</w:t>
      </w:r>
      <w:r>
        <w:rPr>
          <w:sz w:val="28"/>
          <w:szCs w:val="28"/>
        </w:rPr>
        <w:t>1 mark0.</w:t>
      </w:r>
    </w:p>
    <w:p w:rsidR="003E41C3" w:rsidRDefault="003E41C3" w:rsidP="0072543E">
      <w:pPr>
        <w:pStyle w:val="ListParagraph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 xml:space="preserve">Outline predisposing </w:t>
      </w:r>
      <w:r w:rsidR="00380F53">
        <w:rPr>
          <w:sz w:val="28"/>
          <w:szCs w:val="28"/>
        </w:rPr>
        <w:t>factors</w:t>
      </w:r>
      <w:r>
        <w:rPr>
          <w:sz w:val="28"/>
          <w:szCs w:val="28"/>
        </w:rPr>
        <w:t xml:space="preserve"> of the conditions (1/2 mark for each)</w:t>
      </w:r>
      <w:r w:rsidR="00380F53">
        <w:rPr>
          <w:sz w:val="28"/>
          <w:szCs w:val="28"/>
        </w:rPr>
        <w:t>. (</w:t>
      </w:r>
      <w:r>
        <w:rPr>
          <w:sz w:val="28"/>
          <w:szCs w:val="28"/>
        </w:rPr>
        <w:t>4 marks).</w:t>
      </w:r>
    </w:p>
    <w:p w:rsidR="003E41C3" w:rsidRDefault="003E41C3" w:rsidP="0072543E">
      <w:pPr>
        <w:pStyle w:val="ListParagraph"/>
        <w:numPr>
          <w:ilvl w:val="0"/>
          <w:numId w:val="111"/>
        </w:numPr>
        <w:rPr>
          <w:sz w:val="28"/>
          <w:szCs w:val="28"/>
        </w:rPr>
      </w:pPr>
      <w:r>
        <w:rPr>
          <w:sz w:val="28"/>
          <w:szCs w:val="28"/>
        </w:rPr>
        <w:t>Discuss preventive strategies of this condition (2 marks)</w:t>
      </w:r>
    </w:p>
    <w:p w:rsidR="003E41C3" w:rsidRDefault="003E41C3" w:rsidP="003E41C3">
      <w:pPr>
        <w:rPr>
          <w:sz w:val="28"/>
          <w:szCs w:val="28"/>
        </w:rPr>
      </w:pPr>
      <w:r>
        <w:rPr>
          <w:sz w:val="28"/>
          <w:szCs w:val="28"/>
        </w:rPr>
        <w:t>106.</w:t>
      </w:r>
      <w:r w:rsidR="00C43108">
        <w:rPr>
          <w:sz w:val="28"/>
          <w:szCs w:val="28"/>
        </w:rPr>
        <w:t xml:space="preserve"> </w:t>
      </w:r>
      <w:r w:rsidR="004A49EE">
        <w:rPr>
          <w:sz w:val="28"/>
          <w:szCs w:val="28"/>
        </w:rPr>
        <w:t>Akinyi is a 19 year old primigravida who was brought to the consulting ward with history of</w:t>
      </w:r>
      <w:r w:rsidR="004D092A">
        <w:rPr>
          <w:sz w:val="28"/>
          <w:szCs w:val="28"/>
        </w:rPr>
        <w:t xml:space="preserve"> having fitted several times at home</w:t>
      </w:r>
      <w:r w:rsidR="0073520E">
        <w:rPr>
          <w:sz w:val="28"/>
          <w:szCs w:val="28"/>
        </w:rPr>
        <w:t xml:space="preserve"> O/E patient is in coma,not pale not jaundiced R/S-clear ,P/A -34/40 weeks, fetal heart rate-regular.</w:t>
      </w:r>
    </w:p>
    <w:p w:rsidR="0073520E" w:rsidRDefault="0073520E" w:rsidP="0073520E">
      <w:pPr>
        <w:pStyle w:val="ListParagraph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What is the most likely diagnosis? (1mark).</w:t>
      </w:r>
    </w:p>
    <w:p w:rsidR="0073520E" w:rsidRDefault="0073520E" w:rsidP="0073520E">
      <w:pPr>
        <w:pStyle w:val="ListParagraph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What are the four major classification of this condition</w:t>
      </w:r>
      <w:r w:rsidR="00380F53">
        <w:rPr>
          <w:sz w:val="28"/>
          <w:szCs w:val="28"/>
        </w:rPr>
        <w:t>? (</w:t>
      </w:r>
      <w:r>
        <w:rPr>
          <w:sz w:val="28"/>
          <w:szCs w:val="28"/>
        </w:rPr>
        <w:t>2marks).</w:t>
      </w:r>
    </w:p>
    <w:p w:rsidR="0073520E" w:rsidRDefault="0073520E" w:rsidP="0073520E">
      <w:pPr>
        <w:pStyle w:val="ListParagraph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Identify the most appropriate management for this patient (4marks).</w:t>
      </w:r>
    </w:p>
    <w:p w:rsidR="008441A4" w:rsidRDefault="008441A4" w:rsidP="008441A4">
      <w:pPr>
        <w:pStyle w:val="ListParagraph"/>
        <w:numPr>
          <w:ilvl w:val="0"/>
          <w:numId w:val="112"/>
        </w:numPr>
        <w:rPr>
          <w:sz w:val="28"/>
          <w:szCs w:val="28"/>
        </w:rPr>
      </w:pPr>
      <w:r>
        <w:rPr>
          <w:sz w:val="28"/>
          <w:szCs w:val="28"/>
        </w:rPr>
        <w:t>List three likely complications if akinyi is not treated (4marks).</w:t>
      </w:r>
    </w:p>
    <w:p w:rsidR="008441A4" w:rsidRDefault="008441A4" w:rsidP="008441A4">
      <w:pPr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r w:rsidR="00455CE4">
        <w:rPr>
          <w:sz w:val="28"/>
          <w:szCs w:val="28"/>
        </w:rPr>
        <w:t>Acute urinary retention is a common cause of emergency surgical admission.</w:t>
      </w:r>
    </w:p>
    <w:p w:rsidR="00455CE4" w:rsidRDefault="00455CE4" w:rsidP="00455CE4">
      <w:pPr>
        <w:pStyle w:val="ListParagraph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Outline the clinical features of acute urinary retension (3marks).</w:t>
      </w:r>
    </w:p>
    <w:p w:rsidR="00455CE4" w:rsidRDefault="00455CE4" w:rsidP="00455CE4">
      <w:pPr>
        <w:pStyle w:val="ListParagraph"/>
        <w:numPr>
          <w:ilvl w:val="0"/>
          <w:numId w:val="113"/>
        </w:numPr>
        <w:rPr>
          <w:sz w:val="28"/>
          <w:szCs w:val="28"/>
        </w:rPr>
      </w:pPr>
      <w:r>
        <w:rPr>
          <w:sz w:val="28"/>
          <w:szCs w:val="28"/>
        </w:rPr>
        <w:t>Outline the management of a patient brought to you with acute urinary retension (7marks).</w:t>
      </w:r>
    </w:p>
    <w:p w:rsidR="00455CE4" w:rsidRDefault="00380F53" w:rsidP="00455CE4">
      <w:pPr>
        <w:rPr>
          <w:sz w:val="28"/>
          <w:szCs w:val="28"/>
        </w:rPr>
      </w:pPr>
      <w:r>
        <w:rPr>
          <w:sz w:val="28"/>
          <w:szCs w:val="28"/>
        </w:rPr>
        <w:t xml:space="preserve">108. A young adult male patient is brought to hospital with a bleeding right leg wound and protruding bones following a road traffic accident. </w:t>
      </w:r>
      <w:r w:rsidR="00455CE4">
        <w:rPr>
          <w:sz w:val="28"/>
          <w:szCs w:val="28"/>
        </w:rPr>
        <w:t>He is in severe pain and cannot stand or use the limb.</w:t>
      </w:r>
    </w:p>
    <w:p w:rsidR="00455CE4" w:rsidRDefault="00455CE4" w:rsidP="00455CE4">
      <w:pPr>
        <w:pStyle w:val="ListParagraph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diagnosis? </w:t>
      </w:r>
      <w:r w:rsidR="00491CB8">
        <w:rPr>
          <w:sz w:val="28"/>
          <w:szCs w:val="28"/>
        </w:rPr>
        <w:t>(1mark).</w:t>
      </w:r>
    </w:p>
    <w:p w:rsidR="00491CB8" w:rsidRDefault="00491CB8" w:rsidP="00455CE4">
      <w:pPr>
        <w:pStyle w:val="ListParagraph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Describe the initial management (3marks).</w:t>
      </w:r>
    </w:p>
    <w:p w:rsidR="00491CB8" w:rsidRDefault="00491CB8" w:rsidP="00455CE4">
      <w:pPr>
        <w:pStyle w:val="ListParagraph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>What investigations will you carry out? (1mark).</w:t>
      </w:r>
    </w:p>
    <w:p w:rsidR="00491CB8" w:rsidRPr="00455CE4" w:rsidRDefault="00491CB8" w:rsidP="00455CE4">
      <w:pPr>
        <w:pStyle w:val="ListParagraph"/>
        <w:numPr>
          <w:ilvl w:val="0"/>
          <w:numId w:val="114"/>
        </w:numPr>
        <w:rPr>
          <w:sz w:val="28"/>
          <w:szCs w:val="28"/>
        </w:rPr>
      </w:pPr>
      <w:r>
        <w:rPr>
          <w:sz w:val="28"/>
          <w:szCs w:val="28"/>
        </w:rPr>
        <w:t xml:space="preserve">Give both specific and supportive management of this </w:t>
      </w:r>
      <w:r w:rsidR="00380F53">
        <w:rPr>
          <w:sz w:val="28"/>
          <w:szCs w:val="28"/>
        </w:rPr>
        <w:t>patient (</w:t>
      </w:r>
      <w:r>
        <w:rPr>
          <w:sz w:val="28"/>
          <w:szCs w:val="28"/>
        </w:rPr>
        <w:t>5marks).</w:t>
      </w:r>
    </w:p>
    <w:p w:rsidR="0073520E" w:rsidRPr="003E41C3" w:rsidRDefault="0073520E" w:rsidP="003E41C3">
      <w:pPr>
        <w:rPr>
          <w:sz w:val="28"/>
          <w:szCs w:val="28"/>
        </w:rPr>
      </w:pPr>
    </w:p>
    <w:p w:rsidR="00083373" w:rsidRPr="00083373" w:rsidRDefault="00083373" w:rsidP="00083373">
      <w:pPr>
        <w:rPr>
          <w:sz w:val="28"/>
          <w:szCs w:val="28"/>
        </w:rPr>
      </w:pPr>
    </w:p>
    <w:p w:rsidR="00083373" w:rsidRPr="00083373" w:rsidRDefault="00083373" w:rsidP="00083373">
      <w:pPr>
        <w:rPr>
          <w:sz w:val="28"/>
          <w:szCs w:val="28"/>
        </w:rPr>
      </w:pPr>
    </w:p>
    <w:p w:rsidR="00046E6D" w:rsidRPr="00083373" w:rsidRDefault="00046E6D" w:rsidP="00083373">
      <w:pPr>
        <w:pStyle w:val="ListParagraph"/>
        <w:ind w:left="1440"/>
        <w:rPr>
          <w:sz w:val="28"/>
          <w:szCs w:val="28"/>
        </w:rPr>
      </w:pPr>
    </w:p>
    <w:p w:rsidR="00CD009B" w:rsidRPr="003B6B6B" w:rsidRDefault="00CD009B" w:rsidP="003B6B6B">
      <w:pPr>
        <w:rPr>
          <w:sz w:val="28"/>
          <w:szCs w:val="28"/>
        </w:rPr>
      </w:pPr>
      <w:r w:rsidRPr="003B6B6B">
        <w:rPr>
          <w:sz w:val="28"/>
          <w:szCs w:val="28"/>
        </w:rPr>
        <w:t xml:space="preserve"> </w:t>
      </w:r>
    </w:p>
    <w:p w:rsidR="004418A0" w:rsidRPr="004E07C8" w:rsidRDefault="004418A0" w:rsidP="004E07C8">
      <w:pPr>
        <w:rPr>
          <w:sz w:val="28"/>
          <w:szCs w:val="28"/>
        </w:rPr>
      </w:pPr>
    </w:p>
    <w:p w:rsidR="00EF2AFD" w:rsidRPr="00736AD3" w:rsidRDefault="00EF2AFD" w:rsidP="00736AD3">
      <w:pPr>
        <w:rPr>
          <w:sz w:val="28"/>
          <w:szCs w:val="28"/>
        </w:rPr>
      </w:pPr>
    </w:p>
    <w:p w:rsidR="0094728C" w:rsidRDefault="0094728C" w:rsidP="0094728C">
      <w:pPr>
        <w:pStyle w:val="ListParagraph"/>
        <w:ind w:left="375"/>
        <w:rPr>
          <w:sz w:val="28"/>
          <w:szCs w:val="28"/>
        </w:rPr>
      </w:pPr>
    </w:p>
    <w:p w:rsidR="003A7CDD" w:rsidRPr="0001127F" w:rsidRDefault="003A7CDD" w:rsidP="003A7CDD">
      <w:pPr>
        <w:pStyle w:val="ListParagraph"/>
        <w:ind w:left="1095"/>
        <w:rPr>
          <w:sz w:val="28"/>
          <w:szCs w:val="28"/>
        </w:rPr>
      </w:pPr>
    </w:p>
    <w:p w:rsidR="00BF4A1A" w:rsidRPr="00BF4A1A" w:rsidRDefault="00BF4A1A" w:rsidP="00BF4A1A">
      <w:pPr>
        <w:rPr>
          <w:sz w:val="28"/>
          <w:szCs w:val="28"/>
        </w:rPr>
      </w:pPr>
    </w:p>
    <w:p w:rsidR="002F449A" w:rsidRPr="002F449A" w:rsidRDefault="002F449A" w:rsidP="002F449A">
      <w:pPr>
        <w:pStyle w:val="ListParagraph"/>
        <w:rPr>
          <w:sz w:val="28"/>
          <w:szCs w:val="28"/>
        </w:rPr>
      </w:pPr>
    </w:p>
    <w:bookmarkEnd w:id="0"/>
    <w:p w:rsidR="00B7392B" w:rsidRPr="00B7392B" w:rsidRDefault="00B7392B" w:rsidP="00B7392B">
      <w:pPr>
        <w:rPr>
          <w:sz w:val="28"/>
          <w:szCs w:val="28"/>
        </w:rPr>
      </w:pPr>
    </w:p>
    <w:sectPr w:rsidR="00B7392B" w:rsidRPr="00B7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09" w:rsidRDefault="00DD2F09" w:rsidP="00644A17">
      <w:pPr>
        <w:spacing w:after="0" w:line="240" w:lineRule="auto"/>
      </w:pPr>
      <w:r>
        <w:separator/>
      </w:r>
    </w:p>
  </w:endnote>
  <w:endnote w:type="continuationSeparator" w:id="0">
    <w:p w:rsidR="00DD2F09" w:rsidRDefault="00DD2F09" w:rsidP="0064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09" w:rsidRDefault="00DD2F09" w:rsidP="00644A17">
      <w:pPr>
        <w:spacing w:after="0" w:line="240" w:lineRule="auto"/>
      </w:pPr>
      <w:r>
        <w:separator/>
      </w:r>
    </w:p>
  </w:footnote>
  <w:footnote w:type="continuationSeparator" w:id="0">
    <w:p w:rsidR="00DD2F09" w:rsidRDefault="00DD2F09" w:rsidP="0064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DDC"/>
    <w:multiLevelType w:val="hybridMultilevel"/>
    <w:tmpl w:val="4A12FB9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640C1D"/>
    <w:multiLevelType w:val="hybridMultilevel"/>
    <w:tmpl w:val="C64E27A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45B8"/>
    <w:multiLevelType w:val="hybridMultilevel"/>
    <w:tmpl w:val="ECCCD7F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D55DA"/>
    <w:multiLevelType w:val="hybridMultilevel"/>
    <w:tmpl w:val="C1A0D2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83A15"/>
    <w:multiLevelType w:val="hybridMultilevel"/>
    <w:tmpl w:val="0450B9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8447D"/>
    <w:multiLevelType w:val="hybridMultilevel"/>
    <w:tmpl w:val="7C428F7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D0B17"/>
    <w:multiLevelType w:val="hybridMultilevel"/>
    <w:tmpl w:val="3EE442D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07C677AF"/>
    <w:multiLevelType w:val="hybridMultilevel"/>
    <w:tmpl w:val="ADE48E1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136EF"/>
    <w:multiLevelType w:val="hybridMultilevel"/>
    <w:tmpl w:val="552CF11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E97229"/>
    <w:multiLevelType w:val="hybridMultilevel"/>
    <w:tmpl w:val="B68A5E2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0E237BCC"/>
    <w:multiLevelType w:val="hybridMultilevel"/>
    <w:tmpl w:val="466A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46FDE"/>
    <w:multiLevelType w:val="hybridMultilevel"/>
    <w:tmpl w:val="CBEE17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96365"/>
    <w:multiLevelType w:val="hybridMultilevel"/>
    <w:tmpl w:val="F056971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12074629"/>
    <w:multiLevelType w:val="hybridMultilevel"/>
    <w:tmpl w:val="B206179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C66F94"/>
    <w:multiLevelType w:val="hybridMultilevel"/>
    <w:tmpl w:val="66065BE6"/>
    <w:lvl w:ilvl="0" w:tplc="16F4DC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F72A3F"/>
    <w:multiLevelType w:val="hybridMultilevel"/>
    <w:tmpl w:val="D52A319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818F4"/>
    <w:multiLevelType w:val="hybridMultilevel"/>
    <w:tmpl w:val="D9E4B1E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42D45"/>
    <w:multiLevelType w:val="hybridMultilevel"/>
    <w:tmpl w:val="B9CC648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15E82263"/>
    <w:multiLevelType w:val="hybridMultilevel"/>
    <w:tmpl w:val="E41469A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7D0140"/>
    <w:multiLevelType w:val="hybridMultilevel"/>
    <w:tmpl w:val="21BEDE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20276"/>
    <w:multiLevelType w:val="hybridMultilevel"/>
    <w:tmpl w:val="96966F54"/>
    <w:lvl w:ilvl="0" w:tplc="E994657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42626F"/>
    <w:multiLevelType w:val="hybridMultilevel"/>
    <w:tmpl w:val="1E36749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F46FE4"/>
    <w:multiLevelType w:val="hybridMultilevel"/>
    <w:tmpl w:val="79C4CA5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654C46"/>
    <w:multiLevelType w:val="hybridMultilevel"/>
    <w:tmpl w:val="9816F43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B96EC0"/>
    <w:multiLevelType w:val="hybridMultilevel"/>
    <w:tmpl w:val="F0AEC3D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8077F"/>
    <w:multiLevelType w:val="hybridMultilevel"/>
    <w:tmpl w:val="7406A3A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FFF4411"/>
    <w:multiLevelType w:val="hybridMultilevel"/>
    <w:tmpl w:val="1760174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D67B1D"/>
    <w:multiLevelType w:val="hybridMultilevel"/>
    <w:tmpl w:val="9D2419A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C0058D"/>
    <w:multiLevelType w:val="hybridMultilevel"/>
    <w:tmpl w:val="45842F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17161A"/>
    <w:multiLevelType w:val="hybridMultilevel"/>
    <w:tmpl w:val="3B9AD83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572990"/>
    <w:multiLevelType w:val="hybridMultilevel"/>
    <w:tmpl w:val="596AC8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0111FA"/>
    <w:multiLevelType w:val="hybridMultilevel"/>
    <w:tmpl w:val="CEBC987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3A2A84"/>
    <w:multiLevelType w:val="hybridMultilevel"/>
    <w:tmpl w:val="A78AC68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F657F3"/>
    <w:multiLevelType w:val="hybridMultilevel"/>
    <w:tmpl w:val="B206009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>
    <w:nsid w:val="24F91FAD"/>
    <w:multiLevelType w:val="hybridMultilevel"/>
    <w:tmpl w:val="D41A76F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3F2760"/>
    <w:multiLevelType w:val="hybridMultilevel"/>
    <w:tmpl w:val="9214AEF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28143071"/>
    <w:multiLevelType w:val="hybridMultilevel"/>
    <w:tmpl w:val="1CC0618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755CDC"/>
    <w:multiLevelType w:val="hybridMultilevel"/>
    <w:tmpl w:val="3B4C232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EB06C4"/>
    <w:multiLevelType w:val="hybridMultilevel"/>
    <w:tmpl w:val="5F4438F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0846D0"/>
    <w:multiLevelType w:val="hybridMultilevel"/>
    <w:tmpl w:val="CCE86D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6D4F0B"/>
    <w:multiLevelType w:val="hybridMultilevel"/>
    <w:tmpl w:val="511C347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2C6D1417"/>
    <w:multiLevelType w:val="hybridMultilevel"/>
    <w:tmpl w:val="F1723FA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563A6"/>
    <w:multiLevelType w:val="hybridMultilevel"/>
    <w:tmpl w:val="0322932A"/>
    <w:lvl w:ilvl="0" w:tplc="615EC1B0">
      <w:start w:val="5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E8B402E"/>
    <w:multiLevelType w:val="hybridMultilevel"/>
    <w:tmpl w:val="ED461DB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162138"/>
    <w:multiLevelType w:val="hybridMultilevel"/>
    <w:tmpl w:val="3B8AB18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3247ED"/>
    <w:multiLevelType w:val="hybridMultilevel"/>
    <w:tmpl w:val="23EC66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>
    <w:nsid w:val="302E2209"/>
    <w:multiLevelType w:val="hybridMultilevel"/>
    <w:tmpl w:val="CD02590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E91712"/>
    <w:multiLevelType w:val="hybridMultilevel"/>
    <w:tmpl w:val="662E4E2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18320E"/>
    <w:multiLevelType w:val="hybridMultilevel"/>
    <w:tmpl w:val="F5BCB4E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6240B8"/>
    <w:multiLevelType w:val="hybridMultilevel"/>
    <w:tmpl w:val="8460E3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>
    <w:nsid w:val="31D91F98"/>
    <w:multiLevelType w:val="hybridMultilevel"/>
    <w:tmpl w:val="7560859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5F343D"/>
    <w:multiLevelType w:val="hybridMultilevel"/>
    <w:tmpl w:val="A832352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F92E68"/>
    <w:multiLevelType w:val="hybridMultilevel"/>
    <w:tmpl w:val="158612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F9450B"/>
    <w:multiLevelType w:val="hybridMultilevel"/>
    <w:tmpl w:val="4EF8EC3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3B1302"/>
    <w:multiLevelType w:val="hybridMultilevel"/>
    <w:tmpl w:val="A9BE52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C61D8A"/>
    <w:multiLevelType w:val="hybridMultilevel"/>
    <w:tmpl w:val="B6A095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A33198"/>
    <w:multiLevelType w:val="hybridMultilevel"/>
    <w:tmpl w:val="BC36EC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FE4F3B"/>
    <w:multiLevelType w:val="hybridMultilevel"/>
    <w:tmpl w:val="7CFE94B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762718"/>
    <w:multiLevelType w:val="hybridMultilevel"/>
    <w:tmpl w:val="1152F8E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790ED1"/>
    <w:multiLevelType w:val="hybridMultilevel"/>
    <w:tmpl w:val="1CBE1EF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706C07"/>
    <w:multiLevelType w:val="hybridMultilevel"/>
    <w:tmpl w:val="0E2AC0C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C731B"/>
    <w:multiLevelType w:val="hybridMultilevel"/>
    <w:tmpl w:val="2BA48AE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26713F"/>
    <w:multiLevelType w:val="hybridMultilevel"/>
    <w:tmpl w:val="7980932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296C84"/>
    <w:multiLevelType w:val="hybridMultilevel"/>
    <w:tmpl w:val="B81C7C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63103D"/>
    <w:multiLevelType w:val="hybridMultilevel"/>
    <w:tmpl w:val="2EB67D5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787CBE"/>
    <w:multiLevelType w:val="hybridMultilevel"/>
    <w:tmpl w:val="B638169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AD7992"/>
    <w:multiLevelType w:val="hybridMultilevel"/>
    <w:tmpl w:val="6068059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E85F65"/>
    <w:multiLevelType w:val="hybridMultilevel"/>
    <w:tmpl w:val="D88AE19A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4A864B8F"/>
    <w:multiLevelType w:val="hybridMultilevel"/>
    <w:tmpl w:val="D75C8D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A101C"/>
    <w:multiLevelType w:val="hybridMultilevel"/>
    <w:tmpl w:val="86BC72A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874F13"/>
    <w:multiLevelType w:val="hybridMultilevel"/>
    <w:tmpl w:val="B94881E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9019B8"/>
    <w:multiLevelType w:val="hybridMultilevel"/>
    <w:tmpl w:val="9C2839D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BF1BA4"/>
    <w:multiLevelType w:val="hybridMultilevel"/>
    <w:tmpl w:val="1B14144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FB1683"/>
    <w:multiLevelType w:val="hybridMultilevel"/>
    <w:tmpl w:val="8FE021A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EFA25C0"/>
    <w:multiLevelType w:val="hybridMultilevel"/>
    <w:tmpl w:val="C87A9CA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7F382F"/>
    <w:multiLevelType w:val="hybridMultilevel"/>
    <w:tmpl w:val="56EAB31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6">
    <w:nsid w:val="559B5AFB"/>
    <w:multiLevelType w:val="hybridMultilevel"/>
    <w:tmpl w:val="15B6487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88517A"/>
    <w:multiLevelType w:val="hybridMultilevel"/>
    <w:tmpl w:val="FB1853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B348A1"/>
    <w:multiLevelType w:val="hybridMultilevel"/>
    <w:tmpl w:val="112C32F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AB46E4D"/>
    <w:multiLevelType w:val="hybridMultilevel"/>
    <w:tmpl w:val="85BCEE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4C3BF2"/>
    <w:multiLevelType w:val="hybridMultilevel"/>
    <w:tmpl w:val="D422B4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485245"/>
    <w:multiLevelType w:val="hybridMultilevel"/>
    <w:tmpl w:val="AED83D4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122A98"/>
    <w:multiLevelType w:val="hybridMultilevel"/>
    <w:tmpl w:val="5D5621B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>
    <w:nsid w:val="5E9968F1"/>
    <w:multiLevelType w:val="hybridMultilevel"/>
    <w:tmpl w:val="872E75B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F5260F"/>
    <w:multiLevelType w:val="hybridMultilevel"/>
    <w:tmpl w:val="ABBA834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5">
    <w:nsid w:val="61EF684D"/>
    <w:multiLevelType w:val="hybridMultilevel"/>
    <w:tmpl w:val="49DA953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312D4C"/>
    <w:multiLevelType w:val="hybridMultilevel"/>
    <w:tmpl w:val="CBA29A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4C59BF"/>
    <w:multiLevelType w:val="hybridMultilevel"/>
    <w:tmpl w:val="5C64D67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8441EB"/>
    <w:multiLevelType w:val="hybridMultilevel"/>
    <w:tmpl w:val="07105F3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DA1695"/>
    <w:multiLevelType w:val="hybridMultilevel"/>
    <w:tmpl w:val="1C5EB3B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5A46E4"/>
    <w:multiLevelType w:val="hybridMultilevel"/>
    <w:tmpl w:val="AECC39C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1">
    <w:nsid w:val="679938F5"/>
    <w:multiLevelType w:val="hybridMultilevel"/>
    <w:tmpl w:val="C04825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8247E48"/>
    <w:multiLevelType w:val="hybridMultilevel"/>
    <w:tmpl w:val="D90400C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D30B42"/>
    <w:multiLevelType w:val="hybridMultilevel"/>
    <w:tmpl w:val="B40EFE3E"/>
    <w:lvl w:ilvl="0" w:tplc="3C18DABE">
      <w:start w:val="1"/>
      <w:numFmt w:val="decimal"/>
      <w:lvlText w:val="%1."/>
      <w:lvlJc w:val="left"/>
      <w:pPr>
        <w:ind w:left="72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AAF7C79"/>
    <w:multiLevelType w:val="hybridMultilevel"/>
    <w:tmpl w:val="055A8B7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625209"/>
    <w:multiLevelType w:val="hybridMultilevel"/>
    <w:tmpl w:val="F100418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040D08"/>
    <w:multiLevelType w:val="hybridMultilevel"/>
    <w:tmpl w:val="3006B41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0110EDA"/>
    <w:multiLevelType w:val="hybridMultilevel"/>
    <w:tmpl w:val="EBB2D4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0844176"/>
    <w:multiLevelType w:val="hybridMultilevel"/>
    <w:tmpl w:val="1B6A16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C50A77"/>
    <w:multiLevelType w:val="hybridMultilevel"/>
    <w:tmpl w:val="6E202FA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F13C03"/>
    <w:multiLevelType w:val="hybridMultilevel"/>
    <w:tmpl w:val="F83C9DB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4D739AA"/>
    <w:multiLevelType w:val="hybridMultilevel"/>
    <w:tmpl w:val="BB0C426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6100ABB"/>
    <w:multiLevelType w:val="hybridMultilevel"/>
    <w:tmpl w:val="9BAC944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3">
    <w:nsid w:val="76347000"/>
    <w:multiLevelType w:val="hybridMultilevel"/>
    <w:tmpl w:val="DF1CB5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A22059"/>
    <w:multiLevelType w:val="hybridMultilevel"/>
    <w:tmpl w:val="5F269B8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9370824"/>
    <w:multiLevelType w:val="hybridMultilevel"/>
    <w:tmpl w:val="1A1267C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5F1703"/>
    <w:multiLevelType w:val="hybridMultilevel"/>
    <w:tmpl w:val="0094735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7">
    <w:nsid w:val="7A0C7EBC"/>
    <w:multiLevelType w:val="hybridMultilevel"/>
    <w:tmpl w:val="B014732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C953A36"/>
    <w:multiLevelType w:val="hybridMultilevel"/>
    <w:tmpl w:val="C638DB8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4517F3"/>
    <w:multiLevelType w:val="hybridMultilevel"/>
    <w:tmpl w:val="D29406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751305"/>
    <w:multiLevelType w:val="hybridMultilevel"/>
    <w:tmpl w:val="9B70B8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1">
    <w:nsid w:val="7F1F216F"/>
    <w:multiLevelType w:val="hybridMultilevel"/>
    <w:tmpl w:val="D168112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2">
    <w:nsid w:val="7FDE4A85"/>
    <w:multiLevelType w:val="hybridMultilevel"/>
    <w:tmpl w:val="2CB6A0C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E67217"/>
    <w:multiLevelType w:val="hybridMultilevel"/>
    <w:tmpl w:val="4AF293F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82"/>
  </w:num>
  <w:num w:numId="3">
    <w:abstractNumId w:val="53"/>
  </w:num>
  <w:num w:numId="4">
    <w:abstractNumId w:val="79"/>
  </w:num>
  <w:num w:numId="5">
    <w:abstractNumId w:val="29"/>
  </w:num>
  <w:num w:numId="6">
    <w:abstractNumId w:val="0"/>
  </w:num>
  <w:num w:numId="7">
    <w:abstractNumId w:val="104"/>
  </w:num>
  <w:num w:numId="8">
    <w:abstractNumId w:val="65"/>
  </w:num>
  <w:num w:numId="9">
    <w:abstractNumId w:val="62"/>
  </w:num>
  <w:num w:numId="10">
    <w:abstractNumId w:val="3"/>
  </w:num>
  <w:num w:numId="11">
    <w:abstractNumId w:val="8"/>
  </w:num>
  <w:num w:numId="12">
    <w:abstractNumId w:val="106"/>
  </w:num>
  <w:num w:numId="13">
    <w:abstractNumId w:val="112"/>
  </w:num>
  <w:num w:numId="14">
    <w:abstractNumId w:val="92"/>
  </w:num>
  <w:num w:numId="15">
    <w:abstractNumId w:val="54"/>
  </w:num>
  <w:num w:numId="16">
    <w:abstractNumId w:val="9"/>
  </w:num>
  <w:num w:numId="17">
    <w:abstractNumId w:val="100"/>
  </w:num>
  <w:num w:numId="18">
    <w:abstractNumId w:val="1"/>
  </w:num>
  <w:num w:numId="19">
    <w:abstractNumId w:val="86"/>
  </w:num>
  <w:num w:numId="20">
    <w:abstractNumId w:val="19"/>
  </w:num>
  <w:num w:numId="21">
    <w:abstractNumId w:val="12"/>
  </w:num>
  <w:num w:numId="22">
    <w:abstractNumId w:val="89"/>
  </w:num>
  <w:num w:numId="23">
    <w:abstractNumId w:val="87"/>
  </w:num>
  <w:num w:numId="24">
    <w:abstractNumId w:val="45"/>
  </w:num>
  <w:num w:numId="25">
    <w:abstractNumId w:val="5"/>
  </w:num>
  <w:num w:numId="26">
    <w:abstractNumId w:val="22"/>
  </w:num>
  <w:num w:numId="27">
    <w:abstractNumId w:val="7"/>
  </w:num>
  <w:num w:numId="28">
    <w:abstractNumId w:val="49"/>
  </w:num>
  <w:num w:numId="29">
    <w:abstractNumId w:val="70"/>
  </w:num>
  <w:num w:numId="30">
    <w:abstractNumId w:val="50"/>
  </w:num>
  <w:num w:numId="31">
    <w:abstractNumId w:val="69"/>
  </w:num>
  <w:num w:numId="32">
    <w:abstractNumId w:val="41"/>
  </w:num>
  <w:num w:numId="33">
    <w:abstractNumId w:val="66"/>
  </w:num>
  <w:num w:numId="34">
    <w:abstractNumId w:val="46"/>
  </w:num>
  <w:num w:numId="35">
    <w:abstractNumId w:val="113"/>
  </w:num>
  <w:num w:numId="36">
    <w:abstractNumId w:val="2"/>
  </w:num>
  <w:num w:numId="37">
    <w:abstractNumId w:val="99"/>
  </w:num>
  <w:num w:numId="38">
    <w:abstractNumId w:val="77"/>
  </w:num>
  <w:num w:numId="39">
    <w:abstractNumId w:val="13"/>
  </w:num>
  <w:num w:numId="40">
    <w:abstractNumId w:val="97"/>
  </w:num>
  <w:num w:numId="41">
    <w:abstractNumId w:val="16"/>
  </w:num>
  <w:num w:numId="42">
    <w:abstractNumId w:val="102"/>
  </w:num>
  <w:num w:numId="43">
    <w:abstractNumId w:val="94"/>
  </w:num>
  <w:num w:numId="44">
    <w:abstractNumId w:val="31"/>
  </w:num>
  <w:num w:numId="45">
    <w:abstractNumId w:val="81"/>
  </w:num>
  <w:num w:numId="46">
    <w:abstractNumId w:val="111"/>
  </w:num>
  <w:num w:numId="47">
    <w:abstractNumId w:val="98"/>
  </w:num>
  <w:num w:numId="48">
    <w:abstractNumId w:val="73"/>
  </w:num>
  <w:num w:numId="49">
    <w:abstractNumId w:val="34"/>
  </w:num>
  <w:num w:numId="50">
    <w:abstractNumId w:val="33"/>
  </w:num>
  <w:num w:numId="51">
    <w:abstractNumId w:val="42"/>
  </w:num>
  <w:num w:numId="52">
    <w:abstractNumId w:val="75"/>
  </w:num>
  <w:num w:numId="53">
    <w:abstractNumId w:val="6"/>
  </w:num>
  <w:num w:numId="54">
    <w:abstractNumId w:val="20"/>
  </w:num>
  <w:num w:numId="55">
    <w:abstractNumId w:val="17"/>
  </w:num>
  <w:num w:numId="56">
    <w:abstractNumId w:val="14"/>
  </w:num>
  <w:num w:numId="57">
    <w:abstractNumId w:val="90"/>
  </w:num>
  <w:num w:numId="58">
    <w:abstractNumId w:val="101"/>
  </w:num>
  <w:num w:numId="59">
    <w:abstractNumId w:val="36"/>
  </w:num>
  <w:num w:numId="60">
    <w:abstractNumId w:val="107"/>
  </w:num>
  <w:num w:numId="61">
    <w:abstractNumId w:val="51"/>
  </w:num>
  <w:num w:numId="62">
    <w:abstractNumId w:val="80"/>
  </w:num>
  <w:num w:numId="63">
    <w:abstractNumId w:val="39"/>
  </w:num>
  <w:num w:numId="64">
    <w:abstractNumId w:val="103"/>
  </w:num>
  <w:num w:numId="65">
    <w:abstractNumId w:val="56"/>
  </w:num>
  <w:num w:numId="66">
    <w:abstractNumId w:val="52"/>
  </w:num>
  <w:num w:numId="67">
    <w:abstractNumId w:val="35"/>
  </w:num>
  <w:num w:numId="68">
    <w:abstractNumId w:val="85"/>
  </w:num>
  <w:num w:numId="69">
    <w:abstractNumId w:val="40"/>
  </w:num>
  <w:num w:numId="70">
    <w:abstractNumId w:val="30"/>
  </w:num>
  <w:num w:numId="71">
    <w:abstractNumId w:val="68"/>
  </w:num>
  <w:num w:numId="72">
    <w:abstractNumId w:val="26"/>
  </w:num>
  <w:num w:numId="73">
    <w:abstractNumId w:val="38"/>
  </w:num>
  <w:num w:numId="74">
    <w:abstractNumId w:val="25"/>
  </w:num>
  <w:num w:numId="75">
    <w:abstractNumId w:val="58"/>
  </w:num>
  <w:num w:numId="76">
    <w:abstractNumId w:val="105"/>
  </w:num>
  <w:num w:numId="77">
    <w:abstractNumId w:val="44"/>
  </w:num>
  <w:num w:numId="78">
    <w:abstractNumId w:val="24"/>
  </w:num>
  <w:num w:numId="79">
    <w:abstractNumId w:val="72"/>
  </w:num>
  <w:num w:numId="80">
    <w:abstractNumId w:val="4"/>
  </w:num>
  <w:num w:numId="81">
    <w:abstractNumId w:val="21"/>
  </w:num>
  <w:num w:numId="82">
    <w:abstractNumId w:val="32"/>
  </w:num>
  <w:num w:numId="83">
    <w:abstractNumId w:val="57"/>
  </w:num>
  <w:num w:numId="84">
    <w:abstractNumId w:val="27"/>
  </w:num>
  <w:num w:numId="85">
    <w:abstractNumId w:val="48"/>
  </w:num>
  <w:num w:numId="86">
    <w:abstractNumId w:val="108"/>
  </w:num>
  <w:num w:numId="87">
    <w:abstractNumId w:val="95"/>
  </w:num>
  <w:num w:numId="88">
    <w:abstractNumId w:val="64"/>
  </w:num>
  <w:num w:numId="89">
    <w:abstractNumId w:val="71"/>
  </w:num>
  <w:num w:numId="90">
    <w:abstractNumId w:val="83"/>
  </w:num>
  <w:num w:numId="91">
    <w:abstractNumId w:val="55"/>
  </w:num>
  <w:num w:numId="92">
    <w:abstractNumId w:val="63"/>
  </w:num>
  <w:num w:numId="93">
    <w:abstractNumId w:val="11"/>
  </w:num>
  <w:num w:numId="94">
    <w:abstractNumId w:val="59"/>
  </w:num>
  <w:num w:numId="95">
    <w:abstractNumId w:val="61"/>
  </w:num>
  <w:num w:numId="96">
    <w:abstractNumId w:val="76"/>
  </w:num>
  <w:num w:numId="97">
    <w:abstractNumId w:val="88"/>
  </w:num>
  <w:num w:numId="98">
    <w:abstractNumId w:val="91"/>
  </w:num>
  <w:num w:numId="99">
    <w:abstractNumId w:val="28"/>
  </w:num>
  <w:num w:numId="100">
    <w:abstractNumId w:val="37"/>
  </w:num>
  <w:num w:numId="101">
    <w:abstractNumId w:val="78"/>
  </w:num>
  <w:num w:numId="102">
    <w:abstractNumId w:val="74"/>
  </w:num>
  <w:num w:numId="103">
    <w:abstractNumId w:val="23"/>
  </w:num>
  <w:num w:numId="104">
    <w:abstractNumId w:val="18"/>
  </w:num>
  <w:num w:numId="105">
    <w:abstractNumId w:val="15"/>
  </w:num>
  <w:num w:numId="106">
    <w:abstractNumId w:val="67"/>
  </w:num>
  <w:num w:numId="107">
    <w:abstractNumId w:val="109"/>
  </w:num>
  <w:num w:numId="108">
    <w:abstractNumId w:val="110"/>
  </w:num>
  <w:num w:numId="109">
    <w:abstractNumId w:val="84"/>
  </w:num>
  <w:num w:numId="110">
    <w:abstractNumId w:val="96"/>
  </w:num>
  <w:num w:numId="111">
    <w:abstractNumId w:val="60"/>
  </w:num>
  <w:num w:numId="112">
    <w:abstractNumId w:val="10"/>
  </w:num>
  <w:num w:numId="113">
    <w:abstractNumId w:val="43"/>
  </w:num>
  <w:num w:numId="114">
    <w:abstractNumId w:val="47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17"/>
    <w:rsid w:val="00001471"/>
    <w:rsid w:val="00002BC5"/>
    <w:rsid w:val="0001127F"/>
    <w:rsid w:val="00013D5F"/>
    <w:rsid w:val="00024F44"/>
    <w:rsid w:val="000258C9"/>
    <w:rsid w:val="000453C0"/>
    <w:rsid w:val="00046E6D"/>
    <w:rsid w:val="000476E5"/>
    <w:rsid w:val="0004770D"/>
    <w:rsid w:val="00051260"/>
    <w:rsid w:val="00066CD1"/>
    <w:rsid w:val="0007066B"/>
    <w:rsid w:val="000746A9"/>
    <w:rsid w:val="000766C7"/>
    <w:rsid w:val="00083373"/>
    <w:rsid w:val="000955E1"/>
    <w:rsid w:val="000C1E01"/>
    <w:rsid w:val="000D7185"/>
    <w:rsid w:val="000E03F6"/>
    <w:rsid w:val="000E3577"/>
    <w:rsid w:val="000F226F"/>
    <w:rsid w:val="001203BA"/>
    <w:rsid w:val="00124E0E"/>
    <w:rsid w:val="00130B61"/>
    <w:rsid w:val="00137D69"/>
    <w:rsid w:val="00150E6C"/>
    <w:rsid w:val="0019256A"/>
    <w:rsid w:val="001A6FC8"/>
    <w:rsid w:val="001E628F"/>
    <w:rsid w:val="001F0B18"/>
    <w:rsid w:val="002029EA"/>
    <w:rsid w:val="00205F34"/>
    <w:rsid w:val="00212B67"/>
    <w:rsid w:val="00225765"/>
    <w:rsid w:val="002258FD"/>
    <w:rsid w:val="002679ED"/>
    <w:rsid w:val="00276671"/>
    <w:rsid w:val="002811B5"/>
    <w:rsid w:val="00286966"/>
    <w:rsid w:val="002A34BD"/>
    <w:rsid w:val="002A5835"/>
    <w:rsid w:val="002A691E"/>
    <w:rsid w:val="002B186A"/>
    <w:rsid w:val="002C2A1F"/>
    <w:rsid w:val="002D6240"/>
    <w:rsid w:val="002D70A6"/>
    <w:rsid w:val="002E6DB5"/>
    <w:rsid w:val="002F4035"/>
    <w:rsid w:val="002F449A"/>
    <w:rsid w:val="00314EAC"/>
    <w:rsid w:val="003330A2"/>
    <w:rsid w:val="00352A1E"/>
    <w:rsid w:val="00380F53"/>
    <w:rsid w:val="00381A71"/>
    <w:rsid w:val="00382BEA"/>
    <w:rsid w:val="003923B0"/>
    <w:rsid w:val="00392EA8"/>
    <w:rsid w:val="003A2BFD"/>
    <w:rsid w:val="003A5D2E"/>
    <w:rsid w:val="003A7CDD"/>
    <w:rsid w:val="003B6B6B"/>
    <w:rsid w:val="003E41C3"/>
    <w:rsid w:val="00406E56"/>
    <w:rsid w:val="004104AF"/>
    <w:rsid w:val="00414340"/>
    <w:rsid w:val="004266B0"/>
    <w:rsid w:val="004272E5"/>
    <w:rsid w:val="0043294B"/>
    <w:rsid w:val="004418A0"/>
    <w:rsid w:val="00445859"/>
    <w:rsid w:val="00455CE4"/>
    <w:rsid w:val="004608EA"/>
    <w:rsid w:val="00485245"/>
    <w:rsid w:val="00491CB8"/>
    <w:rsid w:val="004A49EE"/>
    <w:rsid w:val="004A51B7"/>
    <w:rsid w:val="004B5BB1"/>
    <w:rsid w:val="004D092A"/>
    <w:rsid w:val="004D2BDE"/>
    <w:rsid w:val="004E07C8"/>
    <w:rsid w:val="004F5C34"/>
    <w:rsid w:val="00507500"/>
    <w:rsid w:val="0051738C"/>
    <w:rsid w:val="00522157"/>
    <w:rsid w:val="005250F2"/>
    <w:rsid w:val="00545C5E"/>
    <w:rsid w:val="00552453"/>
    <w:rsid w:val="00554947"/>
    <w:rsid w:val="00555D37"/>
    <w:rsid w:val="00570CFE"/>
    <w:rsid w:val="00575295"/>
    <w:rsid w:val="00575DE8"/>
    <w:rsid w:val="00592D83"/>
    <w:rsid w:val="005A38E3"/>
    <w:rsid w:val="005C0E82"/>
    <w:rsid w:val="005E7C1B"/>
    <w:rsid w:val="005F0D61"/>
    <w:rsid w:val="005F7E52"/>
    <w:rsid w:val="00631CF2"/>
    <w:rsid w:val="00635342"/>
    <w:rsid w:val="00642152"/>
    <w:rsid w:val="00644A17"/>
    <w:rsid w:val="00652BED"/>
    <w:rsid w:val="0065683A"/>
    <w:rsid w:val="00687844"/>
    <w:rsid w:val="006911CD"/>
    <w:rsid w:val="006913E4"/>
    <w:rsid w:val="006B0860"/>
    <w:rsid w:val="006D3796"/>
    <w:rsid w:val="006E1439"/>
    <w:rsid w:val="006E67AF"/>
    <w:rsid w:val="006F1882"/>
    <w:rsid w:val="006F4967"/>
    <w:rsid w:val="0070520B"/>
    <w:rsid w:val="007078B6"/>
    <w:rsid w:val="007152A8"/>
    <w:rsid w:val="0072543E"/>
    <w:rsid w:val="007335E2"/>
    <w:rsid w:val="007341CB"/>
    <w:rsid w:val="0073520E"/>
    <w:rsid w:val="00736AD3"/>
    <w:rsid w:val="0074413D"/>
    <w:rsid w:val="007816BC"/>
    <w:rsid w:val="007869C6"/>
    <w:rsid w:val="00787BE2"/>
    <w:rsid w:val="00792B57"/>
    <w:rsid w:val="007C1B5C"/>
    <w:rsid w:val="007D3597"/>
    <w:rsid w:val="007D776D"/>
    <w:rsid w:val="007E4CD8"/>
    <w:rsid w:val="007E7BBF"/>
    <w:rsid w:val="007F5738"/>
    <w:rsid w:val="008275F2"/>
    <w:rsid w:val="008441A4"/>
    <w:rsid w:val="0085066A"/>
    <w:rsid w:val="00875939"/>
    <w:rsid w:val="00876FB3"/>
    <w:rsid w:val="00892B72"/>
    <w:rsid w:val="008934DA"/>
    <w:rsid w:val="00894650"/>
    <w:rsid w:val="0089609F"/>
    <w:rsid w:val="008B28A7"/>
    <w:rsid w:val="008C2D28"/>
    <w:rsid w:val="008D2F65"/>
    <w:rsid w:val="008E3EC5"/>
    <w:rsid w:val="00914D09"/>
    <w:rsid w:val="0094728C"/>
    <w:rsid w:val="0095398C"/>
    <w:rsid w:val="009740AC"/>
    <w:rsid w:val="009939DC"/>
    <w:rsid w:val="009B5CA9"/>
    <w:rsid w:val="009B62B3"/>
    <w:rsid w:val="009F53FB"/>
    <w:rsid w:val="00A1185D"/>
    <w:rsid w:val="00A277DF"/>
    <w:rsid w:val="00A70ED2"/>
    <w:rsid w:val="00A74E30"/>
    <w:rsid w:val="00AC6265"/>
    <w:rsid w:val="00AD153F"/>
    <w:rsid w:val="00AD4C88"/>
    <w:rsid w:val="00B1373D"/>
    <w:rsid w:val="00B53D23"/>
    <w:rsid w:val="00B604A0"/>
    <w:rsid w:val="00B62B47"/>
    <w:rsid w:val="00B659FD"/>
    <w:rsid w:val="00B738E7"/>
    <w:rsid w:val="00B7392B"/>
    <w:rsid w:val="00B76BA2"/>
    <w:rsid w:val="00B771C6"/>
    <w:rsid w:val="00B9304A"/>
    <w:rsid w:val="00BA1D7D"/>
    <w:rsid w:val="00BB694F"/>
    <w:rsid w:val="00BC6E8D"/>
    <w:rsid w:val="00BF4A1A"/>
    <w:rsid w:val="00BF5DF6"/>
    <w:rsid w:val="00C0113A"/>
    <w:rsid w:val="00C34172"/>
    <w:rsid w:val="00C42ECD"/>
    <w:rsid w:val="00C43108"/>
    <w:rsid w:val="00C56830"/>
    <w:rsid w:val="00C768B0"/>
    <w:rsid w:val="00C95D95"/>
    <w:rsid w:val="00CA492B"/>
    <w:rsid w:val="00CA79FF"/>
    <w:rsid w:val="00CB2D87"/>
    <w:rsid w:val="00CC69EB"/>
    <w:rsid w:val="00CC7A3A"/>
    <w:rsid w:val="00CD009B"/>
    <w:rsid w:val="00CF3945"/>
    <w:rsid w:val="00CF6813"/>
    <w:rsid w:val="00D05641"/>
    <w:rsid w:val="00D06768"/>
    <w:rsid w:val="00D462C5"/>
    <w:rsid w:val="00D477CB"/>
    <w:rsid w:val="00D5326F"/>
    <w:rsid w:val="00D612F7"/>
    <w:rsid w:val="00D81C8A"/>
    <w:rsid w:val="00DD2F09"/>
    <w:rsid w:val="00DF2C2E"/>
    <w:rsid w:val="00E01DF1"/>
    <w:rsid w:val="00E20E21"/>
    <w:rsid w:val="00E66F51"/>
    <w:rsid w:val="00E67B90"/>
    <w:rsid w:val="00E86FFF"/>
    <w:rsid w:val="00EA1015"/>
    <w:rsid w:val="00EE763E"/>
    <w:rsid w:val="00EE7E0F"/>
    <w:rsid w:val="00EF2AFD"/>
    <w:rsid w:val="00F01344"/>
    <w:rsid w:val="00F0574C"/>
    <w:rsid w:val="00F0595C"/>
    <w:rsid w:val="00F1385D"/>
    <w:rsid w:val="00F221CB"/>
    <w:rsid w:val="00F3082A"/>
    <w:rsid w:val="00F77F62"/>
    <w:rsid w:val="00F90238"/>
    <w:rsid w:val="00FD2645"/>
    <w:rsid w:val="00FE0EB8"/>
    <w:rsid w:val="00FE4F2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17"/>
  </w:style>
  <w:style w:type="paragraph" w:styleId="Footer">
    <w:name w:val="footer"/>
    <w:basedOn w:val="Normal"/>
    <w:link w:val="FooterChar"/>
    <w:uiPriority w:val="99"/>
    <w:unhideWhenUsed/>
    <w:rsid w:val="00644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17"/>
  </w:style>
  <w:style w:type="paragraph" w:styleId="ListParagraph">
    <w:name w:val="List Paragraph"/>
    <w:basedOn w:val="Normal"/>
    <w:uiPriority w:val="34"/>
    <w:qFormat/>
    <w:rsid w:val="00644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17"/>
  </w:style>
  <w:style w:type="paragraph" w:styleId="Footer">
    <w:name w:val="footer"/>
    <w:basedOn w:val="Normal"/>
    <w:link w:val="FooterChar"/>
    <w:uiPriority w:val="99"/>
    <w:unhideWhenUsed/>
    <w:rsid w:val="00644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17"/>
  </w:style>
  <w:style w:type="paragraph" w:styleId="ListParagraph">
    <w:name w:val="List Paragraph"/>
    <w:basedOn w:val="Normal"/>
    <w:uiPriority w:val="34"/>
    <w:qFormat/>
    <w:rsid w:val="0064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8A68-DB45-4371-BDF7-1E160E3C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NSLIB</dc:creator>
  <cp:lastModifiedBy>NSLIB</cp:lastModifiedBy>
  <cp:revision>2</cp:revision>
  <dcterms:created xsi:type="dcterms:W3CDTF">2019-06-18T17:54:00Z</dcterms:created>
  <dcterms:modified xsi:type="dcterms:W3CDTF">2019-06-18T17:54:00Z</dcterms:modified>
</cp:coreProperties>
</file>