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8BB" w:rsidRPr="007A2132" w:rsidRDefault="001968BB" w:rsidP="001968BB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7A2132">
        <w:rPr>
          <w:rFonts w:ascii="Tahoma" w:hAnsi="Tahoma" w:cs="Tahoma"/>
          <w:b/>
          <w:sz w:val="28"/>
          <w:szCs w:val="28"/>
        </w:rPr>
        <w:t>KENYA MEDICAL TRAINING COLLEGE – NYAMIRA</w:t>
      </w:r>
    </w:p>
    <w:p w:rsidR="001968BB" w:rsidRPr="007A2132" w:rsidRDefault="001968BB" w:rsidP="001968BB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END OF BLOCK FOUR (4) </w:t>
      </w:r>
      <w:r w:rsidRPr="007A2132">
        <w:rPr>
          <w:rFonts w:ascii="Tahoma" w:hAnsi="Tahoma" w:cs="Tahoma"/>
          <w:b/>
          <w:sz w:val="28"/>
          <w:szCs w:val="28"/>
        </w:rPr>
        <w:t>EXAMINATION</w:t>
      </w:r>
    </w:p>
    <w:p w:rsidR="001968BB" w:rsidRPr="007A2132" w:rsidRDefault="001968BB" w:rsidP="001968BB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MARCH</w:t>
      </w:r>
      <w:r w:rsidRPr="007A2132">
        <w:rPr>
          <w:rFonts w:ascii="Tahoma" w:hAnsi="Tahoma" w:cs="Tahoma"/>
          <w:b/>
          <w:sz w:val="28"/>
          <w:szCs w:val="28"/>
        </w:rPr>
        <w:t xml:space="preserve"> 201</w:t>
      </w:r>
      <w:r>
        <w:rPr>
          <w:rFonts w:ascii="Tahoma" w:hAnsi="Tahoma" w:cs="Tahoma"/>
          <w:b/>
          <w:sz w:val="28"/>
          <w:szCs w:val="28"/>
        </w:rPr>
        <w:t>2</w:t>
      </w:r>
      <w:r w:rsidRPr="007A2132">
        <w:rPr>
          <w:rFonts w:ascii="Tahoma" w:hAnsi="Tahoma" w:cs="Tahoma"/>
          <w:b/>
          <w:sz w:val="28"/>
          <w:szCs w:val="28"/>
        </w:rPr>
        <w:t xml:space="preserve"> KRCHN CLASS (PRE-SERVICE)</w:t>
      </w:r>
    </w:p>
    <w:p w:rsidR="001968BB" w:rsidRPr="00715B1A" w:rsidRDefault="001968BB" w:rsidP="001968BB">
      <w:pPr>
        <w:spacing w:after="0"/>
        <w:jc w:val="center"/>
        <w:rPr>
          <w:rFonts w:ascii="Tahoma" w:hAnsi="Tahoma" w:cs="Tahoma"/>
          <w:b/>
          <w:sz w:val="26"/>
          <w:szCs w:val="28"/>
        </w:rPr>
      </w:pPr>
      <w:r>
        <w:rPr>
          <w:rFonts w:ascii="Tahoma" w:hAnsi="Tahoma" w:cs="Tahoma"/>
          <w:b/>
          <w:sz w:val="26"/>
          <w:szCs w:val="28"/>
        </w:rPr>
        <w:t>PERSONS WITH SPECIAL NEEDS</w:t>
      </w:r>
      <w:r w:rsidRPr="00715B1A">
        <w:rPr>
          <w:rFonts w:ascii="Tahoma" w:hAnsi="Tahoma" w:cs="Tahoma"/>
          <w:b/>
          <w:sz w:val="26"/>
          <w:szCs w:val="28"/>
        </w:rPr>
        <w:t xml:space="preserve"> EXAMINATION</w:t>
      </w:r>
    </w:p>
    <w:p w:rsidR="001968BB" w:rsidRDefault="001968BB" w:rsidP="001968BB">
      <w:pPr>
        <w:spacing w:after="0"/>
        <w:rPr>
          <w:rFonts w:ascii="Tahoma" w:hAnsi="Tahoma" w:cs="Tahoma"/>
          <w:sz w:val="24"/>
          <w:szCs w:val="24"/>
        </w:rPr>
      </w:pPr>
    </w:p>
    <w:p w:rsidR="001968BB" w:rsidRDefault="001968BB" w:rsidP="001968BB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DATE: 1/4/2015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TIME</w:t>
      </w:r>
      <w:proofErr w:type="gramStart"/>
      <w:r>
        <w:rPr>
          <w:rFonts w:ascii="Tahoma" w:hAnsi="Tahoma" w:cs="Tahoma"/>
          <w:sz w:val="24"/>
          <w:szCs w:val="24"/>
        </w:rPr>
        <w:t>:8.30</w:t>
      </w:r>
      <w:proofErr w:type="gramEnd"/>
      <w:r>
        <w:rPr>
          <w:rFonts w:ascii="Tahoma" w:hAnsi="Tahoma" w:cs="Tahoma"/>
          <w:sz w:val="24"/>
          <w:szCs w:val="24"/>
        </w:rPr>
        <w:t xml:space="preserve"> – 11.30pm</w:t>
      </w:r>
    </w:p>
    <w:p w:rsidR="001968BB" w:rsidRDefault="001968BB" w:rsidP="001968BB">
      <w:pPr>
        <w:spacing w:after="0"/>
        <w:rPr>
          <w:rFonts w:ascii="Tahoma" w:hAnsi="Tahoma" w:cs="Tahoma"/>
          <w:sz w:val="24"/>
          <w:szCs w:val="24"/>
        </w:rPr>
      </w:pPr>
    </w:p>
    <w:p w:rsidR="001968BB" w:rsidRPr="0028154B" w:rsidRDefault="001968BB" w:rsidP="001968BB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  <w:r w:rsidRPr="0028154B">
        <w:rPr>
          <w:rFonts w:ascii="Tahoma" w:hAnsi="Tahoma" w:cs="Tahoma"/>
          <w:b/>
          <w:sz w:val="28"/>
          <w:szCs w:val="28"/>
          <w:u w:val="single"/>
        </w:rPr>
        <w:t>INSTRUCTIONS</w:t>
      </w:r>
    </w:p>
    <w:p w:rsidR="001968BB" w:rsidRDefault="001968BB" w:rsidP="001968BB">
      <w:pPr>
        <w:spacing w:after="0"/>
        <w:rPr>
          <w:rFonts w:ascii="Tahoma" w:hAnsi="Tahoma" w:cs="Tahoma"/>
          <w:sz w:val="24"/>
          <w:szCs w:val="24"/>
        </w:rPr>
      </w:pPr>
    </w:p>
    <w:p w:rsidR="001968BB" w:rsidRPr="008C26B6" w:rsidRDefault="001968BB" w:rsidP="001968BB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Enter your examination number and question number on each page used.</w:t>
      </w:r>
    </w:p>
    <w:p w:rsidR="001968BB" w:rsidRPr="008C26B6" w:rsidRDefault="001968BB" w:rsidP="001968BB">
      <w:pPr>
        <w:pStyle w:val="ListParagraph"/>
        <w:spacing w:after="0"/>
        <w:rPr>
          <w:rFonts w:ascii="Tahoma" w:hAnsi="Tahoma" w:cs="Tahoma"/>
          <w:sz w:val="28"/>
          <w:szCs w:val="28"/>
        </w:rPr>
      </w:pPr>
    </w:p>
    <w:p w:rsidR="001968BB" w:rsidRPr="008C26B6" w:rsidRDefault="001968BB" w:rsidP="001968BB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  <w:u w:val="single"/>
        </w:rPr>
        <w:t>ALL</w:t>
      </w:r>
      <w:r w:rsidRPr="008C26B6">
        <w:rPr>
          <w:rFonts w:ascii="Tahoma" w:hAnsi="Tahoma" w:cs="Tahoma"/>
          <w:sz w:val="28"/>
          <w:szCs w:val="28"/>
        </w:rPr>
        <w:t xml:space="preserve"> questions are compulsory.</w:t>
      </w:r>
    </w:p>
    <w:p w:rsidR="001968BB" w:rsidRPr="008C26B6" w:rsidRDefault="001968BB" w:rsidP="001968BB">
      <w:pPr>
        <w:pStyle w:val="ListParagraph"/>
        <w:rPr>
          <w:rFonts w:ascii="Tahoma" w:hAnsi="Tahoma" w:cs="Tahoma"/>
          <w:sz w:val="28"/>
          <w:szCs w:val="28"/>
        </w:rPr>
      </w:pPr>
    </w:p>
    <w:p w:rsidR="001968BB" w:rsidRPr="008C26B6" w:rsidRDefault="001968BB" w:rsidP="001968BB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For part 1 (</w:t>
      </w:r>
      <w:proofErr w:type="spellStart"/>
      <w:r w:rsidRPr="008C26B6">
        <w:rPr>
          <w:rFonts w:ascii="Tahoma" w:hAnsi="Tahoma" w:cs="Tahoma"/>
          <w:sz w:val="28"/>
          <w:szCs w:val="28"/>
        </w:rPr>
        <w:t>MCQs</w:t>
      </w:r>
      <w:proofErr w:type="spellEnd"/>
      <w:r w:rsidRPr="008C26B6">
        <w:rPr>
          <w:rFonts w:ascii="Tahoma" w:hAnsi="Tahoma" w:cs="Tahoma"/>
          <w:sz w:val="28"/>
          <w:szCs w:val="28"/>
        </w:rPr>
        <w:t>), write the answer in the spaces provided on the answer booklet.</w:t>
      </w:r>
    </w:p>
    <w:p w:rsidR="001968BB" w:rsidRPr="008C26B6" w:rsidRDefault="001968BB" w:rsidP="001968BB">
      <w:pPr>
        <w:pStyle w:val="ListParagraph"/>
        <w:rPr>
          <w:rFonts w:ascii="Tahoma" w:hAnsi="Tahoma" w:cs="Tahoma"/>
          <w:sz w:val="28"/>
          <w:szCs w:val="28"/>
        </w:rPr>
      </w:pPr>
    </w:p>
    <w:p w:rsidR="001968BB" w:rsidRPr="008C26B6" w:rsidRDefault="001968BB" w:rsidP="001968BB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For Part 2 (SHORT ANSWER QUESTIONS), answer the questions following each other.</w:t>
      </w:r>
    </w:p>
    <w:p w:rsidR="001968BB" w:rsidRPr="008C26B6" w:rsidRDefault="001968BB" w:rsidP="001968BB">
      <w:pPr>
        <w:pStyle w:val="ListParagraph"/>
        <w:rPr>
          <w:rFonts w:ascii="Tahoma" w:hAnsi="Tahoma" w:cs="Tahoma"/>
          <w:sz w:val="28"/>
          <w:szCs w:val="28"/>
        </w:rPr>
      </w:pPr>
    </w:p>
    <w:p w:rsidR="001968BB" w:rsidRPr="008C26B6" w:rsidRDefault="001968BB" w:rsidP="001968BB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For Part 3 (LONG ANSWER QUESTIONS), answer to each question </w:t>
      </w:r>
      <w:r w:rsidRPr="008C26B6">
        <w:rPr>
          <w:rFonts w:ascii="Tahoma" w:hAnsi="Tahoma" w:cs="Tahoma"/>
          <w:sz w:val="28"/>
          <w:szCs w:val="28"/>
          <w:u w:val="single"/>
        </w:rPr>
        <w:t>MUST</w:t>
      </w:r>
      <w:r w:rsidRPr="008C26B6">
        <w:rPr>
          <w:rFonts w:ascii="Tahoma" w:hAnsi="Tahoma" w:cs="Tahoma"/>
          <w:sz w:val="28"/>
          <w:szCs w:val="28"/>
        </w:rPr>
        <w:t xml:space="preserve"> start on a separate page.</w:t>
      </w:r>
    </w:p>
    <w:p w:rsidR="001968BB" w:rsidRPr="008C26B6" w:rsidRDefault="001968BB" w:rsidP="001968BB">
      <w:pPr>
        <w:pStyle w:val="ListParagraph"/>
        <w:rPr>
          <w:rFonts w:ascii="Tahoma" w:hAnsi="Tahoma" w:cs="Tahoma"/>
          <w:sz w:val="28"/>
          <w:szCs w:val="28"/>
        </w:rPr>
      </w:pPr>
    </w:p>
    <w:p w:rsidR="001968BB" w:rsidRPr="008C26B6" w:rsidRDefault="001968BB" w:rsidP="001968BB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Omission of and or wrong numbering of a question or part of the question will result in 10% deduction of the marks scored from the </w:t>
      </w:r>
      <w:proofErr w:type="gramStart"/>
      <w:r w:rsidRPr="008C26B6">
        <w:rPr>
          <w:rFonts w:ascii="Tahoma" w:hAnsi="Tahoma" w:cs="Tahoma"/>
          <w:sz w:val="28"/>
          <w:szCs w:val="28"/>
        </w:rPr>
        <w:t>relevant</w:t>
      </w:r>
      <w:proofErr w:type="gramEnd"/>
      <w:r w:rsidRPr="008C26B6">
        <w:rPr>
          <w:rFonts w:ascii="Tahoma" w:hAnsi="Tahoma" w:cs="Tahoma"/>
          <w:sz w:val="28"/>
          <w:szCs w:val="28"/>
        </w:rPr>
        <w:t xml:space="preserve"> part.</w:t>
      </w:r>
    </w:p>
    <w:p w:rsidR="001968BB" w:rsidRPr="008C26B6" w:rsidRDefault="001968BB" w:rsidP="001968BB">
      <w:pPr>
        <w:pStyle w:val="ListParagraph"/>
        <w:rPr>
          <w:rFonts w:ascii="Tahoma" w:hAnsi="Tahoma" w:cs="Tahoma"/>
          <w:sz w:val="28"/>
          <w:szCs w:val="28"/>
        </w:rPr>
      </w:pPr>
    </w:p>
    <w:p w:rsidR="001968BB" w:rsidRPr="008C26B6" w:rsidRDefault="001968BB" w:rsidP="001968BB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Do NOT use a pencil.</w:t>
      </w:r>
    </w:p>
    <w:p w:rsidR="001968BB" w:rsidRPr="008C26B6" w:rsidRDefault="001968BB" w:rsidP="001968BB">
      <w:pPr>
        <w:pStyle w:val="ListParagraph"/>
        <w:rPr>
          <w:rFonts w:ascii="Tahoma" w:hAnsi="Tahoma" w:cs="Tahoma"/>
          <w:sz w:val="28"/>
          <w:szCs w:val="28"/>
        </w:rPr>
      </w:pPr>
    </w:p>
    <w:p w:rsidR="001968BB" w:rsidRDefault="001968BB" w:rsidP="001968BB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Mobile phones are </w:t>
      </w:r>
      <w:r w:rsidRPr="008C26B6">
        <w:rPr>
          <w:rFonts w:ascii="Tahoma" w:hAnsi="Tahoma" w:cs="Tahoma"/>
          <w:sz w:val="28"/>
          <w:szCs w:val="28"/>
          <w:u w:val="single"/>
        </w:rPr>
        <w:t>NOT</w:t>
      </w:r>
      <w:r w:rsidRPr="008C26B6">
        <w:rPr>
          <w:rFonts w:ascii="Tahoma" w:hAnsi="Tahoma" w:cs="Tahoma"/>
          <w:sz w:val="28"/>
          <w:szCs w:val="28"/>
        </w:rPr>
        <w:t xml:space="preserve"> allowed in the examination hall.</w:t>
      </w:r>
    </w:p>
    <w:p w:rsidR="001968BB" w:rsidRDefault="001968BB" w:rsidP="001968BB">
      <w:pPr>
        <w:pStyle w:val="ListParagraph"/>
        <w:rPr>
          <w:rFonts w:ascii="Tahoma" w:hAnsi="Tahoma" w:cs="Tahoma"/>
          <w:sz w:val="24"/>
          <w:szCs w:val="24"/>
        </w:rPr>
      </w:pPr>
    </w:p>
    <w:p w:rsidR="001968BB" w:rsidRPr="00C94F53" w:rsidRDefault="001968BB" w:rsidP="001968BB">
      <w:pPr>
        <w:pStyle w:val="ListParagrap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For Examiner: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45"/>
        <w:gridCol w:w="1323"/>
        <w:gridCol w:w="1080"/>
        <w:gridCol w:w="1251"/>
        <w:gridCol w:w="1857"/>
      </w:tblGrid>
      <w:tr w:rsidR="001968BB" w:rsidRPr="00C94F53" w:rsidTr="00106E64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68BB" w:rsidRPr="00C94F53" w:rsidRDefault="001968BB" w:rsidP="00106E64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968BB" w:rsidRPr="00C94F53" w:rsidRDefault="001968BB" w:rsidP="00106E64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MCQS</w:t>
            </w:r>
            <w:proofErr w:type="spellEnd"/>
          </w:p>
          <w:p w:rsidR="001968BB" w:rsidRPr="00C94F53" w:rsidRDefault="001968BB" w:rsidP="00106E64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68BB" w:rsidRPr="00C94F53" w:rsidRDefault="001968BB" w:rsidP="00106E64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968BB" w:rsidRPr="00C94F53" w:rsidRDefault="001968BB" w:rsidP="00106E64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SAQS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968BB" w:rsidRPr="00C94F53" w:rsidRDefault="001968BB" w:rsidP="00106E64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968BB" w:rsidRPr="00C94F53" w:rsidRDefault="001968BB" w:rsidP="00106E64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LAQS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968BB" w:rsidRDefault="001968BB" w:rsidP="00106E64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968BB" w:rsidRPr="00C94F53" w:rsidRDefault="001968BB" w:rsidP="00106E64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LAQS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68BB" w:rsidRPr="00C94F53" w:rsidRDefault="001968BB" w:rsidP="00106E64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968BB" w:rsidRPr="00C94F53" w:rsidRDefault="001968BB" w:rsidP="00106E64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C94F53">
              <w:rPr>
                <w:rFonts w:ascii="Tahoma" w:hAnsi="Tahoma" w:cs="Tahoma"/>
                <w:b/>
                <w:sz w:val="24"/>
                <w:szCs w:val="24"/>
              </w:rPr>
              <w:t>TOTAL</w:t>
            </w:r>
          </w:p>
        </w:tc>
      </w:tr>
      <w:tr w:rsidR="001968BB" w:rsidRPr="00C94F53" w:rsidTr="00106E64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68BB" w:rsidRPr="00C94F53" w:rsidRDefault="001968BB" w:rsidP="00106E64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  <w:p w:rsidR="001968BB" w:rsidRPr="00C94F53" w:rsidRDefault="001968BB" w:rsidP="00106E64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68BB" w:rsidRPr="00C94F53" w:rsidRDefault="001968BB" w:rsidP="00106E64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968BB" w:rsidRPr="00E06F73" w:rsidRDefault="001968BB" w:rsidP="00106E64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968BB" w:rsidRPr="00C94F53" w:rsidRDefault="001968BB" w:rsidP="00106E64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68BB" w:rsidRPr="00C94F53" w:rsidRDefault="001968BB" w:rsidP="00106E64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1968BB" w:rsidRDefault="001968BB" w:rsidP="001968BB">
      <w:pPr>
        <w:pStyle w:val="ListParagraph"/>
        <w:spacing w:after="0"/>
        <w:rPr>
          <w:rFonts w:ascii="Tahoma" w:hAnsi="Tahoma" w:cs="Tahoma"/>
          <w:sz w:val="24"/>
          <w:szCs w:val="24"/>
        </w:rPr>
      </w:pPr>
    </w:p>
    <w:p w:rsidR="001968BB" w:rsidRPr="00C94F53" w:rsidRDefault="001968BB" w:rsidP="001968BB">
      <w:pPr>
        <w:pStyle w:val="ListParagraph"/>
        <w:spacing w:after="0"/>
        <w:rPr>
          <w:rFonts w:ascii="Tahoma" w:hAnsi="Tahoma" w:cs="Tahoma"/>
          <w:sz w:val="24"/>
          <w:szCs w:val="24"/>
        </w:rPr>
      </w:pPr>
    </w:p>
    <w:p w:rsidR="001968BB" w:rsidRPr="00C94F53" w:rsidRDefault="001968BB" w:rsidP="001968BB">
      <w:pPr>
        <w:spacing w:after="0"/>
        <w:rPr>
          <w:rFonts w:ascii="Tahoma" w:hAnsi="Tahoma" w:cs="Tahoma"/>
          <w:sz w:val="24"/>
          <w:szCs w:val="24"/>
        </w:rPr>
      </w:pPr>
    </w:p>
    <w:p w:rsidR="001968BB" w:rsidRPr="001968BB" w:rsidRDefault="001968BB" w:rsidP="001968BB">
      <w:pPr>
        <w:spacing w:after="0"/>
        <w:ind w:hanging="426"/>
        <w:rPr>
          <w:rFonts w:ascii="Arial Narrow" w:hAnsi="Arial Narrow" w:cs="Tahoma"/>
          <w:b/>
          <w:sz w:val="24"/>
          <w:szCs w:val="28"/>
          <w:u w:val="single"/>
        </w:rPr>
      </w:pPr>
      <w:r w:rsidRPr="001968BB">
        <w:rPr>
          <w:rFonts w:ascii="Arial Narrow" w:hAnsi="Arial Narrow" w:cs="Tahoma"/>
          <w:b/>
          <w:sz w:val="24"/>
          <w:szCs w:val="28"/>
          <w:u w:val="single"/>
        </w:rPr>
        <w:t xml:space="preserve">PART ONE: </w:t>
      </w:r>
      <w:proofErr w:type="spellStart"/>
      <w:r w:rsidRPr="001968BB">
        <w:rPr>
          <w:rFonts w:ascii="Arial Narrow" w:hAnsi="Arial Narrow" w:cs="Tahoma"/>
          <w:b/>
          <w:sz w:val="24"/>
          <w:szCs w:val="28"/>
          <w:u w:val="single"/>
        </w:rPr>
        <w:t>MCQS</w:t>
      </w:r>
      <w:proofErr w:type="spellEnd"/>
      <w:r w:rsidRPr="001968BB">
        <w:rPr>
          <w:rFonts w:ascii="Arial Narrow" w:hAnsi="Arial Narrow" w:cs="Tahoma"/>
          <w:b/>
          <w:sz w:val="24"/>
          <w:szCs w:val="28"/>
          <w:u w:val="single"/>
        </w:rPr>
        <w:t xml:space="preserve"> (MULTIPLE CHOICE QUESTIONS) </w:t>
      </w:r>
      <w:r w:rsidRPr="001968BB">
        <w:rPr>
          <w:rFonts w:ascii="Arial Narrow" w:hAnsi="Arial Narrow" w:cs="Tahoma"/>
          <w:b/>
          <w:sz w:val="24"/>
          <w:szCs w:val="28"/>
          <w:u w:val="single"/>
        </w:rPr>
        <w:t xml:space="preserve">PERSONS WITH SPECIAL NEEDS </w:t>
      </w:r>
      <w:r w:rsidR="00D113A0">
        <w:rPr>
          <w:rFonts w:ascii="Arial Narrow" w:hAnsi="Arial Narrow" w:cs="Tahoma"/>
          <w:b/>
          <w:sz w:val="24"/>
          <w:szCs w:val="28"/>
          <w:u w:val="single"/>
        </w:rPr>
        <w:t>– 5</w:t>
      </w:r>
      <w:bookmarkStart w:id="0" w:name="_GoBack"/>
      <w:bookmarkEnd w:id="0"/>
      <w:r w:rsidRPr="001968BB">
        <w:rPr>
          <w:rFonts w:ascii="Arial Narrow" w:hAnsi="Arial Narrow" w:cs="Tahoma"/>
          <w:b/>
          <w:sz w:val="24"/>
          <w:szCs w:val="28"/>
          <w:u w:val="single"/>
        </w:rPr>
        <w:t xml:space="preserve"> MARKS</w:t>
      </w:r>
    </w:p>
    <w:p w:rsidR="001968BB" w:rsidRDefault="001968BB" w:rsidP="001968BB">
      <w:pPr>
        <w:spacing w:after="0"/>
        <w:rPr>
          <w:rFonts w:ascii="Tahoma" w:hAnsi="Tahoma" w:cs="Tahoma"/>
          <w:sz w:val="24"/>
          <w:szCs w:val="24"/>
        </w:rPr>
      </w:pPr>
    </w:p>
    <w:p w:rsidR="001968BB" w:rsidRDefault="001968BB" w:rsidP="001968BB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A2132">
        <w:rPr>
          <w:rFonts w:ascii="Times New Roman" w:hAnsi="Times New Roman" w:cs="Times New Roman"/>
          <w:sz w:val="24"/>
          <w:szCs w:val="24"/>
        </w:rPr>
        <w:t>Q.1.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Which of the following best describes chronic illness:</w:t>
      </w:r>
      <w:proofErr w:type="gramEnd"/>
    </w:p>
    <w:p w:rsidR="001968BB" w:rsidRDefault="001968BB" w:rsidP="001968BB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1968BB" w:rsidRDefault="001968BB" w:rsidP="001968BB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curable.</w:t>
      </w:r>
    </w:p>
    <w:p w:rsidR="001968BB" w:rsidRDefault="001968BB" w:rsidP="001968BB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Leaves residual disability.</w:t>
      </w:r>
    </w:p>
    <w:p w:rsidR="001968BB" w:rsidRDefault="001968BB" w:rsidP="001968BB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permanent.</w:t>
      </w:r>
    </w:p>
    <w:p w:rsidR="001968BB" w:rsidRDefault="001968BB" w:rsidP="001968BB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the above.</w:t>
      </w:r>
    </w:p>
    <w:p w:rsidR="001968BB" w:rsidRDefault="001968BB" w:rsidP="001968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68BB" w:rsidRDefault="001968BB" w:rsidP="001968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Q.2.</w:t>
      </w:r>
      <w:r>
        <w:rPr>
          <w:rFonts w:ascii="Times New Roman" w:hAnsi="Times New Roman" w:cs="Times New Roman"/>
          <w:sz w:val="24"/>
          <w:szCs w:val="24"/>
        </w:rPr>
        <w:tab/>
        <w:t>A community is defined as:</w:t>
      </w:r>
    </w:p>
    <w:p w:rsidR="001968BB" w:rsidRDefault="001968BB" w:rsidP="001968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68BB" w:rsidRDefault="001968BB" w:rsidP="001968BB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Groups of people sharing common health problems.</w:t>
      </w:r>
    </w:p>
    <w:p w:rsidR="001968BB" w:rsidRDefault="001968BB" w:rsidP="001968BB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Individuals and groups living and interacting within certain boundaries.</w:t>
      </w:r>
    </w:p>
    <w:p w:rsidR="001968BB" w:rsidRDefault="001968BB" w:rsidP="001968BB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Families sharing common cultural beliefs.</w:t>
      </w:r>
    </w:p>
    <w:p w:rsidR="001968BB" w:rsidRDefault="001968BB" w:rsidP="001968BB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Groups of people sharing same boundaries.</w:t>
      </w:r>
    </w:p>
    <w:p w:rsidR="001968BB" w:rsidRDefault="001968BB" w:rsidP="001968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68BB" w:rsidRDefault="001968BB" w:rsidP="001968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Q.3.</w:t>
      </w:r>
      <w:r>
        <w:rPr>
          <w:rFonts w:ascii="Times New Roman" w:hAnsi="Times New Roman" w:cs="Times New Roman"/>
          <w:sz w:val="24"/>
          <w:szCs w:val="24"/>
        </w:rPr>
        <w:tab/>
        <w:t>Textually prevention involves:</w:t>
      </w:r>
    </w:p>
    <w:p w:rsidR="001968BB" w:rsidRDefault="001968BB" w:rsidP="001968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68BB" w:rsidRDefault="001968BB" w:rsidP="001968BB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Screening of disease.</w:t>
      </w:r>
    </w:p>
    <w:p w:rsidR="001968BB" w:rsidRDefault="001968BB" w:rsidP="001968BB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Vocational training.</w:t>
      </w:r>
    </w:p>
    <w:p w:rsidR="001968BB" w:rsidRDefault="001968BB" w:rsidP="001968BB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Diagnostic procedures.</w:t>
      </w:r>
    </w:p>
    <w:p w:rsidR="001968BB" w:rsidRDefault="001968BB" w:rsidP="001968BB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Immunization services.</w:t>
      </w:r>
    </w:p>
    <w:p w:rsidR="001968BB" w:rsidRDefault="001968BB" w:rsidP="001968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68BB" w:rsidRDefault="001968BB" w:rsidP="001968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Q.4.</w:t>
      </w:r>
      <w:r>
        <w:rPr>
          <w:rFonts w:ascii="Times New Roman" w:hAnsi="Times New Roman" w:cs="Times New Roman"/>
          <w:sz w:val="24"/>
          <w:szCs w:val="24"/>
        </w:rPr>
        <w:tab/>
        <w:t>One of the following is not a responsibility of a community health worker:</w:t>
      </w:r>
    </w:p>
    <w:p w:rsidR="001968BB" w:rsidRDefault="001968BB" w:rsidP="001968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68BB" w:rsidRDefault="001968BB" w:rsidP="001968BB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Assisting families and the community to recognize health problems and find a solution to them.</w:t>
      </w:r>
    </w:p>
    <w:p w:rsidR="001968BB" w:rsidRDefault="001968BB" w:rsidP="001968BB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Motivating families and community to undertake activities that will improve the health of a community.</w:t>
      </w:r>
    </w:p>
    <w:p w:rsidR="001968BB" w:rsidRDefault="001968BB" w:rsidP="001968BB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Assisting in organization of communal health related activities.</w:t>
      </w:r>
    </w:p>
    <w:p w:rsidR="001968BB" w:rsidRDefault="001968BB" w:rsidP="001968BB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Making diagnosis of all diseases and prescribing treatment.</w:t>
      </w:r>
    </w:p>
    <w:p w:rsidR="001968BB" w:rsidRDefault="001968BB" w:rsidP="001968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68BB" w:rsidRDefault="001968BB" w:rsidP="001968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Q.5.</w:t>
      </w:r>
      <w:r>
        <w:rPr>
          <w:rFonts w:ascii="Times New Roman" w:hAnsi="Times New Roman" w:cs="Times New Roman"/>
          <w:sz w:val="24"/>
          <w:szCs w:val="24"/>
        </w:rPr>
        <w:tab/>
        <w:t>The following is not a chronic illness:</w:t>
      </w:r>
    </w:p>
    <w:p w:rsidR="001968BB" w:rsidRDefault="001968BB" w:rsidP="001968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68BB" w:rsidRDefault="001968BB" w:rsidP="001968BB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Diabetes.</w:t>
      </w:r>
    </w:p>
    <w:p w:rsidR="001968BB" w:rsidRDefault="001968BB" w:rsidP="001968BB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Terminal carcinoma.</w:t>
      </w:r>
    </w:p>
    <w:p w:rsidR="001968BB" w:rsidRDefault="001968BB" w:rsidP="001968BB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Pneumonia.</w:t>
      </w:r>
    </w:p>
    <w:p w:rsidR="001968BB" w:rsidRDefault="001968BB" w:rsidP="001968BB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Arthritis.</w:t>
      </w:r>
    </w:p>
    <w:p w:rsidR="001968BB" w:rsidRPr="00E56328" w:rsidRDefault="001968BB" w:rsidP="001968BB">
      <w:pPr>
        <w:spacing w:after="0"/>
        <w:rPr>
          <w:rFonts w:ascii="Arial Narrow" w:hAnsi="Arial Narrow" w:cs="Times New Roman"/>
          <w:sz w:val="24"/>
          <w:szCs w:val="24"/>
        </w:rPr>
      </w:pPr>
    </w:p>
    <w:p w:rsidR="00D113A0" w:rsidRDefault="00D113A0">
      <w:pPr>
        <w:rPr>
          <w:rFonts w:ascii="Arial Narrow" w:hAnsi="Arial Narrow" w:cs="Tahoma"/>
          <w:b/>
          <w:sz w:val="24"/>
          <w:szCs w:val="28"/>
          <w:u w:val="single"/>
        </w:rPr>
      </w:pPr>
      <w:r>
        <w:rPr>
          <w:rFonts w:ascii="Arial Narrow" w:hAnsi="Arial Narrow" w:cs="Tahoma"/>
          <w:b/>
          <w:sz w:val="24"/>
          <w:szCs w:val="28"/>
          <w:u w:val="single"/>
        </w:rPr>
        <w:br w:type="page"/>
      </w:r>
    </w:p>
    <w:p w:rsidR="001968BB" w:rsidRPr="00E56328" w:rsidRDefault="001968BB" w:rsidP="001968BB">
      <w:pPr>
        <w:spacing w:after="0"/>
        <w:rPr>
          <w:rFonts w:ascii="Arial Narrow" w:hAnsi="Arial Narrow" w:cs="Tahoma"/>
          <w:b/>
          <w:sz w:val="24"/>
          <w:szCs w:val="28"/>
          <w:u w:val="single"/>
        </w:rPr>
      </w:pPr>
      <w:r w:rsidRPr="00E56328">
        <w:rPr>
          <w:rFonts w:ascii="Arial Narrow" w:hAnsi="Arial Narrow" w:cs="Tahoma"/>
          <w:b/>
          <w:sz w:val="24"/>
          <w:szCs w:val="28"/>
          <w:u w:val="single"/>
        </w:rPr>
        <w:lastRenderedPageBreak/>
        <w:t xml:space="preserve">PART TWO: SHORT ANSWER QUESTIONS – </w:t>
      </w:r>
      <w:r w:rsidR="00E56328" w:rsidRPr="00E56328">
        <w:rPr>
          <w:rFonts w:ascii="Arial Narrow" w:hAnsi="Arial Narrow" w:cs="Tahoma"/>
          <w:b/>
          <w:sz w:val="24"/>
          <w:szCs w:val="28"/>
          <w:u w:val="single"/>
        </w:rPr>
        <w:t xml:space="preserve">PERSONS WITH </w:t>
      </w:r>
      <w:proofErr w:type="gramStart"/>
      <w:r w:rsidR="00E56328" w:rsidRPr="00E56328">
        <w:rPr>
          <w:rFonts w:ascii="Arial Narrow" w:hAnsi="Arial Narrow" w:cs="Tahoma"/>
          <w:b/>
          <w:sz w:val="24"/>
          <w:szCs w:val="28"/>
          <w:u w:val="single"/>
        </w:rPr>
        <w:t xml:space="preserve">SPECIAL </w:t>
      </w:r>
      <w:r w:rsidRPr="00E56328">
        <w:rPr>
          <w:rFonts w:ascii="Arial Narrow" w:hAnsi="Arial Narrow" w:cs="Tahoma"/>
          <w:b/>
          <w:sz w:val="24"/>
          <w:szCs w:val="28"/>
          <w:u w:val="single"/>
        </w:rPr>
        <w:t xml:space="preserve"> </w:t>
      </w:r>
      <w:r w:rsidR="00E56328" w:rsidRPr="00E56328">
        <w:rPr>
          <w:rFonts w:ascii="Arial Narrow" w:hAnsi="Arial Narrow" w:cs="Tahoma"/>
          <w:b/>
          <w:sz w:val="24"/>
          <w:szCs w:val="28"/>
          <w:u w:val="single"/>
        </w:rPr>
        <w:t>NEEDS</w:t>
      </w:r>
      <w:proofErr w:type="gramEnd"/>
      <w:r w:rsidR="00E56328" w:rsidRPr="00E56328">
        <w:rPr>
          <w:rFonts w:ascii="Arial Narrow" w:hAnsi="Arial Narrow" w:cs="Tahoma"/>
          <w:b/>
          <w:sz w:val="24"/>
          <w:szCs w:val="28"/>
          <w:u w:val="single"/>
        </w:rPr>
        <w:t xml:space="preserve"> </w:t>
      </w:r>
      <w:r w:rsidRPr="00E56328">
        <w:rPr>
          <w:rFonts w:ascii="Arial Narrow" w:hAnsi="Arial Narrow" w:cs="Tahoma"/>
          <w:b/>
          <w:sz w:val="24"/>
          <w:szCs w:val="28"/>
          <w:u w:val="single"/>
        </w:rPr>
        <w:t>– 20 MARKS</w:t>
      </w:r>
    </w:p>
    <w:p w:rsidR="001968BB" w:rsidRPr="00FE0D0E" w:rsidRDefault="001968BB" w:rsidP="001968BB">
      <w:pPr>
        <w:spacing w:line="240" w:lineRule="auto"/>
        <w:rPr>
          <w:rFonts w:ascii="Times New Roman" w:hAnsi="Times New Roman" w:cs="Times New Roman"/>
          <w:sz w:val="24"/>
        </w:rPr>
      </w:pPr>
    </w:p>
    <w:p w:rsidR="001968BB" w:rsidRDefault="001968BB" w:rsidP="001968BB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FE0D0E">
        <w:rPr>
          <w:rFonts w:ascii="Times New Roman" w:hAnsi="Times New Roman" w:cs="Times New Roman"/>
          <w:sz w:val="24"/>
        </w:rPr>
        <w:t>Q.1.</w:t>
      </w:r>
      <w:r w:rsidRPr="00FE0D0E">
        <w:rPr>
          <w:rFonts w:ascii="Times New Roman" w:hAnsi="Times New Roman" w:cs="Times New Roman"/>
          <w:sz w:val="24"/>
        </w:rPr>
        <w:tab/>
      </w:r>
      <w:r w:rsidR="00E56328">
        <w:rPr>
          <w:rFonts w:ascii="Times New Roman" w:hAnsi="Times New Roman" w:cs="Times New Roman"/>
          <w:sz w:val="24"/>
        </w:rPr>
        <w:t>(a) Define disability.</w:t>
      </w:r>
      <w:proofErr w:type="gramEnd"/>
      <w:r w:rsidR="00E56328">
        <w:rPr>
          <w:rFonts w:ascii="Times New Roman" w:hAnsi="Times New Roman" w:cs="Times New Roman"/>
          <w:sz w:val="24"/>
        </w:rPr>
        <w:tab/>
      </w:r>
      <w:r w:rsidR="00E56328">
        <w:rPr>
          <w:rFonts w:ascii="Times New Roman" w:hAnsi="Times New Roman" w:cs="Times New Roman"/>
          <w:sz w:val="24"/>
        </w:rPr>
        <w:tab/>
      </w:r>
      <w:r w:rsidR="00E56328">
        <w:rPr>
          <w:rFonts w:ascii="Times New Roman" w:hAnsi="Times New Roman" w:cs="Times New Roman"/>
          <w:sz w:val="24"/>
        </w:rPr>
        <w:tab/>
      </w:r>
      <w:r w:rsidR="00E56328">
        <w:rPr>
          <w:rFonts w:ascii="Times New Roman" w:hAnsi="Times New Roman" w:cs="Times New Roman"/>
          <w:sz w:val="24"/>
        </w:rPr>
        <w:tab/>
      </w:r>
      <w:r w:rsidR="00E56328">
        <w:rPr>
          <w:rFonts w:ascii="Times New Roman" w:hAnsi="Times New Roman" w:cs="Times New Roman"/>
          <w:sz w:val="24"/>
        </w:rPr>
        <w:tab/>
      </w:r>
      <w:r w:rsidR="00E56328">
        <w:rPr>
          <w:rFonts w:ascii="Times New Roman" w:hAnsi="Times New Roman" w:cs="Times New Roman"/>
          <w:sz w:val="24"/>
        </w:rPr>
        <w:tab/>
      </w:r>
      <w:r w:rsidR="00E56328">
        <w:rPr>
          <w:rFonts w:ascii="Times New Roman" w:hAnsi="Times New Roman" w:cs="Times New Roman"/>
          <w:sz w:val="24"/>
        </w:rPr>
        <w:tab/>
      </w:r>
      <w:r w:rsidR="00E56328">
        <w:rPr>
          <w:rFonts w:ascii="Times New Roman" w:hAnsi="Times New Roman" w:cs="Times New Roman"/>
          <w:sz w:val="24"/>
        </w:rPr>
        <w:tab/>
      </w:r>
      <w:r w:rsidR="00E56328">
        <w:rPr>
          <w:rFonts w:ascii="Times New Roman" w:hAnsi="Times New Roman" w:cs="Times New Roman"/>
          <w:sz w:val="24"/>
        </w:rPr>
        <w:tab/>
        <w:t>1 mark</w:t>
      </w:r>
    </w:p>
    <w:p w:rsidR="00E56328" w:rsidRDefault="00E56328" w:rsidP="001968B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56328" w:rsidRDefault="00E56328" w:rsidP="00E56328">
      <w:pPr>
        <w:spacing w:after="0" w:line="24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(b) State three (3) causes of disability.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3 marks</w:t>
      </w:r>
    </w:p>
    <w:p w:rsidR="00E56328" w:rsidRDefault="00E56328" w:rsidP="00E5632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56328" w:rsidRDefault="00E56328" w:rsidP="00E5632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Q.2.</w:t>
      </w:r>
      <w:r>
        <w:rPr>
          <w:rFonts w:ascii="Times New Roman" w:hAnsi="Times New Roman" w:cs="Times New Roman"/>
          <w:sz w:val="24"/>
        </w:rPr>
        <w:tab/>
        <w:t>Explain six (6) characteristics of chronic illness.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3 marks</w:t>
      </w:r>
    </w:p>
    <w:p w:rsidR="00E56328" w:rsidRDefault="00E56328" w:rsidP="00E5632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Q.3.</w:t>
      </w:r>
      <w:r>
        <w:rPr>
          <w:rFonts w:ascii="Times New Roman" w:hAnsi="Times New Roman" w:cs="Times New Roman"/>
          <w:sz w:val="24"/>
        </w:rPr>
        <w:tab/>
        <w:t>Explain four (4) available services for the elderly.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4 marks</w:t>
      </w:r>
    </w:p>
    <w:p w:rsidR="00E56328" w:rsidRDefault="00E56328" w:rsidP="00E5632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56328" w:rsidRDefault="00E56328" w:rsidP="00E5632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Q.4.</w:t>
      </w:r>
      <w:r>
        <w:rPr>
          <w:rFonts w:ascii="Times New Roman" w:hAnsi="Times New Roman" w:cs="Times New Roman"/>
          <w:sz w:val="24"/>
        </w:rPr>
        <w:tab/>
        <w:t>(a) State five (5) needs of children.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4 marks</w:t>
      </w:r>
    </w:p>
    <w:p w:rsidR="00E56328" w:rsidRDefault="00E56328" w:rsidP="00E5632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56328" w:rsidRDefault="00E56328" w:rsidP="00E56328">
      <w:pPr>
        <w:spacing w:after="0" w:line="24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(b) Explain interaction and rehabilitation of children.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3 marks</w:t>
      </w:r>
    </w:p>
    <w:p w:rsidR="00E56328" w:rsidRDefault="00E56328" w:rsidP="00E5632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56328" w:rsidRDefault="00E56328" w:rsidP="00E5632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Q.5.</w:t>
      </w:r>
      <w:r>
        <w:rPr>
          <w:rFonts w:ascii="Times New Roman" w:hAnsi="Times New Roman" w:cs="Times New Roman"/>
          <w:sz w:val="24"/>
        </w:rPr>
        <w:tab/>
        <w:t xml:space="preserve">Discuss the effects of being physically compromised community, individual </w:t>
      </w:r>
    </w:p>
    <w:p w:rsidR="00E56328" w:rsidRDefault="00E56328" w:rsidP="00E56328">
      <w:pPr>
        <w:spacing w:after="0" w:line="240" w:lineRule="auto"/>
        <w:ind w:firstLine="72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and</w:t>
      </w:r>
      <w:proofErr w:type="gramEnd"/>
      <w:r>
        <w:rPr>
          <w:rFonts w:ascii="Times New Roman" w:hAnsi="Times New Roman" w:cs="Times New Roman"/>
          <w:sz w:val="24"/>
        </w:rPr>
        <w:t xml:space="preserve"> community.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2 marks</w:t>
      </w:r>
    </w:p>
    <w:p w:rsidR="00E56328" w:rsidRDefault="00E56328" w:rsidP="00E5632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56328" w:rsidRPr="00FE0D0E" w:rsidRDefault="00E56328" w:rsidP="001968B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968BB" w:rsidRPr="00E56328" w:rsidRDefault="001968BB" w:rsidP="00E56328">
      <w:pPr>
        <w:spacing w:after="0"/>
        <w:rPr>
          <w:rFonts w:ascii="Arial Narrow" w:hAnsi="Arial Narrow" w:cs="Tahoma"/>
          <w:b/>
          <w:sz w:val="24"/>
          <w:szCs w:val="28"/>
          <w:u w:val="single"/>
        </w:rPr>
      </w:pPr>
      <w:r w:rsidRPr="00E56328">
        <w:rPr>
          <w:rFonts w:ascii="Arial Narrow" w:hAnsi="Arial Narrow" w:cs="Tahoma"/>
          <w:b/>
          <w:sz w:val="24"/>
          <w:szCs w:val="28"/>
          <w:u w:val="single"/>
        </w:rPr>
        <w:t xml:space="preserve">PART THREE: LONG ANSWER QUESTIONS – </w:t>
      </w:r>
      <w:r w:rsidR="00E56328" w:rsidRPr="00E56328">
        <w:rPr>
          <w:rFonts w:ascii="Arial Narrow" w:hAnsi="Arial Narrow" w:cs="Tahoma"/>
          <w:b/>
          <w:sz w:val="24"/>
          <w:szCs w:val="28"/>
          <w:u w:val="single"/>
        </w:rPr>
        <w:t xml:space="preserve">PERSONS WITH SPECIAL </w:t>
      </w:r>
      <w:proofErr w:type="gramStart"/>
      <w:r w:rsidR="00E56328" w:rsidRPr="00E56328">
        <w:rPr>
          <w:rFonts w:ascii="Arial Narrow" w:hAnsi="Arial Narrow" w:cs="Tahoma"/>
          <w:b/>
          <w:sz w:val="24"/>
          <w:szCs w:val="28"/>
          <w:u w:val="single"/>
        </w:rPr>
        <w:t xml:space="preserve">NEEDS </w:t>
      </w:r>
      <w:r w:rsidRPr="00E56328">
        <w:rPr>
          <w:rFonts w:ascii="Arial Narrow" w:hAnsi="Arial Narrow" w:cs="Tahoma"/>
          <w:b/>
          <w:sz w:val="24"/>
          <w:szCs w:val="28"/>
          <w:u w:val="single"/>
        </w:rPr>
        <w:t xml:space="preserve"> –</w:t>
      </w:r>
      <w:proofErr w:type="gramEnd"/>
      <w:r w:rsidRPr="00E56328">
        <w:rPr>
          <w:rFonts w:ascii="Arial Narrow" w:hAnsi="Arial Narrow" w:cs="Tahoma"/>
          <w:b/>
          <w:sz w:val="24"/>
          <w:szCs w:val="28"/>
          <w:u w:val="single"/>
        </w:rPr>
        <w:t xml:space="preserve"> 2</w:t>
      </w:r>
      <w:r w:rsidR="00D113A0">
        <w:rPr>
          <w:rFonts w:ascii="Arial Narrow" w:hAnsi="Arial Narrow" w:cs="Tahoma"/>
          <w:b/>
          <w:sz w:val="24"/>
          <w:szCs w:val="28"/>
          <w:u w:val="single"/>
        </w:rPr>
        <w:t>4</w:t>
      </w:r>
      <w:r w:rsidRPr="00E56328">
        <w:rPr>
          <w:rFonts w:ascii="Arial Narrow" w:hAnsi="Arial Narrow" w:cs="Tahoma"/>
          <w:b/>
          <w:sz w:val="24"/>
          <w:szCs w:val="28"/>
          <w:u w:val="single"/>
        </w:rPr>
        <w:t xml:space="preserve"> MARKS</w:t>
      </w:r>
    </w:p>
    <w:p w:rsidR="001968BB" w:rsidRDefault="001968BB" w:rsidP="001968BB"/>
    <w:p w:rsidR="001968BB" w:rsidRDefault="001968BB" w:rsidP="001968BB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Q.1.</w:t>
      </w:r>
      <w:r>
        <w:rPr>
          <w:rFonts w:ascii="Times New Roman" w:hAnsi="Times New Roman" w:cs="Times New Roman"/>
          <w:sz w:val="24"/>
        </w:rPr>
        <w:tab/>
      </w:r>
      <w:r w:rsidR="00E56328">
        <w:rPr>
          <w:rFonts w:ascii="Times New Roman" w:hAnsi="Times New Roman" w:cs="Times New Roman"/>
          <w:sz w:val="24"/>
        </w:rPr>
        <w:t xml:space="preserve">Heating impairment is a disability that hinders successful processing of sound waves through </w:t>
      </w:r>
      <w:proofErr w:type="spellStart"/>
      <w:r w:rsidR="00E56328">
        <w:rPr>
          <w:rFonts w:ascii="Times New Roman" w:hAnsi="Times New Roman" w:cs="Times New Roman"/>
          <w:sz w:val="24"/>
        </w:rPr>
        <w:t>audilum</w:t>
      </w:r>
      <w:proofErr w:type="spellEnd"/>
      <w:r w:rsidR="00E56328">
        <w:rPr>
          <w:rFonts w:ascii="Times New Roman" w:hAnsi="Times New Roman" w:cs="Times New Roman"/>
          <w:sz w:val="24"/>
        </w:rPr>
        <w:t>.</w:t>
      </w:r>
    </w:p>
    <w:p w:rsidR="00E56328" w:rsidRDefault="00E56328" w:rsidP="001968BB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:rsidR="00E56328" w:rsidRDefault="00E56328" w:rsidP="00D113A0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6328">
        <w:rPr>
          <w:rFonts w:ascii="Times New Roman" w:hAnsi="Times New Roman" w:cs="Times New Roman"/>
          <w:sz w:val="24"/>
          <w:szCs w:val="24"/>
        </w:rPr>
        <w:t>State two (2) classifications of deafness.</w:t>
      </w:r>
      <w:r w:rsidRPr="00E56328">
        <w:rPr>
          <w:rFonts w:ascii="Times New Roman" w:hAnsi="Times New Roman" w:cs="Times New Roman"/>
          <w:sz w:val="24"/>
          <w:szCs w:val="24"/>
        </w:rPr>
        <w:tab/>
      </w:r>
      <w:r w:rsidRPr="00E56328">
        <w:rPr>
          <w:rFonts w:ascii="Times New Roman" w:hAnsi="Times New Roman" w:cs="Times New Roman"/>
          <w:sz w:val="24"/>
          <w:szCs w:val="24"/>
        </w:rPr>
        <w:tab/>
      </w:r>
      <w:r w:rsidRPr="00E56328">
        <w:rPr>
          <w:rFonts w:ascii="Times New Roman" w:hAnsi="Times New Roman" w:cs="Times New Roman"/>
          <w:sz w:val="24"/>
          <w:szCs w:val="24"/>
        </w:rPr>
        <w:tab/>
      </w:r>
      <w:r w:rsidRPr="00E56328">
        <w:rPr>
          <w:rFonts w:ascii="Times New Roman" w:hAnsi="Times New Roman" w:cs="Times New Roman"/>
          <w:sz w:val="24"/>
          <w:szCs w:val="24"/>
        </w:rPr>
        <w:tab/>
      </w:r>
      <w:r w:rsidRPr="00E5632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56328">
        <w:rPr>
          <w:rFonts w:ascii="Times New Roman" w:hAnsi="Times New Roman" w:cs="Times New Roman"/>
          <w:sz w:val="24"/>
          <w:szCs w:val="24"/>
        </w:rPr>
        <w:t xml:space="preserve">2 marks </w:t>
      </w:r>
    </w:p>
    <w:p w:rsidR="00E56328" w:rsidRDefault="00E56328" w:rsidP="00D113A0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five (5) resources available for hearing impairment.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5 marks </w:t>
      </w:r>
    </w:p>
    <w:p w:rsidR="00D113A0" w:rsidRDefault="00D113A0" w:rsidP="00E56328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the management of hearing impairment.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 marks </w:t>
      </w:r>
    </w:p>
    <w:p w:rsidR="00D113A0" w:rsidRDefault="00D113A0" w:rsidP="00D113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13A0" w:rsidRDefault="00D113A0" w:rsidP="00D113A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Q.2.</w:t>
      </w:r>
      <w:r>
        <w:rPr>
          <w:rFonts w:ascii="Times New Roman" w:hAnsi="Times New Roman" w:cs="Times New Roman"/>
          <w:sz w:val="24"/>
          <w:szCs w:val="24"/>
        </w:rPr>
        <w:tab/>
        <w:t xml:space="preserve">Displacement of ten leads to dramatic changes in the family structure, and gender roles, relation and identities. </w:t>
      </w:r>
    </w:p>
    <w:p w:rsidR="00D113A0" w:rsidRDefault="00D113A0" w:rsidP="00D113A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D113A0" w:rsidRDefault="00D113A0" w:rsidP="00D113A0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 community health nurse, explain eight (8) roles you play in the management </w:t>
      </w:r>
    </w:p>
    <w:p w:rsidR="00D113A0" w:rsidRDefault="00D113A0" w:rsidP="00D113A0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displaced persons.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 marks</w:t>
      </w:r>
    </w:p>
    <w:p w:rsidR="00D113A0" w:rsidRPr="00D113A0" w:rsidRDefault="00D113A0" w:rsidP="00D113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13A0" w:rsidRPr="00D113A0" w:rsidRDefault="00D113A0" w:rsidP="00D113A0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six (6) relief agencies that provide services to the displaced.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6 marks </w:t>
      </w:r>
    </w:p>
    <w:p w:rsidR="004D09C7" w:rsidRDefault="004D09C7"/>
    <w:sectPr w:rsidR="004D09C7" w:rsidSect="002B3F3E">
      <w:headerReference w:type="default" r:id="rId6"/>
      <w:footerReference w:type="default" r:id="rId7"/>
      <w:pgSz w:w="11906" w:h="16838"/>
      <w:pgMar w:top="709" w:right="849" w:bottom="993" w:left="1440" w:header="426" w:footer="27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03535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3AFC" w:rsidRDefault="00D113A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3AFC" w:rsidRDefault="00D113A0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132" w:rsidRPr="007A2132" w:rsidRDefault="00D113A0" w:rsidP="007A2132">
    <w:pPr>
      <w:pStyle w:val="Header"/>
      <w:jc w:val="right"/>
      <w:rPr>
        <w:b/>
      </w:rPr>
    </w:pPr>
    <w:r w:rsidRPr="007A2132">
      <w:rPr>
        <w:b/>
      </w:rPr>
      <w:t>KMTC/QP-07/TIS</w:t>
    </w:r>
  </w:p>
  <w:p w:rsidR="007A2132" w:rsidRDefault="00D113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2EDB"/>
    <w:multiLevelType w:val="hybridMultilevel"/>
    <w:tmpl w:val="F6C0EE9E"/>
    <w:lvl w:ilvl="0" w:tplc="D2CA1F1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3263DD"/>
    <w:multiLevelType w:val="hybridMultilevel"/>
    <w:tmpl w:val="38545370"/>
    <w:lvl w:ilvl="0" w:tplc="45A66BC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A060B6"/>
    <w:multiLevelType w:val="hybridMultilevel"/>
    <w:tmpl w:val="023AB55A"/>
    <w:lvl w:ilvl="0" w:tplc="9BB273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F695A"/>
    <w:multiLevelType w:val="hybridMultilevel"/>
    <w:tmpl w:val="C744F400"/>
    <w:lvl w:ilvl="0" w:tplc="1E02A86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7A7E6A"/>
    <w:multiLevelType w:val="hybridMultilevel"/>
    <w:tmpl w:val="18E0891E"/>
    <w:lvl w:ilvl="0" w:tplc="318899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4B1567"/>
    <w:multiLevelType w:val="hybridMultilevel"/>
    <w:tmpl w:val="32AAF1EC"/>
    <w:lvl w:ilvl="0" w:tplc="651C6BB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B663D84"/>
    <w:multiLevelType w:val="hybridMultilevel"/>
    <w:tmpl w:val="AC1ACE74"/>
    <w:lvl w:ilvl="0" w:tplc="627CCBB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F244C31"/>
    <w:multiLevelType w:val="hybridMultilevel"/>
    <w:tmpl w:val="20CA6734"/>
    <w:lvl w:ilvl="0" w:tplc="29D0646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69F536A"/>
    <w:multiLevelType w:val="hybridMultilevel"/>
    <w:tmpl w:val="FB022920"/>
    <w:lvl w:ilvl="0" w:tplc="3C8AD0A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FB03EDD"/>
    <w:multiLevelType w:val="hybridMultilevel"/>
    <w:tmpl w:val="CAB8AC2C"/>
    <w:lvl w:ilvl="0" w:tplc="0FDE21B6">
      <w:start w:val="1"/>
      <w:numFmt w:val="lowerLetter"/>
      <w:lvlText w:val="(%1)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AE0F5F"/>
    <w:multiLevelType w:val="hybridMultilevel"/>
    <w:tmpl w:val="B524B5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7A0DB7"/>
    <w:multiLevelType w:val="hybridMultilevel"/>
    <w:tmpl w:val="F2F68590"/>
    <w:lvl w:ilvl="0" w:tplc="914A61B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6907941"/>
    <w:multiLevelType w:val="hybridMultilevel"/>
    <w:tmpl w:val="F2EE1A8A"/>
    <w:lvl w:ilvl="0" w:tplc="9BB273B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A4D6003"/>
    <w:multiLevelType w:val="hybridMultilevel"/>
    <w:tmpl w:val="F9B8B170"/>
    <w:lvl w:ilvl="0" w:tplc="07467CA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EB155CC"/>
    <w:multiLevelType w:val="hybridMultilevel"/>
    <w:tmpl w:val="3B22E1A0"/>
    <w:lvl w:ilvl="0" w:tplc="34D0610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EF91522"/>
    <w:multiLevelType w:val="hybridMultilevel"/>
    <w:tmpl w:val="7BF4CF6A"/>
    <w:lvl w:ilvl="0" w:tplc="6E16BC4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0D01BDD"/>
    <w:multiLevelType w:val="hybridMultilevel"/>
    <w:tmpl w:val="7FDA4370"/>
    <w:lvl w:ilvl="0" w:tplc="73840E6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32947A6"/>
    <w:multiLevelType w:val="hybridMultilevel"/>
    <w:tmpl w:val="70B0A632"/>
    <w:lvl w:ilvl="0" w:tplc="60D4FD6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6420AF5"/>
    <w:multiLevelType w:val="hybridMultilevel"/>
    <w:tmpl w:val="1492701E"/>
    <w:lvl w:ilvl="0" w:tplc="D6506904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6DD4EC2"/>
    <w:multiLevelType w:val="hybridMultilevel"/>
    <w:tmpl w:val="B8F2D120"/>
    <w:lvl w:ilvl="0" w:tplc="81F411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16"/>
  </w:num>
  <w:num w:numId="5">
    <w:abstractNumId w:val="15"/>
  </w:num>
  <w:num w:numId="6">
    <w:abstractNumId w:val="1"/>
  </w:num>
  <w:num w:numId="7">
    <w:abstractNumId w:val="17"/>
  </w:num>
  <w:num w:numId="8">
    <w:abstractNumId w:val="2"/>
  </w:num>
  <w:num w:numId="9">
    <w:abstractNumId w:val="13"/>
  </w:num>
  <w:num w:numId="10">
    <w:abstractNumId w:val="0"/>
  </w:num>
  <w:num w:numId="11">
    <w:abstractNumId w:val="8"/>
  </w:num>
  <w:num w:numId="12">
    <w:abstractNumId w:val="4"/>
  </w:num>
  <w:num w:numId="13">
    <w:abstractNumId w:val="6"/>
  </w:num>
  <w:num w:numId="14">
    <w:abstractNumId w:val="19"/>
  </w:num>
  <w:num w:numId="15">
    <w:abstractNumId w:val="14"/>
  </w:num>
  <w:num w:numId="16">
    <w:abstractNumId w:val="3"/>
  </w:num>
  <w:num w:numId="17">
    <w:abstractNumId w:val="18"/>
  </w:num>
  <w:num w:numId="18">
    <w:abstractNumId w:val="7"/>
  </w:num>
  <w:num w:numId="19">
    <w:abstractNumId w:val="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8BB"/>
    <w:rsid w:val="001968BB"/>
    <w:rsid w:val="004D09C7"/>
    <w:rsid w:val="00B43C49"/>
    <w:rsid w:val="00D113A0"/>
    <w:rsid w:val="00E00D43"/>
    <w:rsid w:val="00E11FF0"/>
    <w:rsid w:val="00E56328"/>
    <w:rsid w:val="00FD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8BB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68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8B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968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8BB"/>
    <w:rPr>
      <w:lang w:val="en-GB"/>
    </w:rPr>
  </w:style>
  <w:style w:type="paragraph" w:styleId="ListParagraph">
    <w:name w:val="List Paragraph"/>
    <w:basedOn w:val="Normal"/>
    <w:uiPriority w:val="34"/>
    <w:qFormat/>
    <w:rsid w:val="001968BB"/>
    <w:pPr>
      <w:ind w:left="720"/>
      <w:contextualSpacing/>
    </w:pPr>
  </w:style>
  <w:style w:type="table" w:styleId="TableGrid">
    <w:name w:val="Table Grid"/>
    <w:basedOn w:val="TableNormal"/>
    <w:uiPriority w:val="59"/>
    <w:rsid w:val="00196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8BB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68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8B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968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8BB"/>
    <w:rPr>
      <w:lang w:val="en-GB"/>
    </w:rPr>
  </w:style>
  <w:style w:type="paragraph" w:styleId="ListParagraph">
    <w:name w:val="List Paragraph"/>
    <w:basedOn w:val="Normal"/>
    <w:uiPriority w:val="34"/>
    <w:qFormat/>
    <w:rsid w:val="001968BB"/>
    <w:pPr>
      <w:ind w:left="720"/>
      <w:contextualSpacing/>
    </w:pPr>
  </w:style>
  <w:style w:type="table" w:styleId="TableGrid">
    <w:name w:val="Table Grid"/>
    <w:basedOn w:val="TableNormal"/>
    <w:uiPriority w:val="59"/>
    <w:rsid w:val="00196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KMTC NYAMIRA</dc:creator>
  <cp:lastModifiedBy>KMTC NYAMIRA</cp:lastModifiedBy>
  <cp:revision>1</cp:revision>
  <dcterms:created xsi:type="dcterms:W3CDTF">2015-03-14T06:05:00Z</dcterms:created>
  <dcterms:modified xsi:type="dcterms:W3CDTF">2015-03-14T06:33:00Z</dcterms:modified>
</cp:coreProperties>
</file>