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2D" w:rsidRPr="00B962E5" w:rsidRDefault="005A582D" w:rsidP="005A582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5A582D" w:rsidRPr="00B962E5" w:rsidRDefault="005A582D" w:rsidP="005A582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5A582D" w:rsidRPr="00B962E5" w:rsidRDefault="005A582D" w:rsidP="005A582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5A582D" w:rsidRPr="00B962E5" w:rsidRDefault="005A582D" w:rsidP="005A582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VECTOR BORNE DISEASES</w:t>
      </w:r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5A582D" w:rsidRPr="00B962E5" w:rsidRDefault="005A582D" w:rsidP="005A582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5A582D" w:rsidRPr="00B962E5" w:rsidRDefault="005A582D" w:rsidP="005A582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5A582D" w:rsidRPr="00B962E5" w:rsidRDefault="005A582D" w:rsidP="005A582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5A582D" w:rsidRPr="00B962E5" w:rsidRDefault="005A582D" w:rsidP="005A582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5A582D" w:rsidRPr="00B962E5" w:rsidRDefault="005A582D" w:rsidP="005A582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5A582D" w:rsidRPr="00B962E5" w:rsidRDefault="005A582D" w:rsidP="005A582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5A582D" w:rsidRPr="00B962E5" w:rsidRDefault="005A582D" w:rsidP="005A582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Cs w:val="28"/>
        </w:rPr>
      </w:pPr>
    </w:p>
    <w:p w:rsidR="005A582D" w:rsidRPr="00B962E5" w:rsidRDefault="005A582D" w:rsidP="005A58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5A582D" w:rsidRPr="00B962E5" w:rsidRDefault="005A582D" w:rsidP="005A582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A582D" w:rsidRPr="00B962E5" w:rsidTr="004214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5A582D" w:rsidRPr="00B962E5" w:rsidTr="004214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582D" w:rsidRPr="00B962E5" w:rsidRDefault="005A582D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5A582D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MULTIPLE CHOICE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VECTOR BORNE DISEASES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6B7A53">
        <w:rPr>
          <w:rFonts w:ascii="Arial Narrow" w:hAnsi="Arial Narrow" w:cs="Tahoma"/>
          <w:b/>
          <w:sz w:val="26"/>
          <w:szCs w:val="28"/>
          <w:u w:val="single"/>
        </w:rPr>
        <w:t xml:space="preserve">5 </w:t>
      </w:r>
      <w:bookmarkStart w:id="0" w:name="_GoBack"/>
      <w:bookmarkEnd w:id="0"/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5A582D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5A582D">
      <w:pPr>
        <w:spacing w:after="0"/>
        <w:rPr>
          <w:rFonts w:ascii="Footlight MT Light" w:hAnsi="Footlight MT Light" w:cs="Tahoma"/>
          <w:sz w:val="24"/>
          <w:szCs w:val="28"/>
        </w:rPr>
      </w:pPr>
      <w:r w:rsidRPr="00112A39">
        <w:rPr>
          <w:rFonts w:ascii="Footlight MT Light" w:hAnsi="Footlight MT Light" w:cs="Tahoma"/>
          <w:sz w:val="24"/>
          <w:szCs w:val="28"/>
        </w:rPr>
        <w:t>Q.1.</w:t>
      </w:r>
      <w:r>
        <w:rPr>
          <w:rFonts w:ascii="Footlight MT Light" w:hAnsi="Footlight MT Light" w:cs="Tahoma"/>
          <w:sz w:val="24"/>
          <w:szCs w:val="28"/>
        </w:rPr>
        <w:tab/>
      </w:r>
      <w:r>
        <w:rPr>
          <w:rFonts w:ascii="Footlight MT Light" w:hAnsi="Footlight MT Light" w:cs="Tahoma"/>
          <w:sz w:val="24"/>
          <w:szCs w:val="28"/>
        </w:rPr>
        <w:t>The following are clinical manifestations of onchocerciasis except:</w:t>
      </w:r>
    </w:p>
    <w:p w:rsidR="005A582D" w:rsidRDefault="005A582D" w:rsidP="005A582D">
      <w:pPr>
        <w:pStyle w:val="ListParagraph"/>
        <w:numPr>
          <w:ilvl w:val="0"/>
          <w:numId w:val="1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Dermatitis</w:t>
      </w:r>
    </w:p>
    <w:p w:rsidR="005A582D" w:rsidRDefault="005A582D" w:rsidP="005A582D">
      <w:pPr>
        <w:pStyle w:val="ListParagraph"/>
        <w:numPr>
          <w:ilvl w:val="0"/>
          <w:numId w:val="1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Blindness</w:t>
      </w:r>
    </w:p>
    <w:p w:rsidR="005A582D" w:rsidRDefault="00FC5FFC" w:rsidP="005A582D">
      <w:pPr>
        <w:pStyle w:val="ListParagraph"/>
        <w:numPr>
          <w:ilvl w:val="0"/>
          <w:numId w:val="1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Hydrocele </w:t>
      </w:r>
    </w:p>
    <w:p w:rsidR="00FC5FFC" w:rsidRDefault="00FC5FFC" w:rsidP="005A582D">
      <w:pPr>
        <w:pStyle w:val="ListParagraph"/>
        <w:numPr>
          <w:ilvl w:val="0"/>
          <w:numId w:val="1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Skin nodules</w:t>
      </w:r>
    </w:p>
    <w:p w:rsidR="00FC5FFC" w:rsidRDefault="00FC5FFC" w:rsidP="00FC5FFC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FC5FFC" w:rsidRDefault="00FC5FFC" w:rsidP="00FC5FFC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Q.2.</w:t>
      </w:r>
      <w:r>
        <w:rPr>
          <w:rFonts w:ascii="Footlight MT Light" w:hAnsi="Footlight MT Light" w:cs="Tahoma"/>
          <w:sz w:val="24"/>
          <w:szCs w:val="28"/>
        </w:rPr>
        <w:tab/>
        <w:t xml:space="preserve">Which one of the following is not a clinical sign in subacute phase of </w:t>
      </w:r>
      <w:proofErr w:type="spellStart"/>
      <w:r>
        <w:rPr>
          <w:rFonts w:ascii="Footlight MT Light" w:hAnsi="Footlight MT Light" w:cs="Tahoma"/>
          <w:sz w:val="24"/>
          <w:szCs w:val="28"/>
        </w:rPr>
        <w:t>Bancroftian</w:t>
      </w:r>
      <w:proofErr w:type="spellEnd"/>
      <w:r>
        <w:rPr>
          <w:rFonts w:ascii="Footlight MT Light" w:hAnsi="Footlight MT Light" w:cs="Tahoma"/>
          <w:sz w:val="24"/>
          <w:szCs w:val="28"/>
        </w:rPr>
        <w:t xml:space="preserve"> </w:t>
      </w:r>
      <w:proofErr w:type="spellStart"/>
      <w:proofErr w:type="gramStart"/>
      <w:r>
        <w:rPr>
          <w:rFonts w:ascii="Footlight MT Light" w:hAnsi="Footlight MT Light" w:cs="Tahoma"/>
          <w:sz w:val="24"/>
          <w:szCs w:val="28"/>
        </w:rPr>
        <w:t>filariasis</w:t>
      </w:r>
      <w:proofErr w:type="spellEnd"/>
      <w:r>
        <w:rPr>
          <w:rFonts w:ascii="Footlight MT Light" w:hAnsi="Footlight MT Light" w:cs="Tahoma"/>
          <w:sz w:val="24"/>
          <w:szCs w:val="28"/>
        </w:rPr>
        <w:t>:</w:t>
      </w:r>
      <w:proofErr w:type="gramEnd"/>
    </w:p>
    <w:p w:rsidR="001577C8" w:rsidRDefault="001577C8" w:rsidP="001577C8">
      <w:pPr>
        <w:pStyle w:val="ListParagraph"/>
        <w:numPr>
          <w:ilvl w:val="0"/>
          <w:numId w:val="1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Microfilaria are present in peripheral blood</w:t>
      </w:r>
    </w:p>
    <w:p w:rsidR="001577C8" w:rsidRDefault="001577C8" w:rsidP="001577C8">
      <w:pPr>
        <w:pStyle w:val="ListParagraph"/>
        <w:numPr>
          <w:ilvl w:val="0"/>
          <w:numId w:val="1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Funiculitis</w:t>
      </w:r>
    </w:p>
    <w:p w:rsidR="001577C8" w:rsidRDefault="001577C8" w:rsidP="001577C8">
      <w:pPr>
        <w:pStyle w:val="ListParagraph"/>
        <w:numPr>
          <w:ilvl w:val="0"/>
          <w:numId w:val="1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Lymphadenopathy</w:t>
      </w:r>
    </w:p>
    <w:p w:rsidR="001577C8" w:rsidRDefault="001577C8" w:rsidP="001577C8">
      <w:pPr>
        <w:pStyle w:val="ListParagraph"/>
        <w:numPr>
          <w:ilvl w:val="0"/>
          <w:numId w:val="1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Lymphedema</w:t>
      </w:r>
    </w:p>
    <w:p w:rsidR="001577C8" w:rsidRDefault="001577C8" w:rsidP="001577C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1577C8" w:rsidRDefault="001577C8" w:rsidP="001577C8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Q.3.</w:t>
      </w:r>
      <w:r>
        <w:rPr>
          <w:rFonts w:ascii="Footlight MT Light" w:hAnsi="Footlight MT Light" w:cs="Tahoma"/>
          <w:sz w:val="24"/>
          <w:szCs w:val="28"/>
        </w:rPr>
        <w:tab/>
        <w:t xml:space="preserve">One of the following is not a viral </w:t>
      </w:r>
      <w:proofErr w:type="spellStart"/>
      <w:r>
        <w:rPr>
          <w:rFonts w:ascii="Footlight MT Light" w:hAnsi="Footlight MT Light" w:cs="Tahoma"/>
          <w:sz w:val="24"/>
          <w:szCs w:val="28"/>
        </w:rPr>
        <w:t>haemorhagic</w:t>
      </w:r>
      <w:proofErr w:type="spellEnd"/>
      <w:r>
        <w:rPr>
          <w:rFonts w:ascii="Footlight MT Light" w:hAnsi="Footlight MT Light" w:cs="Tahoma"/>
          <w:sz w:val="24"/>
          <w:szCs w:val="28"/>
        </w:rPr>
        <w:t xml:space="preserve"> fever disease:</w:t>
      </w:r>
    </w:p>
    <w:p w:rsidR="001577C8" w:rsidRDefault="001577C8" w:rsidP="001577C8">
      <w:pPr>
        <w:pStyle w:val="ListParagraph"/>
        <w:numPr>
          <w:ilvl w:val="0"/>
          <w:numId w:val="1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Marburg </w:t>
      </w:r>
    </w:p>
    <w:p w:rsidR="001577C8" w:rsidRDefault="001577C8" w:rsidP="001577C8">
      <w:pPr>
        <w:pStyle w:val="ListParagraph"/>
        <w:numPr>
          <w:ilvl w:val="0"/>
          <w:numId w:val="1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Rift valley fever</w:t>
      </w:r>
    </w:p>
    <w:p w:rsidR="001577C8" w:rsidRDefault="001577C8" w:rsidP="001577C8">
      <w:pPr>
        <w:pStyle w:val="ListParagraph"/>
        <w:numPr>
          <w:ilvl w:val="0"/>
          <w:numId w:val="1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Lass fever</w:t>
      </w:r>
    </w:p>
    <w:p w:rsidR="001577C8" w:rsidRDefault="001577C8" w:rsidP="001577C8">
      <w:pPr>
        <w:pStyle w:val="ListParagraph"/>
        <w:numPr>
          <w:ilvl w:val="0"/>
          <w:numId w:val="1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Avian influenza</w:t>
      </w:r>
    </w:p>
    <w:p w:rsidR="001577C8" w:rsidRDefault="001577C8" w:rsidP="001577C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1577C8" w:rsidRDefault="001577C8" w:rsidP="001577C8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Q.4.</w:t>
      </w:r>
      <w:r>
        <w:rPr>
          <w:rFonts w:ascii="Footlight MT Light" w:hAnsi="Footlight MT Light" w:cs="Tahoma"/>
          <w:sz w:val="24"/>
          <w:szCs w:val="28"/>
        </w:rPr>
        <w:tab/>
        <w:t xml:space="preserve">The following are preventive measures against </w:t>
      </w:r>
      <w:proofErr w:type="spellStart"/>
      <w:r>
        <w:rPr>
          <w:rFonts w:ascii="Footlight MT Light" w:hAnsi="Footlight MT Light" w:cs="Tahoma"/>
          <w:sz w:val="24"/>
          <w:szCs w:val="28"/>
        </w:rPr>
        <w:t>Taenia</w:t>
      </w:r>
      <w:proofErr w:type="spellEnd"/>
      <w:r>
        <w:rPr>
          <w:rFonts w:ascii="Footlight MT Light" w:hAnsi="Footlight MT Light" w:cs="Tahoma"/>
          <w:sz w:val="24"/>
          <w:szCs w:val="28"/>
        </w:rPr>
        <w:t xml:space="preserve"> except:</w:t>
      </w:r>
    </w:p>
    <w:p w:rsidR="001577C8" w:rsidRDefault="001577C8" w:rsidP="001577C8">
      <w:pPr>
        <w:pStyle w:val="ListParagraph"/>
        <w:numPr>
          <w:ilvl w:val="0"/>
          <w:numId w:val="1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Proper disposal of </w:t>
      </w:r>
      <w:proofErr w:type="spellStart"/>
      <w:r>
        <w:rPr>
          <w:rFonts w:ascii="Footlight MT Light" w:hAnsi="Footlight MT Light" w:cs="Tahoma"/>
          <w:sz w:val="24"/>
          <w:szCs w:val="28"/>
        </w:rPr>
        <w:t>faeces</w:t>
      </w:r>
      <w:proofErr w:type="spellEnd"/>
    </w:p>
    <w:p w:rsidR="001577C8" w:rsidRDefault="001577C8" w:rsidP="001577C8">
      <w:pPr>
        <w:pStyle w:val="ListParagraph"/>
        <w:numPr>
          <w:ilvl w:val="0"/>
          <w:numId w:val="1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Through cooking of beef/pork</w:t>
      </w:r>
    </w:p>
    <w:p w:rsidR="001577C8" w:rsidRDefault="001577C8" w:rsidP="001577C8">
      <w:pPr>
        <w:pStyle w:val="ListParagraph"/>
        <w:numPr>
          <w:ilvl w:val="0"/>
          <w:numId w:val="1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Feeding dogs with condemned meat</w:t>
      </w:r>
    </w:p>
    <w:p w:rsidR="001577C8" w:rsidRDefault="001577C8" w:rsidP="001577C8">
      <w:pPr>
        <w:pStyle w:val="ListParagraph"/>
        <w:numPr>
          <w:ilvl w:val="0"/>
          <w:numId w:val="1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Meat inspection </w:t>
      </w:r>
    </w:p>
    <w:p w:rsidR="00C2054C" w:rsidRDefault="00C2054C" w:rsidP="00C2054C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2054C" w:rsidRDefault="00C2054C" w:rsidP="00C2054C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Q.5.</w:t>
      </w:r>
      <w:r>
        <w:rPr>
          <w:rFonts w:ascii="Footlight MT Light" w:hAnsi="Footlight MT Light" w:cs="Tahoma"/>
          <w:sz w:val="24"/>
          <w:szCs w:val="28"/>
        </w:rPr>
        <w:tab/>
        <w:t xml:space="preserve">Which one of </w:t>
      </w:r>
      <w:proofErr w:type="gramStart"/>
      <w:r>
        <w:rPr>
          <w:rFonts w:ascii="Footlight MT Light" w:hAnsi="Footlight MT Light" w:cs="Tahoma"/>
          <w:sz w:val="24"/>
          <w:szCs w:val="28"/>
        </w:rPr>
        <w:t>the of</w:t>
      </w:r>
      <w:proofErr w:type="gramEnd"/>
      <w:r>
        <w:rPr>
          <w:rFonts w:ascii="Footlight MT Light" w:hAnsi="Footlight MT Light" w:cs="Tahoma"/>
          <w:sz w:val="24"/>
          <w:szCs w:val="28"/>
        </w:rPr>
        <w:t xml:space="preserve"> following is the vector for </w:t>
      </w:r>
      <w:proofErr w:type="spellStart"/>
      <w:r>
        <w:rPr>
          <w:rFonts w:ascii="Footlight MT Light" w:hAnsi="Footlight MT Light" w:cs="Tahoma"/>
          <w:sz w:val="24"/>
          <w:szCs w:val="28"/>
        </w:rPr>
        <w:t>Leishmaniasis</w:t>
      </w:r>
      <w:proofErr w:type="spellEnd"/>
      <w:r>
        <w:rPr>
          <w:rFonts w:ascii="Footlight MT Light" w:hAnsi="Footlight MT Light" w:cs="Tahoma"/>
          <w:sz w:val="24"/>
          <w:szCs w:val="28"/>
        </w:rPr>
        <w:t>?</w:t>
      </w:r>
    </w:p>
    <w:p w:rsidR="00C2054C" w:rsidRDefault="00C2054C" w:rsidP="00C2054C">
      <w:pPr>
        <w:pStyle w:val="ListParagraph"/>
        <w:numPr>
          <w:ilvl w:val="0"/>
          <w:numId w:val="2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Tsetse fly</w:t>
      </w:r>
    </w:p>
    <w:p w:rsidR="00C2054C" w:rsidRDefault="00C2054C" w:rsidP="00C2054C">
      <w:pPr>
        <w:pStyle w:val="ListParagraph"/>
        <w:numPr>
          <w:ilvl w:val="0"/>
          <w:numId w:val="2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Black fly</w:t>
      </w:r>
    </w:p>
    <w:p w:rsidR="00C2054C" w:rsidRDefault="00C2054C" w:rsidP="00C2054C">
      <w:pPr>
        <w:pStyle w:val="ListParagraph"/>
        <w:numPr>
          <w:ilvl w:val="0"/>
          <w:numId w:val="2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Sand fly</w:t>
      </w:r>
    </w:p>
    <w:p w:rsidR="00C2054C" w:rsidRDefault="00C2054C" w:rsidP="00C2054C">
      <w:pPr>
        <w:pStyle w:val="ListParagraph"/>
        <w:numPr>
          <w:ilvl w:val="0"/>
          <w:numId w:val="2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Snail</w:t>
      </w:r>
    </w:p>
    <w:p w:rsidR="005A582D" w:rsidRPr="00747B69" w:rsidRDefault="005A582D" w:rsidP="005A582D">
      <w:pPr>
        <w:spacing w:after="0"/>
        <w:rPr>
          <w:rFonts w:ascii="Footlight MT Light" w:hAnsi="Footlight MT Light" w:cs="Tahoma"/>
          <w:sz w:val="24"/>
          <w:szCs w:val="28"/>
        </w:rPr>
      </w:pPr>
      <w:r w:rsidRPr="00747B69">
        <w:rPr>
          <w:rFonts w:ascii="Footlight MT Light" w:hAnsi="Footlight MT Light" w:cs="Tahoma"/>
          <w:sz w:val="24"/>
          <w:szCs w:val="28"/>
        </w:rPr>
        <w:tab/>
      </w:r>
    </w:p>
    <w:p w:rsidR="005A582D" w:rsidRPr="0059620A" w:rsidRDefault="005A582D" w:rsidP="005A582D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PART </w:t>
      </w:r>
      <w:proofErr w:type="gramStart"/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>TWO :</w:t>
      </w:r>
      <w:proofErr w:type="gramEnd"/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proofErr w:type="spellStart"/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>SAQ</w:t>
      </w:r>
      <w:proofErr w:type="spellEnd"/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 (SHORT ANSWER QUESTIONS) </w:t>
      </w:r>
      <w:r w:rsidR="00C2054C" w:rsidRPr="0059620A">
        <w:rPr>
          <w:rFonts w:ascii="Footlight MT Light" w:hAnsi="Footlight MT Light" w:cs="Tahoma"/>
          <w:b/>
          <w:sz w:val="26"/>
          <w:szCs w:val="28"/>
          <w:u w:val="single"/>
        </w:rPr>
        <w:t>VECTOR BORNE</w:t>
      </w:r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 w:rsidR="006B7A53">
        <w:rPr>
          <w:rFonts w:ascii="Footlight MT Light" w:hAnsi="Footlight MT Light" w:cs="Tahoma"/>
          <w:b/>
          <w:sz w:val="26"/>
          <w:szCs w:val="28"/>
          <w:u w:val="single"/>
        </w:rPr>
        <w:t xml:space="preserve">25 </w:t>
      </w:r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5A582D" w:rsidRPr="00E04D34" w:rsidRDefault="005A582D" w:rsidP="005A58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C2054C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 w:rsidRPr="00A3699B">
        <w:rPr>
          <w:rFonts w:ascii="Footlight MT Light" w:hAnsi="Footlight MT Light"/>
          <w:sz w:val="24"/>
          <w:szCs w:val="24"/>
        </w:rPr>
        <w:t>Q.1.</w:t>
      </w:r>
      <w:r w:rsidRPr="00A3699B">
        <w:rPr>
          <w:rFonts w:ascii="Footlight MT Light" w:hAnsi="Footlight MT Light"/>
          <w:sz w:val="24"/>
          <w:szCs w:val="24"/>
        </w:rPr>
        <w:tab/>
      </w:r>
      <w:r w:rsidR="00B6253F">
        <w:rPr>
          <w:rFonts w:ascii="Footlight MT Light" w:hAnsi="Footlight MT Light"/>
          <w:sz w:val="24"/>
          <w:szCs w:val="24"/>
        </w:rPr>
        <w:t>Outline three (3) clinical stages Trypanosomiasis infection presents with.</w:t>
      </w:r>
      <w:r w:rsidR="00B6253F">
        <w:rPr>
          <w:rFonts w:ascii="Footlight MT Light" w:hAnsi="Footlight MT Light"/>
          <w:sz w:val="24"/>
          <w:szCs w:val="24"/>
        </w:rPr>
        <w:tab/>
      </w:r>
      <w:r w:rsidR="00B6253F">
        <w:rPr>
          <w:rFonts w:ascii="Footlight MT Light" w:hAnsi="Footlight MT Light"/>
          <w:sz w:val="24"/>
          <w:szCs w:val="24"/>
        </w:rPr>
        <w:tab/>
        <w:t>6 marks</w:t>
      </w:r>
    </w:p>
    <w:p w:rsidR="00B6253F" w:rsidRDefault="00B6253F" w:rsidP="00C2054C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B6253F" w:rsidRDefault="00B6253F" w:rsidP="00C2054C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Q.2.</w:t>
      </w:r>
      <w:r>
        <w:rPr>
          <w:rFonts w:ascii="Footlight MT Light" w:hAnsi="Footlight MT Light"/>
          <w:sz w:val="24"/>
          <w:szCs w:val="24"/>
        </w:rPr>
        <w:tab/>
        <w:t xml:space="preserve">State four (4) prevention and control of </w:t>
      </w:r>
      <w:proofErr w:type="spellStart"/>
      <w:r>
        <w:rPr>
          <w:rFonts w:ascii="Footlight MT Light" w:hAnsi="Footlight MT Light"/>
          <w:sz w:val="24"/>
          <w:szCs w:val="24"/>
        </w:rPr>
        <w:t>Bancroftian</w:t>
      </w:r>
      <w:proofErr w:type="spellEnd"/>
      <w:r>
        <w:rPr>
          <w:rFonts w:ascii="Footlight MT Light" w:hAnsi="Footlight MT Light"/>
          <w:sz w:val="24"/>
          <w:szCs w:val="24"/>
        </w:rPr>
        <w:t xml:space="preserve"> </w:t>
      </w:r>
      <w:proofErr w:type="spellStart"/>
      <w:r>
        <w:rPr>
          <w:rFonts w:ascii="Footlight MT Light" w:hAnsi="Footlight MT Light"/>
          <w:sz w:val="24"/>
          <w:szCs w:val="24"/>
        </w:rPr>
        <w:t>filariasis</w:t>
      </w:r>
      <w:proofErr w:type="spellEnd"/>
      <w:r>
        <w:rPr>
          <w:rFonts w:ascii="Footlight MT Light" w:hAnsi="Footlight MT Light"/>
          <w:sz w:val="24"/>
          <w:szCs w:val="24"/>
        </w:rPr>
        <w:t>.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4 marks</w:t>
      </w:r>
    </w:p>
    <w:p w:rsidR="00B6253F" w:rsidRDefault="00B6253F" w:rsidP="00C2054C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023BE5" w:rsidRDefault="00B6253F" w:rsidP="00C2054C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Q.3.</w:t>
      </w:r>
      <w:r>
        <w:rPr>
          <w:rFonts w:ascii="Footlight MT Light" w:hAnsi="Footlight MT Light"/>
          <w:sz w:val="24"/>
          <w:szCs w:val="24"/>
        </w:rPr>
        <w:tab/>
        <w:t xml:space="preserve">State four (4) differences between Louse borne relapsing fever and tick-borne </w:t>
      </w:r>
    </w:p>
    <w:p w:rsidR="00B6253F" w:rsidRDefault="00B6253F" w:rsidP="00023BE5">
      <w:pPr>
        <w:spacing w:after="0" w:line="240" w:lineRule="auto"/>
        <w:ind w:firstLine="720"/>
        <w:jc w:val="both"/>
        <w:rPr>
          <w:rFonts w:ascii="Footlight MT Light" w:hAnsi="Footlight MT Light"/>
          <w:sz w:val="24"/>
          <w:szCs w:val="24"/>
        </w:rPr>
      </w:pPr>
      <w:proofErr w:type="gramStart"/>
      <w:r>
        <w:rPr>
          <w:rFonts w:ascii="Footlight MT Light" w:hAnsi="Footlight MT Light"/>
          <w:sz w:val="24"/>
          <w:szCs w:val="24"/>
        </w:rPr>
        <w:t>relapsing</w:t>
      </w:r>
      <w:proofErr w:type="gramEnd"/>
      <w:r>
        <w:rPr>
          <w:rFonts w:ascii="Footlight MT Light" w:hAnsi="Footlight MT Light"/>
          <w:sz w:val="24"/>
          <w:szCs w:val="24"/>
        </w:rPr>
        <w:t xml:space="preserve"> fever</w:t>
      </w:r>
      <w:r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</w:r>
      <w:r w:rsidR="00023BE5">
        <w:rPr>
          <w:rFonts w:ascii="Footlight MT Light" w:hAnsi="Footlight MT Light"/>
          <w:sz w:val="24"/>
          <w:szCs w:val="24"/>
        </w:rPr>
        <w:tab/>
        <w:t>4 marks</w:t>
      </w: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Q.4.</w:t>
      </w:r>
      <w:r>
        <w:rPr>
          <w:rFonts w:ascii="Footlight MT Light" w:hAnsi="Footlight MT Light"/>
          <w:sz w:val="24"/>
          <w:szCs w:val="24"/>
        </w:rPr>
        <w:tab/>
        <w:t xml:space="preserve">State three (3) classes of worms of medical importance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3 marks</w:t>
      </w: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Q.5.</w:t>
      </w:r>
      <w:r>
        <w:rPr>
          <w:rFonts w:ascii="Footlight MT Light" w:hAnsi="Footlight MT Light"/>
          <w:sz w:val="24"/>
          <w:szCs w:val="24"/>
        </w:rPr>
        <w:tab/>
        <w:t xml:space="preserve">Outline four (4) types of surveillance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4 marks </w:t>
      </w: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Q.6.</w:t>
      </w:r>
      <w:r>
        <w:rPr>
          <w:rFonts w:ascii="Footlight MT Light" w:hAnsi="Footlight MT Light"/>
          <w:sz w:val="24"/>
          <w:szCs w:val="24"/>
        </w:rPr>
        <w:tab/>
        <w:t xml:space="preserve">State four (4) functions of disease surveillance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4 marks </w:t>
      </w:r>
    </w:p>
    <w:p w:rsidR="00023BE5" w:rsidRDefault="00023BE5" w:rsidP="00023BE5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5A582D" w:rsidRDefault="005A582D" w:rsidP="005A582D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5A582D" w:rsidRDefault="005A582D" w:rsidP="005A582D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023BE5">
        <w:rPr>
          <w:rFonts w:ascii="Arial Narrow" w:hAnsi="Arial Narrow" w:cs="Tahoma"/>
          <w:b/>
          <w:sz w:val="26"/>
          <w:szCs w:val="28"/>
          <w:u w:val="single"/>
        </w:rPr>
        <w:t>VECTOR BORNE DISEASES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20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5A582D" w:rsidRDefault="005A582D" w:rsidP="005A582D">
      <w:pPr>
        <w:spacing w:after="0" w:line="240" w:lineRule="auto"/>
      </w:pPr>
    </w:p>
    <w:p w:rsidR="005A582D" w:rsidRPr="00023BE5" w:rsidRDefault="005A582D" w:rsidP="00023BE5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  <w:r w:rsidRPr="00023BE5">
        <w:rPr>
          <w:rFonts w:ascii="Footlight MT Light" w:hAnsi="Footlight MT Light"/>
          <w:sz w:val="24"/>
          <w:szCs w:val="24"/>
        </w:rPr>
        <w:t>Q.1.</w:t>
      </w:r>
      <w:r w:rsidRPr="00023BE5">
        <w:rPr>
          <w:rFonts w:ascii="Footlight MT Light" w:hAnsi="Footlight MT Light"/>
          <w:sz w:val="24"/>
          <w:szCs w:val="24"/>
        </w:rPr>
        <w:tab/>
      </w:r>
      <w:r w:rsidR="00023BE5" w:rsidRPr="00023BE5">
        <w:rPr>
          <w:rFonts w:ascii="Footlight MT Light" w:hAnsi="Footlight MT Light"/>
          <w:sz w:val="24"/>
          <w:szCs w:val="24"/>
        </w:rPr>
        <w:t>Schistosomiasis is of the most frequent diseases in some of the tropical countries.</w:t>
      </w:r>
    </w:p>
    <w:p w:rsidR="00023BE5" w:rsidRPr="00023BE5" w:rsidRDefault="00023BE5" w:rsidP="00023BE5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</w:p>
    <w:p w:rsidR="00023BE5" w:rsidRDefault="00023BE5" w:rsidP="0059620A">
      <w:pPr>
        <w:pStyle w:val="ListParagraph"/>
        <w:numPr>
          <w:ilvl w:val="0"/>
          <w:numId w:val="21"/>
        </w:numPr>
        <w:spacing w:after="0" w:line="480" w:lineRule="auto"/>
        <w:rPr>
          <w:rFonts w:ascii="Footlight MT Light" w:hAnsi="Footlight MT Light"/>
          <w:sz w:val="24"/>
          <w:szCs w:val="24"/>
        </w:rPr>
      </w:pPr>
      <w:r w:rsidRPr="00023BE5">
        <w:rPr>
          <w:rFonts w:ascii="Footlight MT Light" w:hAnsi="Footlight MT Light"/>
          <w:sz w:val="24"/>
          <w:szCs w:val="24"/>
        </w:rPr>
        <w:t xml:space="preserve">Describe the transmission cycle of schistosomiasis </w:t>
      </w:r>
      <w:r w:rsidR="00F7284E">
        <w:rPr>
          <w:rFonts w:ascii="Footlight MT Light" w:hAnsi="Footlight MT Light"/>
          <w:sz w:val="24"/>
          <w:szCs w:val="24"/>
        </w:rPr>
        <w:tab/>
      </w:r>
      <w:r w:rsidR="00F7284E">
        <w:rPr>
          <w:rFonts w:ascii="Footlight MT Light" w:hAnsi="Footlight MT Light"/>
          <w:sz w:val="24"/>
          <w:szCs w:val="24"/>
        </w:rPr>
        <w:tab/>
      </w:r>
      <w:r w:rsidR="00F7284E">
        <w:rPr>
          <w:rFonts w:ascii="Footlight MT Light" w:hAnsi="Footlight MT Light"/>
          <w:sz w:val="24"/>
          <w:szCs w:val="24"/>
        </w:rPr>
        <w:tab/>
      </w:r>
      <w:r w:rsidR="00F7284E">
        <w:rPr>
          <w:rFonts w:ascii="Footlight MT Light" w:hAnsi="Footlight MT Light"/>
          <w:sz w:val="24"/>
          <w:szCs w:val="24"/>
        </w:rPr>
        <w:tab/>
        <w:t>8 marks</w:t>
      </w:r>
    </w:p>
    <w:p w:rsidR="00F7284E" w:rsidRDefault="00F7284E" w:rsidP="0059620A">
      <w:pPr>
        <w:pStyle w:val="ListParagraph"/>
        <w:numPr>
          <w:ilvl w:val="0"/>
          <w:numId w:val="21"/>
        </w:numPr>
        <w:spacing w:after="0" w:line="48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Distinguish between schistosomiasis </w:t>
      </w:r>
      <w:proofErr w:type="spellStart"/>
      <w:r>
        <w:rPr>
          <w:rFonts w:ascii="Footlight MT Light" w:hAnsi="Footlight MT Light"/>
          <w:sz w:val="24"/>
          <w:szCs w:val="24"/>
        </w:rPr>
        <w:t>haematobium</w:t>
      </w:r>
      <w:proofErr w:type="spellEnd"/>
      <w:r>
        <w:rPr>
          <w:rFonts w:ascii="Footlight MT Light" w:hAnsi="Footlight MT Light"/>
          <w:sz w:val="24"/>
          <w:szCs w:val="24"/>
        </w:rPr>
        <w:t xml:space="preserve"> and Schistosoma </w:t>
      </w:r>
      <w:proofErr w:type="spellStart"/>
      <w:r>
        <w:rPr>
          <w:rFonts w:ascii="Footlight MT Light" w:hAnsi="Footlight MT Light"/>
          <w:sz w:val="24"/>
          <w:szCs w:val="24"/>
        </w:rPr>
        <w:t>mansoni</w:t>
      </w:r>
      <w:proofErr w:type="spellEnd"/>
      <w:r>
        <w:rPr>
          <w:rFonts w:ascii="Footlight MT Light" w:hAnsi="Footlight MT Light"/>
          <w:sz w:val="24"/>
          <w:szCs w:val="24"/>
        </w:rPr>
        <w:t xml:space="preserve"> 5 marks</w:t>
      </w:r>
    </w:p>
    <w:p w:rsidR="00F7284E" w:rsidRDefault="00F7284E" w:rsidP="0059620A">
      <w:pPr>
        <w:pStyle w:val="ListParagraph"/>
        <w:numPr>
          <w:ilvl w:val="0"/>
          <w:numId w:val="21"/>
        </w:numPr>
        <w:spacing w:after="0" w:line="48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Mention its medical management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2 marks</w:t>
      </w:r>
    </w:p>
    <w:p w:rsidR="00F7284E" w:rsidRDefault="00F7284E" w:rsidP="00023BE5">
      <w:pPr>
        <w:pStyle w:val="ListParagraph"/>
        <w:numPr>
          <w:ilvl w:val="0"/>
          <w:numId w:val="21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Explain its prevention and control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5 marks </w:t>
      </w:r>
    </w:p>
    <w:p w:rsidR="00F7284E" w:rsidRPr="00F7284E" w:rsidRDefault="00F7284E" w:rsidP="00F7284E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4D09C7" w:rsidRPr="00023BE5" w:rsidRDefault="004D09C7">
      <w:pPr>
        <w:rPr>
          <w:rFonts w:ascii="Footlight MT Light" w:hAnsi="Footlight MT Light"/>
          <w:sz w:val="24"/>
          <w:szCs w:val="24"/>
        </w:rPr>
      </w:pPr>
    </w:p>
    <w:sectPr w:rsidR="004D09C7" w:rsidRPr="00023BE5" w:rsidSect="00596A15">
      <w:headerReference w:type="default" r:id="rId6"/>
      <w:footerReference w:type="default" r:id="rId7"/>
      <w:pgSz w:w="12240" w:h="15840"/>
      <w:pgMar w:top="990" w:right="540" w:bottom="900" w:left="1440" w:header="540" w:footer="31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6B7A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6B7A5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6B7A53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6B7A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4CD4"/>
    <w:multiLevelType w:val="hybridMultilevel"/>
    <w:tmpl w:val="FD54166C"/>
    <w:lvl w:ilvl="0" w:tplc="031A5A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6235"/>
    <w:multiLevelType w:val="hybridMultilevel"/>
    <w:tmpl w:val="F4C2444A"/>
    <w:lvl w:ilvl="0" w:tplc="1068B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B20A05"/>
    <w:multiLevelType w:val="hybridMultilevel"/>
    <w:tmpl w:val="96F80BD0"/>
    <w:lvl w:ilvl="0" w:tplc="4D2E57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0F3C97"/>
    <w:multiLevelType w:val="hybridMultilevel"/>
    <w:tmpl w:val="C602C13A"/>
    <w:lvl w:ilvl="0" w:tplc="CE8EA2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AD49A9"/>
    <w:multiLevelType w:val="hybridMultilevel"/>
    <w:tmpl w:val="98F8FE5E"/>
    <w:lvl w:ilvl="0" w:tplc="AB6CE2E8">
      <w:start w:val="1"/>
      <w:numFmt w:val="lowerRoman"/>
      <w:lvlText w:val="(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2C587287"/>
    <w:multiLevelType w:val="hybridMultilevel"/>
    <w:tmpl w:val="C9FEC4D8"/>
    <w:lvl w:ilvl="0" w:tplc="1BB687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D75CB0"/>
    <w:multiLevelType w:val="hybridMultilevel"/>
    <w:tmpl w:val="9E6E767A"/>
    <w:lvl w:ilvl="0" w:tplc="35149102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E37C6"/>
    <w:multiLevelType w:val="hybridMultilevel"/>
    <w:tmpl w:val="18F60EF2"/>
    <w:lvl w:ilvl="0" w:tplc="C7BC11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8139F3"/>
    <w:multiLevelType w:val="hybridMultilevel"/>
    <w:tmpl w:val="98CEABDE"/>
    <w:lvl w:ilvl="0" w:tplc="B26EAC8A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441F2C7D"/>
    <w:multiLevelType w:val="hybridMultilevel"/>
    <w:tmpl w:val="C3F4FC94"/>
    <w:lvl w:ilvl="0" w:tplc="034AAE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1A385E"/>
    <w:multiLevelType w:val="hybridMultilevel"/>
    <w:tmpl w:val="D98C7820"/>
    <w:lvl w:ilvl="0" w:tplc="92B25F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A004B7"/>
    <w:multiLevelType w:val="hybridMultilevel"/>
    <w:tmpl w:val="6D7CC222"/>
    <w:lvl w:ilvl="0" w:tplc="22E61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935B34"/>
    <w:multiLevelType w:val="hybridMultilevel"/>
    <w:tmpl w:val="69E886FA"/>
    <w:lvl w:ilvl="0" w:tplc="4140C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C562B4"/>
    <w:multiLevelType w:val="hybridMultilevel"/>
    <w:tmpl w:val="8A16E040"/>
    <w:lvl w:ilvl="0" w:tplc="B900E3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192632"/>
    <w:multiLevelType w:val="hybridMultilevel"/>
    <w:tmpl w:val="A12C8956"/>
    <w:lvl w:ilvl="0" w:tplc="86980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8B2116"/>
    <w:multiLevelType w:val="hybridMultilevel"/>
    <w:tmpl w:val="5B809A30"/>
    <w:lvl w:ilvl="0" w:tplc="85768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5C0F99"/>
    <w:multiLevelType w:val="hybridMultilevel"/>
    <w:tmpl w:val="AD761A22"/>
    <w:lvl w:ilvl="0" w:tplc="016019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AE3EAC"/>
    <w:multiLevelType w:val="hybridMultilevel"/>
    <w:tmpl w:val="293A0F46"/>
    <w:lvl w:ilvl="0" w:tplc="51ACAEF2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B55F0A"/>
    <w:multiLevelType w:val="hybridMultilevel"/>
    <w:tmpl w:val="9E6622D0"/>
    <w:lvl w:ilvl="0" w:tplc="A33499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0B3550"/>
    <w:multiLevelType w:val="hybridMultilevel"/>
    <w:tmpl w:val="C9F69122"/>
    <w:lvl w:ilvl="0" w:tplc="EC18F6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8"/>
  </w:num>
  <w:num w:numId="3">
    <w:abstractNumId w:val="16"/>
  </w:num>
  <w:num w:numId="4">
    <w:abstractNumId w:val="1"/>
  </w:num>
  <w:num w:numId="5">
    <w:abstractNumId w:val="3"/>
  </w:num>
  <w:num w:numId="6">
    <w:abstractNumId w:val="5"/>
  </w:num>
  <w:num w:numId="7">
    <w:abstractNumId w:val="20"/>
  </w:num>
  <w:num w:numId="8">
    <w:abstractNumId w:val="17"/>
  </w:num>
  <w:num w:numId="9">
    <w:abstractNumId w:val="0"/>
  </w:num>
  <w:num w:numId="10">
    <w:abstractNumId w:val="13"/>
  </w:num>
  <w:num w:numId="11">
    <w:abstractNumId w:val="9"/>
  </w:num>
  <w:num w:numId="12">
    <w:abstractNumId w:val="7"/>
  </w:num>
  <w:num w:numId="13">
    <w:abstractNumId w:val="18"/>
  </w:num>
  <w:num w:numId="14">
    <w:abstractNumId w:val="2"/>
  </w:num>
  <w:num w:numId="15">
    <w:abstractNumId w:val="4"/>
  </w:num>
  <w:num w:numId="16">
    <w:abstractNumId w:val="12"/>
  </w:num>
  <w:num w:numId="17">
    <w:abstractNumId w:val="11"/>
  </w:num>
  <w:num w:numId="18">
    <w:abstractNumId w:val="10"/>
  </w:num>
  <w:num w:numId="19">
    <w:abstractNumId w:val="14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2D"/>
    <w:rsid w:val="00023BE5"/>
    <w:rsid w:val="000E762C"/>
    <w:rsid w:val="001577C8"/>
    <w:rsid w:val="004D09C7"/>
    <w:rsid w:val="0059620A"/>
    <w:rsid w:val="005A582D"/>
    <w:rsid w:val="006B7A53"/>
    <w:rsid w:val="00B43C49"/>
    <w:rsid w:val="00B51AD4"/>
    <w:rsid w:val="00B6253F"/>
    <w:rsid w:val="00C2054C"/>
    <w:rsid w:val="00E00D43"/>
    <w:rsid w:val="00E11FF0"/>
    <w:rsid w:val="00F56020"/>
    <w:rsid w:val="00F7284E"/>
    <w:rsid w:val="00FC5FFC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82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82D"/>
    <w:pPr>
      <w:ind w:left="720"/>
      <w:contextualSpacing/>
    </w:pPr>
  </w:style>
  <w:style w:type="table" w:styleId="TableGrid">
    <w:name w:val="Table Grid"/>
    <w:basedOn w:val="TableNormal"/>
    <w:uiPriority w:val="59"/>
    <w:rsid w:val="005A582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82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82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82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82D"/>
    <w:pPr>
      <w:ind w:left="720"/>
      <w:contextualSpacing/>
    </w:pPr>
  </w:style>
  <w:style w:type="table" w:styleId="TableGrid">
    <w:name w:val="Table Grid"/>
    <w:basedOn w:val="TableNormal"/>
    <w:uiPriority w:val="59"/>
    <w:rsid w:val="005A582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82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82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2018-07-12T12:22:00Z</dcterms:created>
  <dcterms:modified xsi:type="dcterms:W3CDTF">2018-07-12T12:38:00Z</dcterms:modified>
</cp:coreProperties>
</file>