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A2D" w:rsidRPr="00B962E5" w:rsidRDefault="00232A2D" w:rsidP="00232A2D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232A2D" w:rsidRPr="00B962E5" w:rsidRDefault="00232A2D" w:rsidP="00232A2D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</w:t>
      </w:r>
      <w:r w:rsidR="0082047D">
        <w:rPr>
          <w:rFonts w:ascii="Footlight MT Light" w:hAnsi="Footlight MT Light" w:cs="Tahoma"/>
          <w:b/>
          <w:sz w:val="32"/>
          <w:szCs w:val="28"/>
        </w:rPr>
        <w:t>ONE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SEMESTER </w:t>
      </w:r>
      <w:r w:rsidR="0082047D">
        <w:rPr>
          <w:rFonts w:ascii="Footlight MT Light" w:hAnsi="Footlight MT Light" w:cs="Tahoma"/>
          <w:b/>
          <w:sz w:val="32"/>
          <w:szCs w:val="28"/>
        </w:rPr>
        <w:t>TWO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</w:t>
      </w:r>
      <w:r>
        <w:rPr>
          <w:rFonts w:ascii="Footlight MT Light" w:hAnsi="Footlight MT Light" w:cs="Tahoma"/>
          <w:b/>
          <w:sz w:val="32"/>
          <w:szCs w:val="28"/>
        </w:rPr>
        <w:t xml:space="preserve">SUPP. </w:t>
      </w:r>
      <w:r w:rsidRPr="00B962E5">
        <w:rPr>
          <w:rFonts w:ascii="Footlight MT Light" w:hAnsi="Footlight MT Light" w:cs="Tahoma"/>
          <w:b/>
          <w:sz w:val="32"/>
          <w:szCs w:val="28"/>
        </w:rPr>
        <w:t>EXAMINATION</w:t>
      </w:r>
    </w:p>
    <w:p w:rsidR="00232A2D" w:rsidRPr="00B962E5" w:rsidRDefault="00232A2D" w:rsidP="00232A2D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MARCH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201</w:t>
      </w:r>
      <w:r>
        <w:rPr>
          <w:rFonts w:ascii="Footlight MT Light" w:hAnsi="Footlight MT Light" w:cs="Tahoma"/>
          <w:b/>
          <w:sz w:val="32"/>
          <w:szCs w:val="28"/>
        </w:rPr>
        <w:t>7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KRCHN CLASS (PRE-SERVICE)</w:t>
      </w:r>
    </w:p>
    <w:p w:rsidR="00232A2D" w:rsidRPr="00B962E5" w:rsidRDefault="0082047D" w:rsidP="00232A2D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RESPIRATORY</w:t>
      </w:r>
      <w:r w:rsidR="00232A2D"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232A2D" w:rsidRPr="00B962E5" w:rsidRDefault="00232A2D" w:rsidP="00232A2D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32A2D" w:rsidRPr="00B962E5" w:rsidRDefault="00232A2D" w:rsidP="00232A2D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232A2D" w:rsidRPr="00B962E5" w:rsidRDefault="00232A2D" w:rsidP="00232A2D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32A2D" w:rsidRPr="00B962E5" w:rsidRDefault="00232A2D" w:rsidP="00232A2D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232A2D" w:rsidRPr="00B962E5" w:rsidRDefault="00232A2D" w:rsidP="00232A2D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232A2D" w:rsidRPr="00B962E5" w:rsidRDefault="00232A2D" w:rsidP="00232A2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232A2D" w:rsidRPr="00B962E5" w:rsidRDefault="00232A2D" w:rsidP="00232A2D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232A2D" w:rsidRPr="00B962E5" w:rsidRDefault="00232A2D" w:rsidP="00232A2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232A2D" w:rsidRPr="00B962E5" w:rsidRDefault="00232A2D" w:rsidP="00232A2D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232A2D" w:rsidRPr="00B962E5" w:rsidRDefault="00232A2D" w:rsidP="00232A2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232A2D" w:rsidRPr="00B962E5" w:rsidRDefault="00232A2D" w:rsidP="00232A2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32A2D" w:rsidRPr="00B962E5" w:rsidRDefault="00232A2D" w:rsidP="00232A2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232A2D" w:rsidRPr="00B962E5" w:rsidRDefault="00232A2D" w:rsidP="00232A2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32A2D" w:rsidRPr="00B962E5" w:rsidRDefault="00232A2D" w:rsidP="00232A2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232A2D" w:rsidRPr="00B962E5" w:rsidRDefault="00232A2D" w:rsidP="00232A2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32A2D" w:rsidRPr="00B962E5" w:rsidRDefault="00232A2D" w:rsidP="00232A2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232A2D" w:rsidRPr="00B962E5" w:rsidRDefault="00232A2D" w:rsidP="00232A2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232A2D" w:rsidRPr="00B962E5" w:rsidRDefault="00232A2D" w:rsidP="00232A2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232A2D" w:rsidRPr="00B962E5" w:rsidRDefault="00232A2D" w:rsidP="00232A2D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232A2D" w:rsidRPr="00B962E5" w:rsidRDefault="00232A2D" w:rsidP="00232A2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232A2D" w:rsidRPr="00B962E5" w:rsidRDefault="00232A2D" w:rsidP="00232A2D">
      <w:pPr>
        <w:pStyle w:val="ListParagraph"/>
        <w:rPr>
          <w:rFonts w:ascii="Footlight MT Light" w:hAnsi="Footlight MT Light" w:cs="Tahoma"/>
          <w:szCs w:val="28"/>
        </w:rPr>
      </w:pPr>
    </w:p>
    <w:p w:rsidR="00232A2D" w:rsidRPr="00B962E5" w:rsidRDefault="00232A2D" w:rsidP="00232A2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232A2D" w:rsidRPr="00B962E5" w:rsidRDefault="00232A2D" w:rsidP="00232A2D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232A2D" w:rsidRPr="00B962E5" w:rsidRDefault="00232A2D" w:rsidP="00232A2D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32A2D" w:rsidRPr="00B962E5" w:rsidTr="00583D3B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2A2D" w:rsidRPr="00B962E5" w:rsidRDefault="00232A2D" w:rsidP="00583D3B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32A2D" w:rsidRPr="00B962E5" w:rsidRDefault="00232A2D" w:rsidP="00583D3B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232A2D" w:rsidRPr="00B962E5" w:rsidRDefault="00232A2D" w:rsidP="00583D3B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2A2D" w:rsidRPr="00B962E5" w:rsidRDefault="00232A2D" w:rsidP="00583D3B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32A2D" w:rsidRPr="00B962E5" w:rsidRDefault="00232A2D" w:rsidP="00583D3B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32A2D" w:rsidRPr="00B962E5" w:rsidRDefault="00232A2D" w:rsidP="00583D3B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32A2D" w:rsidRPr="00B962E5" w:rsidRDefault="00232A2D" w:rsidP="00583D3B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32A2D" w:rsidRPr="00B962E5" w:rsidRDefault="00232A2D" w:rsidP="00583D3B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32A2D" w:rsidRPr="00B962E5" w:rsidRDefault="00232A2D" w:rsidP="00583D3B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2A2D" w:rsidRPr="00B962E5" w:rsidRDefault="00232A2D" w:rsidP="00583D3B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232A2D" w:rsidRPr="00B962E5" w:rsidRDefault="00232A2D" w:rsidP="00583D3B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232A2D" w:rsidRPr="00B962E5" w:rsidTr="00583D3B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2A2D" w:rsidRPr="00B962E5" w:rsidRDefault="00232A2D" w:rsidP="00583D3B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232A2D" w:rsidRPr="00B962E5" w:rsidRDefault="00232A2D" w:rsidP="00583D3B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2A2D" w:rsidRPr="00B962E5" w:rsidRDefault="00232A2D" w:rsidP="00583D3B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32A2D" w:rsidRPr="00B962E5" w:rsidRDefault="00232A2D" w:rsidP="00583D3B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32A2D" w:rsidRPr="00B962E5" w:rsidRDefault="00232A2D" w:rsidP="00583D3B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2A2D" w:rsidRPr="00B962E5" w:rsidRDefault="00232A2D" w:rsidP="00583D3B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232A2D" w:rsidRDefault="00232A2D" w:rsidP="00232A2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32A2D" w:rsidRDefault="00232A2D" w:rsidP="00232A2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32A2D" w:rsidRDefault="00232A2D" w:rsidP="00232A2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32A2D" w:rsidRDefault="00232A2D" w:rsidP="00232A2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32A2D" w:rsidRDefault="00232A2D" w:rsidP="00232A2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32A2D" w:rsidRDefault="00232A2D" w:rsidP="00232A2D">
      <w:pPr>
        <w:spacing w:after="0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ONE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MCQ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MULTIPLE CHOICE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="0082047D">
        <w:rPr>
          <w:rFonts w:ascii="Arial Narrow" w:hAnsi="Arial Narrow" w:cs="Tahoma"/>
          <w:b/>
          <w:sz w:val="26"/>
          <w:szCs w:val="28"/>
          <w:u w:val="single"/>
        </w:rPr>
        <w:t>RESPIRATORY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10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232A2D" w:rsidRDefault="00232A2D" w:rsidP="00232A2D">
      <w:pPr>
        <w:spacing w:after="0" w:line="240" w:lineRule="auto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232A2D" w:rsidRDefault="00232A2D" w:rsidP="00232A2D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 w:rsidRPr="009A47FD">
        <w:rPr>
          <w:rFonts w:ascii="Times New Roman" w:hAnsi="Times New Roman" w:cs="Times New Roman"/>
          <w:sz w:val="24"/>
          <w:szCs w:val="28"/>
        </w:rPr>
        <w:tab/>
        <w:t>Q.1.</w:t>
      </w:r>
      <w:r w:rsidRPr="009A47FD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A condition in which fluid builds up in the small space between the pleura and visceral is called:</w:t>
      </w:r>
    </w:p>
    <w:p w:rsidR="00232A2D" w:rsidRDefault="00232A2D" w:rsidP="00232A2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Pleural effusion</w:t>
      </w:r>
    </w:p>
    <w:p w:rsidR="00232A2D" w:rsidRDefault="00232A2D" w:rsidP="00232A2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Pleuritic pain</w:t>
      </w:r>
    </w:p>
    <w:p w:rsidR="00232A2D" w:rsidRDefault="00232A2D" w:rsidP="00232A2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Pleuritic</w:t>
      </w:r>
    </w:p>
    <w:p w:rsidR="00232A2D" w:rsidRDefault="00232A2D" w:rsidP="00232A2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Pleurisy</w:t>
      </w:r>
    </w:p>
    <w:p w:rsidR="00232A2D" w:rsidRDefault="00232A2D" w:rsidP="00232A2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232A2D" w:rsidRDefault="00544476" w:rsidP="00544476">
      <w:pPr>
        <w:spacing w:after="0" w:line="240" w:lineRule="auto"/>
        <w:ind w:left="714" w:hanging="714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  <w:t xml:space="preserve">Which of the following diagnostic tests shows inflammation or fluid </w:t>
      </w:r>
      <w:proofErr w:type="spellStart"/>
      <w:r>
        <w:rPr>
          <w:rFonts w:ascii="Times New Roman" w:hAnsi="Times New Roman" w:cs="Times New Roman"/>
          <w:sz w:val="24"/>
          <w:szCs w:val="28"/>
        </w:rPr>
        <w:t>build up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in the two layers that </w:t>
      </w:r>
      <w:proofErr w:type="gramStart"/>
      <w:r>
        <w:rPr>
          <w:rFonts w:ascii="Times New Roman" w:hAnsi="Times New Roman" w:cs="Times New Roman"/>
          <w:sz w:val="24"/>
          <w:szCs w:val="28"/>
        </w:rPr>
        <w:t>lines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the lungs and inner chest wall, in pleuritic?</w:t>
      </w:r>
    </w:p>
    <w:p w:rsidR="00544476" w:rsidRDefault="00544476" w:rsidP="00544476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Chest x-ray</w:t>
      </w:r>
    </w:p>
    <w:p w:rsidR="00544476" w:rsidRDefault="00544476" w:rsidP="00544476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Ultra sound</w:t>
      </w:r>
    </w:p>
    <w:p w:rsidR="00544476" w:rsidRDefault="00544476" w:rsidP="00544476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Biopsy</w:t>
      </w:r>
    </w:p>
    <w:p w:rsidR="00544476" w:rsidRDefault="00544476" w:rsidP="00544476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ECG</w:t>
      </w:r>
    </w:p>
    <w:p w:rsidR="00544476" w:rsidRDefault="00544476" w:rsidP="0054447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544476" w:rsidRDefault="00544476" w:rsidP="0054447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  <w:t>Tension pneumothorax occurs when:</w:t>
      </w:r>
    </w:p>
    <w:p w:rsidR="00544476" w:rsidRDefault="00544476" w:rsidP="0054447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There is compression not only in the lungs but </w:t>
      </w:r>
      <w:r w:rsidR="003A0039">
        <w:rPr>
          <w:rFonts w:ascii="Times New Roman" w:hAnsi="Times New Roman" w:cs="Times New Roman"/>
          <w:sz w:val="24"/>
          <w:szCs w:val="28"/>
        </w:rPr>
        <w:t>also</w:t>
      </w:r>
      <w:r w:rsidR="004A4CC1">
        <w:rPr>
          <w:rFonts w:ascii="Times New Roman" w:hAnsi="Times New Roman" w:cs="Times New Roman"/>
          <w:sz w:val="24"/>
          <w:szCs w:val="28"/>
        </w:rPr>
        <w:t xml:space="preserve"> the mediastinum</w:t>
      </w:r>
      <w:r>
        <w:rPr>
          <w:rFonts w:ascii="Times New Roman" w:hAnsi="Times New Roman" w:cs="Times New Roman"/>
          <w:sz w:val="24"/>
          <w:szCs w:val="28"/>
        </w:rPr>
        <w:t xml:space="preserve"> and other organs like trachea</w:t>
      </w:r>
    </w:p>
    <w:p w:rsidR="00544476" w:rsidRDefault="00544476" w:rsidP="0054447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The pleural pressure rises above the atmospheric pressure</w:t>
      </w:r>
    </w:p>
    <w:p w:rsidR="00544476" w:rsidRDefault="00544476" w:rsidP="0054447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Communication between the pleural space and the lung persists which allows </w:t>
      </w:r>
      <w:r w:rsidR="004A4CC1">
        <w:rPr>
          <w:rFonts w:ascii="Times New Roman" w:hAnsi="Times New Roman" w:cs="Times New Roman"/>
          <w:sz w:val="24"/>
          <w:szCs w:val="28"/>
        </w:rPr>
        <w:t xml:space="preserve">air to enter the pleural space during inspiration but prevents it from escaping during expiration </w:t>
      </w:r>
    </w:p>
    <w:p w:rsidR="004A4CC1" w:rsidRDefault="004A4CC1" w:rsidP="0054447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It is symptomatic </w:t>
      </w:r>
    </w:p>
    <w:p w:rsidR="004A4CC1" w:rsidRDefault="004A4CC1" w:rsidP="004A4CC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4A4CC1" w:rsidRDefault="004A4CC1" w:rsidP="004A4CC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Q.4.</w:t>
      </w:r>
      <w:r>
        <w:rPr>
          <w:rFonts w:ascii="Times New Roman" w:hAnsi="Times New Roman" w:cs="Times New Roman"/>
          <w:sz w:val="24"/>
          <w:szCs w:val="28"/>
        </w:rPr>
        <w:tab/>
        <w:t>The decrease in oxygen in the blood is known as:</w:t>
      </w:r>
    </w:p>
    <w:p w:rsidR="004A4CC1" w:rsidRDefault="004A4CC1" w:rsidP="004A4CC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Lethargy</w:t>
      </w:r>
    </w:p>
    <w:p w:rsidR="004A4CC1" w:rsidRDefault="004A4CC1" w:rsidP="004A4CC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Fatigue</w:t>
      </w:r>
    </w:p>
    <w:p w:rsidR="004A4CC1" w:rsidRDefault="004A4CC1" w:rsidP="004A4CC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Nacrotic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tissues</w:t>
      </w:r>
    </w:p>
    <w:p w:rsidR="004A4CC1" w:rsidRDefault="004A4CC1" w:rsidP="004A4CC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Hypoxemia</w:t>
      </w:r>
    </w:p>
    <w:p w:rsidR="004A4CC1" w:rsidRDefault="004A4CC1" w:rsidP="004A4CC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4A4CC1" w:rsidRDefault="000D72DF" w:rsidP="004A4CC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Q.5.</w:t>
      </w:r>
      <w:r>
        <w:rPr>
          <w:rFonts w:ascii="Times New Roman" w:hAnsi="Times New Roman" w:cs="Times New Roman"/>
          <w:sz w:val="24"/>
          <w:szCs w:val="28"/>
        </w:rPr>
        <w:tab/>
        <w:t>Bronchiolitis can be caused by:</w:t>
      </w:r>
    </w:p>
    <w:p w:rsidR="000D72DF" w:rsidRDefault="000D72DF" w:rsidP="000D72D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Respiratory syncytial virus</w:t>
      </w:r>
    </w:p>
    <w:p w:rsidR="000D72DF" w:rsidRDefault="000D72DF" w:rsidP="000D72D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Acinus</w:t>
      </w:r>
    </w:p>
    <w:p w:rsidR="000D72DF" w:rsidRDefault="000D72DF" w:rsidP="000D72D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Immunoglobulin A</w:t>
      </w:r>
    </w:p>
    <w:p w:rsidR="000D72DF" w:rsidRDefault="000D72DF" w:rsidP="000D72D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Any infection </w:t>
      </w:r>
    </w:p>
    <w:p w:rsidR="000D72DF" w:rsidRDefault="000D72DF" w:rsidP="000D72D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D72DF" w:rsidRDefault="000D72DF" w:rsidP="000D72D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Q.6.</w:t>
      </w:r>
      <w:r>
        <w:rPr>
          <w:rFonts w:ascii="Times New Roman" w:hAnsi="Times New Roman" w:cs="Times New Roman"/>
          <w:sz w:val="24"/>
          <w:szCs w:val="28"/>
        </w:rPr>
        <w:tab/>
        <w:t>The breathing cycle consists of three phases:</w:t>
      </w:r>
    </w:p>
    <w:p w:rsidR="000D72DF" w:rsidRDefault="000D72DF" w:rsidP="000D72D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D72DF" w:rsidRDefault="000D72DF" w:rsidP="000D72D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Expiration, inspiration, respiration</w:t>
      </w:r>
    </w:p>
    <w:p w:rsidR="000D72DF" w:rsidRDefault="000D72DF" w:rsidP="000D72D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Inspiration, expiration, pause</w:t>
      </w:r>
    </w:p>
    <w:p w:rsidR="000D72DF" w:rsidRDefault="000D72DF" w:rsidP="000D72D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Respiration, expiration, pause</w:t>
      </w:r>
    </w:p>
    <w:p w:rsidR="000D72DF" w:rsidRDefault="000D72DF" w:rsidP="000D72D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Inspiration, tidal volume, pause</w:t>
      </w:r>
    </w:p>
    <w:p w:rsidR="000D72DF" w:rsidRDefault="000D72DF" w:rsidP="000D72D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D72DF" w:rsidRDefault="000D72DF" w:rsidP="000D72D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Q.7.</w:t>
      </w:r>
      <w:r>
        <w:rPr>
          <w:rFonts w:ascii="Times New Roman" w:hAnsi="Times New Roman" w:cs="Times New Roman"/>
          <w:sz w:val="24"/>
          <w:szCs w:val="28"/>
        </w:rPr>
        <w:tab/>
        <w:t xml:space="preserve">Which one of the following is a complication of </w:t>
      </w:r>
      <w:proofErr w:type="gramStart"/>
      <w:r>
        <w:rPr>
          <w:rFonts w:ascii="Times New Roman" w:hAnsi="Times New Roman" w:cs="Times New Roman"/>
          <w:sz w:val="24"/>
          <w:szCs w:val="28"/>
        </w:rPr>
        <w:t>pneumothorax:</w:t>
      </w:r>
      <w:proofErr w:type="gramEnd"/>
    </w:p>
    <w:p w:rsidR="000D72DF" w:rsidRDefault="000D72DF" w:rsidP="000D72D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D72DF" w:rsidRDefault="000D72DF" w:rsidP="000D72D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Respiratory distress</w:t>
      </w:r>
    </w:p>
    <w:p w:rsidR="000D72DF" w:rsidRDefault="000D72DF" w:rsidP="000D72D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Tachypnea</w:t>
      </w:r>
    </w:p>
    <w:p w:rsidR="000D72DF" w:rsidRDefault="000D72DF" w:rsidP="000D72D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Hypoxemic respiratory failure</w:t>
      </w:r>
    </w:p>
    <w:p w:rsidR="000D72DF" w:rsidRDefault="000D72DF" w:rsidP="000D72D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Tension pneu</w:t>
      </w:r>
      <w:r w:rsidR="00D31DC7">
        <w:rPr>
          <w:rFonts w:ascii="Times New Roman" w:hAnsi="Times New Roman" w:cs="Times New Roman"/>
          <w:sz w:val="24"/>
          <w:szCs w:val="28"/>
        </w:rPr>
        <w:t>mothorax</w:t>
      </w:r>
    </w:p>
    <w:p w:rsidR="00D31DC7" w:rsidRDefault="00D31DC7" w:rsidP="00D31DC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D31DC7" w:rsidRDefault="00D31DC7" w:rsidP="00D31DC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Q.8.</w:t>
      </w:r>
      <w:r>
        <w:rPr>
          <w:rFonts w:ascii="Times New Roman" w:hAnsi="Times New Roman" w:cs="Times New Roman"/>
          <w:sz w:val="24"/>
          <w:szCs w:val="28"/>
        </w:rPr>
        <w:tab/>
        <w:t>In pleurisy, which one of the following clinical feature worsens when breathing in, coughing or sneezing?</w:t>
      </w:r>
    </w:p>
    <w:p w:rsidR="00D31DC7" w:rsidRDefault="00D31DC7" w:rsidP="00D31DC7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 COUGH</w:t>
      </w:r>
    </w:p>
    <w:p w:rsidR="00D31DC7" w:rsidRDefault="00D31DC7" w:rsidP="00D31DC7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Shortness of breath</w:t>
      </w:r>
    </w:p>
    <w:p w:rsidR="00D31DC7" w:rsidRDefault="00D31DC7" w:rsidP="00D31DC7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Chest pain</w:t>
      </w:r>
    </w:p>
    <w:p w:rsidR="00D31DC7" w:rsidRDefault="00D31DC7" w:rsidP="00D31DC7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Pain in the shoulders and back </w:t>
      </w:r>
    </w:p>
    <w:p w:rsidR="00D31DC7" w:rsidRDefault="00D31DC7" w:rsidP="00D31DC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D31DC7" w:rsidRDefault="00D31DC7" w:rsidP="00D31DC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Q.9.</w:t>
      </w:r>
      <w:r>
        <w:rPr>
          <w:rFonts w:ascii="Times New Roman" w:hAnsi="Times New Roman" w:cs="Times New Roman"/>
          <w:sz w:val="24"/>
          <w:szCs w:val="28"/>
        </w:rPr>
        <w:tab/>
        <w:t xml:space="preserve">Three main factors are considered about which treatment will be appropriate for patients with lung cancer: </w:t>
      </w:r>
    </w:p>
    <w:p w:rsidR="00D31DC7" w:rsidRDefault="00D31DC7" w:rsidP="00D31DC7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Location, extent, status of the cancer</w:t>
      </w:r>
    </w:p>
    <w:p w:rsidR="00D31DC7" w:rsidRDefault="00D31DC7" w:rsidP="00D31DC7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Location, health status and patient willingness </w:t>
      </w:r>
    </w:p>
    <w:p w:rsidR="00D31DC7" w:rsidRDefault="00D31DC7" w:rsidP="00D31DC7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Extent of </w:t>
      </w:r>
      <w:proofErr w:type="spellStart"/>
      <w:r>
        <w:rPr>
          <w:rFonts w:ascii="Times New Roman" w:hAnsi="Times New Roman" w:cs="Times New Roman"/>
          <w:sz w:val="24"/>
          <w:szCs w:val="28"/>
        </w:rPr>
        <w:t>tumour</w:t>
      </w:r>
      <w:proofErr w:type="spellEnd"/>
      <w:r>
        <w:rPr>
          <w:rFonts w:ascii="Times New Roman" w:hAnsi="Times New Roman" w:cs="Times New Roman"/>
          <w:sz w:val="24"/>
          <w:szCs w:val="28"/>
        </w:rPr>
        <w:t>, location and curative drugs</w:t>
      </w:r>
    </w:p>
    <w:p w:rsidR="00D31DC7" w:rsidRDefault="00D31DC7" w:rsidP="00D31DC7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Health status, location and extent of the </w:t>
      </w:r>
      <w:proofErr w:type="spellStart"/>
      <w:r>
        <w:rPr>
          <w:rFonts w:ascii="Times New Roman" w:hAnsi="Times New Roman" w:cs="Times New Roman"/>
          <w:sz w:val="24"/>
          <w:szCs w:val="28"/>
        </w:rPr>
        <w:t>tumour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D31DC7" w:rsidRDefault="00D31DC7" w:rsidP="00D31DC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D31DC7" w:rsidRDefault="0082047D" w:rsidP="00D31DC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Q.10.</w:t>
      </w:r>
      <w:r>
        <w:rPr>
          <w:rFonts w:ascii="Times New Roman" w:hAnsi="Times New Roman" w:cs="Times New Roman"/>
          <w:sz w:val="24"/>
          <w:szCs w:val="28"/>
        </w:rPr>
        <w:tab/>
        <w:t xml:space="preserve">Which one of the following is a complication of </w:t>
      </w:r>
      <w:proofErr w:type="gramStart"/>
      <w:r w:rsidR="007079D4">
        <w:rPr>
          <w:rFonts w:ascii="Times New Roman" w:hAnsi="Times New Roman" w:cs="Times New Roman"/>
          <w:sz w:val="24"/>
          <w:szCs w:val="28"/>
        </w:rPr>
        <w:t>bronchitis</w:t>
      </w:r>
      <w:r>
        <w:rPr>
          <w:rFonts w:ascii="Times New Roman" w:hAnsi="Times New Roman" w:cs="Times New Roman"/>
          <w:sz w:val="24"/>
          <w:szCs w:val="28"/>
        </w:rPr>
        <w:t>:</w:t>
      </w:r>
      <w:proofErr w:type="gramEnd"/>
    </w:p>
    <w:p w:rsidR="0082047D" w:rsidRDefault="007079D4" w:rsidP="0082047D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Empyema</w:t>
      </w:r>
    </w:p>
    <w:p w:rsidR="0082047D" w:rsidRDefault="0082047D" w:rsidP="0082047D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Pneumothorax and enlargement of leg lung</w:t>
      </w:r>
    </w:p>
    <w:p w:rsidR="0082047D" w:rsidRDefault="0082047D" w:rsidP="0082047D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Haemothorax</w:t>
      </w:r>
      <w:proofErr w:type="spellEnd"/>
    </w:p>
    <w:p w:rsidR="0082047D" w:rsidRDefault="0082047D" w:rsidP="0082047D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Pneumothorax </w:t>
      </w:r>
    </w:p>
    <w:p w:rsidR="0082047D" w:rsidRDefault="0082047D" w:rsidP="0082047D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8"/>
        </w:rPr>
      </w:pPr>
    </w:p>
    <w:p w:rsidR="00232A2D" w:rsidRDefault="00232A2D" w:rsidP="00232A2D">
      <w:pPr>
        <w:spacing w:after="0" w:line="240" w:lineRule="auto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TWO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="0082047D">
        <w:rPr>
          <w:rFonts w:ascii="Arial Narrow" w:hAnsi="Arial Narrow" w:cs="Tahoma"/>
          <w:b/>
          <w:sz w:val="26"/>
          <w:szCs w:val="28"/>
          <w:u w:val="single"/>
        </w:rPr>
        <w:t xml:space="preserve">RESPIRATORY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 w:rsidR="00E9084E">
        <w:rPr>
          <w:rFonts w:ascii="Arial Narrow" w:hAnsi="Arial Narrow" w:cs="Tahoma"/>
          <w:b/>
          <w:sz w:val="26"/>
          <w:szCs w:val="28"/>
          <w:u w:val="single"/>
        </w:rPr>
        <w:t>2</w:t>
      </w:r>
      <w:r>
        <w:rPr>
          <w:rFonts w:ascii="Arial Narrow" w:hAnsi="Arial Narrow" w:cs="Tahoma"/>
          <w:b/>
          <w:sz w:val="26"/>
          <w:szCs w:val="28"/>
          <w:u w:val="single"/>
        </w:rPr>
        <w:t>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A900D5" w:rsidRDefault="00A900D5" w:rsidP="00232A2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900D5" w:rsidRDefault="00A900D5" w:rsidP="00A90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Define the following terms:</w:t>
      </w:r>
    </w:p>
    <w:p w:rsidR="00A900D5" w:rsidRDefault="00A900D5" w:rsidP="00232A2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900D5" w:rsidRDefault="00A900D5" w:rsidP="00A900D5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Bronchial asthma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A900D5" w:rsidRDefault="00A900D5" w:rsidP="00A900D5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Bronchitis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½ mark</w:t>
      </w:r>
    </w:p>
    <w:p w:rsidR="00A900D5" w:rsidRDefault="00A900D5" w:rsidP="00A90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0D5" w:rsidRDefault="00A900D5" w:rsidP="007079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four (4) complications of bronchial asthma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A900D5" w:rsidRDefault="00A900D5" w:rsidP="007079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List six (6) signs and symptoms of chest injuries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A900D5" w:rsidRDefault="00A900D5" w:rsidP="007079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State two (2) differences between bronchitis and bronchiolitis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A900D5" w:rsidRDefault="00A900D5" w:rsidP="007079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Explain the pathophysiology of bronchitis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A900D5" w:rsidRDefault="00A900D5" w:rsidP="007079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Explain two main types of bronchial asthma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E9084E" w:rsidRDefault="00A900D5" w:rsidP="00A90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Draw a well labelled diagram of the respiratory system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232A2D" w:rsidRPr="00A900D5" w:rsidRDefault="00232A2D" w:rsidP="00A90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0D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232A2D" w:rsidRDefault="00232A2D" w:rsidP="00232A2D">
      <w:pPr>
        <w:spacing w:after="0" w:line="240" w:lineRule="auto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THREE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LAQ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LONG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="0082047D">
        <w:rPr>
          <w:rFonts w:ascii="Arial Narrow" w:hAnsi="Arial Narrow" w:cs="Tahoma"/>
          <w:b/>
          <w:sz w:val="26"/>
          <w:szCs w:val="28"/>
          <w:u w:val="single"/>
        </w:rPr>
        <w:t>RESPIRATORY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 w:rsidR="00477F98">
        <w:rPr>
          <w:rFonts w:ascii="Arial Narrow" w:hAnsi="Arial Narrow" w:cs="Tahoma"/>
          <w:b/>
          <w:sz w:val="26"/>
          <w:szCs w:val="28"/>
          <w:u w:val="single"/>
        </w:rPr>
        <w:t>2</w:t>
      </w:r>
      <w:bookmarkStart w:id="0" w:name="_GoBack"/>
      <w:bookmarkEnd w:id="0"/>
      <w:r>
        <w:rPr>
          <w:rFonts w:ascii="Arial Narrow" w:hAnsi="Arial Narrow" w:cs="Tahoma"/>
          <w:b/>
          <w:sz w:val="26"/>
          <w:szCs w:val="28"/>
          <w:u w:val="single"/>
        </w:rPr>
        <w:t>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232A2D" w:rsidRDefault="00232A2D" w:rsidP="00232A2D">
      <w:pPr>
        <w:spacing w:after="0" w:line="240" w:lineRule="auto"/>
      </w:pPr>
    </w:p>
    <w:p w:rsidR="00232A2D" w:rsidRDefault="00232A2D" w:rsidP="00232A2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D26FE">
        <w:rPr>
          <w:rFonts w:ascii="Times New Roman" w:hAnsi="Times New Roman" w:cs="Times New Roman"/>
          <w:sz w:val="24"/>
        </w:rPr>
        <w:t>Q.1.</w:t>
      </w:r>
      <w:r w:rsidRPr="00AD26F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</w:t>
      </w:r>
      <w:r w:rsidR="00E9084E">
        <w:rPr>
          <w:rFonts w:ascii="Times New Roman" w:hAnsi="Times New Roman" w:cs="Times New Roman"/>
          <w:sz w:val="24"/>
        </w:rPr>
        <w:t>Mary is admitted with provisional diagnosis of pleurisy.</w:t>
      </w:r>
    </w:p>
    <w:p w:rsidR="00E9084E" w:rsidRDefault="00E9084E" w:rsidP="00E9084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Define pleurisy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½ mark</w:t>
      </w:r>
    </w:p>
    <w:p w:rsidR="00E9084E" w:rsidRDefault="00E9084E" w:rsidP="00E9084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six clinical features that Mary may present with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E9084E" w:rsidRDefault="00E9084E" w:rsidP="00E9084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four (4) main causes of pleurisy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E9084E" w:rsidRDefault="00E9084E" w:rsidP="00E9084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9084E" w:rsidRDefault="00E9084E" w:rsidP="00E9084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David, who is 4 </w:t>
      </w:r>
      <w:proofErr w:type="gramStart"/>
      <w:r>
        <w:rPr>
          <w:rFonts w:ascii="Times New Roman" w:hAnsi="Times New Roman" w:cs="Times New Roman"/>
          <w:sz w:val="24"/>
        </w:rPr>
        <w:t>years</w:t>
      </w:r>
      <w:proofErr w:type="gramEnd"/>
      <w:r>
        <w:rPr>
          <w:rFonts w:ascii="Times New Roman" w:hAnsi="Times New Roman" w:cs="Times New Roman"/>
          <w:sz w:val="24"/>
        </w:rPr>
        <w:t xml:space="preserve"> has been diagnosed with bronchiolitis.</w:t>
      </w:r>
    </w:p>
    <w:p w:rsidR="00E9084E" w:rsidRDefault="00E9084E" w:rsidP="00E9084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9084E" w:rsidRDefault="00E9084E" w:rsidP="00E9084E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Explain two main types of bronchiolitis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E9084E" w:rsidRDefault="00E9084E" w:rsidP="00E9084E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four risk factors for the development of bronchiolitis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E9084E" w:rsidRDefault="00E9084E" w:rsidP="00E9084E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Name three signs and symptoms that David may present with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½ marks</w:t>
      </w:r>
    </w:p>
    <w:p w:rsidR="00E9084E" w:rsidRDefault="00E9084E" w:rsidP="00E9084E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management of David while in the hospital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4D09C7" w:rsidRDefault="00E9084E" w:rsidP="007079D4">
      <w:pPr>
        <w:pStyle w:val="ListParagraph"/>
        <w:numPr>
          <w:ilvl w:val="0"/>
          <w:numId w:val="25"/>
        </w:numPr>
        <w:spacing w:after="0" w:line="240" w:lineRule="auto"/>
      </w:pPr>
      <w:r w:rsidRPr="007079D4">
        <w:rPr>
          <w:rFonts w:ascii="Times New Roman" w:hAnsi="Times New Roman" w:cs="Times New Roman"/>
          <w:sz w:val="24"/>
        </w:rPr>
        <w:t xml:space="preserve">State 2 preventive measures of bronchiolitis </w:t>
      </w:r>
      <w:r w:rsidRPr="007079D4">
        <w:rPr>
          <w:rFonts w:ascii="Times New Roman" w:hAnsi="Times New Roman" w:cs="Times New Roman"/>
          <w:sz w:val="24"/>
        </w:rPr>
        <w:tab/>
      </w:r>
      <w:r w:rsidRPr="007079D4">
        <w:rPr>
          <w:rFonts w:ascii="Times New Roman" w:hAnsi="Times New Roman" w:cs="Times New Roman"/>
          <w:sz w:val="24"/>
        </w:rPr>
        <w:tab/>
      </w:r>
      <w:r w:rsidRPr="007079D4">
        <w:rPr>
          <w:rFonts w:ascii="Times New Roman" w:hAnsi="Times New Roman" w:cs="Times New Roman"/>
          <w:sz w:val="24"/>
        </w:rPr>
        <w:tab/>
      </w:r>
      <w:r w:rsidRPr="007079D4">
        <w:rPr>
          <w:rFonts w:ascii="Times New Roman" w:hAnsi="Times New Roman" w:cs="Times New Roman"/>
          <w:sz w:val="24"/>
        </w:rPr>
        <w:tab/>
      </w:r>
      <w:r w:rsidRPr="007079D4">
        <w:rPr>
          <w:rFonts w:ascii="Times New Roman" w:hAnsi="Times New Roman" w:cs="Times New Roman"/>
          <w:sz w:val="24"/>
        </w:rPr>
        <w:tab/>
        <w:t xml:space="preserve">2 marks </w:t>
      </w:r>
    </w:p>
    <w:sectPr w:rsidR="004D09C7" w:rsidSect="00DD1116">
      <w:headerReference w:type="default" r:id="rId6"/>
      <w:footerReference w:type="default" r:id="rId7"/>
      <w:pgSz w:w="12240" w:h="15840"/>
      <w:pgMar w:top="720" w:right="540" w:bottom="810" w:left="1440" w:header="450" w:footer="1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1116" w:rsidRDefault="00477F9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D1116" w:rsidRDefault="00477F98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116" w:rsidRPr="0029109F" w:rsidRDefault="00477F98" w:rsidP="00DD1116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DD1116" w:rsidRDefault="00477F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0826"/>
    <w:multiLevelType w:val="hybridMultilevel"/>
    <w:tmpl w:val="29029178"/>
    <w:lvl w:ilvl="0" w:tplc="FFCCFE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E109FF"/>
    <w:multiLevelType w:val="hybridMultilevel"/>
    <w:tmpl w:val="C5D079E8"/>
    <w:lvl w:ilvl="0" w:tplc="76E23A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547D63"/>
    <w:multiLevelType w:val="hybridMultilevel"/>
    <w:tmpl w:val="E0CA1F2E"/>
    <w:lvl w:ilvl="0" w:tplc="BBB811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F80408"/>
    <w:multiLevelType w:val="hybridMultilevel"/>
    <w:tmpl w:val="33FCAC9E"/>
    <w:lvl w:ilvl="0" w:tplc="6E1465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DC5655"/>
    <w:multiLevelType w:val="hybridMultilevel"/>
    <w:tmpl w:val="E91A2A92"/>
    <w:lvl w:ilvl="0" w:tplc="939AFB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A14C11"/>
    <w:multiLevelType w:val="hybridMultilevel"/>
    <w:tmpl w:val="59C41E9E"/>
    <w:lvl w:ilvl="0" w:tplc="271E36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5C7897"/>
    <w:multiLevelType w:val="hybridMultilevel"/>
    <w:tmpl w:val="AA74954C"/>
    <w:lvl w:ilvl="0" w:tplc="C2B8AF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C8352D"/>
    <w:multiLevelType w:val="hybridMultilevel"/>
    <w:tmpl w:val="399C7ABC"/>
    <w:lvl w:ilvl="0" w:tplc="B82C17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FD54BE"/>
    <w:multiLevelType w:val="hybridMultilevel"/>
    <w:tmpl w:val="BE20415C"/>
    <w:lvl w:ilvl="0" w:tplc="6DF4C4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E962FE"/>
    <w:multiLevelType w:val="hybridMultilevel"/>
    <w:tmpl w:val="2DF43A44"/>
    <w:lvl w:ilvl="0" w:tplc="7892DC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0F6739"/>
    <w:multiLevelType w:val="hybridMultilevel"/>
    <w:tmpl w:val="FEF220D2"/>
    <w:lvl w:ilvl="0" w:tplc="8E7469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5546F5F"/>
    <w:multiLevelType w:val="hybridMultilevel"/>
    <w:tmpl w:val="9F4A6DCE"/>
    <w:lvl w:ilvl="0" w:tplc="D2DCD6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6D252A"/>
    <w:multiLevelType w:val="hybridMultilevel"/>
    <w:tmpl w:val="33B2884A"/>
    <w:lvl w:ilvl="0" w:tplc="EC30A3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11F4EF3"/>
    <w:multiLevelType w:val="hybridMultilevel"/>
    <w:tmpl w:val="D3A6209C"/>
    <w:lvl w:ilvl="0" w:tplc="1846B0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A617C8"/>
    <w:multiLevelType w:val="hybridMultilevel"/>
    <w:tmpl w:val="22C2B08E"/>
    <w:lvl w:ilvl="0" w:tplc="D02CC8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C6601FB"/>
    <w:multiLevelType w:val="hybridMultilevel"/>
    <w:tmpl w:val="E35A73B2"/>
    <w:lvl w:ilvl="0" w:tplc="EA74FD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42581B"/>
    <w:multiLevelType w:val="hybridMultilevel"/>
    <w:tmpl w:val="69E4F1BA"/>
    <w:lvl w:ilvl="0" w:tplc="DD26AF16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>
    <w:nsid w:val="676F49E7"/>
    <w:multiLevelType w:val="hybridMultilevel"/>
    <w:tmpl w:val="6422D468"/>
    <w:lvl w:ilvl="0" w:tplc="ADC6F9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8B53536"/>
    <w:multiLevelType w:val="hybridMultilevel"/>
    <w:tmpl w:val="8DCC4208"/>
    <w:lvl w:ilvl="0" w:tplc="19A2AB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ABB57E0"/>
    <w:multiLevelType w:val="hybridMultilevel"/>
    <w:tmpl w:val="C9D0BC04"/>
    <w:lvl w:ilvl="0" w:tplc="A07402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6A72C80"/>
    <w:multiLevelType w:val="hybridMultilevel"/>
    <w:tmpl w:val="BB8A1C54"/>
    <w:lvl w:ilvl="0" w:tplc="D19491AA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2">
    <w:nsid w:val="77FB351D"/>
    <w:multiLevelType w:val="hybridMultilevel"/>
    <w:tmpl w:val="B8D2D6FA"/>
    <w:lvl w:ilvl="0" w:tplc="1EE470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EAC5F28"/>
    <w:multiLevelType w:val="hybridMultilevel"/>
    <w:tmpl w:val="F6ACA4C8"/>
    <w:lvl w:ilvl="0" w:tplc="9F04F7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FFD6DD8"/>
    <w:multiLevelType w:val="hybridMultilevel"/>
    <w:tmpl w:val="1B9A216E"/>
    <w:lvl w:ilvl="0" w:tplc="798439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21"/>
  </w:num>
  <w:num w:numId="3">
    <w:abstractNumId w:val="18"/>
  </w:num>
  <w:num w:numId="4">
    <w:abstractNumId w:val="11"/>
  </w:num>
  <w:num w:numId="5">
    <w:abstractNumId w:val="24"/>
  </w:num>
  <w:num w:numId="6">
    <w:abstractNumId w:val="19"/>
  </w:num>
  <w:num w:numId="7">
    <w:abstractNumId w:val="15"/>
  </w:num>
  <w:num w:numId="8">
    <w:abstractNumId w:val="9"/>
  </w:num>
  <w:num w:numId="9">
    <w:abstractNumId w:val="20"/>
  </w:num>
  <w:num w:numId="10">
    <w:abstractNumId w:val="8"/>
  </w:num>
  <w:num w:numId="11">
    <w:abstractNumId w:val="2"/>
  </w:num>
  <w:num w:numId="12">
    <w:abstractNumId w:val="1"/>
  </w:num>
  <w:num w:numId="13">
    <w:abstractNumId w:val="17"/>
  </w:num>
  <w:num w:numId="14">
    <w:abstractNumId w:val="6"/>
  </w:num>
  <w:num w:numId="15">
    <w:abstractNumId w:val="5"/>
  </w:num>
  <w:num w:numId="16">
    <w:abstractNumId w:val="3"/>
  </w:num>
  <w:num w:numId="17">
    <w:abstractNumId w:val="4"/>
  </w:num>
  <w:num w:numId="18">
    <w:abstractNumId w:val="0"/>
  </w:num>
  <w:num w:numId="19">
    <w:abstractNumId w:val="7"/>
  </w:num>
  <w:num w:numId="20">
    <w:abstractNumId w:val="13"/>
  </w:num>
  <w:num w:numId="21">
    <w:abstractNumId w:val="14"/>
  </w:num>
  <w:num w:numId="22">
    <w:abstractNumId w:val="10"/>
  </w:num>
  <w:num w:numId="23">
    <w:abstractNumId w:val="23"/>
  </w:num>
  <w:num w:numId="24">
    <w:abstractNumId w:val="22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A2D"/>
    <w:rsid w:val="000D72DF"/>
    <w:rsid w:val="000E762C"/>
    <w:rsid w:val="00232A2D"/>
    <w:rsid w:val="003A0039"/>
    <w:rsid w:val="00477F98"/>
    <w:rsid w:val="004A4CC1"/>
    <w:rsid w:val="004D09C7"/>
    <w:rsid w:val="00544476"/>
    <w:rsid w:val="007079D4"/>
    <w:rsid w:val="0082047D"/>
    <w:rsid w:val="00A900D5"/>
    <w:rsid w:val="00B43C49"/>
    <w:rsid w:val="00D31DC7"/>
    <w:rsid w:val="00E00D43"/>
    <w:rsid w:val="00E11FF0"/>
    <w:rsid w:val="00E9084E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A2D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A2D"/>
    <w:pPr>
      <w:ind w:left="720"/>
      <w:contextualSpacing/>
    </w:pPr>
  </w:style>
  <w:style w:type="table" w:styleId="TableGrid">
    <w:name w:val="Table Grid"/>
    <w:basedOn w:val="TableNormal"/>
    <w:uiPriority w:val="59"/>
    <w:rsid w:val="00232A2D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2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A2D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32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A2D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A2D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A2D"/>
    <w:pPr>
      <w:ind w:left="720"/>
      <w:contextualSpacing/>
    </w:pPr>
  </w:style>
  <w:style w:type="table" w:styleId="TableGrid">
    <w:name w:val="Table Grid"/>
    <w:basedOn w:val="TableNormal"/>
    <w:uiPriority w:val="59"/>
    <w:rsid w:val="00232A2D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2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A2D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32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A2D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2018-06-18T10:27:00Z</cp:lastPrinted>
  <dcterms:created xsi:type="dcterms:W3CDTF">2018-06-18T10:04:00Z</dcterms:created>
  <dcterms:modified xsi:type="dcterms:W3CDTF">2018-06-18T10:27:00Z</dcterms:modified>
</cp:coreProperties>
</file>