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7E0" w:rsidRPr="007A2132" w:rsidRDefault="00C137E0" w:rsidP="00C137E0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C137E0" w:rsidRPr="007A2132" w:rsidRDefault="00C137E0" w:rsidP="00C137E0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 xml:space="preserve">END OF YEAR </w:t>
      </w:r>
      <w:r w:rsidR="00F33D90">
        <w:rPr>
          <w:rFonts w:ascii="Tahoma" w:hAnsi="Tahoma" w:cs="Tahoma"/>
          <w:b/>
          <w:sz w:val="28"/>
          <w:szCs w:val="28"/>
        </w:rPr>
        <w:t>THREE</w:t>
      </w:r>
      <w:r>
        <w:rPr>
          <w:rFonts w:ascii="Tahoma" w:hAnsi="Tahoma" w:cs="Tahoma"/>
          <w:b/>
          <w:sz w:val="28"/>
          <w:szCs w:val="28"/>
        </w:rPr>
        <w:t xml:space="preserve">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C137E0" w:rsidRPr="007A2132" w:rsidRDefault="00C137E0" w:rsidP="00C137E0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 2015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C137E0" w:rsidRPr="00715B1A" w:rsidRDefault="00284584" w:rsidP="00C137E0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OPHTHALMOLOGY EXAMINATION</w:t>
      </w:r>
    </w:p>
    <w:p w:rsidR="00C137E0" w:rsidRDefault="00C137E0" w:rsidP="00C137E0">
      <w:pPr>
        <w:spacing w:after="0"/>
        <w:rPr>
          <w:rFonts w:ascii="Tahoma" w:hAnsi="Tahoma" w:cs="Tahoma"/>
          <w:sz w:val="24"/>
          <w:szCs w:val="24"/>
        </w:rPr>
      </w:pPr>
    </w:p>
    <w:p w:rsidR="00C137E0" w:rsidRDefault="00C137E0" w:rsidP="00C137E0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……………………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:…………………..</w:t>
      </w:r>
      <w:proofErr w:type="gramEnd"/>
    </w:p>
    <w:p w:rsidR="00C137E0" w:rsidRDefault="00C137E0" w:rsidP="00C137E0">
      <w:pPr>
        <w:spacing w:after="0"/>
        <w:rPr>
          <w:rFonts w:ascii="Tahoma" w:hAnsi="Tahoma" w:cs="Tahoma"/>
          <w:sz w:val="24"/>
          <w:szCs w:val="24"/>
        </w:rPr>
      </w:pPr>
    </w:p>
    <w:p w:rsidR="00C137E0" w:rsidRPr="0028154B" w:rsidRDefault="00C137E0" w:rsidP="00C137E0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C137E0" w:rsidRDefault="00C137E0" w:rsidP="00C137E0">
      <w:pPr>
        <w:spacing w:after="0"/>
        <w:rPr>
          <w:rFonts w:ascii="Tahoma" w:hAnsi="Tahoma" w:cs="Tahoma"/>
          <w:sz w:val="24"/>
          <w:szCs w:val="24"/>
        </w:rPr>
      </w:pPr>
    </w:p>
    <w:p w:rsidR="00C137E0" w:rsidRDefault="00C137E0" w:rsidP="00C137E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C137E0" w:rsidRDefault="00C137E0" w:rsidP="00C137E0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C137E0" w:rsidRPr="008C26B6" w:rsidRDefault="00C137E0" w:rsidP="00C137E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C137E0" w:rsidRPr="008C26B6" w:rsidRDefault="00C137E0" w:rsidP="00C137E0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C137E0" w:rsidRPr="008C26B6" w:rsidRDefault="00C137E0" w:rsidP="00C137E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C137E0" w:rsidRPr="008C26B6" w:rsidRDefault="00C137E0" w:rsidP="00C137E0">
      <w:pPr>
        <w:pStyle w:val="ListParagraph"/>
        <w:rPr>
          <w:rFonts w:ascii="Tahoma" w:hAnsi="Tahoma" w:cs="Tahoma"/>
          <w:sz w:val="28"/>
          <w:szCs w:val="28"/>
        </w:rPr>
      </w:pPr>
    </w:p>
    <w:p w:rsidR="00C137E0" w:rsidRPr="008C26B6" w:rsidRDefault="00C137E0" w:rsidP="00C137E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C137E0" w:rsidRPr="008C26B6" w:rsidRDefault="00C137E0" w:rsidP="00C137E0">
      <w:pPr>
        <w:pStyle w:val="ListParagraph"/>
        <w:rPr>
          <w:rFonts w:ascii="Tahoma" w:hAnsi="Tahoma" w:cs="Tahoma"/>
          <w:sz w:val="28"/>
          <w:szCs w:val="28"/>
        </w:rPr>
      </w:pPr>
    </w:p>
    <w:p w:rsidR="00C137E0" w:rsidRPr="008C26B6" w:rsidRDefault="00C137E0" w:rsidP="00C137E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C137E0" w:rsidRPr="008C26B6" w:rsidRDefault="00C137E0" w:rsidP="00C137E0">
      <w:pPr>
        <w:pStyle w:val="ListParagraph"/>
        <w:rPr>
          <w:rFonts w:ascii="Tahoma" w:hAnsi="Tahoma" w:cs="Tahoma"/>
          <w:sz w:val="28"/>
          <w:szCs w:val="28"/>
        </w:rPr>
      </w:pPr>
    </w:p>
    <w:p w:rsidR="00C137E0" w:rsidRPr="008C26B6" w:rsidRDefault="00C137E0" w:rsidP="00C137E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C137E0" w:rsidRPr="008C26B6" w:rsidRDefault="00C137E0" w:rsidP="00C137E0">
      <w:pPr>
        <w:pStyle w:val="ListParagraph"/>
        <w:rPr>
          <w:rFonts w:ascii="Tahoma" w:hAnsi="Tahoma" w:cs="Tahoma"/>
          <w:sz w:val="28"/>
          <w:szCs w:val="28"/>
        </w:rPr>
      </w:pPr>
    </w:p>
    <w:p w:rsidR="00C137E0" w:rsidRPr="008C26B6" w:rsidRDefault="00C137E0" w:rsidP="00C137E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C137E0" w:rsidRPr="008C26B6" w:rsidRDefault="00C137E0" w:rsidP="00C137E0">
      <w:pPr>
        <w:pStyle w:val="ListParagraph"/>
        <w:rPr>
          <w:rFonts w:ascii="Tahoma" w:hAnsi="Tahoma" w:cs="Tahoma"/>
          <w:sz w:val="28"/>
          <w:szCs w:val="28"/>
        </w:rPr>
      </w:pPr>
    </w:p>
    <w:p w:rsidR="00C137E0" w:rsidRPr="008C26B6" w:rsidRDefault="00C137E0" w:rsidP="00C137E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C137E0" w:rsidRPr="008C26B6" w:rsidRDefault="00C137E0" w:rsidP="00C137E0">
      <w:pPr>
        <w:pStyle w:val="ListParagraph"/>
        <w:rPr>
          <w:rFonts w:ascii="Tahoma" w:hAnsi="Tahoma" w:cs="Tahoma"/>
          <w:sz w:val="28"/>
          <w:szCs w:val="28"/>
        </w:rPr>
      </w:pPr>
    </w:p>
    <w:p w:rsidR="00C137E0" w:rsidRDefault="00C137E0" w:rsidP="00C137E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C137E0" w:rsidRDefault="00C137E0" w:rsidP="00C137E0">
      <w:pPr>
        <w:pStyle w:val="ListParagraph"/>
        <w:rPr>
          <w:rFonts w:ascii="Tahoma" w:hAnsi="Tahoma" w:cs="Tahoma"/>
          <w:sz w:val="24"/>
          <w:szCs w:val="24"/>
        </w:rPr>
      </w:pPr>
    </w:p>
    <w:p w:rsidR="00C137E0" w:rsidRPr="00C94F53" w:rsidRDefault="00C137E0" w:rsidP="00C137E0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C137E0" w:rsidRPr="00C94F53" w:rsidTr="003A455E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137E0" w:rsidRPr="00C94F53" w:rsidRDefault="00C137E0" w:rsidP="003A455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C137E0" w:rsidRPr="00C94F53" w:rsidRDefault="00C137E0" w:rsidP="003A455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143349" w:rsidRPr="00C94F53" w:rsidRDefault="00143349" w:rsidP="003A455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 xml:space="preserve">       </w:t>
            </w: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137E0" w:rsidRPr="00C94F53" w:rsidRDefault="00C137E0" w:rsidP="003A455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C137E0" w:rsidRPr="00C94F53" w:rsidRDefault="00C137E0" w:rsidP="003A455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137E0" w:rsidRPr="00C94F53" w:rsidRDefault="00C137E0" w:rsidP="003A455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C137E0" w:rsidRPr="00C94F53" w:rsidRDefault="00C137E0" w:rsidP="003A455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137E0" w:rsidRDefault="00C137E0" w:rsidP="003A455E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C137E0" w:rsidRPr="00C94F53" w:rsidRDefault="00C137E0" w:rsidP="003A455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137E0" w:rsidRPr="00C94F53" w:rsidRDefault="00C137E0" w:rsidP="003A455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C137E0" w:rsidRPr="00C94F53" w:rsidRDefault="00C137E0" w:rsidP="003A455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C137E0" w:rsidRPr="00C94F53" w:rsidTr="003A455E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137E0" w:rsidRPr="00C94F53" w:rsidRDefault="00C137E0" w:rsidP="003A455E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C137E0" w:rsidRPr="00C94F53" w:rsidRDefault="00C137E0" w:rsidP="003A455E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137E0" w:rsidRPr="00C94F53" w:rsidRDefault="00C137E0" w:rsidP="003A455E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137E0" w:rsidRPr="00E06F73" w:rsidRDefault="00C137E0" w:rsidP="003A455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137E0" w:rsidRPr="00C94F53" w:rsidRDefault="00C137E0" w:rsidP="003A455E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137E0" w:rsidRPr="00C94F53" w:rsidRDefault="00C137E0" w:rsidP="003A455E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C137E0" w:rsidRPr="00715B1A" w:rsidRDefault="00C137E0" w:rsidP="00C137E0">
      <w:pPr>
        <w:spacing w:after="0"/>
        <w:ind w:hanging="426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lastRenderedPageBreak/>
        <w:t xml:space="preserve">PART ONE: </w:t>
      </w:r>
      <w:proofErr w:type="spellStart"/>
      <w:r w:rsidRPr="00715B1A">
        <w:rPr>
          <w:rFonts w:ascii="Tahoma" w:hAnsi="Tahoma" w:cs="Tahoma"/>
          <w:b/>
          <w:sz w:val="24"/>
          <w:szCs w:val="28"/>
          <w:u w:val="single"/>
        </w:rPr>
        <w:t>MCQS</w:t>
      </w:r>
      <w:proofErr w:type="spellEnd"/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(MULTIPLE CHOICE QUESTIONS) </w:t>
      </w:r>
      <w:r w:rsidR="00284584">
        <w:rPr>
          <w:rFonts w:ascii="Tahoma" w:hAnsi="Tahoma" w:cs="Tahoma"/>
          <w:b/>
          <w:sz w:val="24"/>
          <w:szCs w:val="28"/>
          <w:u w:val="single"/>
        </w:rPr>
        <w:t>OPHTHALMOLOGY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– </w:t>
      </w:r>
      <w:r w:rsidR="00361AEE">
        <w:rPr>
          <w:rFonts w:ascii="Tahoma" w:hAnsi="Tahoma" w:cs="Tahoma"/>
          <w:b/>
          <w:sz w:val="24"/>
          <w:szCs w:val="28"/>
          <w:u w:val="single"/>
        </w:rPr>
        <w:t>5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MARKS</w:t>
      </w:r>
    </w:p>
    <w:p w:rsidR="00C137E0" w:rsidRDefault="00C137E0" w:rsidP="00C137E0">
      <w:pPr>
        <w:spacing w:after="0"/>
        <w:rPr>
          <w:rFonts w:ascii="Tahoma" w:hAnsi="Tahoma" w:cs="Tahoma"/>
          <w:sz w:val="24"/>
          <w:szCs w:val="24"/>
        </w:rPr>
      </w:pPr>
    </w:p>
    <w:p w:rsidR="00C137E0" w:rsidRPr="00916CCC" w:rsidRDefault="00C137E0" w:rsidP="00C137E0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 w:rsidRPr="007A2132"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916CCC">
        <w:rPr>
          <w:rFonts w:ascii="Times New Roman" w:hAnsi="Times New Roman" w:cs="Times New Roman"/>
          <w:sz w:val="24"/>
          <w:szCs w:val="24"/>
        </w:rPr>
        <w:t xml:space="preserve"> </w:t>
      </w:r>
      <w:r w:rsidR="00284584">
        <w:rPr>
          <w:rFonts w:ascii="Times New Roman" w:hAnsi="Times New Roman" w:cs="Times New Roman"/>
          <w:sz w:val="24"/>
          <w:szCs w:val="24"/>
        </w:rPr>
        <w:t>The following test is done for peripheral vision and in suspect of the optic nerve damage:</w:t>
      </w:r>
    </w:p>
    <w:p w:rsidR="00284584" w:rsidRDefault="00284584" w:rsidP="00284584">
      <w:pPr>
        <w:pStyle w:val="ListParagraph"/>
        <w:numPr>
          <w:ilvl w:val="0"/>
          <w:numId w:val="2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Visual acuity.</w:t>
      </w:r>
    </w:p>
    <w:p w:rsidR="00284584" w:rsidRDefault="00284584" w:rsidP="00284584">
      <w:pPr>
        <w:pStyle w:val="ListParagraph"/>
        <w:numPr>
          <w:ilvl w:val="0"/>
          <w:numId w:val="2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Colour vision.</w:t>
      </w:r>
    </w:p>
    <w:p w:rsidR="00284584" w:rsidRDefault="00284584" w:rsidP="00284584">
      <w:pPr>
        <w:pStyle w:val="ListParagraph"/>
        <w:numPr>
          <w:ilvl w:val="0"/>
          <w:numId w:val="2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Visual field.</w:t>
      </w:r>
    </w:p>
    <w:p w:rsidR="00284584" w:rsidRDefault="00284584" w:rsidP="00284584">
      <w:pPr>
        <w:pStyle w:val="ListParagraph"/>
        <w:numPr>
          <w:ilvl w:val="0"/>
          <w:numId w:val="2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None of the above.</w:t>
      </w:r>
    </w:p>
    <w:p w:rsidR="00284584" w:rsidRPr="005B172D" w:rsidRDefault="00284584" w:rsidP="00284584">
      <w:pPr>
        <w:spacing w:after="0"/>
        <w:rPr>
          <w:rFonts w:ascii="Times New Roman" w:hAnsi="Times New Roman" w:cs="Times New Roman"/>
          <w:sz w:val="14"/>
          <w:szCs w:val="24"/>
        </w:rPr>
      </w:pPr>
    </w:p>
    <w:p w:rsidR="00284584" w:rsidRDefault="00284584" w:rsidP="0028458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Direct visualization of the junction of the iris and cornea is done by use of:</w:t>
      </w:r>
    </w:p>
    <w:p w:rsidR="00284584" w:rsidRDefault="00FC462A" w:rsidP="00FC462A">
      <w:pPr>
        <w:pStyle w:val="ListParagraph"/>
        <w:numPr>
          <w:ilvl w:val="0"/>
          <w:numId w:val="2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Steroids.</w:t>
      </w:r>
    </w:p>
    <w:p w:rsidR="00FC462A" w:rsidRDefault="005727CA" w:rsidP="00FC462A">
      <w:pPr>
        <w:pStyle w:val="ListParagraph"/>
        <w:numPr>
          <w:ilvl w:val="0"/>
          <w:numId w:val="2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Ophthalmoscope</w:t>
      </w:r>
      <w:r w:rsidR="00FC462A">
        <w:rPr>
          <w:rFonts w:ascii="Times New Roman" w:hAnsi="Times New Roman" w:cs="Times New Roman"/>
          <w:sz w:val="24"/>
          <w:szCs w:val="24"/>
        </w:rPr>
        <w:t>.</w:t>
      </w:r>
    </w:p>
    <w:p w:rsidR="00FC462A" w:rsidRDefault="00FC462A" w:rsidP="00FC462A">
      <w:pPr>
        <w:pStyle w:val="ListParagraph"/>
        <w:numPr>
          <w:ilvl w:val="0"/>
          <w:numId w:val="2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Tonometer.</w:t>
      </w:r>
    </w:p>
    <w:p w:rsidR="00FC462A" w:rsidRDefault="00032318" w:rsidP="00FC462A">
      <w:pPr>
        <w:pStyle w:val="ListParagraph"/>
        <w:numPr>
          <w:ilvl w:val="0"/>
          <w:numId w:val="2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Gonio scope</w:t>
      </w:r>
      <w:r w:rsidR="00FC462A">
        <w:rPr>
          <w:rFonts w:ascii="Times New Roman" w:hAnsi="Times New Roman" w:cs="Times New Roman"/>
          <w:sz w:val="24"/>
          <w:szCs w:val="24"/>
        </w:rPr>
        <w:t>.</w:t>
      </w:r>
    </w:p>
    <w:p w:rsidR="00FC462A" w:rsidRDefault="00FC462A" w:rsidP="00FC462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C462A" w:rsidRDefault="00FC462A" w:rsidP="00FC462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Mydriatics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are used </w:t>
      </w:r>
      <w:r w:rsidR="001E4CFE">
        <w:rPr>
          <w:rFonts w:ascii="Times New Roman" w:hAnsi="Times New Roman" w:cs="Times New Roman"/>
          <w:sz w:val="24"/>
          <w:szCs w:val="24"/>
        </w:rPr>
        <w:t>to:</w:t>
      </w:r>
    </w:p>
    <w:p w:rsidR="001E4CFE" w:rsidRDefault="001E4CFE" w:rsidP="001E4CFE">
      <w:pPr>
        <w:pStyle w:val="ListParagraph"/>
        <w:numPr>
          <w:ilvl w:val="0"/>
          <w:numId w:val="2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Dilate the pupils.</w:t>
      </w:r>
    </w:p>
    <w:p w:rsidR="001E4CFE" w:rsidRDefault="001E4CFE" w:rsidP="001E4CFE">
      <w:pPr>
        <w:pStyle w:val="ListParagraph"/>
        <w:numPr>
          <w:ilvl w:val="0"/>
          <w:numId w:val="2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Stimulate parasympathetic system.</w:t>
      </w:r>
    </w:p>
    <w:p w:rsidR="001E4CFE" w:rsidRDefault="001E4CFE" w:rsidP="001E4CFE">
      <w:pPr>
        <w:pStyle w:val="ListParagraph"/>
        <w:numPr>
          <w:ilvl w:val="0"/>
          <w:numId w:val="2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Constrict the pupils.</w:t>
      </w:r>
    </w:p>
    <w:p w:rsidR="001E4CFE" w:rsidRDefault="001E4CFE" w:rsidP="001E4CFE">
      <w:pPr>
        <w:pStyle w:val="ListParagraph"/>
        <w:numPr>
          <w:ilvl w:val="0"/>
          <w:numId w:val="2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Maintain thin film over the cornea.</w:t>
      </w:r>
    </w:p>
    <w:p w:rsidR="001E4CFE" w:rsidRDefault="001E4CFE" w:rsidP="001E4C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E4CFE" w:rsidRDefault="001E4CFE" w:rsidP="001E4CF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Eye problems can be as a result of the following except:</w:t>
      </w:r>
    </w:p>
    <w:p w:rsidR="001E4CFE" w:rsidRDefault="001E4CFE" w:rsidP="001E4CFE">
      <w:pPr>
        <w:pStyle w:val="ListParagraph"/>
        <w:numPr>
          <w:ilvl w:val="0"/>
          <w:numId w:val="3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Age and comorbid conditions.</w:t>
      </w:r>
    </w:p>
    <w:p w:rsidR="001E4CFE" w:rsidRDefault="001E4CFE" w:rsidP="001E4CFE">
      <w:pPr>
        <w:pStyle w:val="ListParagraph"/>
        <w:numPr>
          <w:ilvl w:val="0"/>
          <w:numId w:val="3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Poverty and </w:t>
      </w:r>
      <w:r w:rsidR="00032318">
        <w:rPr>
          <w:rFonts w:ascii="Times New Roman" w:hAnsi="Times New Roman" w:cs="Times New Roman"/>
          <w:sz w:val="24"/>
          <w:szCs w:val="24"/>
        </w:rPr>
        <w:t>self-esteem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E4CFE" w:rsidRDefault="001E4CFE" w:rsidP="001E4CFE">
      <w:pPr>
        <w:pStyle w:val="ListParagraph"/>
        <w:numPr>
          <w:ilvl w:val="0"/>
          <w:numId w:val="3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Occupation and inheritance.</w:t>
      </w:r>
    </w:p>
    <w:p w:rsidR="001E4CFE" w:rsidRDefault="000D52F1" w:rsidP="001E4CFE">
      <w:pPr>
        <w:pStyle w:val="ListParagraph"/>
        <w:numPr>
          <w:ilvl w:val="0"/>
          <w:numId w:val="3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Drug toxicity and exposure to radiation.</w:t>
      </w:r>
    </w:p>
    <w:p w:rsidR="000D52F1" w:rsidRDefault="000D52F1" w:rsidP="000D52F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D52F1" w:rsidRDefault="000D52F1" w:rsidP="000D52F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Uveal tract consists of:</w:t>
      </w:r>
    </w:p>
    <w:p w:rsidR="000D52F1" w:rsidRDefault="000D52F1" w:rsidP="000D52F1">
      <w:pPr>
        <w:pStyle w:val="ListParagraph"/>
        <w:numPr>
          <w:ilvl w:val="0"/>
          <w:numId w:val="3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Retina, ciliary body and optic disc.</w:t>
      </w:r>
    </w:p>
    <w:p w:rsidR="000D52F1" w:rsidRDefault="000D52F1" w:rsidP="000D52F1">
      <w:pPr>
        <w:pStyle w:val="ListParagraph"/>
        <w:numPr>
          <w:ilvl w:val="0"/>
          <w:numId w:val="3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Choroid, cornea and retina.</w:t>
      </w:r>
    </w:p>
    <w:p w:rsidR="000D52F1" w:rsidRDefault="000D52F1" w:rsidP="000D52F1">
      <w:pPr>
        <w:pStyle w:val="ListParagraph"/>
        <w:numPr>
          <w:ilvl w:val="0"/>
          <w:numId w:val="3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Iris, choroid and ciliary body.</w:t>
      </w:r>
    </w:p>
    <w:p w:rsidR="000D52F1" w:rsidRDefault="000D52F1" w:rsidP="000D52F1">
      <w:pPr>
        <w:pStyle w:val="ListParagraph"/>
        <w:numPr>
          <w:ilvl w:val="0"/>
          <w:numId w:val="3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 of the above.</w:t>
      </w:r>
    </w:p>
    <w:p w:rsidR="000D52F1" w:rsidRDefault="000D52F1" w:rsidP="000D52F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137E0" w:rsidRPr="00715B1A" w:rsidRDefault="00C137E0" w:rsidP="00C137E0">
      <w:pPr>
        <w:spacing w:after="0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PART TWO: SHORT ANSWER QUESTIONS – </w:t>
      </w:r>
      <w:r w:rsidR="00361AEE">
        <w:rPr>
          <w:rFonts w:ascii="Tahoma" w:hAnsi="Tahoma" w:cs="Tahoma"/>
          <w:b/>
          <w:sz w:val="24"/>
          <w:szCs w:val="28"/>
          <w:u w:val="single"/>
        </w:rPr>
        <w:t>OPHTHALMOLOGY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</w:t>
      </w:r>
      <w:r w:rsidR="00361AEE">
        <w:rPr>
          <w:rFonts w:ascii="Tahoma" w:hAnsi="Tahoma" w:cs="Tahoma"/>
          <w:b/>
          <w:sz w:val="24"/>
          <w:szCs w:val="28"/>
          <w:u w:val="single"/>
        </w:rPr>
        <w:t>– 25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MARKS</w:t>
      </w:r>
    </w:p>
    <w:p w:rsidR="001578F1" w:rsidRDefault="001578F1" w:rsidP="00C137E0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137E0" w:rsidRDefault="00C137E0" w:rsidP="00C137E0">
      <w:pPr>
        <w:spacing w:after="0" w:line="240" w:lineRule="auto"/>
        <w:rPr>
          <w:rFonts w:ascii="Times New Roman" w:hAnsi="Times New Roman" w:cs="Times New Roman"/>
          <w:sz w:val="24"/>
        </w:rPr>
      </w:pPr>
      <w:r w:rsidRPr="00FE0D0E">
        <w:rPr>
          <w:rFonts w:ascii="Times New Roman" w:hAnsi="Times New Roman" w:cs="Times New Roman"/>
          <w:sz w:val="24"/>
        </w:rPr>
        <w:t>Q.1.</w:t>
      </w:r>
      <w:r w:rsidRPr="00FE0D0E">
        <w:rPr>
          <w:rFonts w:ascii="Times New Roman" w:hAnsi="Times New Roman" w:cs="Times New Roman"/>
          <w:sz w:val="24"/>
        </w:rPr>
        <w:tab/>
      </w:r>
      <w:r w:rsidR="00361AEE">
        <w:rPr>
          <w:rFonts w:ascii="Times New Roman" w:hAnsi="Times New Roman" w:cs="Times New Roman"/>
          <w:sz w:val="24"/>
        </w:rPr>
        <w:t>State four (4) at risk group of developing cataract.</w:t>
      </w:r>
      <w:r w:rsidR="00361AEE">
        <w:rPr>
          <w:rFonts w:ascii="Times New Roman" w:hAnsi="Times New Roman" w:cs="Times New Roman"/>
          <w:sz w:val="24"/>
        </w:rPr>
        <w:tab/>
      </w:r>
      <w:r w:rsidR="00361AEE">
        <w:rPr>
          <w:rFonts w:ascii="Times New Roman" w:hAnsi="Times New Roman" w:cs="Times New Roman"/>
          <w:sz w:val="24"/>
        </w:rPr>
        <w:tab/>
      </w:r>
      <w:r w:rsidR="00361AEE">
        <w:rPr>
          <w:rFonts w:ascii="Times New Roman" w:hAnsi="Times New Roman" w:cs="Times New Roman"/>
          <w:sz w:val="24"/>
        </w:rPr>
        <w:tab/>
      </w:r>
      <w:r w:rsidR="00361AEE">
        <w:rPr>
          <w:rFonts w:ascii="Times New Roman" w:hAnsi="Times New Roman" w:cs="Times New Roman"/>
          <w:sz w:val="24"/>
        </w:rPr>
        <w:tab/>
      </w:r>
      <w:r w:rsidR="00361AEE">
        <w:rPr>
          <w:rFonts w:ascii="Times New Roman" w:hAnsi="Times New Roman" w:cs="Times New Roman"/>
          <w:sz w:val="24"/>
        </w:rPr>
        <w:tab/>
        <w:t>4 marks</w:t>
      </w:r>
    </w:p>
    <w:p w:rsidR="00440B21" w:rsidRDefault="00361AEE" w:rsidP="00C137E0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</w:t>
      </w:r>
      <w:r w:rsidR="001011CB">
        <w:rPr>
          <w:rFonts w:ascii="Times New Roman" w:hAnsi="Times New Roman" w:cs="Times New Roman"/>
          <w:sz w:val="24"/>
        </w:rPr>
        <w:t>.</w:t>
      </w:r>
      <w:r w:rsidR="001011CB">
        <w:rPr>
          <w:rFonts w:ascii="Times New Roman" w:hAnsi="Times New Roman" w:cs="Times New Roman"/>
          <w:sz w:val="24"/>
        </w:rPr>
        <w:tab/>
        <w:t xml:space="preserve">Outline four (4) uses of an </w:t>
      </w:r>
      <w:r w:rsidR="00032318">
        <w:rPr>
          <w:rFonts w:ascii="Times New Roman" w:hAnsi="Times New Roman" w:cs="Times New Roman"/>
          <w:sz w:val="24"/>
        </w:rPr>
        <w:t>ophthalmoscope</w:t>
      </w:r>
      <w:r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 marks</w:t>
      </w:r>
    </w:p>
    <w:p w:rsidR="00440B21" w:rsidRDefault="00440B21" w:rsidP="00C137E0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>List four (4) types of drugs used for eye treatment.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 marks</w:t>
      </w:r>
    </w:p>
    <w:p w:rsidR="00440B21" w:rsidRDefault="00440B21" w:rsidP="00C137E0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  <w:t>Explain five (5) clinical features of cornea ulcer.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5 marks </w:t>
      </w:r>
    </w:p>
    <w:p w:rsidR="00F2309B" w:rsidRDefault="00440B21" w:rsidP="00C137E0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Q.5.</w:t>
      </w:r>
      <w:r>
        <w:rPr>
          <w:rFonts w:ascii="Times New Roman" w:hAnsi="Times New Roman" w:cs="Times New Roman"/>
          <w:sz w:val="24"/>
        </w:rPr>
        <w:tab/>
      </w:r>
      <w:r w:rsidR="00F2309B">
        <w:rPr>
          <w:rFonts w:ascii="Times New Roman" w:hAnsi="Times New Roman" w:cs="Times New Roman"/>
          <w:sz w:val="24"/>
        </w:rPr>
        <w:t xml:space="preserve">State five (5) complications following </w:t>
      </w:r>
      <w:proofErr w:type="spellStart"/>
      <w:r w:rsidR="00F2309B">
        <w:rPr>
          <w:rFonts w:ascii="Times New Roman" w:hAnsi="Times New Roman" w:cs="Times New Roman"/>
          <w:sz w:val="24"/>
        </w:rPr>
        <w:t>kerat</w:t>
      </w:r>
      <w:bookmarkStart w:id="0" w:name="_GoBack"/>
      <w:bookmarkEnd w:id="0"/>
      <w:r w:rsidR="00F2309B">
        <w:rPr>
          <w:rFonts w:ascii="Times New Roman" w:hAnsi="Times New Roman" w:cs="Times New Roman"/>
          <w:sz w:val="24"/>
        </w:rPr>
        <w:t>oplast</w:t>
      </w:r>
      <w:proofErr w:type="spellEnd"/>
      <w:r w:rsidR="00F2309B">
        <w:rPr>
          <w:rFonts w:ascii="Times New Roman" w:hAnsi="Times New Roman" w:cs="Times New Roman"/>
          <w:sz w:val="24"/>
        </w:rPr>
        <w:t>.</w:t>
      </w:r>
      <w:proofErr w:type="gramEnd"/>
      <w:r w:rsidR="00F2309B">
        <w:rPr>
          <w:rFonts w:ascii="Times New Roman" w:hAnsi="Times New Roman" w:cs="Times New Roman"/>
          <w:sz w:val="24"/>
        </w:rPr>
        <w:tab/>
      </w:r>
      <w:r w:rsidR="00F2309B">
        <w:rPr>
          <w:rFonts w:ascii="Times New Roman" w:hAnsi="Times New Roman" w:cs="Times New Roman"/>
          <w:sz w:val="24"/>
        </w:rPr>
        <w:tab/>
      </w:r>
      <w:r w:rsidR="00F2309B">
        <w:rPr>
          <w:rFonts w:ascii="Times New Roman" w:hAnsi="Times New Roman" w:cs="Times New Roman"/>
          <w:sz w:val="24"/>
        </w:rPr>
        <w:tab/>
      </w:r>
      <w:r w:rsidR="00F2309B">
        <w:rPr>
          <w:rFonts w:ascii="Times New Roman" w:hAnsi="Times New Roman" w:cs="Times New Roman"/>
          <w:sz w:val="24"/>
        </w:rPr>
        <w:tab/>
      </w:r>
      <w:r w:rsidR="00F2309B">
        <w:rPr>
          <w:rFonts w:ascii="Times New Roman" w:hAnsi="Times New Roman" w:cs="Times New Roman"/>
          <w:sz w:val="24"/>
        </w:rPr>
        <w:tab/>
        <w:t>5 marks</w:t>
      </w:r>
    </w:p>
    <w:p w:rsidR="00361AEE" w:rsidRDefault="00F2309B" w:rsidP="00C137E0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Q.6.</w:t>
      </w:r>
      <w:r>
        <w:rPr>
          <w:rFonts w:ascii="Times New Roman" w:hAnsi="Times New Roman" w:cs="Times New Roman"/>
          <w:sz w:val="24"/>
        </w:rPr>
        <w:tab/>
        <w:t>State four (4) indications of tear substitutes.</w:t>
      </w:r>
      <w:proofErr w:type="gram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4 marks </w:t>
      </w:r>
      <w:r w:rsidR="00361AEE">
        <w:rPr>
          <w:rFonts w:ascii="Times New Roman" w:hAnsi="Times New Roman" w:cs="Times New Roman"/>
          <w:sz w:val="24"/>
        </w:rPr>
        <w:t xml:space="preserve"> </w:t>
      </w:r>
    </w:p>
    <w:p w:rsidR="003D5C63" w:rsidRDefault="003D5C63" w:rsidP="00C137E0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137E0" w:rsidRPr="00715B1A" w:rsidRDefault="00C137E0" w:rsidP="00C137E0">
      <w:pPr>
        <w:spacing w:after="0"/>
        <w:ind w:hanging="284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PART THREE: LONG ANSWER QUESTIONS – </w:t>
      </w:r>
      <w:r w:rsidR="003D5C63">
        <w:rPr>
          <w:rFonts w:ascii="Tahoma" w:hAnsi="Tahoma" w:cs="Tahoma"/>
          <w:b/>
          <w:sz w:val="24"/>
          <w:szCs w:val="28"/>
          <w:u w:val="single"/>
        </w:rPr>
        <w:t>OPHTHALMOLOGY</w:t>
      </w:r>
      <w:r w:rsidR="003D5C63" w:rsidRPr="00715B1A">
        <w:rPr>
          <w:rFonts w:ascii="Tahoma" w:hAnsi="Tahoma" w:cs="Tahoma"/>
          <w:b/>
          <w:sz w:val="24"/>
          <w:szCs w:val="28"/>
          <w:u w:val="single"/>
        </w:rPr>
        <w:t xml:space="preserve"> </w:t>
      </w:r>
      <w:r w:rsidR="003D5C63">
        <w:rPr>
          <w:rFonts w:ascii="Tahoma" w:hAnsi="Tahoma" w:cs="Tahoma"/>
          <w:b/>
          <w:sz w:val="24"/>
          <w:szCs w:val="28"/>
          <w:u w:val="single"/>
        </w:rPr>
        <w:t>– 20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MARKS</w:t>
      </w:r>
    </w:p>
    <w:p w:rsidR="001578F1" w:rsidRDefault="001578F1" w:rsidP="00C137E0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C137E0" w:rsidRDefault="00C137E0" w:rsidP="00C137E0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Q.1.</w:t>
      </w:r>
      <w:r>
        <w:rPr>
          <w:rFonts w:ascii="Times New Roman" w:hAnsi="Times New Roman" w:cs="Times New Roman"/>
          <w:sz w:val="24"/>
        </w:rPr>
        <w:tab/>
      </w:r>
      <w:r w:rsidRPr="00DB78D3">
        <w:rPr>
          <w:rFonts w:ascii="Times New Roman" w:hAnsi="Times New Roman" w:cs="Times New Roman"/>
          <w:sz w:val="24"/>
        </w:rPr>
        <w:t xml:space="preserve"> </w:t>
      </w:r>
      <w:r w:rsidR="003D5C63">
        <w:rPr>
          <w:rFonts w:ascii="Times New Roman" w:hAnsi="Times New Roman" w:cs="Times New Roman"/>
          <w:sz w:val="24"/>
        </w:rPr>
        <w:t>Mr Ben is diagnosed of having acute angle closure glaucoma.</w:t>
      </w:r>
    </w:p>
    <w:p w:rsidR="003D5C63" w:rsidRDefault="003D5C63" w:rsidP="00C137E0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3D5C63" w:rsidRDefault="003D5C63" w:rsidP="003D5C63">
      <w:pPr>
        <w:pStyle w:val="ListParagraph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Define glaucoma.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 mark</w:t>
      </w:r>
    </w:p>
    <w:p w:rsidR="003D5C63" w:rsidRDefault="003D5C63" w:rsidP="003D5C63">
      <w:pPr>
        <w:pStyle w:val="ListParagraph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Briefly state four (4) classifications of glaucoma.</w:t>
      </w:r>
      <w:r w:rsidR="001578F1">
        <w:rPr>
          <w:rFonts w:ascii="Times New Roman" w:hAnsi="Times New Roman" w:cs="Times New Roman"/>
          <w:sz w:val="24"/>
        </w:rPr>
        <w:tab/>
      </w:r>
      <w:r w:rsidR="001578F1">
        <w:rPr>
          <w:rFonts w:ascii="Times New Roman" w:hAnsi="Times New Roman" w:cs="Times New Roman"/>
          <w:sz w:val="24"/>
        </w:rPr>
        <w:tab/>
      </w:r>
      <w:r w:rsidR="001578F1">
        <w:rPr>
          <w:rFonts w:ascii="Times New Roman" w:hAnsi="Times New Roman" w:cs="Times New Roman"/>
          <w:sz w:val="24"/>
        </w:rPr>
        <w:tab/>
      </w:r>
      <w:r w:rsidR="001578F1">
        <w:rPr>
          <w:rFonts w:ascii="Times New Roman" w:hAnsi="Times New Roman" w:cs="Times New Roman"/>
          <w:sz w:val="24"/>
        </w:rPr>
        <w:tab/>
        <w:t>4 marks</w:t>
      </w:r>
    </w:p>
    <w:p w:rsidR="001578F1" w:rsidRDefault="001578F1" w:rsidP="003D5C63">
      <w:pPr>
        <w:pStyle w:val="ListParagraph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Explain the clinical features of acute angle closure of glaucoma in stages.</w:t>
      </w:r>
      <w:r>
        <w:rPr>
          <w:rFonts w:ascii="Times New Roman" w:hAnsi="Times New Roman" w:cs="Times New Roman"/>
          <w:sz w:val="24"/>
        </w:rPr>
        <w:tab/>
        <w:t>5 marks</w:t>
      </w:r>
    </w:p>
    <w:p w:rsidR="004D09C7" w:rsidRDefault="001578F1" w:rsidP="005B172D">
      <w:pPr>
        <w:pStyle w:val="ListParagraph"/>
        <w:numPr>
          <w:ilvl w:val="0"/>
          <w:numId w:val="32"/>
        </w:numPr>
        <w:spacing w:after="0" w:line="240" w:lineRule="auto"/>
      </w:pPr>
      <w:r w:rsidRPr="005B172D">
        <w:rPr>
          <w:rFonts w:ascii="Times New Roman" w:hAnsi="Times New Roman" w:cs="Times New Roman"/>
          <w:sz w:val="24"/>
        </w:rPr>
        <w:t>Outline the health message to Mr Ben while in the ward.</w:t>
      </w:r>
      <w:r w:rsidRPr="005B172D">
        <w:rPr>
          <w:rFonts w:ascii="Times New Roman" w:hAnsi="Times New Roman" w:cs="Times New Roman"/>
          <w:sz w:val="24"/>
        </w:rPr>
        <w:tab/>
      </w:r>
      <w:r w:rsidRPr="005B172D">
        <w:rPr>
          <w:rFonts w:ascii="Times New Roman" w:hAnsi="Times New Roman" w:cs="Times New Roman"/>
          <w:sz w:val="24"/>
        </w:rPr>
        <w:tab/>
      </w:r>
      <w:r w:rsidRPr="005B172D">
        <w:rPr>
          <w:rFonts w:ascii="Times New Roman" w:hAnsi="Times New Roman" w:cs="Times New Roman"/>
          <w:sz w:val="24"/>
        </w:rPr>
        <w:tab/>
        <w:t xml:space="preserve">10 marks </w:t>
      </w:r>
    </w:p>
    <w:sectPr w:rsidR="004D09C7" w:rsidSect="002B3F3E">
      <w:headerReference w:type="default" r:id="rId8"/>
      <w:footerReference w:type="default" r:id="rId9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7E62" w:rsidRDefault="00F87E62">
      <w:pPr>
        <w:spacing w:after="0" w:line="240" w:lineRule="auto"/>
      </w:pPr>
      <w:r>
        <w:separator/>
      </w:r>
    </w:p>
  </w:endnote>
  <w:endnote w:type="continuationSeparator" w:id="0">
    <w:p w:rsidR="00F87E62" w:rsidRDefault="00F87E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300BC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6494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63AFC" w:rsidRDefault="00F87E6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7E62" w:rsidRDefault="00F87E62">
      <w:pPr>
        <w:spacing w:after="0" w:line="240" w:lineRule="auto"/>
      </w:pPr>
      <w:r>
        <w:separator/>
      </w:r>
    </w:p>
  </w:footnote>
  <w:footnote w:type="continuationSeparator" w:id="0">
    <w:p w:rsidR="00F87E62" w:rsidRDefault="00F87E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300BC4" w:rsidP="007A2132">
    <w:pPr>
      <w:pStyle w:val="Header"/>
      <w:jc w:val="right"/>
      <w:rPr>
        <w:b/>
      </w:rPr>
    </w:pPr>
    <w:r>
      <w:rPr>
        <w:b/>
      </w:rPr>
      <w:t>KMTC/QP-08</w:t>
    </w:r>
    <w:r w:rsidRPr="007A2132">
      <w:rPr>
        <w:b/>
      </w:rPr>
      <w:t>/TIS</w:t>
    </w:r>
  </w:p>
  <w:p w:rsidR="007A2132" w:rsidRDefault="00F87E6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42F2F"/>
    <w:multiLevelType w:val="hybridMultilevel"/>
    <w:tmpl w:val="A05432F0"/>
    <w:lvl w:ilvl="0" w:tplc="BC6C1A9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ACE31A6"/>
    <w:multiLevelType w:val="hybridMultilevel"/>
    <w:tmpl w:val="774860BC"/>
    <w:lvl w:ilvl="0" w:tplc="2D2AEE1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5D77B89"/>
    <w:multiLevelType w:val="hybridMultilevel"/>
    <w:tmpl w:val="C50E29AA"/>
    <w:lvl w:ilvl="0" w:tplc="ABD20A2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D4155B"/>
    <w:multiLevelType w:val="hybridMultilevel"/>
    <w:tmpl w:val="C742B7FC"/>
    <w:lvl w:ilvl="0" w:tplc="17EC10A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CFB77B1"/>
    <w:multiLevelType w:val="hybridMultilevel"/>
    <w:tmpl w:val="9886D29E"/>
    <w:lvl w:ilvl="0" w:tplc="B018F60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3D85E9C"/>
    <w:multiLevelType w:val="hybridMultilevel"/>
    <w:tmpl w:val="1F5461AA"/>
    <w:lvl w:ilvl="0" w:tplc="C2D026F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5056ECA"/>
    <w:multiLevelType w:val="hybridMultilevel"/>
    <w:tmpl w:val="6A662162"/>
    <w:lvl w:ilvl="0" w:tplc="2F04317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AA70D8A"/>
    <w:multiLevelType w:val="hybridMultilevel"/>
    <w:tmpl w:val="9806833E"/>
    <w:lvl w:ilvl="0" w:tplc="3EE67254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B5179C6"/>
    <w:multiLevelType w:val="hybridMultilevel"/>
    <w:tmpl w:val="BD44669E"/>
    <w:lvl w:ilvl="0" w:tplc="28580C4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F731AB1"/>
    <w:multiLevelType w:val="hybridMultilevel"/>
    <w:tmpl w:val="322E6278"/>
    <w:lvl w:ilvl="0" w:tplc="8B8C25A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3533D7E"/>
    <w:multiLevelType w:val="hybridMultilevel"/>
    <w:tmpl w:val="A5646922"/>
    <w:lvl w:ilvl="0" w:tplc="BF74385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73103AA"/>
    <w:multiLevelType w:val="hybridMultilevel"/>
    <w:tmpl w:val="270A1724"/>
    <w:lvl w:ilvl="0" w:tplc="E824378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8A967DA"/>
    <w:multiLevelType w:val="hybridMultilevel"/>
    <w:tmpl w:val="57B0517E"/>
    <w:lvl w:ilvl="0" w:tplc="15F8255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A906E86"/>
    <w:multiLevelType w:val="hybridMultilevel"/>
    <w:tmpl w:val="F75AEE14"/>
    <w:lvl w:ilvl="0" w:tplc="D7CC706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AFE6AA4"/>
    <w:multiLevelType w:val="hybridMultilevel"/>
    <w:tmpl w:val="D3340314"/>
    <w:lvl w:ilvl="0" w:tplc="28B0420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B2F2747"/>
    <w:multiLevelType w:val="hybridMultilevel"/>
    <w:tmpl w:val="A270356C"/>
    <w:lvl w:ilvl="0" w:tplc="CF72CEB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BF73C61"/>
    <w:multiLevelType w:val="hybridMultilevel"/>
    <w:tmpl w:val="6562EFFC"/>
    <w:lvl w:ilvl="0" w:tplc="3670ADF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DFD5C91"/>
    <w:multiLevelType w:val="hybridMultilevel"/>
    <w:tmpl w:val="F300D4DE"/>
    <w:lvl w:ilvl="0" w:tplc="1CFC776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3C93343"/>
    <w:multiLevelType w:val="hybridMultilevel"/>
    <w:tmpl w:val="262A670E"/>
    <w:lvl w:ilvl="0" w:tplc="F858EBB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B483D74"/>
    <w:multiLevelType w:val="hybridMultilevel"/>
    <w:tmpl w:val="E716F66C"/>
    <w:lvl w:ilvl="0" w:tplc="2F2ACF8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DF7501B"/>
    <w:multiLevelType w:val="hybridMultilevel"/>
    <w:tmpl w:val="3146DBEC"/>
    <w:lvl w:ilvl="0" w:tplc="9A62126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EBF2811"/>
    <w:multiLevelType w:val="hybridMultilevel"/>
    <w:tmpl w:val="0D7A4CF0"/>
    <w:lvl w:ilvl="0" w:tplc="1AB6FE86">
      <w:start w:val="2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2694554"/>
    <w:multiLevelType w:val="hybridMultilevel"/>
    <w:tmpl w:val="A9E2CCA6"/>
    <w:lvl w:ilvl="0" w:tplc="CE4CF84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3291316"/>
    <w:multiLevelType w:val="hybridMultilevel"/>
    <w:tmpl w:val="16307C1A"/>
    <w:lvl w:ilvl="0" w:tplc="D93A06D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2662D26"/>
    <w:multiLevelType w:val="hybridMultilevel"/>
    <w:tmpl w:val="EBD03C96"/>
    <w:lvl w:ilvl="0" w:tplc="43BC0AF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8862F6B"/>
    <w:multiLevelType w:val="hybridMultilevel"/>
    <w:tmpl w:val="4DAE88F2"/>
    <w:lvl w:ilvl="0" w:tplc="B9E64FF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CCE684C"/>
    <w:multiLevelType w:val="hybridMultilevel"/>
    <w:tmpl w:val="51A6E2BA"/>
    <w:lvl w:ilvl="0" w:tplc="4A1ED3A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DE24618"/>
    <w:multiLevelType w:val="hybridMultilevel"/>
    <w:tmpl w:val="3B0481D2"/>
    <w:lvl w:ilvl="0" w:tplc="AC06CF1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0E844C8"/>
    <w:multiLevelType w:val="hybridMultilevel"/>
    <w:tmpl w:val="C8D425A0"/>
    <w:lvl w:ilvl="0" w:tplc="8D6613E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19C3F10"/>
    <w:multiLevelType w:val="hybridMultilevel"/>
    <w:tmpl w:val="A47E1D22"/>
    <w:lvl w:ilvl="0" w:tplc="E76A83A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782F77C1"/>
    <w:multiLevelType w:val="hybridMultilevel"/>
    <w:tmpl w:val="5256251E"/>
    <w:lvl w:ilvl="0" w:tplc="710EB77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4"/>
  </w:num>
  <w:num w:numId="2">
    <w:abstractNumId w:val="30"/>
  </w:num>
  <w:num w:numId="3">
    <w:abstractNumId w:val="15"/>
  </w:num>
  <w:num w:numId="4">
    <w:abstractNumId w:val="9"/>
  </w:num>
  <w:num w:numId="5">
    <w:abstractNumId w:val="8"/>
  </w:num>
  <w:num w:numId="6">
    <w:abstractNumId w:val="20"/>
  </w:num>
  <w:num w:numId="7">
    <w:abstractNumId w:val="13"/>
  </w:num>
  <w:num w:numId="8">
    <w:abstractNumId w:val="12"/>
  </w:num>
  <w:num w:numId="9">
    <w:abstractNumId w:val="3"/>
  </w:num>
  <w:num w:numId="10">
    <w:abstractNumId w:val="31"/>
  </w:num>
  <w:num w:numId="11">
    <w:abstractNumId w:val="2"/>
  </w:num>
  <w:num w:numId="12">
    <w:abstractNumId w:val="4"/>
  </w:num>
  <w:num w:numId="13">
    <w:abstractNumId w:val="0"/>
  </w:num>
  <w:num w:numId="14">
    <w:abstractNumId w:val="16"/>
  </w:num>
  <w:num w:numId="15">
    <w:abstractNumId w:val="29"/>
  </w:num>
  <w:num w:numId="16">
    <w:abstractNumId w:val="10"/>
  </w:num>
  <w:num w:numId="17">
    <w:abstractNumId w:val="23"/>
  </w:num>
  <w:num w:numId="18">
    <w:abstractNumId w:val="22"/>
  </w:num>
  <w:num w:numId="19">
    <w:abstractNumId w:val="14"/>
  </w:num>
  <w:num w:numId="20">
    <w:abstractNumId w:val="26"/>
  </w:num>
  <w:num w:numId="21">
    <w:abstractNumId w:val="25"/>
  </w:num>
  <w:num w:numId="22">
    <w:abstractNumId w:val="19"/>
  </w:num>
  <w:num w:numId="23">
    <w:abstractNumId w:val="28"/>
  </w:num>
  <w:num w:numId="24">
    <w:abstractNumId w:val="5"/>
  </w:num>
  <w:num w:numId="25">
    <w:abstractNumId w:val="7"/>
  </w:num>
  <w:num w:numId="26">
    <w:abstractNumId w:val="21"/>
  </w:num>
  <w:num w:numId="27">
    <w:abstractNumId w:val="6"/>
  </w:num>
  <w:num w:numId="28">
    <w:abstractNumId w:val="17"/>
  </w:num>
  <w:num w:numId="29">
    <w:abstractNumId w:val="1"/>
  </w:num>
  <w:num w:numId="30">
    <w:abstractNumId w:val="18"/>
  </w:num>
  <w:num w:numId="31">
    <w:abstractNumId w:val="27"/>
  </w:num>
  <w:num w:numId="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7E0"/>
    <w:rsid w:val="00032318"/>
    <w:rsid w:val="000D52F1"/>
    <w:rsid w:val="000E762C"/>
    <w:rsid w:val="001011CB"/>
    <w:rsid w:val="00143349"/>
    <w:rsid w:val="001578F1"/>
    <w:rsid w:val="001E4CFE"/>
    <w:rsid w:val="00284584"/>
    <w:rsid w:val="00300BC4"/>
    <w:rsid w:val="00361AEE"/>
    <w:rsid w:val="003D5C63"/>
    <w:rsid w:val="00440B21"/>
    <w:rsid w:val="004D09C7"/>
    <w:rsid w:val="005727CA"/>
    <w:rsid w:val="005B172D"/>
    <w:rsid w:val="00A64941"/>
    <w:rsid w:val="00AA0B39"/>
    <w:rsid w:val="00B43C49"/>
    <w:rsid w:val="00C137E0"/>
    <w:rsid w:val="00E00D43"/>
    <w:rsid w:val="00E11FF0"/>
    <w:rsid w:val="00F2309B"/>
    <w:rsid w:val="00F33D90"/>
    <w:rsid w:val="00F521B3"/>
    <w:rsid w:val="00F56020"/>
    <w:rsid w:val="00F87E62"/>
    <w:rsid w:val="00FC462A"/>
    <w:rsid w:val="00FD157E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37E0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37E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37E0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C137E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37E0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C137E0"/>
    <w:pPr>
      <w:ind w:left="720"/>
      <w:contextualSpacing/>
    </w:pPr>
  </w:style>
  <w:style w:type="table" w:styleId="TableGrid">
    <w:name w:val="Table Grid"/>
    <w:basedOn w:val="TableNormal"/>
    <w:uiPriority w:val="59"/>
    <w:rsid w:val="00C137E0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37E0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37E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37E0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C137E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37E0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C137E0"/>
    <w:pPr>
      <w:ind w:left="720"/>
      <w:contextualSpacing/>
    </w:pPr>
  </w:style>
  <w:style w:type="table" w:styleId="TableGrid">
    <w:name w:val="Table Grid"/>
    <w:basedOn w:val="TableNormal"/>
    <w:uiPriority w:val="59"/>
    <w:rsid w:val="00C137E0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6</cp:revision>
  <cp:lastPrinted>2017-04-26T07:26:00Z</cp:lastPrinted>
  <dcterms:created xsi:type="dcterms:W3CDTF">2017-04-20T13:40:00Z</dcterms:created>
  <dcterms:modified xsi:type="dcterms:W3CDTF">2017-04-26T07:26:00Z</dcterms:modified>
</cp:coreProperties>
</file>