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051" w:rsidRPr="007A2132" w:rsidRDefault="00D51051" w:rsidP="00D5105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D51051" w:rsidRPr="007A2132" w:rsidRDefault="00D51051" w:rsidP="00D5105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>
        <w:rPr>
          <w:rFonts w:ascii="Tahoma" w:hAnsi="Tahoma" w:cs="Tahoma"/>
          <w:b/>
          <w:sz w:val="28"/>
          <w:szCs w:val="28"/>
        </w:rPr>
        <w:t xml:space="preserve">SUPP. </w:t>
      </w:r>
      <w:bookmarkStart w:id="0" w:name="_GoBack"/>
      <w:bookmarkEnd w:id="0"/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D51051" w:rsidRPr="007A2132" w:rsidRDefault="00D51051" w:rsidP="00D5105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2016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D51051" w:rsidRPr="00715B1A" w:rsidRDefault="00D51051" w:rsidP="00D51051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COMMUNITY DIAGNOSIS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D51051" w:rsidRDefault="00D51051" w:rsidP="00D51051">
      <w:pPr>
        <w:spacing w:after="0"/>
        <w:rPr>
          <w:rFonts w:ascii="Tahoma" w:hAnsi="Tahoma" w:cs="Tahoma"/>
          <w:sz w:val="24"/>
          <w:szCs w:val="24"/>
        </w:rPr>
      </w:pPr>
    </w:p>
    <w:p w:rsidR="00D51051" w:rsidRDefault="00D51051" w:rsidP="00D51051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                                        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D51051" w:rsidRDefault="00D51051" w:rsidP="00D51051">
      <w:pPr>
        <w:spacing w:after="0"/>
        <w:rPr>
          <w:rFonts w:ascii="Tahoma" w:hAnsi="Tahoma" w:cs="Tahoma"/>
          <w:sz w:val="24"/>
          <w:szCs w:val="24"/>
        </w:rPr>
      </w:pPr>
    </w:p>
    <w:p w:rsidR="00D51051" w:rsidRPr="0028154B" w:rsidRDefault="00D51051" w:rsidP="00D5105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D51051" w:rsidRDefault="00D51051" w:rsidP="00D51051">
      <w:pPr>
        <w:spacing w:after="0"/>
        <w:rPr>
          <w:rFonts w:ascii="Tahoma" w:hAnsi="Tahoma" w:cs="Tahoma"/>
          <w:sz w:val="24"/>
          <w:szCs w:val="24"/>
        </w:rPr>
      </w:pPr>
    </w:p>
    <w:p w:rsidR="00D51051" w:rsidRDefault="00D51051" w:rsidP="00D5105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D51051" w:rsidRDefault="00D51051" w:rsidP="00D51051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D51051" w:rsidRPr="008C26B6" w:rsidRDefault="00D51051" w:rsidP="00D5105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D51051" w:rsidRPr="008C26B6" w:rsidRDefault="00D51051" w:rsidP="00D51051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D51051" w:rsidRPr="008C26B6" w:rsidRDefault="00D51051" w:rsidP="00D5105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D51051" w:rsidRPr="008C26B6" w:rsidRDefault="00D51051" w:rsidP="00D51051">
      <w:pPr>
        <w:pStyle w:val="ListParagraph"/>
        <w:rPr>
          <w:rFonts w:ascii="Tahoma" w:hAnsi="Tahoma" w:cs="Tahoma"/>
          <w:sz w:val="28"/>
          <w:szCs w:val="28"/>
        </w:rPr>
      </w:pPr>
    </w:p>
    <w:p w:rsidR="00D51051" w:rsidRPr="008C26B6" w:rsidRDefault="00D51051" w:rsidP="00D5105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D51051" w:rsidRPr="008C26B6" w:rsidRDefault="00D51051" w:rsidP="00D51051">
      <w:pPr>
        <w:pStyle w:val="ListParagraph"/>
        <w:rPr>
          <w:rFonts w:ascii="Tahoma" w:hAnsi="Tahoma" w:cs="Tahoma"/>
          <w:sz w:val="28"/>
          <w:szCs w:val="28"/>
        </w:rPr>
      </w:pPr>
    </w:p>
    <w:p w:rsidR="00D51051" w:rsidRPr="008C26B6" w:rsidRDefault="00D51051" w:rsidP="00D5105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D51051" w:rsidRPr="008C26B6" w:rsidRDefault="00D51051" w:rsidP="00D51051">
      <w:pPr>
        <w:pStyle w:val="ListParagraph"/>
        <w:rPr>
          <w:rFonts w:ascii="Tahoma" w:hAnsi="Tahoma" w:cs="Tahoma"/>
          <w:sz w:val="28"/>
          <w:szCs w:val="28"/>
        </w:rPr>
      </w:pPr>
    </w:p>
    <w:p w:rsidR="00D51051" w:rsidRPr="008C26B6" w:rsidRDefault="00D51051" w:rsidP="00D5105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D51051" w:rsidRPr="008C26B6" w:rsidRDefault="00D51051" w:rsidP="00D51051">
      <w:pPr>
        <w:pStyle w:val="ListParagraph"/>
        <w:rPr>
          <w:rFonts w:ascii="Tahoma" w:hAnsi="Tahoma" w:cs="Tahoma"/>
          <w:sz w:val="28"/>
          <w:szCs w:val="28"/>
        </w:rPr>
      </w:pPr>
    </w:p>
    <w:p w:rsidR="00D51051" w:rsidRPr="008C26B6" w:rsidRDefault="00D51051" w:rsidP="00D5105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D51051" w:rsidRPr="008C26B6" w:rsidRDefault="00D51051" w:rsidP="00D51051">
      <w:pPr>
        <w:pStyle w:val="ListParagraph"/>
        <w:rPr>
          <w:rFonts w:ascii="Tahoma" w:hAnsi="Tahoma" w:cs="Tahoma"/>
          <w:sz w:val="28"/>
          <w:szCs w:val="28"/>
        </w:rPr>
      </w:pPr>
    </w:p>
    <w:p w:rsidR="00D51051" w:rsidRPr="008C26B6" w:rsidRDefault="00D51051" w:rsidP="00D5105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D51051" w:rsidRPr="008C26B6" w:rsidRDefault="00D51051" w:rsidP="00D51051">
      <w:pPr>
        <w:pStyle w:val="ListParagraph"/>
        <w:rPr>
          <w:rFonts w:ascii="Tahoma" w:hAnsi="Tahoma" w:cs="Tahoma"/>
          <w:sz w:val="28"/>
          <w:szCs w:val="28"/>
        </w:rPr>
      </w:pPr>
    </w:p>
    <w:p w:rsidR="00D51051" w:rsidRDefault="00D51051" w:rsidP="00D5105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D51051" w:rsidRDefault="00D51051" w:rsidP="00D51051">
      <w:pPr>
        <w:pStyle w:val="ListParagraph"/>
        <w:rPr>
          <w:rFonts w:ascii="Tahoma" w:hAnsi="Tahoma" w:cs="Tahoma"/>
          <w:sz w:val="24"/>
          <w:szCs w:val="24"/>
        </w:rPr>
      </w:pPr>
    </w:p>
    <w:p w:rsidR="00D51051" w:rsidRPr="00C94F53" w:rsidRDefault="00D51051" w:rsidP="00D51051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D51051" w:rsidRPr="00C94F53" w:rsidTr="00F46ED3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051" w:rsidRPr="00C94F53" w:rsidRDefault="00D51051" w:rsidP="00F46ED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D51051" w:rsidRPr="00C94F53" w:rsidRDefault="00D51051" w:rsidP="00F46ED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D51051" w:rsidRPr="00C94F53" w:rsidRDefault="00D51051" w:rsidP="00F46ED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051" w:rsidRPr="00C94F53" w:rsidRDefault="00D51051" w:rsidP="00F46ED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D51051" w:rsidRPr="00C94F53" w:rsidRDefault="00D51051" w:rsidP="00F46ED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51051" w:rsidRPr="00C94F53" w:rsidRDefault="00D51051" w:rsidP="00F46ED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D51051" w:rsidRPr="00C94F53" w:rsidRDefault="00D51051" w:rsidP="00F46ED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51051" w:rsidRDefault="00D51051" w:rsidP="00F46ED3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D51051" w:rsidRPr="00C94F53" w:rsidRDefault="00D51051" w:rsidP="00F46ED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051" w:rsidRPr="00C94F53" w:rsidRDefault="00D51051" w:rsidP="00F46ED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D51051" w:rsidRPr="00C94F53" w:rsidRDefault="00D51051" w:rsidP="00F46ED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D51051" w:rsidRPr="00C94F53" w:rsidTr="00F46ED3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051" w:rsidRPr="00C94F53" w:rsidRDefault="00D51051" w:rsidP="00F46ED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D51051" w:rsidRPr="00C94F53" w:rsidRDefault="00D51051" w:rsidP="00F46ED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051" w:rsidRPr="00C94F53" w:rsidRDefault="00D51051" w:rsidP="00F46ED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51051" w:rsidRPr="00E06F73" w:rsidRDefault="00D51051" w:rsidP="00F46ED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51051" w:rsidRPr="00C94F53" w:rsidRDefault="00D51051" w:rsidP="00F46ED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051" w:rsidRPr="00C94F53" w:rsidRDefault="00D51051" w:rsidP="00F46ED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D51051" w:rsidRDefault="00D51051" w:rsidP="00D510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1051" w:rsidRPr="006B1A8C" w:rsidRDefault="00D51051" w:rsidP="00D51051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PART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ONE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: </w:t>
      </w:r>
      <w:proofErr w:type="spellStart"/>
      <w:r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proofErr w:type="spellEnd"/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ANSWER QUESTIONS –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COMMUNITY DIAGNOSIS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–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5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D51051" w:rsidRPr="00FE0D0E" w:rsidRDefault="00D51051" w:rsidP="00D510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51051" w:rsidRDefault="00D51051" w:rsidP="00D51051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Steps of community diagnosis in order are:</w:t>
      </w:r>
    </w:p>
    <w:p w:rsidR="00D51051" w:rsidRDefault="00D51051" w:rsidP="00D5105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Explanation, report writing, planning, dissemination.</w:t>
      </w:r>
    </w:p>
    <w:p w:rsidR="00D51051" w:rsidRDefault="00D51051" w:rsidP="00D5105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Execution of the survey, report writing, data analysis, planning.</w:t>
      </w:r>
    </w:p>
    <w:p w:rsidR="00D51051" w:rsidRDefault="00D51051" w:rsidP="00D5105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Data analysis, planning, exploration, pre-test of tools.</w:t>
      </w:r>
    </w:p>
    <w:p w:rsidR="00D51051" w:rsidRDefault="00D51051" w:rsidP="00D5105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Exploration, planning</w:t>
      </w:r>
      <w:proofErr w:type="gramStart"/>
      <w:r>
        <w:rPr>
          <w:rFonts w:ascii="Times New Roman" w:hAnsi="Times New Roman" w:cs="Times New Roman"/>
          <w:sz w:val="24"/>
        </w:rPr>
        <w:t>, developing</w:t>
      </w:r>
      <w:proofErr w:type="gramEnd"/>
      <w:r>
        <w:rPr>
          <w:rFonts w:ascii="Times New Roman" w:hAnsi="Times New Roman" w:cs="Times New Roman"/>
          <w:sz w:val="24"/>
        </w:rPr>
        <w:t xml:space="preserve"> tools, execution of the survey.</w:t>
      </w:r>
    </w:p>
    <w:p w:rsidR="00D51051" w:rsidRDefault="00D51051" w:rsidP="00D510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51051" w:rsidRDefault="00D51051" w:rsidP="00D51051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Separation and categorization of numerical data collected into groups in order to understand its meaning is referred to as:</w:t>
      </w:r>
    </w:p>
    <w:p w:rsidR="00D51051" w:rsidRDefault="00D51051" w:rsidP="00D5105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Data cleaning.</w:t>
      </w:r>
    </w:p>
    <w:p w:rsidR="00D51051" w:rsidRDefault="00D51051" w:rsidP="00D5105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Data analysis.</w:t>
      </w:r>
    </w:p>
    <w:p w:rsidR="00D51051" w:rsidRDefault="00D51051" w:rsidP="00D5105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Data presentation.</w:t>
      </w:r>
    </w:p>
    <w:p w:rsidR="00D51051" w:rsidRDefault="00D51051" w:rsidP="00D5105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Data coding.</w:t>
      </w:r>
    </w:p>
    <w:p w:rsidR="00D51051" w:rsidRDefault="00D51051" w:rsidP="00D510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51051" w:rsidRDefault="00D51051" w:rsidP="00D51051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Which of the following are probability sampling methods that may be used in community diagnosis?</w:t>
      </w:r>
    </w:p>
    <w:p w:rsidR="00D51051" w:rsidRDefault="00D51051" w:rsidP="00D51051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Simple random, systematic, cluster.</w:t>
      </w:r>
    </w:p>
    <w:p w:rsidR="00D51051" w:rsidRDefault="00D51051" w:rsidP="00D51051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Cluster, simple random.</w:t>
      </w:r>
    </w:p>
    <w:p w:rsidR="00D51051" w:rsidRDefault="00D51051" w:rsidP="00D51051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Convenience, cluster.</w:t>
      </w:r>
    </w:p>
    <w:p w:rsidR="00D51051" w:rsidRDefault="00D51051" w:rsidP="00D51051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Systematic, convenience.</w:t>
      </w:r>
    </w:p>
    <w:p w:rsidR="00D51051" w:rsidRDefault="00D51051" w:rsidP="00D510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51051" w:rsidRPr="003C2BE8" w:rsidRDefault="00D51051" w:rsidP="00D5105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The order of report writing in community diagnosis is:</w:t>
      </w:r>
    </w:p>
    <w:p w:rsidR="00D51051" w:rsidRDefault="00D51051" w:rsidP="00D51051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Title, introduction, findings, conclusion.</w:t>
      </w:r>
    </w:p>
    <w:p w:rsidR="00D51051" w:rsidRDefault="00D51051" w:rsidP="00D51051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Title, discussion, conclusion, recommendation.</w:t>
      </w:r>
    </w:p>
    <w:p w:rsidR="00D51051" w:rsidRDefault="00D51051" w:rsidP="00D51051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Title, table of contents, list of figures and tables, list of abbreviation.</w:t>
      </w:r>
    </w:p>
    <w:p w:rsidR="00D51051" w:rsidRDefault="00D51051" w:rsidP="00D51051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Title, acknowledgement, introduction, limitation of the study.</w:t>
      </w:r>
    </w:p>
    <w:p w:rsidR="00D51051" w:rsidRDefault="00D51051" w:rsidP="00D510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51051" w:rsidRDefault="00D51051" w:rsidP="00D51051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The phase of community diagnosis where there is mapping of the community in order to learn and discover more about the community is?</w:t>
      </w:r>
    </w:p>
    <w:p w:rsidR="00D51051" w:rsidRDefault="00D51051" w:rsidP="00D51051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D51051" w:rsidRDefault="00D51051" w:rsidP="00D5105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Planning phase.</w:t>
      </w:r>
    </w:p>
    <w:p w:rsidR="00D51051" w:rsidRDefault="00D51051" w:rsidP="00D5105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Exploration phase.</w:t>
      </w:r>
    </w:p>
    <w:p w:rsidR="00D51051" w:rsidRDefault="00D51051" w:rsidP="00D5105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Data cleaning phase.</w:t>
      </w:r>
    </w:p>
    <w:p w:rsidR="00D51051" w:rsidRDefault="00D51051" w:rsidP="00D5105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Data analysis phase.</w:t>
      </w:r>
    </w:p>
    <w:p w:rsidR="00D51051" w:rsidRPr="00221D2B" w:rsidRDefault="00D51051" w:rsidP="00D510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51051" w:rsidRPr="006B1A8C" w:rsidRDefault="00D51051" w:rsidP="00D51051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PART TWO: SHORT ANSWER QUESTIONS –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COMMUNITY DIAGNOSIS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–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25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D51051" w:rsidRDefault="00D51051" w:rsidP="00D51051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</w:p>
    <w:p w:rsidR="00D51051" w:rsidRDefault="00D51051" w:rsidP="00D510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>Define the following terms:</w:t>
      </w:r>
    </w:p>
    <w:p w:rsidR="00D51051" w:rsidRDefault="00D51051" w:rsidP="00D510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1051" w:rsidRDefault="00D51051" w:rsidP="00D51051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Community diagnosis.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D51051" w:rsidRDefault="00D51051" w:rsidP="00D51051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Incidence.</w:t>
      </w:r>
    </w:p>
    <w:p w:rsidR="00D51051" w:rsidRDefault="00D51051" w:rsidP="00D51051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Prevalence.</w:t>
      </w:r>
    </w:p>
    <w:p w:rsidR="00D51051" w:rsidRDefault="00D51051" w:rsidP="00D51051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Study population.</w:t>
      </w:r>
    </w:p>
    <w:p w:rsidR="00D51051" w:rsidRDefault="00D51051" w:rsidP="00D51051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Rate of natural increase.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D51051" w:rsidRDefault="00D51051" w:rsidP="00D510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1051" w:rsidRDefault="00D51051" w:rsidP="00D510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Differentiate between community diagnosis and patient diagnosis.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D51051" w:rsidRDefault="00D51051" w:rsidP="00D510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1051" w:rsidRDefault="00D51051" w:rsidP="00D510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State five (5) considerations when conducting community diagnosis.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D51051" w:rsidRDefault="00D51051" w:rsidP="00D510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1051" w:rsidRDefault="00D51051" w:rsidP="00D510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Briefly explain the planning phase of community diagnosis.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8 marks</w:t>
      </w:r>
    </w:p>
    <w:p w:rsidR="00D51051" w:rsidRDefault="00D51051" w:rsidP="00D510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1051" w:rsidRPr="00E718CD" w:rsidRDefault="00D51051" w:rsidP="00D510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Outline five (5) qualities of a good questionnaire.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9027F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3AFC" w:rsidRDefault="009027FE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9027FE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9027F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56E72"/>
    <w:multiLevelType w:val="hybridMultilevel"/>
    <w:tmpl w:val="63DAFA44"/>
    <w:lvl w:ilvl="0" w:tplc="3F3AE8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324467"/>
    <w:multiLevelType w:val="hybridMultilevel"/>
    <w:tmpl w:val="9940B4DC"/>
    <w:lvl w:ilvl="0" w:tplc="6AB0609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CB356A2"/>
    <w:multiLevelType w:val="hybridMultilevel"/>
    <w:tmpl w:val="230A9896"/>
    <w:lvl w:ilvl="0" w:tplc="865E3FE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65967BC"/>
    <w:multiLevelType w:val="hybridMultilevel"/>
    <w:tmpl w:val="3DF65296"/>
    <w:lvl w:ilvl="0" w:tplc="6094AB4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490FB3"/>
    <w:multiLevelType w:val="hybridMultilevel"/>
    <w:tmpl w:val="D0F85F06"/>
    <w:lvl w:ilvl="0" w:tplc="318643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B4C1965"/>
    <w:multiLevelType w:val="hybridMultilevel"/>
    <w:tmpl w:val="C6FE9A4E"/>
    <w:lvl w:ilvl="0" w:tplc="995621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051"/>
    <w:rsid w:val="000E762C"/>
    <w:rsid w:val="004D09C7"/>
    <w:rsid w:val="009027FE"/>
    <w:rsid w:val="00B43C49"/>
    <w:rsid w:val="00D51051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051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10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051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510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051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D51051"/>
    <w:pPr>
      <w:ind w:left="720"/>
      <w:contextualSpacing/>
    </w:pPr>
  </w:style>
  <w:style w:type="table" w:styleId="TableGrid">
    <w:name w:val="Table Grid"/>
    <w:basedOn w:val="TableNormal"/>
    <w:uiPriority w:val="59"/>
    <w:rsid w:val="00D51051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510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051"/>
    <w:rPr>
      <w:rFonts w:ascii="Tahoma" w:hAnsi="Tahoma" w:cs="Tahoma"/>
      <w:color w:val="auto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051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10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051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510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051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D51051"/>
    <w:pPr>
      <w:ind w:left="720"/>
      <w:contextualSpacing/>
    </w:pPr>
  </w:style>
  <w:style w:type="table" w:styleId="TableGrid">
    <w:name w:val="Table Grid"/>
    <w:basedOn w:val="TableNormal"/>
    <w:uiPriority w:val="59"/>
    <w:rsid w:val="00D51051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510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051"/>
    <w:rPr>
      <w:rFonts w:ascii="Tahoma" w:hAnsi="Tahoma" w:cs="Tahoma"/>
      <w:color w:val="auto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cp:lastPrinted>2018-05-21T09:51:00Z</cp:lastPrinted>
  <dcterms:created xsi:type="dcterms:W3CDTF">2018-05-21T09:49:00Z</dcterms:created>
  <dcterms:modified xsi:type="dcterms:W3CDTF">2018-05-21T09:52:00Z</dcterms:modified>
</cp:coreProperties>
</file>