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510" w:rsidRPr="007A2132" w:rsidRDefault="00880510" w:rsidP="008805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80510" w:rsidRPr="007A2132" w:rsidRDefault="00880510" w:rsidP="008805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>
        <w:rPr>
          <w:rFonts w:ascii="Tahoma" w:hAnsi="Tahoma" w:cs="Tahoma"/>
          <w:b/>
          <w:sz w:val="28"/>
          <w:szCs w:val="28"/>
        </w:rPr>
        <w:t>EXAMINATION</w:t>
      </w:r>
      <w:r>
        <w:rPr>
          <w:rFonts w:ascii="Tahoma" w:hAnsi="Tahoma" w:cs="Tahoma"/>
          <w:b/>
          <w:sz w:val="28"/>
          <w:szCs w:val="28"/>
        </w:rPr>
        <w:t xml:space="preserve"> </w:t>
      </w:r>
    </w:p>
    <w:p w:rsidR="00880510" w:rsidRPr="007A2132" w:rsidRDefault="00880510" w:rsidP="008805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80510" w:rsidRPr="00715B1A" w:rsidRDefault="00880510" w:rsidP="0088051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ABNORMAL MIDWIFERY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880510" w:rsidRDefault="00880510" w:rsidP="00880510">
      <w:pPr>
        <w:spacing w:after="0"/>
        <w:rPr>
          <w:rFonts w:ascii="Tahoma" w:hAnsi="Tahoma" w:cs="Tahoma"/>
          <w:sz w:val="24"/>
          <w:szCs w:val="24"/>
        </w:rPr>
      </w:pPr>
    </w:p>
    <w:p w:rsidR="00880510" w:rsidRDefault="00880510" w:rsidP="0088051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26/4/2016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80510" w:rsidRDefault="00880510" w:rsidP="00880510">
      <w:pPr>
        <w:spacing w:after="0"/>
        <w:rPr>
          <w:rFonts w:ascii="Tahoma" w:hAnsi="Tahoma" w:cs="Tahoma"/>
          <w:sz w:val="24"/>
          <w:szCs w:val="24"/>
        </w:rPr>
      </w:pPr>
    </w:p>
    <w:p w:rsidR="00880510" w:rsidRPr="0028154B" w:rsidRDefault="00880510" w:rsidP="0088051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80510" w:rsidRDefault="00880510" w:rsidP="00880510">
      <w:pPr>
        <w:spacing w:after="0"/>
        <w:rPr>
          <w:rFonts w:ascii="Tahoma" w:hAnsi="Tahoma" w:cs="Tahoma"/>
          <w:sz w:val="24"/>
          <w:szCs w:val="24"/>
        </w:rPr>
      </w:pPr>
    </w:p>
    <w:p w:rsidR="00880510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80510" w:rsidRDefault="00880510" w:rsidP="0088051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80510" w:rsidRPr="008C26B6" w:rsidRDefault="00880510" w:rsidP="0088051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Pr="008C26B6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80510" w:rsidRPr="008C26B6" w:rsidRDefault="00880510" w:rsidP="00880510">
      <w:pPr>
        <w:pStyle w:val="ListParagraph"/>
        <w:rPr>
          <w:rFonts w:ascii="Tahoma" w:hAnsi="Tahoma" w:cs="Tahoma"/>
          <w:sz w:val="28"/>
          <w:szCs w:val="28"/>
        </w:rPr>
      </w:pPr>
    </w:p>
    <w:p w:rsidR="00880510" w:rsidRDefault="00880510" w:rsidP="008805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80510" w:rsidRDefault="00880510" w:rsidP="00880510">
      <w:pPr>
        <w:pStyle w:val="ListParagraph"/>
        <w:rPr>
          <w:rFonts w:ascii="Tahoma" w:hAnsi="Tahoma" w:cs="Tahoma"/>
          <w:sz w:val="24"/>
          <w:szCs w:val="24"/>
        </w:rPr>
      </w:pPr>
    </w:p>
    <w:p w:rsidR="00880510" w:rsidRPr="00C94F53" w:rsidRDefault="00880510" w:rsidP="0088051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80510" w:rsidRPr="00C94F53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0510" w:rsidRDefault="00880510" w:rsidP="00126D8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80510" w:rsidRPr="00C94F53" w:rsidTr="00126D8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0510" w:rsidRPr="00E06F73" w:rsidRDefault="00880510" w:rsidP="00126D8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510" w:rsidRPr="00C94F53" w:rsidRDefault="00880510" w:rsidP="00126D8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80510" w:rsidRPr="002B69B6" w:rsidRDefault="00880510" w:rsidP="00880510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80510" w:rsidRDefault="00880510" w:rsidP="0088051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80510" w:rsidRDefault="00880510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reproductive tract inject is characterized by a whitish curdy-like vaginal discharge:</w:t>
      </w:r>
    </w:p>
    <w:p w:rsidR="00880510" w:rsidRDefault="00880510" w:rsidP="0088051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Bacterial vaginosis.</w:t>
      </w:r>
    </w:p>
    <w:p w:rsidR="00880510" w:rsidRDefault="00880510" w:rsidP="0088051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Vulvavaginal</w:t>
      </w:r>
      <w:proofErr w:type="spellEnd"/>
      <w:r>
        <w:rPr>
          <w:rFonts w:ascii="Times New Roman" w:hAnsi="Times New Roman" w:cs="Times New Roman"/>
          <w:sz w:val="24"/>
        </w:rPr>
        <w:t xml:space="preserve"> candidiasis.</w:t>
      </w:r>
    </w:p>
    <w:p w:rsidR="00880510" w:rsidRDefault="00880510" w:rsidP="0088051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Chlamydia.</w:t>
      </w:r>
    </w:p>
    <w:p w:rsidR="00880510" w:rsidRDefault="00880510" w:rsidP="0088051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Trichomoniasis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In which congenital abnormality is there a defect on the abdominal wall through which the intestines protrude?</w:t>
      </w:r>
    </w:p>
    <w:p w:rsidR="00880510" w:rsidRDefault="00880510" w:rsidP="0088051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Omphalocele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Exomphalos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Gastroschisis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Diaphragmatic hernia.</w:t>
      </w: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Which of the following factors cause jaundice by interfering with transportation of bilirubin?</w:t>
      </w:r>
    </w:p>
    <w:p w:rsidR="00880510" w:rsidRDefault="00880510" w:rsidP="0088051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Reduced gastric motility.</w:t>
      </w:r>
    </w:p>
    <w:p w:rsidR="00880510" w:rsidRDefault="00880510" w:rsidP="0088051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Increased beta </w:t>
      </w:r>
      <w:proofErr w:type="spellStart"/>
      <w:r>
        <w:rPr>
          <w:rFonts w:ascii="Times New Roman" w:hAnsi="Times New Roman" w:cs="Times New Roman"/>
          <w:sz w:val="24"/>
        </w:rPr>
        <w:t>glucoronidose</w:t>
      </w:r>
      <w:proofErr w:type="spellEnd"/>
      <w:r>
        <w:rPr>
          <w:rFonts w:ascii="Times New Roman" w:hAnsi="Times New Roman" w:cs="Times New Roman"/>
          <w:sz w:val="24"/>
        </w:rPr>
        <w:t xml:space="preserve"> enzyme.</w:t>
      </w:r>
    </w:p>
    <w:p w:rsidR="00880510" w:rsidRDefault="00880510" w:rsidP="0088051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Low levels of </w:t>
      </w:r>
      <w:proofErr w:type="spellStart"/>
      <w:r>
        <w:rPr>
          <w:rFonts w:ascii="Times New Roman" w:hAnsi="Times New Roman" w:cs="Times New Roman"/>
          <w:sz w:val="24"/>
        </w:rPr>
        <w:t>glucoronyl</w:t>
      </w:r>
      <w:proofErr w:type="spellEnd"/>
      <w:r>
        <w:rPr>
          <w:rFonts w:ascii="Times New Roman" w:hAnsi="Times New Roman" w:cs="Times New Roman"/>
          <w:sz w:val="24"/>
        </w:rPr>
        <w:t xml:space="preserve"> transferase enzyme.</w:t>
      </w:r>
    </w:p>
    <w:p w:rsidR="00880510" w:rsidRDefault="00880510" w:rsidP="0088051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Reduced albumin binding capacity.</w:t>
      </w: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Which of the following include management of preterm </w:t>
      </w:r>
      <w:proofErr w:type="spellStart"/>
      <w:r>
        <w:rPr>
          <w:rFonts w:ascii="Times New Roman" w:hAnsi="Times New Roman" w:cs="Times New Roman"/>
          <w:sz w:val="24"/>
        </w:rPr>
        <w:t>prelabour</w:t>
      </w:r>
      <w:proofErr w:type="spellEnd"/>
      <w:r>
        <w:rPr>
          <w:rFonts w:ascii="Times New Roman" w:hAnsi="Times New Roman" w:cs="Times New Roman"/>
          <w:sz w:val="24"/>
        </w:rPr>
        <w:t xml:space="preserve"> rupture of </w:t>
      </w:r>
      <w:proofErr w:type="gramStart"/>
      <w:r>
        <w:rPr>
          <w:rFonts w:ascii="Times New Roman" w:hAnsi="Times New Roman" w:cs="Times New Roman"/>
          <w:sz w:val="24"/>
        </w:rPr>
        <w:t>membranes:</w:t>
      </w:r>
      <w:proofErr w:type="gramEnd"/>
    </w:p>
    <w:p w:rsidR="00880510" w:rsidRDefault="00880510" w:rsidP="0088051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pregnancy is more than 34 weeks, give </w:t>
      </w:r>
      <w:proofErr w:type="spellStart"/>
      <w:r>
        <w:rPr>
          <w:rFonts w:ascii="Times New Roman" w:hAnsi="Times New Roman" w:cs="Times New Roman"/>
          <w:sz w:val="24"/>
        </w:rPr>
        <w:t>tocolytics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pregnancy is more than 34 weeks, give corticosteroids.</w:t>
      </w:r>
    </w:p>
    <w:p w:rsidR="00880510" w:rsidRDefault="00880510" w:rsidP="0088051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pregnancy is below 32 weeks give corticosteroids.</w:t>
      </w:r>
    </w:p>
    <w:p w:rsidR="00880510" w:rsidRDefault="00880510" w:rsidP="0088051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pregnancy is below 32 weeks and there are signs of infection, give </w:t>
      </w:r>
      <w:proofErr w:type="spellStart"/>
      <w:r>
        <w:rPr>
          <w:rFonts w:ascii="Times New Roman" w:hAnsi="Times New Roman" w:cs="Times New Roman"/>
          <w:sz w:val="24"/>
        </w:rPr>
        <w:t>tocolytics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A preterm baby is one:</w:t>
      </w:r>
    </w:p>
    <w:p w:rsidR="00880510" w:rsidRDefault="00880510" w:rsidP="0088051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Born before 37 completed weeks.</w:t>
      </w:r>
    </w:p>
    <w:p w:rsidR="00880510" w:rsidRDefault="00880510" w:rsidP="0088051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Whose weight is small for gestational </w:t>
      </w:r>
      <w:proofErr w:type="gramStart"/>
      <w:r>
        <w:rPr>
          <w:rFonts w:ascii="Times New Roman" w:hAnsi="Times New Roman" w:cs="Times New Roman"/>
          <w:sz w:val="24"/>
        </w:rPr>
        <w:t>age.</w:t>
      </w:r>
      <w:proofErr w:type="gramEnd"/>
    </w:p>
    <w:p w:rsidR="00880510" w:rsidRDefault="00880510" w:rsidP="0088051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Whose weight is appropriate for gestational </w:t>
      </w:r>
      <w:proofErr w:type="gramStart"/>
      <w:r>
        <w:rPr>
          <w:rFonts w:ascii="Times New Roman" w:hAnsi="Times New Roman" w:cs="Times New Roman"/>
          <w:sz w:val="24"/>
        </w:rPr>
        <w:t>age.</w:t>
      </w:r>
      <w:proofErr w:type="gramEnd"/>
    </w:p>
    <w:p w:rsidR="00880510" w:rsidRDefault="00880510" w:rsidP="0088051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Whose birth weight is below 2500gm regardless of </w:t>
      </w:r>
      <w:proofErr w:type="gramStart"/>
      <w:r>
        <w:rPr>
          <w:rFonts w:ascii="Times New Roman" w:hAnsi="Times New Roman" w:cs="Times New Roman"/>
          <w:sz w:val="24"/>
        </w:rPr>
        <w:t>gestation.</w:t>
      </w:r>
      <w:proofErr w:type="gramEnd"/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During antenatal care, a pregnant woman is found to be rhesus negative, the subsequent management include:</w:t>
      </w:r>
    </w:p>
    <w:p w:rsidR="00880510" w:rsidRDefault="00880510" w:rsidP="0088051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Direct coombs test, administer anti D immunoglobulins, </w:t>
      </w:r>
      <w:proofErr w:type="gramStart"/>
      <w:r>
        <w:rPr>
          <w:rFonts w:ascii="Times New Roman" w:hAnsi="Times New Roman" w:cs="Times New Roman"/>
          <w:sz w:val="24"/>
        </w:rPr>
        <w:t>induce</w:t>
      </w:r>
      <w:proofErr w:type="gramEnd"/>
      <w:r>
        <w:rPr>
          <w:rFonts w:ascii="Times New Roman" w:hAnsi="Times New Roman" w:cs="Times New Roman"/>
          <w:sz w:val="24"/>
        </w:rPr>
        <w:t xml:space="preserve"> labour.</w:t>
      </w:r>
    </w:p>
    <w:p w:rsidR="00880510" w:rsidRDefault="00880510" w:rsidP="0088051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Indirect coombs tes</w:t>
      </w:r>
      <w:r w:rsidR="005E059C">
        <w:rPr>
          <w:rFonts w:ascii="Times New Roman" w:hAnsi="Times New Roman" w:cs="Times New Roman"/>
          <w:sz w:val="24"/>
        </w:rPr>
        <w:t>t, administer anti D immunoglobulins, maternal blood transfusion.</w:t>
      </w:r>
    </w:p>
    <w:p w:rsidR="005E059C" w:rsidRDefault="005E059C" w:rsidP="0088051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Screen for rhesus antibodies, give anti D immunoglobulins, check baby’s blood group and </w:t>
      </w:r>
      <w:proofErr w:type="gramStart"/>
      <w:r>
        <w:rPr>
          <w:rFonts w:ascii="Times New Roman" w:hAnsi="Times New Roman" w:cs="Times New Roman"/>
          <w:sz w:val="24"/>
        </w:rPr>
        <w:t>rhesus</w:t>
      </w:r>
      <w:proofErr w:type="gramEnd"/>
      <w:r>
        <w:rPr>
          <w:rFonts w:ascii="Times New Roman" w:hAnsi="Times New Roman" w:cs="Times New Roman"/>
          <w:sz w:val="24"/>
        </w:rPr>
        <w:t xml:space="preserve"> factor.</w:t>
      </w:r>
    </w:p>
    <w:p w:rsidR="005E059C" w:rsidRDefault="005E059C" w:rsidP="0088051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Monitor fetal serum bilirubin, check fetal blood group, </w:t>
      </w:r>
      <w:proofErr w:type="gramStart"/>
      <w:r>
        <w:rPr>
          <w:rFonts w:ascii="Times New Roman" w:hAnsi="Times New Roman" w:cs="Times New Roman"/>
          <w:sz w:val="24"/>
        </w:rPr>
        <w:t>monitor</w:t>
      </w:r>
      <w:proofErr w:type="gramEnd"/>
      <w:r>
        <w:rPr>
          <w:rFonts w:ascii="Times New Roman" w:hAnsi="Times New Roman" w:cs="Times New Roman"/>
          <w:sz w:val="24"/>
        </w:rPr>
        <w:t xml:space="preserve"> fetal haemoglobin.</w:t>
      </w: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One of the following </w:t>
      </w:r>
      <w:proofErr w:type="gramStart"/>
      <w:r>
        <w:rPr>
          <w:rFonts w:ascii="Times New Roman" w:hAnsi="Times New Roman" w:cs="Times New Roman"/>
          <w:sz w:val="24"/>
        </w:rPr>
        <w:t>include</w:t>
      </w:r>
      <w:proofErr w:type="gramEnd"/>
      <w:r>
        <w:rPr>
          <w:rFonts w:ascii="Times New Roman" w:hAnsi="Times New Roman" w:cs="Times New Roman"/>
          <w:sz w:val="24"/>
        </w:rPr>
        <w:t xml:space="preserve"> management of tuberculosis and the newborn:</w:t>
      </w: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059C" w:rsidRDefault="005E059C" w:rsidP="005E059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 woman has been on treatment for more than two months to her </w:t>
      </w:r>
      <w:proofErr w:type="spellStart"/>
      <w:r>
        <w:rPr>
          <w:rFonts w:ascii="Times New Roman" w:hAnsi="Times New Roman" w:cs="Times New Roman"/>
          <w:sz w:val="24"/>
        </w:rPr>
        <w:t>EDD</w:t>
      </w:r>
      <w:proofErr w:type="spellEnd"/>
      <w:r>
        <w:rPr>
          <w:rFonts w:ascii="Times New Roman" w:hAnsi="Times New Roman" w:cs="Times New Roman"/>
          <w:sz w:val="24"/>
        </w:rPr>
        <w:t xml:space="preserve"> and is </w:t>
      </w:r>
      <w:proofErr w:type="gramStart"/>
      <w:r>
        <w:rPr>
          <w:rFonts w:ascii="Times New Roman" w:hAnsi="Times New Roman" w:cs="Times New Roman"/>
          <w:sz w:val="24"/>
        </w:rPr>
        <w:t>smear</w:t>
      </w:r>
      <w:proofErr w:type="gramEnd"/>
      <w:r>
        <w:rPr>
          <w:rFonts w:ascii="Times New Roman" w:hAnsi="Times New Roman" w:cs="Times New Roman"/>
          <w:sz w:val="24"/>
        </w:rPr>
        <w:t xml:space="preserve"> negative, give the baby isoniazid.</w:t>
      </w:r>
    </w:p>
    <w:p w:rsidR="005E059C" w:rsidRDefault="005E059C" w:rsidP="005E059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 woman has been on treatment for more than two months to her </w:t>
      </w:r>
      <w:proofErr w:type="spellStart"/>
      <w:r>
        <w:rPr>
          <w:rFonts w:ascii="Times New Roman" w:hAnsi="Times New Roman" w:cs="Times New Roman"/>
          <w:sz w:val="24"/>
        </w:rPr>
        <w:t>EDD</w:t>
      </w:r>
      <w:proofErr w:type="spellEnd"/>
      <w:r>
        <w:rPr>
          <w:rFonts w:ascii="Times New Roman" w:hAnsi="Times New Roman" w:cs="Times New Roman"/>
          <w:sz w:val="24"/>
        </w:rPr>
        <w:t xml:space="preserve"> and is </w:t>
      </w:r>
      <w:proofErr w:type="gramStart"/>
      <w:r>
        <w:rPr>
          <w:rFonts w:ascii="Times New Roman" w:hAnsi="Times New Roman" w:cs="Times New Roman"/>
          <w:sz w:val="24"/>
        </w:rPr>
        <w:t>smear</w:t>
      </w:r>
      <w:proofErr w:type="gramEnd"/>
      <w:r>
        <w:rPr>
          <w:rFonts w:ascii="Times New Roman" w:hAnsi="Times New Roman" w:cs="Times New Roman"/>
          <w:sz w:val="24"/>
        </w:rPr>
        <w:t xml:space="preserve"> negative, give the baby BCG.</w:t>
      </w:r>
    </w:p>
    <w:p w:rsidR="005E059C" w:rsidRDefault="005E059C" w:rsidP="005E059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the woman has active lung TB, give the baby BCG.</w:t>
      </w:r>
    </w:p>
    <w:p w:rsidR="005E059C" w:rsidRDefault="005E059C" w:rsidP="005E059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 woman has been on treatment for less than two months to her </w:t>
      </w:r>
      <w:proofErr w:type="spellStart"/>
      <w:r>
        <w:rPr>
          <w:rFonts w:ascii="Times New Roman" w:hAnsi="Times New Roman" w:cs="Times New Roman"/>
          <w:sz w:val="24"/>
        </w:rPr>
        <w:t>EDD</w:t>
      </w:r>
      <w:proofErr w:type="spellEnd"/>
      <w:r>
        <w:rPr>
          <w:rFonts w:ascii="Times New Roman" w:hAnsi="Times New Roman" w:cs="Times New Roman"/>
          <w:sz w:val="24"/>
        </w:rPr>
        <w:t>, give the baby BCG.</w:t>
      </w: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1123" w:rsidRDefault="00A51123" w:rsidP="005E059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51123" w:rsidRPr="002B69B6" w:rsidRDefault="00A51123" w:rsidP="00A51123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20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51123" w:rsidRDefault="00A51123" w:rsidP="005E059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5E059C" w:rsidRDefault="005E059C" w:rsidP="005E059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 xml:space="preserve">One of the following </w:t>
      </w:r>
      <w:proofErr w:type="gramStart"/>
      <w:r>
        <w:rPr>
          <w:rFonts w:ascii="Times New Roman" w:hAnsi="Times New Roman" w:cs="Times New Roman"/>
          <w:sz w:val="24"/>
        </w:rPr>
        <w:t>include</w:t>
      </w:r>
      <w:proofErr w:type="gramEnd"/>
      <w:r>
        <w:rPr>
          <w:rFonts w:ascii="Times New Roman" w:hAnsi="Times New Roman" w:cs="Times New Roman"/>
          <w:sz w:val="24"/>
        </w:rPr>
        <w:t xml:space="preserve"> the correct intervention for a woman who has cardiac disease in pregnancy:</w:t>
      </w:r>
    </w:p>
    <w:p w:rsidR="005E059C" w:rsidRDefault="005E059C" w:rsidP="005E059C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Administer </w:t>
      </w:r>
      <w:proofErr w:type="spellStart"/>
      <w:r>
        <w:rPr>
          <w:rFonts w:ascii="Times New Roman" w:hAnsi="Times New Roman" w:cs="Times New Roman"/>
          <w:sz w:val="24"/>
        </w:rPr>
        <w:t>tocolytics</w:t>
      </w:r>
      <w:proofErr w:type="spellEnd"/>
      <w:r>
        <w:rPr>
          <w:rFonts w:ascii="Times New Roman" w:hAnsi="Times New Roman" w:cs="Times New Roman"/>
          <w:sz w:val="24"/>
        </w:rPr>
        <w:t xml:space="preserve"> if the woman goes into labour.</w:t>
      </w:r>
    </w:p>
    <w:p w:rsidR="005E059C" w:rsidRDefault="005E059C" w:rsidP="005E059C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Perform caesarean section to all women with cardiac diseases in pregnancy.</w:t>
      </w:r>
    </w:p>
    <w:p w:rsidR="005E059C" w:rsidRDefault="005E059C" w:rsidP="005E059C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Administer anticoagulants to woman in prosthetic valves.</w:t>
      </w:r>
    </w:p>
    <w:p w:rsidR="005E059C" w:rsidRPr="005E059C" w:rsidRDefault="005E059C" w:rsidP="005E059C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Use </w:t>
      </w:r>
      <w:proofErr w:type="spellStart"/>
      <w:r>
        <w:rPr>
          <w:rFonts w:ascii="Times New Roman" w:hAnsi="Times New Roman" w:cs="Times New Roman"/>
          <w:sz w:val="24"/>
        </w:rPr>
        <w:t>ergometrine</w:t>
      </w:r>
      <w:proofErr w:type="spellEnd"/>
      <w:r>
        <w:rPr>
          <w:rFonts w:ascii="Times New Roman" w:hAnsi="Times New Roman" w:cs="Times New Roman"/>
          <w:sz w:val="24"/>
        </w:rPr>
        <w:t xml:space="preserve"> in active management third stage of labour if </w:t>
      </w:r>
      <w:proofErr w:type="spellStart"/>
      <w:r>
        <w:rPr>
          <w:rFonts w:ascii="Times New Roman" w:hAnsi="Times New Roman" w:cs="Times New Roman"/>
          <w:sz w:val="24"/>
        </w:rPr>
        <w:t>syntocinon</w:t>
      </w:r>
      <w:proofErr w:type="spellEnd"/>
      <w:r>
        <w:rPr>
          <w:rFonts w:ascii="Times New Roman" w:hAnsi="Times New Roman" w:cs="Times New Roman"/>
          <w:sz w:val="24"/>
        </w:rPr>
        <w:t xml:space="preserve"> is not available. </w:t>
      </w:r>
    </w:p>
    <w:p w:rsidR="00880510" w:rsidRDefault="00880510" w:rsidP="0088051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059C" w:rsidRDefault="005E059C" w:rsidP="0088051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 xml:space="preserve">Which of the following include effects of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hydramnious</w:t>
      </w:r>
      <w:proofErr w:type="spellEnd"/>
      <w:r>
        <w:rPr>
          <w:rFonts w:ascii="Times New Roman" w:hAnsi="Times New Roman" w:cs="Times New Roman"/>
          <w:sz w:val="24"/>
        </w:rPr>
        <w:t>:</w:t>
      </w:r>
      <w:proofErr w:type="gramEnd"/>
    </w:p>
    <w:p w:rsidR="005E059C" w:rsidRDefault="005E059C" w:rsidP="005E059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Post partum</w:t>
      </w:r>
      <w:proofErr w:type="spellEnd"/>
      <w:r>
        <w:rPr>
          <w:rFonts w:ascii="Times New Roman" w:hAnsi="Times New Roman" w:cs="Times New Roman"/>
          <w:sz w:val="24"/>
        </w:rPr>
        <w:t xml:space="preserve"> haemorrhage, cord prolapse, prolonged pregnancy, </w:t>
      </w:r>
      <w:proofErr w:type="gramStart"/>
      <w:r>
        <w:rPr>
          <w:rFonts w:ascii="Times New Roman" w:hAnsi="Times New Roman" w:cs="Times New Roman"/>
          <w:sz w:val="24"/>
        </w:rPr>
        <w:t>placenta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abruptio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5E059C" w:rsidRDefault="005E059C" w:rsidP="005E059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Placenta </w:t>
      </w:r>
      <w:proofErr w:type="spellStart"/>
      <w:r>
        <w:rPr>
          <w:rFonts w:ascii="Times New Roman" w:hAnsi="Times New Roman" w:cs="Times New Roman"/>
          <w:sz w:val="24"/>
        </w:rPr>
        <w:t>abruptio</w:t>
      </w:r>
      <w:proofErr w:type="spellEnd"/>
      <w:r>
        <w:rPr>
          <w:rFonts w:ascii="Times New Roman" w:hAnsi="Times New Roman" w:cs="Times New Roman"/>
          <w:sz w:val="24"/>
        </w:rPr>
        <w:t xml:space="preserve">, maternal </w:t>
      </w:r>
      <w:proofErr w:type="spellStart"/>
      <w:r>
        <w:rPr>
          <w:rFonts w:ascii="Times New Roman" w:hAnsi="Times New Roman" w:cs="Times New Roman"/>
          <w:sz w:val="24"/>
        </w:rPr>
        <w:t>uretetic</w:t>
      </w:r>
      <w:proofErr w:type="spellEnd"/>
      <w:r>
        <w:rPr>
          <w:rFonts w:ascii="Times New Roman" w:hAnsi="Times New Roman" w:cs="Times New Roman"/>
          <w:sz w:val="24"/>
        </w:rPr>
        <w:t xml:space="preserve"> obstruction, unstable lie, </w:t>
      </w:r>
      <w:proofErr w:type="spellStart"/>
      <w:r>
        <w:rPr>
          <w:rFonts w:ascii="Times New Roman" w:hAnsi="Times New Roman" w:cs="Times New Roman"/>
          <w:sz w:val="24"/>
        </w:rPr>
        <w:t xml:space="preserve">post </w:t>
      </w:r>
      <w:proofErr w:type="gramStart"/>
      <w:r>
        <w:rPr>
          <w:rFonts w:ascii="Times New Roman" w:hAnsi="Times New Roman" w:cs="Times New Roman"/>
          <w:sz w:val="24"/>
        </w:rPr>
        <w:t>partum</w:t>
      </w:r>
      <w:proofErr w:type="spellEnd"/>
      <w:r>
        <w:rPr>
          <w:rFonts w:ascii="Times New Roman" w:hAnsi="Times New Roman" w:cs="Times New Roman"/>
          <w:sz w:val="24"/>
        </w:rPr>
        <w:t xml:space="preserve">  haemorrhage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5E059C" w:rsidRDefault="005E059C" w:rsidP="005E059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Cord prolapse, preterm </w:t>
      </w:r>
      <w:proofErr w:type="spellStart"/>
      <w:r>
        <w:rPr>
          <w:rFonts w:ascii="Times New Roman" w:hAnsi="Times New Roman" w:cs="Times New Roman"/>
          <w:sz w:val="24"/>
        </w:rPr>
        <w:t>prelabour</w:t>
      </w:r>
      <w:proofErr w:type="spellEnd"/>
      <w:r>
        <w:rPr>
          <w:rFonts w:ascii="Times New Roman" w:hAnsi="Times New Roman" w:cs="Times New Roman"/>
          <w:sz w:val="24"/>
        </w:rPr>
        <w:t>, rupture of membranes, preterm labour, prolonged pregnancy.</w:t>
      </w:r>
    </w:p>
    <w:p w:rsidR="005E059C" w:rsidRDefault="005E059C" w:rsidP="005E059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Placenta praevia, unstable lie, placenta </w:t>
      </w:r>
      <w:proofErr w:type="spellStart"/>
      <w:r>
        <w:rPr>
          <w:rFonts w:ascii="Times New Roman" w:hAnsi="Times New Roman" w:cs="Times New Roman"/>
          <w:sz w:val="24"/>
        </w:rPr>
        <w:t>abruptio</w:t>
      </w:r>
      <w:proofErr w:type="spellEnd"/>
      <w:r>
        <w:rPr>
          <w:rFonts w:ascii="Times New Roman" w:hAnsi="Times New Roman" w:cs="Times New Roman"/>
          <w:sz w:val="24"/>
        </w:rPr>
        <w:t>, hypertensive disorders.</w:t>
      </w: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059C" w:rsidRDefault="005E059C" w:rsidP="005E059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 xml:space="preserve">The immediate effects of hyperemesis </w:t>
      </w:r>
      <w:proofErr w:type="spellStart"/>
      <w:r>
        <w:rPr>
          <w:rFonts w:ascii="Times New Roman" w:hAnsi="Times New Roman" w:cs="Times New Roman"/>
          <w:sz w:val="24"/>
        </w:rPr>
        <w:t>gravidarum</w:t>
      </w:r>
      <w:proofErr w:type="spellEnd"/>
      <w:r>
        <w:rPr>
          <w:rFonts w:ascii="Times New Roman" w:hAnsi="Times New Roman" w:cs="Times New Roman"/>
          <w:sz w:val="24"/>
        </w:rPr>
        <w:t xml:space="preserve"> include:</w:t>
      </w:r>
    </w:p>
    <w:p w:rsidR="00D85C20" w:rsidRDefault="00D85C20" w:rsidP="00D85C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Electrolyte imbalance, anaemia, ketosis.</w:t>
      </w:r>
    </w:p>
    <w:p w:rsidR="00D85C20" w:rsidRDefault="00D85C20" w:rsidP="00D85C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Dehydration, ketosis, anaemia.</w:t>
      </w:r>
    </w:p>
    <w:p w:rsidR="00D85C20" w:rsidRDefault="00D85C20" w:rsidP="00D85C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Anaemia, electrolyte imbalance, dehydration.</w:t>
      </w:r>
    </w:p>
    <w:p w:rsidR="00D85C20" w:rsidRDefault="00D85C20" w:rsidP="00D85C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Dehydration, electrolyte imbalance ketosis.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Q.11.</w:t>
      </w:r>
      <w:r>
        <w:rPr>
          <w:rFonts w:ascii="Times New Roman" w:hAnsi="Times New Roman" w:cs="Times New Roman"/>
          <w:sz w:val="24"/>
        </w:rPr>
        <w:tab/>
        <w:t>The nerve trauma in which the upper arm of the newborn has normal movement but the lower arm, the wrist and the hand are affected is:</w:t>
      </w:r>
    </w:p>
    <w:p w:rsidR="00D85C20" w:rsidRDefault="00D85C20" w:rsidP="00D85C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Klumpke’s</w:t>
      </w:r>
      <w:proofErr w:type="spellEnd"/>
      <w:r>
        <w:rPr>
          <w:rFonts w:ascii="Times New Roman" w:hAnsi="Times New Roman" w:cs="Times New Roman"/>
          <w:sz w:val="24"/>
        </w:rPr>
        <w:t xml:space="preserve"> palsy.</w:t>
      </w:r>
    </w:p>
    <w:p w:rsidR="00D85C20" w:rsidRDefault="00D85C20" w:rsidP="00D85C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Torticollis.</w:t>
      </w:r>
    </w:p>
    <w:p w:rsidR="00D85C20" w:rsidRDefault="00D85C20" w:rsidP="00D85C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 brachial plexus palsy.</w:t>
      </w:r>
    </w:p>
    <w:p w:rsidR="00D85C20" w:rsidRDefault="00D85C20" w:rsidP="00D85C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Erbs</w:t>
      </w:r>
      <w:proofErr w:type="spellEnd"/>
      <w:r>
        <w:rPr>
          <w:rFonts w:ascii="Times New Roman" w:hAnsi="Times New Roman" w:cs="Times New Roman"/>
          <w:sz w:val="24"/>
        </w:rPr>
        <w:t xml:space="preserve"> palsy.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Q.12.</w:t>
      </w:r>
      <w:r>
        <w:rPr>
          <w:rFonts w:ascii="Times New Roman" w:hAnsi="Times New Roman" w:cs="Times New Roman"/>
          <w:sz w:val="24"/>
        </w:rPr>
        <w:tab/>
        <w:t xml:space="preserve">The following precaution should be observed before administering the nest dose of magnesium sulphate to a </w:t>
      </w:r>
      <w:proofErr w:type="spellStart"/>
      <w:r>
        <w:rPr>
          <w:rFonts w:ascii="Times New Roman" w:hAnsi="Times New Roman" w:cs="Times New Roman"/>
          <w:sz w:val="24"/>
        </w:rPr>
        <w:t>preclamptic</w:t>
      </w:r>
      <w:proofErr w:type="spellEnd"/>
      <w:r>
        <w:rPr>
          <w:rFonts w:ascii="Times New Roman" w:hAnsi="Times New Roman" w:cs="Times New Roman"/>
          <w:sz w:val="24"/>
        </w:rPr>
        <w:t xml:space="preserve"> woman:</w:t>
      </w:r>
    </w:p>
    <w:p w:rsidR="00D85C20" w:rsidRDefault="00D85C20" w:rsidP="00D85C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Urine output is 80mls in the last four hours.</w:t>
      </w:r>
    </w:p>
    <w:p w:rsidR="00D85C20" w:rsidRDefault="00D85C20" w:rsidP="00D85C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Respiratory rate is less than 16 breaths per minute.</w:t>
      </w:r>
    </w:p>
    <w:p w:rsidR="00D85C20" w:rsidRDefault="00D85C20" w:rsidP="00D85C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Blood pressure is 140/90mmHg or more.</w:t>
      </w:r>
    </w:p>
    <w:p w:rsidR="00D85C20" w:rsidRDefault="00D85C20" w:rsidP="00D85C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Deep tendon reflexes are present and normal.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Q.13.</w:t>
      </w:r>
      <w:r>
        <w:rPr>
          <w:rFonts w:ascii="Times New Roman" w:hAnsi="Times New Roman" w:cs="Times New Roman"/>
          <w:sz w:val="24"/>
        </w:rPr>
        <w:tab/>
        <w:t>A baby weighing 2500gm is admitted to the newborn unit with severe respiratory distress syndrome, how much intravenous fluids should be administered to the baby on day one?</w:t>
      </w: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120 </w:t>
      </w:r>
      <w:proofErr w:type="spellStart"/>
      <w:r>
        <w:rPr>
          <w:rFonts w:ascii="Times New Roman" w:hAnsi="Times New Roman" w:cs="Times New Roman"/>
          <w:sz w:val="24"/>
        </w:rPr>
        <w:t>mls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D85C20" w:rsidRDefault="00D85C20" w:rsidP="00D85C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150 </w:t>
      </w:r>
      <w:proofErr w:type="spellStart"/>
      <w:r>
        <w:rPr>
          <w:rFonts w:ascii="Times New Roman" w:hAnsi="Times New Roman" w:cs="Times New Roman"/>
          <w:sz w:val="24"/>
        </w:rPr>
        <w:t>mls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D85C20" w:rsidRDefault="00D85C20" w:rsidP="00D85C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150mls.</w:t>
      </w:r>
    </w:p>
    <w:p w:rsidR="00D85C20" w:rsidRDefault="00D85C20" w:rsidP="00D85C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200mls.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Q.14.</w:t>
      </w:r>
      <w:r>
        <w:rPr>
          <w:rFonts w:ascii="Times New Roman" w:hAnsi="Times New Roman" w:cs="Times New Roman"/>
          <w:sz w:val="24"/>
        </w:rPr>
        <w:tab/>
        <w:t>In should dystocia, the manoeuvre in which the midwife pushes the posterior shoulder in the direction of the fetal chest to rotate the anterior shoulder is referred to as:</w:t>
      </w:r>
    </w:p>
    <w:p w:rsidR="00D85C20" w:rsidRDefault="00D85C20" w:rsidP="00D85C2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Woods screw.</w:t>
      </w:r>
    </w:p>
    <w:p w:rsidR="00D85C20" w:rsidRDefault="00D85C20" w:rsidP="00D85C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Zavanellin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D85C20" w:rsidRDefault="00D85C20" w:rsidP="00D85C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Rubins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D85C20" w:rsidRDefault="00D85C20" w:rsidP="00D85C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Mac Roberts.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1123" w:rsidRPr="002B69B6" w:rsidRDefault="00A51123" w:rsidP="00A51123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20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51123" w:rsidRDefault="00A51123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Q.15.</w:t>
      </w:r>
      <w:r>
        <w:rPr>
          <w:rFonts w:ascii="Times New Roman" w:hAnsi="Times New Roman" w:cs="Times New Roman"/>
          <w:sz w:val="24"/>
        </w:rPr>
        <w:tab/>
        <w:t>Key elements assessed prior to prescribing prostaglandins for induction of labour are: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Lie of the baby, dilatation of the cervix, effacement of the cervix, station of the presenting part, position of the cervix.</w:t>
      </w:r>
    </w:p>
    <w:p w:rsidR="00D85C20" w:rsidRDefault="00D85C20" w:rsidP="00D85C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Lie of the baby, </w:t>
      </w:r>
      <w:proofErr w:type="spellStart"/>
      <w:r>
        <w:rPr>
          <w:rFonts w:ascii="Times New Roman" w:hAnsi="Times New Roman" w:cs="Times New Roman"/>
          <w:sz w:val="24"/>
        </w:rPr>
        <w:t>amniotomy</w:t>
      </w:r>
      <w:proofErr w:type="spellEnd"/>
      <w:r>
        <w:rPr>
          <w:rFonts w:ascii="Times New Roman" w:hAnsi="Times New Roman" w:cs="Times New Roman"/>
          <w:sz w:val="24"/>
        </w:rPr>
        <w:t>, position of the cervix, effa</w:t>
      </w:r>
      <w:r w:rsidR="008A2E2F">
        <w:rPr>
          <w:rFonts w:ascii="Times New Roman" w:hAnsi="Times New Roman" w:cs="Times New Roman"/>
          <w:sz w:val="24"/>
        </w:rPr>
        <w:t>cement of the cervix, willingness of the mother.</w:t>
      </w:r>
    </w:p>
    <w:p w:rsidR="008A2E2F" w:rsidRDefault="008A2E2F" w:rsidP="00D85C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Amniotomy</w:t>
      </w:r>
      <w:proofErr w:type="spellEnd"/>
      <w:r>
        <w:rPr>
          <w:rFonts w:ascii="Times New Roman" w:hAnsi="Times New Roman" w:cs="Times New Roman"/>
          <w:sz w:val="24"/>
        </w:rPr>
        <w:t>, dilatation of the cervix, position of the baby, consistency of the cervix station of presenting part.</w:t>
      </w:r>
    </w:p>
    <w:p w:rsidR="008A2E2F" w:rsidRDefault="008A2E2F" w:rsidP="00D85C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Station of presenting part, effacement of the cervix, position of the cervix, dilation of the cervix, consistency of the cervix.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Q.16.</w:t>
      </w:r>
      <w:r>
        <w:rPr>
          <w:rFonts w:ascii="Times New Roman" w:hAnsi="Times New Roman" w:cs="Times New Roman"/>
          <w:sz w:val="24"/>
        </w:rPr>
        <w:tab/>
        <w:t xml:space="preserve">Which of the following landmarks are assessed by the midwife during digital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pelvimetry</w:t>
      </w:r>
      <w:proofErr w:type="spellEnd"/>
      <w:r>
        <w:rPr>
          <w:rFonts w:ascii="Times New Roman" w:hAnsi="Times New Roman" w:cs="Times New Roman"/>
          <w:sz w:val="24"/>
        </w:rPr>
        <w:t>:</w:t>
      </w:r>
      <w:proofErr w:type="gramEnd"/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Intertuberous</w:t>
      </w:r>
      <w:proofErr w:type="spellEnd"/>
      <w:r>
        <w:rPr>
          <w:rFonts w:ascii="Times New Roman" w:hAnsi="Times New Roman" w:cs="Times New Roman"/>
          <w:sz w:val="24"/>
        </w:rPr>
        <w:t xml:space="preserve"> diameter, ischial spines, sub-pubic arch.</w:t>
      </w:r>
    </w:p>
    <w:p w:rsidR="008A2E2F" w:rsidRDefault="008A2E2F" w:rsidP="008A2E2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Sacral promontory, symphysis pubis, sciatic notch.</w:t>
      </w:r>
    </w:p>
    <w:p w:rsidR="008A2E2F" w:rsidRDefault="008A2E2F" w:rsidP="008A2E2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Interuberous</w:t>
      </w:r>
      <w:proofErr w:type="spellEnd"/>
      <w:r>
        <w:rPr>
          <w:rFonts w:ascii="Times New Roman" w:hAnsi="Times New Roman" w:cs="Times New Roman"/>
          <w:sz w:val="24"/>
        </w:rPr>
        <w:t xml:space="preserve"> diameter, pelvic brim, sacral promontory.</w:t>
      </w:r>
    </w:p>
    <w:p w:rsidR="008A2E2F" w:rsidRDefault="008A2E2F" w:rsidP="008A2E2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Pubic arch, sciatic notch, hollow of the sacrum.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Q.17.</w:t>
      </w:r>
      <w:r>
        <w:rPr>
          <w:rFonts w:ascii="Times New Roman" w:hAnsi="Times New Roman" w:cs="Times New Roman"/>
          <w:sz w:val="24"/>
        </w:rPr>
        <w:tab/>
        <w:t>An antenatal woman reports back to the clinic complaining of nausea, epigastric pains, black stools and constipation.  What is the possible diagnosis?</w:t>
      </w:r>
    </w:p>
    <w:p w:rsidR="008A2E2F" w:rsidRDefault="008A2E2F" w:rsidP="008A2E2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Minor disorders in pregnancy.</w:t>
      </w:r>
    </w:p>
    <w:p w:rsidR="008A2E2F" w:rsidRDefault="008A2E2F" w:rsidP="008A2E2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Impending eclampsia.</w:t>
      </w:r>
    </w:p>
    <w:p w:rsidR="008A2E2F" w:rsidRDefault="008A2E2F" w:rsidP="008A2E2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Side effects of iron.</w:t>
      </w:r>
    </w:p>
    <w:p w:rsidR="008A2E2F" w:rsidRDefault="008A2E2F" w:rsidP="008A2E2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Peptic ulcer disease.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Q.18.</w:t>
      </w:r>
      <w:r>
        <w:rPr>
          <w:rFonts w:ascii="Times New Roman" w:hAnsi="Times New Roman" w:cs="Times New Roman"/>
          <w:sz w:val="24"/>
        </w:rPr>
        <w:tab/>
        <w:t>Trisomy 21 results into: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Edwards</w:t>
      </w:r>
      <w:proofErr w:type="gramEnd"/>
      <w:r>
        <w:rPr>
          <w:rFonts w:ascii="Times New Roman" w:hAnsi="Times New Roman" w:cs="Times New Roman"/>
          <w:sz w:val="24"/>
        </w:rPr>
        <w:t xml:space="preserve"> syndrome.</w:t>
      </w:r>
    </w:p>
    <w:p w:rsidR="008A2E2F" w:rsidRDefault="008A2E2F" w:rsidP="008A2E2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Bowks</w:t>
      </w:r>
      <w:proofErr w:type="spellEnd"/>
      <w:r>
        <w:rPr>
          <w:rFonts w:ascii="Times New Roman" w:hAnsi="Times New Roman" w:cs="Times New Roman"/>
          <w:sz w:val="24"/>
        </w:rPr>
        <w:t xml:space="preserve"> syndrome.</w:t>
      </w:r>
    </w:p>
    <w:p w:rsidR="008A2E2F" w:rsidRDefault="008A2E2F" w:rsidP="008A2E2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Patau</w:t>
      </w:r>
      <w:proofErr w:type="spellEnd"/>
      <w:r>
        <w:rPr>
          <w:rFonts w:ascii="Times New Roman" w:hAnsi="Times New Roman" w:cs="Times New Roman"/>
          <w:sz w:val="24"/>
        </w:rPr>
        <w:t xml:space="preserve"> syndrome.</w:t>
      </w:r>
    </w:p>
    <w:p w:rsidR="008A2E2F" w:rsidRDefault="008A2E2F" w:rsidP="008A2E2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Shecheus</w:t>
      </w:r>
      <w:proofErr w:type="spellEnd"/>
      <w:r>
        <w:rPr>
          <w:rFonts w:ascii="Times New Roman" w:hAnsi="Times New Roman" w:cs="Times New Roman"/>
          <w:sz w:val="24"/>
        </w:rPr>
        <w:t xml:space="preserve"> syndrome.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Q.19.</w:t>
      </w:r>
      <w:r>
        <w:rPr>
          <w:rFonts w:ascii="Times New Roman" w:hAnsi="Times New Roman" w:cs="Times New Roman"/>
          <w:sz w:val="24"/>
        </w:rPr>
        <w:tab/>
        <w:t>The following are correct steps in sequence for management of a baby who does not breathe at birth:</w:t>
      </w:r>
    </w:p>
    <w:p w:rsidR="008A2E2F" w:rsidRDefault="008A2E2F" w:rsidP="008A2E2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Dry and stimulate, give inflation breaths, open and clear the airway.</w:t>
      </w:r>
    </w:p>
    <w:p w:rsidR="008A2E2F" w:rsidRDefault="008A2E2F" w:rsidP="008A2E2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Dry and stimulate, open and clear the airway, assess for breathing.</w:t>
      </w:r>
    </w:p>
    <w:p w:rsidR="008A2E2F" w:rsidRDefault="008A2E2F" w:rsidP="008A2E2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Assess for breathing, give five inflation breaths, dry and stimulate.</w:t>
      </w:r>
    </w:p>
    <w:p w:rsidR="008A2E2F" w:rsidRDefault="008A2E2F" w:rsidP="008A2E2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Dry and stimulate, assess for breathing, open and clear the airway.</w:t>
      </w: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2E2F" w:rsidRDefault="008A2E2F" w:rsidP="008A2E2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Q.20.</w:t>
      </w:r>
      <w:r>
        <w:rPr>
          <w:rFonts w:ascii="Times New Roman" w:hAnsi="Times New Roman" w:cs="Times New Roman"/>
          <w:sz w:val="24"/>
        </w:rPr>
        <w:tab/>
      </w:r>
      <w:r w:rsidR="00D27C32">
        <w:rPr>
          <w:rFonts w:ascii="Times New Roman" w:hAnsi="Times New Roman" w:cs="Times New Roman"/>
          <w:sz w:val="24"/>
        </w:rPr>
        <w:t xml:space="preserve">Which of the following include clinical features of ruptures </w:t>
      </w:r>
      <w:proofErr w:type="gramStart"/>
      <w:r w:rsidR="00D27C32">
        <w:rPr>
          <w:rFonts w:ascii="Times New Roman" w:hAnsi="Times New Roman" w:cs="Times New Roman"/>
          <w:sz w:val="24"/>
        </w:rPr>
        <w:t>uterus:</w:t>
      </w:r>
      <w:proofErr w:type="gramEnd"/>
    </w:p>
    <w:p w:rsidR="00D27C32" w:rsidRDefault="00D27C32" w:rsidP="008A2E2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Caseation of contractions, presentation regression, fetal parts palpation to the abdomen.</w:t>
      </w:r>
    </w:p>
    <w:p w:rsidR="00D27C32" w:rsidRDefault="00D27C32" w:rsidP="00D27C3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Uterine apoplexy, presentation regression, maternal collapse.</w:t>
      </w:r>
    </w:p>
    <w:p w:rsidR="00D27C32" w:rsidRDefault="00D27C32" w:rsidP="00D27C3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Hypertonic uterine contractions, altered fetal heart sounds, presentation regression.</w:t>
      </w:r>
    </w:p>
    <w:p w:rsidR="00D27C32" w:rsidRPr="00D27C32" w:rsidRDefault="00D27C32" w:rsidP="00D27C3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Bandis</w:t>
      </w:r>
      <w:proofErr w:type="spellEnd"/>
      <w:r>
        <w:rPr>
          <w:rFonts w:ascii="Times New Roman" w:hAnsi="Times New Roman" w:cs="Times New Roman"/>
          <w:sz w:val="24"/>
        </w:rPr>
        <w:t xml:space="preserve"> ring, hypertonic uterine </w:t>
      </w:r>
      <w:proofErr w:type="gramStart"/>
      <w:r>
        <w:rPr>
          <w:rFonts w:ascii="Times New Roman" w:hAnsi="Times New Roman" w:cs="Times New Roman"/>
          <w:sz w:val="24"/>
        </w:rPr>
        <w:t>contractions ,</w:t>
      </w:r>
      <w:proofErr w:type="gramEnd"/>
      <w:r>
        <w:rPr>
          <w:rFonts w:ascii="Times New Roman" w:hAnsi="Times New Roman" w:cs="Times New Roman"/>
          <w:sz w:val="24"/>
        </w:rPr>
        <w:t xml:space="preserve"> rapid pulse rate.</w:t>
      </w: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C20" w:rsidRDefault="00D85C20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1123" w:rsidRDefault="00A51123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1123" w:rsidRPr="00D85C20" w:rsidRDefault="00A51123" w:rsidP="00D85C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80510" w:rsidRPr="00715B1A" w:rsidRDefault="00880510" w:rsidP="00880510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SHORT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r>
        <w:rPr>
          <w:rFonts w:ascii="Tahoma" w:hAnsi="Tahoma" w:cs="Tahoma"/>
          <w:b/>
          <w:sz w:val="24"/>
          <w:szCs w:val="28"/>
          <w:u w:val="single"/>
        </w:rPr>
        <w:t>ABNORMAL 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40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80510" w:rsidRDefault="00880510" w:rsidP="00880510">
      <w:pPr>
        <w:spacing w:line="240" w:lineRule="auto"/>
      </w:pPr>
    </w:p>
    <w:p w:rsidR="00880510" w:rsidRDefault="00880510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D27C32">
        <w:rPr>
          <w:rFonts w:ascii="Times New Roman" w:hAnsi="Times New Roman" w:cs="Times New Roman"/>
          <w:sz w:val="24"/>
        </w:rPr>
        <w:t>Outline the four classifications of cardiac disease in pregnancy.</w:t>
      </w:r>
      <w:r w:rsidR="00D27C32">
        <w:rPr>
          <w:rFonts w:ascii="Times New Roman" w:hAnsi="Times New Roman" w:cs="Times New Roman"/>
          <w:sz w:val="24"/>
        </w:rPr>
        <w:tab/>
      </w:r>
      <w:r w:rsidR="00D27C32">
        <w:rPr>
          <w:rFonts w:ascii="Times New Roman" w:hAnsi="Times New Roman" w:cs="Times New Roman"/>
          <w:sz w:val="24"/>
        </w:rPr>
        <w:tab/>
      </w:r>
      <w:r w:rsidR="00D27C32">
        <w:rPr>
          <w:rFonts w:ascii="Times New Roman" w:hAnsi="Times New Roman" w:cs="Times New Roman"/>
          <w:sz w:val="24"/>
        </w:rPr>
        <w:tab/>
        <w:t>4 marks</w:t>
      </w: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causes of jaundice due to interference with production of bilirubin.</w:t>
      </w:r>
      <w:proofErr w:type="gramEnd"/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List six (6) requirements that should be met before vacuum extraction is performed.3 marks </w:t>
      </w: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four (4) degrees of placenta praevia.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8805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Outline five (5) laboratory investigations that can be carried out on a client </w:t>
      </w:r>
    </w:p>
    <w:p w:rsidR="00D27C32" w:rsidRDefault="00D27C32" w:rsidP="00D27C3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suspected</w:t>
      </w:r>
      <w:proofErr w:type="gramEnd"/>
      <w:r>
        <w:rPr>
          <w:rFonts w:ascii="Times New Roman" w:hAnsi="Times New Roman" w:cs="Times New Roman"/>
          <w:sz w:val="24"/>
        </w:rPr>
        <w:t xml:space="preserve"> to have anaemia.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Outline five (5) clinical features of uterine inertia.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Draw a well labelled diagram of the chorionic </w:t>
      </w:r>
      <w:proofErr w:type="spellStart"/>
      <w:r>
        <w:rPr>
          <w:rFonts w:ascii="Times New Roman" w:hAnsi="Times New Roman" w:cs="Times New Roman"/>
          <w:sz w:val="24"/>
        </w:rPr>
        <w:t>illi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Outline five (5) ways of preventing post-partum infections.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State four (4) predisposing factors to urinary tract infections.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880510" w:rsidRDefault="00880510" w:rsidP="00880510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880510" w:rsidRPr="00715B1A" w:rsidRDefault="00880510" w:rsidP="00880510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ABNORMAL 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4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880510" w:rsidRDefault="00880510" w:rsidP="00880510">
      <w:pPr>
        <w:spacing w:after="0"/>
        <w:ind w:left="720" w:hanging="720"/>
        <w:rPr>
          <w:rFonts w:ascii="Times New Roman" w:hAnsi="Times New Roman" w:cs="Times New Roman"/>
          <w:sz w:val="24"/>
        </w:rPr>
      </w:pPr>
    </w:p>
    <w:p w:rsidR="00880510" w:rsidRDefault="00880510" w:rsidP="00880510">
      <w:pPr>
        <w:spacing w:after="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D27C32">
        <w:rPr>
          <w:rFonts w:ascii="Times New Roman" w:hAnsi="Times New Roman" w:cs="Times New Roman"/>
          <w:sz w:val="24"/>
        </w:rPr>
        <w:t>Mrs J 35 years old, para 4+0 at term comes to the labour ward complaining of low abdominal pains drainage of liquor and having felt the cord at the vulva when the membranes ruptured.</w:t>
      </w:r>
    </w:p>
    <w:p w:rsidR="00D27C32" w:rsidRDefault="00D27C32" w:rsidP="00880510">
      <w:pPr>
        <w:spacing w:after="0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A51123">
      <w:pPr>
        <w:pStyle w:val="ListParagraph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State five (5) predisposing factors to cord prolapse.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bookmarkEnd w:id="0"/>
    <w:p w:rsidR="00D27C32" w:rsidRDefault="00D27C32" w:rsidP="00D27C32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J until the baby is delivered.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 marks</w:t>
      </w:r>
    </w:p>
    <w:p w:rsidR="00D27C32" w:rsidRDefault="00D27C32" w:rsidP="00D27C32">
      <w:pPr>
        <w:spacing w:after="0"/>
        <w:rPr>
          <w:rFonts w:ascii="Times New Roman" w:hAnsi="Times New Roman" w:cs="Times New Roman"/>
          <w:sz w:val="24"/>
        </w:rPr>
      </w:pPr>
    </w:p>
    <w:p w:rsidR="00D27C32" w:rsidRDefault="00D27C32" w:rsidP="00D27C32">
      <w:pPr>
        <w:spacing w:after="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Mrs L age 23 years, para 2+0, reports to the health facility in established 2rd stage and delivers a preterm baby weighing 1500gm.</w:t>
      </w:r>
    </w:p>
    <w:p w:rsidR="00D27C32" w:rsidRDefault="00D27C32" w:rsidP="00D27C32">
      <w:pPr>
        <w:spacing w:after="0"/>
        <w:ind w:left="720" w:hanging="720"/>
        <w:rPr>
          <w:rFonts w:ascii="Times New Roman" w:hAnsi="Times New Roman" w:cs="Times New Roman"/>
          <w:sz w:val="24"/>
        </w:rPr>
      </w:pPr>
    </w:p>
    <w:p w:rsidR="00D27C32" w:rsidRDefault="00D27C32" w:rsidP="00A51123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five (5) factors that predispose to preterm delivery.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7C32" w:rsidRDefault="00D27C32" w:rsidP="00A51123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specific management of baby L for the first 72 hours.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13 marks </w:t>
      </w:r>
    </w:p>
    <w:p w:rsidR="00D27C32" w:rsidRPr="00D27C32" w:rsidRDefault="00D27C32" w:rsidP="00D27C32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that baby L may develop.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880510" w:rsidRPr="00302F7F" w:rsidRDefault="00880510" w:rsidP="00880510">
      <w:pPr>
        <w:ind w:left="720" w:hanging="720"/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511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3AFC" w:rsidRDefault="00A5112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5112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511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3F2"/>
    <w:multiLevelType w:val="hybridMultilevel"/>
    <w:tmpl w:val="19960902"/>
    <w:lvl w:ilvl="0" w:tplc="B024F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A78F7"/>
    <w:multiLevelType w:val="hybridMultilevel"/>
    <w:tmpl w:val="BDB07BF4"/>
    <w:lvl w:ilvl="0" w:tplc="80A259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036E31"/>
    <w:multiLevelType w:val="hybridMultilevel"/>
    <w:tmpl w:val="B10A73CE"/>
    <w:lvl w:ilvl="0" w:tplc="E1AC27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C57F11"/>
    <w:multiLevelType w:val="hybridMultilevel"/>
    <w:tmpl w:val="E6CCAE1C"/>
    <w:lvl w:ilvl="0" w:tplc="8DD0C5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7C643A"/>
    <w:multiLevelType w:val="hybridMultilevel"/>
    <w:tmpl w:val="BE8218B8"/>
    <w:lvl w:ilvl="0" w:tplc="EB7A40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C6E8D"/>
    <w:multiLevelType w:val="hybridMultilevel"/>
    <w:tmpl w:val="11706490"/>
    <w:lvl w:ilvl="0" w:tplc="C024C1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F72C89"/>
    <w:multiLevelType w:val="hybridMultilevel"/>
    <w:tmpl w:val="86FAB428"/>
    <w:lvl w:ilvl="0" w:tplc="73C60A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631A4"/>
    <w:multiLevelType w:val="hybridMultilevel"/>
    <w:tmpl w:val="27FC59AE"/>
    <w:lvl w:ilvl="0" w:tplc="F676C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F5E5A"/>
    <w:multiLevelType w:val="hybridMultilevel"/>
    <w:tmpl w:val="336AE2E0"/>
    <w:lvl w:ilvl="0" w:tplc="652E10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9A21D0"/>
    <w:multiLevelType w:val="hybridMultilevel"/>
    <w:tmpl w:val="7592D67A"/>
    <w:lvl w:ilvl="0" w:tplc="F85C657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0D2D79"/>
    <w:multiLevelType w:val="hybridMultilevel"/>
    <w:tmpl w:val="BDD87942"/>
    <w:lvl w:ilvl="0" w:tplc="AC281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34DF1"/>
    <w:multiLevelType w:val="hybridMultilevel"/>
    <w:tmpl w:val="45E82452"/>
    <w:lvl w:ilvl="0" w:tplc="C00E74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E553D8"/>
    <w:multiLevelType w:val="hybridMultilevel"/>
    <w:tmpl w:val="8FF89D24"/>
    <w:lvl w:ilvl="0" w:tplc="6F9627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B45AC2"/>
    <w:multiLevelType w:val="hybridMultilevel"/>
    <w:tmpl w:val="2AF430EC"/>
    <w:lvl w:ilvl="0" w:tplc="18FE0C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EE3C3A"/>
    <w:multiLevelType w:val="hybridMultilevel"/>
    <w:tmpl w:val="2B0A9FA6"/>
    <w:lvl w:ilvl="0" w:tplc="A418D4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7D4426"/>
    <w:multiLevelType w:val="hybridMultilevel"/>
    <w:tmpl w:val="E51CEE1A"/>
    <w:lvl w:ilvl="0" w:tplc="938E16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B85FBE"/>
    <w:multiLevelType w:val="hybridMultilevel"/>
    <w:tmpl w:val="44B2D144"/>
    <w:lvl w:ilvl="0" w:tplc="C812EC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6902CB"/>
    <w:multiLevelType w:val="hybridMultilevel"/>
    <w:tmpl w:val="F6965CC4"/>
    <w:lvl w:ilvl="0" w:tplc="0F5ED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C51657"/>
    <w:multiLevelType w:val="hybridMultilevel"/>
    <w:tmpl w:val="E59E990A"/>
    <w:lvl w:ilvl="0" w:tplc="C218C8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D36958"/>
    <w:multiLevelType w:val="hybridMultilevel"/>
    <w:tmpl w:val="446C6DAE"/>
    <w:lvl w:ilvl="0" w:tplc="2654A7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DC6FAA"/>
    <w:multiLevelType w:val="hybridMultilevel"/>
    <w:tmpl w:val="4D6C84EC"/>
    <w:lvl w:ilvl="0" w:tplc="15E8B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5A1750"/>
    <w:multiLevelType w:val="hybridMultilevel"/>
    <w:tmpl w:val="305C889E"/>
    <w:lvl w:ilvl="0" w:tplc="15C446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4953D3"/>
    <w:multiLevelType w:val="hybridMultilevel"/>
    <w:tmpl w:val="D5DCEC42"/>
    <w:lvl w:ilvl="0" w:tplc="3FCCFE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8F21E0"/>
    <w:multiLevelType w:val="hybridMultilevel"/>
    <w:tmpl w:val="357074F2"/>
    <w:lvl w:ilvl="0" w:tplc="DBEA3F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95542E"/>
    <w:multiLevelType w:val="hybridMultilevel"/>
    <w:tmpl w:val="AD4A6BDE"/>
    <w:lvl w:ilvl="0" w:tplc="51C675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5E6B1B"/>
    <w:multiLevelType w:val="hybridMultilevel"/>
    <w:tmpl w:val="ABF2E384"/>
    <w:lvl w:ilvl="0" w:tplc="D8F265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23774F"/>
    <w:multiLevelType w:val="hybridMultilevel"/>
    <w:tmpl w:val="11844AFA"/>
    <w:lvl w:ilvl="0" w:tplc="7B12BE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77C18"/>
    <w:multiLevelType w:val="hybridMultilevel"/>
    <w:tmpl w:val="9852F9C8"/>
    <w:lvl w:ilvl="0" w:tplc="84E00B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6A25AF"/>
    <w:multiLevelType w:val="hybridMultilevel"/>
    <w:tmpl w:val="9E86174C"/>
    <w:lvl w:ilvl="0" w:tplc="80084F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975DA6"/>
    <w:multiLevelType w:val="hybridMultilevel"/>
    <w:tmpl w:val="7C10F7A6"/>
    <w:lvl w:ilvl="0" w:tplc="D11A5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86821CA"/>
    <w:multiLevelType w:val="hybridMultilevel"/>
    <w:tmpl w:val="AE407E24"/>
    <w:lvl w:ilvl="0" w:tplc="4ACAB3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B80341"/>
    <w:multiLevelType w:val="hybridMultilevel"/>
    <w:tmpl w:val="04266F02"/>
    <w:lvl w:ilvl="0" w:tplc="3C62EE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E82E4F"/>
    <w:multiLevelType w:val="hybridMultilevel"/>
    <w:tmpl w:val="1F6A6656"/>
    <w:lvl w:ilvl="0" w:tplc="882EB8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B53225"/>
    <w:multiLevelType w:val="hybridMultilevel"/>
    <w:tmpl w:val="B9FCAC56"/>
    <w:lvl w:ilvl="0" w:tplc="82289A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D12B41"/>
    <w:multiLevelType w:val="hybridMultilevel"/>
    <w:tmpl w:val="5964ECA2"/>
    <w:lvl w:ilvl="0" w:tplc="019E6E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AC405F"/>
    <w:multiLevelType w:val="hybridMultilevel"/>
    <w:tmpl w:val="0C825A9C"/>
    <w:lvl w:ilvl="0" w:tplc="EAA8C5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8"/>
  </w:num>
  <w:num w:numId="3">
    <w:abstractNumId w:val="21"/>
  </w:num>
  <w:num w:numId="4">
    <w:abstractNumId w:val="10"/>
  </w:num>
  <w:num w:numId="5">
    <w:abstractNumId w:val="24"/>
  </w:num>
  <w:num w:numId="6">
    <w:abstractNumId w:val="6"/>
  </w:num>
  <w:num w:numId="7">
    <w:abstractNumId w:val="22"/>
  </w:num>
  <w:num w:numId="8">
    <w:abstractNumId w:val="3"/>
  </w:num>
  <w:num w:numId="9">
    <w:abstractNumId w:val="32"/>
  </w:num>
  <w:num w:numId="10">
    <w:abstractNumId w:val="15"/>
  </w:num>
  <w:num w:numId="11">
    <w:abstractNumId w:val="25"/>
  </w:num>
  <w:num w:numId="12">
    <w:abstractNumId w:val="36"/>
  </w:num>
  <w:num w:numId="13">
    <w:abstractNumId w:val="12"/>
  </w:num>
  <w:num w:numId="14">
    <w:abstractNumId w:val="29"/>
  </w:num>
  <w:num w:numId="15">
    <w:abstractNumId w:val="18"/>
  </w:num>
  <w:num w:numId="16">
    <w:abstractNumId w:val="19"/>
  </w:num>
  <w:num w:numId="17">
    <w:abstractNumId w:val="11"/>
  </w:num>
  <w:num w:numId="18">
    <w:abstractNumId w:val="26"/>
  </w:num>
  <w:num w:numId="19">
    <w:abstractNumId w:val="2"/>
  </w:num>
  <w:num w:numId="20">
    <w:abstractNumId w:val="31"/>
  </w:num>
  <w:num w:numId="21">
    <w:abstractNumId w:val="8"/>
  </w:num>
  <w:num w:numId="22">
    <w:abstractNumId w:val="9"/>
  </w:num>
  <w:num w:numId="23">
    <w:abstractNumId w:val="30"/>
  </w:num>
  <w:num w:numId="24">
    <w:abstractNumId w:val="14"/>
  </w:num>
  <w:num w:numId="25">
    <w:abstractNumId w:val="16"/>
  </w:num>
  <w:num w:numId="26">
    <w:abstractNumId w:val="33"/>
  </w:num>
  <w:num w:numId="27">
    <w:abstractNumId w:val="17"/>
  </w:num>
  <w:num w:numId="28">
    <w:abstractNumId w:val="7"/>
  </w:num>
  <w:num w:numId="29">
    <w:abstractNumId w:val="13"/>
  </w:num>
  <w:num w:numId="30">
    <w:abstractNumId w:val="34"/>
  </w:num>
  <w:num w:numId="31">
    <w:abstractNumId w:val="1"/>
  </w:num>
  <w:num w:numId="32">
    <w:abstractNumId w:val="4"/>
  </w:num>
  <w:num w:numId="33">
    <w:abstractNumId w:val="20"/>
  </w:num>
  <w:num w:numId="34">
    <w:abstractNumId w:val="0"/>
  </w:num>
  <w:num w:numId="35">
    <w:abstractNumId w:val="35"/>
  </w:num>
  <w:num w:numId="36">
    <w:abstractNumId w:val="2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10"/>
    <w:rsid w:val="004D09C7"/>
    <w:rsid w:val="005E059C"/>
    <w:rsid w:val="00880510"/>
    <w:rsid w:val="008A2E2F"/>
    <w:rsid w:val="00A51123"/>
    <w:rsid w:val="00B43C49"/>
    <w:rsid w:val="00D27C32"/>
    <w:rsid w:val="00D85C2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1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51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0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510"/>
    <w:rPr>
      <w:lang w:val="en-GB"/>
    </w:rPr>
  </w:style>
  <w:style w:type="paragraph" w:styleId="ListParagraph">
    <w:name w:val="List Paragraph"/>
    <w:basedOn w:val="Normal"/>
    <w:uiPriority w:val="34"/>
    <w:qFormat/>
    <w:rsid w:val="00880510"/>
    <w:pPr>
      <w:ind w:left="720"/>
      <w:contextualSpacing/>
    </w:pPr>
  </w:style>
  <w:style w:type="table" w:styleId="TableGrid">
    <w:name w:val="Table Grid"/>
    <w:basedOn w:val="TableNormal"/>
    <w:uiPriority w:val="59"/>
    <w:rsid w:val="00880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1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51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0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510"/>
    <w:rPr>
      <w:lang w:val="en-GB"/>
    </w:rPr>
  </w:style>
  <w:style w:type="paragraph" w:styleId="ListParagraph">
    <w:name w:val="List Paragraph"/>
    <w:basedOn w:val="Normal"/>
    <w:uiPriority w:val="34"/>
    <w:qFormat/>
    <w:rsid w:val="00880510"/>
    <w:pPr>
      <w:ind w:left="720"/>
      <w:contextualSpacing/>
    </w:pPr>
  </w:style>
  <w:style w:type="table" w:styleId="TableGrid">
    <w:name w:val="Table Grid"/>
    <w:basedOn w:val="TableNormal"/>
    <w:uiPriority w:val="59"/>
    <w:rsid w:val="00880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2016-04-20T17:25:00Z</dcterms:created>
  <dcterms:modified xsi:type="dcterms:W3CDTF">2016-04-20T18:25:00Z</dcterms:modified>
</cp:coreProperties>
</file>