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A28" w:rsidRPr="00B962E5" w:rsidRDefault="002C5A28" w:rsidP="002C5A28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2C5A28" w:rsidRPr="00B962E5" w:rsidRDefault="002C5A28" w:rsidP="002C5A28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TWO SEMESTER ONE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2C5A28" w:rsidRPr="00B962E5" w:rsidRDefault="002F39EC" w:rsidP="002C5A28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 2016</w:t>
      </w:r>
      <w:bookmarkStart w:id="0" w:name="_GoBack"/>
      <w:bookmarkEnd w:id="0"/>
      <w:r w:rsidR="002C5A28" w:rsidRPr="00B962E5">
        <w:rPr>
          <w:rFonts w:ascii="Footlight MT Light" w:hAnsi="Footlight MT Light" w:cs="Tahoma"/>
          <w:b/>
          <w:sz w:val="32"/>
          <w:szCs w:val="28"/>
        </w:rPr>
        <w:t xml:space="preserve"> KRCHN CLASS (PRE-SERVICE)</w:t>
      </w:r>
    </w:p>
    <w:p w:rsidR="002C5A28" w:rsidRPr="00B962E5" w:rsidRDefault="002C5A28" w:rsidP="002C5A28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PERIOPERATIVE NURSING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2C5A28" w:rsidRPr="00B962E5" w:rsidRDefault="002C5A28" w:rsidP="002C5A28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C5A28" w:rsidRPr="00B962E5" w:rsidRDefault="002C5A28" w:rsidP="002C5A28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2C5A28" w:rsidRPr="00B962E5" w:rsidRDefault="002C5A28" w:rsidP="002C5A28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C5A28" w:rsidRPr="00B962E5" w:rsidRDefault="002C5A28" w:rsidP="002C5A28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2C5A28" w:rsidRPr="00B962E5" w:rsidRDefault="002C5A28" w:rsidP="002C5A28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C5A28" w:rsidRPr="00B962E5" w:rsidRDefault="002C5A28" w:rsidP="002C5A2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2C5A28" w:rsidRPr="00B962E5" w:rsidRDefault="002C5A28" w:rsidP="002C5A28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2C5A28" w:rsidRPr="00B962E5" w:rsidRDefault="002C5A28" w:rsidP="002C5A2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2C5A28" w:rsidRPr="00B962E5" w:rsidRDefault="002C5A28" w:rsidP="002C5A28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2C5A28" w:rsidRPr="00B962E5" w:rsidRDefault="002C5A28" w:rsidP="002C5A2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2C5A28" w:rsidRPr="00B962E5" w:rsidRDefault="002C5A28" w:rsidP="002C5A28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C5A28" w:rsidRPr="00B962E5" w:rsidRDefault="002C5A28" w:rsidP="002C5A2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2C5A28" w:rsidRPr="00B962E5" w:rsidRDefault="002C5A28" w:rsidP="002C5A28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C5A28" w:rsidRPr="00B962E5" w:rsidRDefault="002C5A28" w:rsidP="002C5A2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2C5A28" w:rsidRPr="00B962E5" w:rsidRDefault="002C5A28" w:rsidP="002C5A28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C5A28" w:rsidRPr="00B962E5" w:rsidRDefault="002C5A28" w:rsidP="002C5A2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2C5A28" w:rsidRPr="00B962E5" w:rsidRDefault="002C5A28" w:rsidP="002C5A28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C5A28" w:rsidRPr="00B962E5" w:rsidRDefault="002C5A28" w:rsidP="002C5A2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C5A28" w:rsidRPr="00B962E5" w:rsidRDefault="002C5A28" w:rsidP="002C5A28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2C5A28" w:rsidRPr="00B962E5" w:rsidRDefault="002C5A28" w:rsidP="002C5A2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2C5A28" w:rsidRPr="00B962E5" w:rsidRDefault="002C5A28" w:rsidP="002C5A28">
      <w:pPr>
        <w:pStyle w:val="ListParagraph"/>
        <w:rPr>
          <w:rFonts w:ascii="Footlight MT Light" w:hAnsi="Footlight MT Light" w:cs="Tahoma"/>
          <w:szCs w:val="28"/>
        </w:rPr>
      </w:pPr>
    </w:p>
    <w:p w:rsidR="002C5A28" w:rsidRPr="00B962E5" w:rsidRDefault="002C5A28" w:rsidP="002C5A2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2C5A28" w:rsidRPr="00B962E5" w:rsidRDefault="002C5A28" w:rsidP="002C5A28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2C5A28" w:rsidRPr="00B962E5" w:rsidRDefault="002C5A28" w:rsidP="002C5A28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C5A28" w:rsidRPr="00B962E5" w:rsidTr="006765B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5A28" w:rsidRPr="00B962E5" w:rsidRDefault="002C5A28" w:rsidP="006765B7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2C5A28" w:rsidRPr="00B962E5" w:rsidTr="006765B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2C5A28" w:rsidRDefault="002C5A28" w:rsidP="002C5A2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C5A28" w:rsidRDefault="002C5A28" w:rsidP="002C5A2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C5A28" w:rsidRDefault="002C5A28" w:rsidP="002C5A2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C5A28" w:rsidRDefault="002C5A28" w:rsidP="002C5A2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C5A28" w:rsidRDefault="002C5A28" w:rsidP="002C5A2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</w:t>
      </w:r>
      <w:proofErr w:type="gramStart"/>
      <w:r w:rsidRPr="00E04D34">
        <w:rPr>
          <w:rFonts w:ascii="Arial Narrow" w:hAnsi="Arial Narrow" w:cs="Tahoma"/>
          <w:b/>
          <w:sz w:val="26"/>
          <w:szCs w:val="28"/>
          <w:u w:val="single"/>
        </w:rPr>
        <w:t>)</w:t>
      </w:r>
      <w:r>
        <w:rPr>
          <w:rFonts w:ascii="Arial Narrow" w:hAnsi="Arial Narrow" w:cs="Tahoma"/>
          <w:b/>
          <w:sz w:val="26"/>
          <w:szCs w:val="28"/>
          <w:u w:val="single"/>
        </w:rPr>
        <w:t>PERIOPERATIVE</w:t>
      </w:r>
      <w:proofErr w:type="gramEnd"/>
      <w:r>
        <w:rPr>
          <w:rFonts w:ascii="Arial Narrow" w:hAnsi="Arial Narrow" w:cs="Tahoma"/>
          <w:b/>
          <w:sz w:val="26"/>
          <w:szCs w:val="28"/>
          <w:u w:val="single"/>
        </w:rPr>
        <w:t xml:space="preserve"> NURSING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 w:rsidR="006D68A3">
        <w:rPr>
          <w:rFonts w:ascii="Arial Narrow" w:hAnsi="Arial Narrow" w:cs="Tahoma"/>
          <w:b/>
          <w:sz w:val="26"/>
          <w:szCs w:val="28"/>
          <w:u w:val="single"/>
        </w:rPr>
        <w:t>40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2C5A28" w:rsidRDefault="002C5A28" w:rsidP="002C5A2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7257" w:rsidRDefault="002C5A28" w:rsidP="002C5A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14FC">
        <w:rPr>
          <w:rFonts w:ascii="Times New Roman" w:hAnsi="Times New Roman" w:cs="Times New Roman"/>
          <w:sz w:val="24"/>
          <w:szCs w:val="24"/>
        </w:rPr>
        <w:t>Q.1.</w:t>
      </w:r>
      <w:r w:rsidR="002914FC">
        <w:rPr>
          <w:rFonts w:ascii="Times New Roman" w:hAnsi="Times New Roman" w:cs="Times New Roman"/>
          <w:sz w:val="24"/>
          <w:szCs w:val="24"/>
        </w:rPr>
        <w:tab/>
        <w:t>Highlight two (2) fun</w:t>
      </w:r>
      <w:r w:rsidR="002F7257">
        <w:rPr>
          <w:rFonts w:ascii="Times New Roman" w:hAnsi="Times New Roman" w:cs="Times New Roman"/>
          <w:sz w:val="24"/>
          <w:szCs w:val="24"/>
        </w:rPr>
        <w:t>c</w:t>
      </w:r>
      <w:r w:rsidR="002914FC">
        <w:rPr>
          <w:rFonts w:ascii="Times New Roman" w:hAnsi="Times New Roman" w:cs="Times New Roman"/>
          <w:sz w:val="24"/>
          <w:szCs w:val="24"/>
        </w:rPr>
        <w:t xml:space="preserve">tions of circulating nurse during surgery </w:t>
      </w:r>
      <w:r w:rsidR="002F7257">
        <w:rPr>
          <w:rFonts w:ascii="Times New Roman" w:hAnsi="Times New Roman" w:cs="Times New Roman"/>
          <w:sz w:val="24"/>
          <w:szCs w:val="24"/>
        </w:rPr>
        <w:t xml:space="preserve">when a patient gets </w:t>
      </w:r>
    </w:p>
    <w:p w:rsidR="002C5A28" w:rsidRDefault="002F7257" w:rsidP="002F725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cardiac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arrest. </w:t>
      </w:r>
      <w:r w:rsidR="002C5A28" w:rsidRPr="002914F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2F7257" w:rsidRDefault="002F7257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7257" w:rsidRDefault="002F7257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two (2) things that scrub nurse </w:t>
      </w:r>
      <w:proofErr w:type="gramStart"/>
      <w:r>
        <w:rPr>
          <w:rFonts w:ascii="Times New Roman" w:hAnsi="Times New Roman" w:cs="Times New Roman"/>
          <w:sz w:val="24"/>
          <w:szCs w:val="24"/>
        </w:rPr>
        <w:t>does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during surgery to ensure security of swabs.</w:t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2F7257" w:rsidRDefault="002F7257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7257" w:rsidRDefault="002F7257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Highlight the importance of pre-operative visit.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Outline three (3) zones in operating theatre.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List two (2) golden rules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anaesthesia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State two methods of sterilization used in hospitals.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List two (2) categories of surgical instruments giving example of each.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State the importance of surgical hand scrub.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B97" w:rsidRDefault="00326B97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State two (2) aims of suturing.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326B97" w:rsidRDefault="00326B97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32E3" w:rsidRDefault="00326B97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List four (4) members in theatre of the non-sterile team. </w:t>
      </w:r>
      <w:r>
        <w:rPr>
          <w:rFonts w:ascii="Times New Roman" w:hAnsi="Times New Roman" w:cs="Times New Roman"/>
          <w:sz w:val="24"/>
          <w:szCs w:val="24"/>
        </w:rPr>
        <w:tab/>
      </w:r>
      <w:r w:rsidR="00914B73">
        <w:rPr>
          <w:rFonts w:ascii="Times New Roman" w:hAnsi="Times New Roman" w:cs="Times New Roman"/>
          <w:sz w:val="24"/>
          <w:szCs w:val="24"/>
        </w:rPr>
        <w:tab/>
      </w:r>
      <w:r w:rsidR="00914B73">
        <w:rPr>
          <w:rFonts w:ascii="Times New Roman" w:hAnsi="Times New Roman" w:cs="Times New Roman"/>
          <w:sz w:val="24"/>
          <w:szCs w:val="24"/>
        </w:rPr>
        <w:tab/>
      </w:r>
      <w:r w:rsidR="00914B73">
        <w:rPr>
          <w:rFonts w:ascii="Times New Roman" w:hAnsi="Times New Roman" w:cs="Times New Roman"/>
          <w:sz w:val="24"/>
          <w:szCs w:val="24"/>
        </w:rPr>
        <w:tab/>
      </w:r>
      <w:r w:rsidR="00914B73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914B73" w:rsidRDefault="00914B7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4B73" w:rsidRDefault="00914B73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  <w:t>Outline three (3) contents of an informed consent.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914B73" w:rsidRDefault="00914B7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4B73" w:rsidRDefault="00914B73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  <w:t>State the importance of using a tourniquet during surgery.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914B73" w:rsidRDefault="00914B7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4B73" w:rsidRDefault="00914B73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  <w:t>List the three (3) main classifications of sutures giving example of each.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914B73" w:rsidRDefault="00914B7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4B73" w:rsidRDefault="00914B73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  <w:t>State two (2) functions of a recovery room nurse.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914B73" w:rsidRDefault="00914B7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4B73" w:rsidRDefault="00914B73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</w:r>
      <w:r w:rsidR="00C50EC1">
        <w:rPr>
          <w:rFonts w:ascii="Times New Roman" w:hAnsi="Times New Roman" w:cs="Times New Roman"/>
          <w:sz w:val="24"/>
          <w:szCs w:val="24"/>
        </w:rPr>
        <w:t>State two properties of an ideal general anesthesia drug.</w:t>
      </w:r>
      <w:proofErr w:type="gramEnd"/>
      <w:r w:rsidR="00C50EC1">
        <w:rPr>
          <w:rFonts w:ascii="Times New Roman" w:hAnsi="Times New Roman" w:cs="Times New Roman"/>
          <w:sz w:val="24"/>
          <w:szCs w:val="24"/>
        </w:rPr>
        <w:tab/>
      </w:r>
      <w:r w:rsidR="00C50EC1">
        <w:rPr>
          <w:rFonts w:ascii="Times New Roman" w:hAnsi="Times New Roman" w:cs="Times New Roman"/>
          <w:sz w:val="24"/>
          <w:szCs w:val="24"/>
        </w:rPr>
        <w:tab/>
      </w:r>
      <w:r w:rsidR="00C50EC1">
        <w:rPr>
          <w:rFonts w:ascii="Times New Roman" w:hAnsi="Times New Roman" w:cs="Times New Roman"/>
          <w:sz w:val="24"/>
          <w:szCs w:val="24"/>
        </w:rPr>
        <w:tab/>
      </w:r>
      <w:r w:rsidR="00C50EC1">
        <w:rPr>
          <w:rFonts w:ascii="Times New Roman" w:hAnsi="Times New Roman" w:cs="Times New Roman"/>
          <w:sz w:val="24"/>
          <w:szCs w:val="24"/>
        </w:rPr>
        <w:tab/>
      </w:r>
      <w:r w:rsidR="00C50EC1"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C50EC1" w:rsidRDefault="00C50EC1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0EC1" w:rsidRDefault="00C50EC1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  <w:t>Highlight importance of using a microscope during surgery.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C50EC1" w:rsidRDefault="00C50EC1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0EC1" w:rsidRDefault="00C50EC1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  <w:t>List two (2) parts of a gown that are considered sterile.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C50EC1" w:rsidRDefault="00C50EC1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0EC1" w:rsidRDefault="00C50EC1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  <w:t>List three (3) parts of a surgical needle.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1½ mark</w:t>
      </w:r>
    </w:p>
    <w:p w:rsidR="00C50EC1" w:rsidRDefault="00C50EC1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0EC1" w:rsidRPr="002914FC" w:rsidRDefault="00C50EC1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  <w:t>List three (3) positions that are used during surgery.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1½ mark</w:t>
      </w:r>
    </w:p>
    <w:sectPr w:rsidR="00C50EC1" w:rsidRPr="002914FC" w:rsidSect="00587567">
      <w:headerReference w:type="default" r:id="rId8"/>
      <w:footerReference w:type="default" r:id="rId9"/>
      <w:pgSz w:w="12240" w:h="15840"/>
      <w:pgMar w:top="990" w:right="540" w:bottom="1080" w:left="1440" w:header="540" w:footer="2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1E8" w:rsidRDefault="00E101E8">
      <w:pPr>
        <w:spacing w:after="0" w:line="240" w:lineRule="auto"/>
      </w:pPr>
      <w:r>
        <w:separator/>
      </w:r>
    </w:p>
  </w:endnote>
  <w:endnote w:type="continuationSeparator" w:id="0">
    <w:p w:rsidR="00E101E8" w:rsidRDefault="00E10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6D68A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31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2AE3" w:rsidRDefault="00E101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1E8" w:rsidRDefault="00E101E8">
      <w:pPr>
        <w:spacing w:after="0" w:line="240" w:lineRule="auto"/>
      </w:pPr>
      <w:r>
        <w:separator/>
      </w:r>
    </w:p>
  </w:footnote>
  <w:footnote w:type="continuationSeparator" w:id="0">
    <w:p w:rsidR="00E101E8" w:rsidRDefault="00E10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6D68A3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E101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8EA"/>
    <w:multiLevelType w:val="hybridMultilevel"/>
    <w:tmpl w:val="A24E13B4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B61490"/>
    <w:multiLevelType w:val="hybridMultilevel"/>
    <w:tmpl w:val="6BE6B600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BD053C"/>
    <w:multiLevelType w:val="hybridMultilevel"/>
    <w:tmpl w:val="8238FBE8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907219"/>
    <w:multiLevelType w:val="hybridMultilevel"/>
    <w:tmpl w:val="CF325F58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8966E6"/>
    <w:multiLevelType w:val="hybridMultilevel"/>
    <w:tmpl w:val="1910BAF8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765E7F"/>
    <w:multiLevelType w:val="hybridMultilevel"/>
    <w:tmpl w:val="133C24CC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2E73BA"/>
    <w:multiLevelType w:val="hybridMultilevel"/>
    <w:tmpl w:val="E1F2C092"/>
    <w:lvl w:ilvl="0" w:tplc="61FEAF2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F72913"/>
    <w:multiLevelType w:val="hybridMultilevel"/>
    <w:tmpl w:val="5A189D9A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601275"/>
    <w:multiLevelType w:val="hybridMultilevel"/>
    <w:tmpl w:val="D9785EA4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4762EF"/>
    <w:multiLevelType w:val="hybridMultilevel"/>
    <w:tmpl w:val="5B3CA12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CC395F"/>
    <w:multiLevelType w:val="hybridMultilevel"/>
    <w:tmpl w:val="1F4C255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1164A3"/>
    <w:multiLevelType w:val="hybridMultilevel"/>
    <w:tmpl w:val="B8DE9864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0"/>
  </w:num>
  <w:num w:numId="5">
    <w:abstractNumId w:val="12"/>
  </w:num>
  <w:num w:numId="6">
    <w:abstractNumId w:val="1"/>
  </w:num>
  <w:num w:numId="7">
    <w:abstractNumId w:val="11"/>
  </w:num>
  <w:num w:numId="8">
    <w:abstractNumId w:val="5"/>
  </w:num>
  <w:num w:numId="9">
    <w:abstractNumId w:val="2"/>
  </w:num>
  <w:num w:numId="10">
    <w:abstractNumId w:val="8"/>
  </w:num>
  <w:num w:numId="11">
    <w:abstractNumId w:val="7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A28"/>
    <w:rsid w:val="000E762C"/>
    <w:rsid w:val="00203448"/>
    <w:rsid w:val="002914FC"/>
    <w:rsid w:val="002C5A28"/>
    <w:rsid w:val="002F39EC"/>
    <w:rsid w:val="002F7257"/>
    <w:rsid w:val="00326B97"/>
    <w:rsid w:val="004D09C7"/>
    <w:rsid w:val="006D68A3"/>
    <w:rsid w:val="00914B73"/>
    <w:rsid w:val="00A532E3"/>
    <w:rsid w:val="00AC31A6"/>
    <w:rsid w:val="00B43C49"/>
    <w:rsid w:val="00C50EC1"/>
    <w:rsid w:val="00E00D43"/>
    <w:rsid w:val="00E101E8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A28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A28"/>
    <w:pPr>
      <w:ind w:left="720"/>
      <w:contextualSpacing/>
    </w:pPr>
  </w:style>
  <w:style w:type="table" w:styleId="TableGrid">
    <w:name w:val="Table Grid"/>
    <w:basedOn w:val="TableNormal"/>
    <w:uiPriority w:val="59"/>
    <w:rsid w:val="002C5A2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5A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A28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C5A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A28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A28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A28"/>
    <w:pPr>
      <w:ind w:left="720"/>
      <w:contextualSpacing/>
    </w:pPr>
  </w:style>
  <w:style w:type="table" w:styleId="TableGrid">
    <w:name w:val="Table Grid"/>
    <w:basedOn w:val="TableNormal"/>
    <w:uiPriority w:val="59"/>
    <w:rsid w:val="002C5A2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5A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A28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C5A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A28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2018-05-21T09:46:00Z</cp:lastPrinted>
  <dcterms:created xsi:type="dcterms:W3CDTF">2018-05-21T09:47:00Z</dcterms:created>
  <dcterms:modified xsi:type="dcterms:W3CDTF">2018-05-21T09:47:00Z</dcterms:modified>
</cp:coreProperties>
</file>