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C75664" w14:textId="77777777" w:rsidR="002C60E5" w:rsidRPr="007A2132" w:rsidRDefault="002C60E5" w:rsidP="002C60E5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244A1405" w14:textId="77777777" w:rsidR="002C60E5" w:rsidRPr="007A2132" w:rsidRDefault="002C60E5" w:rsidP="002C60E5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1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TWO EXAMINATION </w:t>
      </w:r>
    </w:p>
    <w:p w14:paraId="48EEC78D" w14:textId="77777777" w:rsidR="002C60E5" w:rsidRPr="007A2132" w:rsidRDefault="002C60E5" w:rsidP="002C60E5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14:paraId="0B6A4DDC" w14:textId="77777777" w:rsidR="002C60E5" w:rsidRPr="00715B1A" w:rsidRDefault="002C60E5" w:rsidP="002C60E5">
      <w:pPr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BLOOD DISORDERS </w:t>
      </w:r>
      <w:r w:rsidRPr="00715B1A">
        <w:rPr>
          <w:rFonts w:ascii="Tahoma" w:hAnsi="Tahoma" w:cs="Tahoma"/>
          <w:b/>
          <w:sz w:val="26"/>
          <w:szCs w:val="28"/>
        </w:rPr>
        <w:t>EXAMINATION</w:t>
      </w:r>
    </w:p>
    <w:p w14:paraId="0839980A" w14:textId="77777777" w:rsidR="002C60E5" w:rsidRDefault="002C60E5" w:rsidP="002C60E5">
      <w:pPr>
        <w:rPr>
          <w:rFonts w:ascii="Tahoma" w:hAnsi="Tahoma" w:cs="Tahoma"/>
        </w:rPr>
      </w:pPr>
    </w:p>
    <w:p w14:paraId="248A6411" w14:textId="77777777" w:rsidR="002C60E5" w:rsidRDefault="002C60E5" w:rsidP="002C60E5">
      <w:pPr>
        <w:rPr>
          <w:rFonts w:ascii="Tahoma" w:hAnsi="Tahoma" w:cs="Tahoma"/>
        </w:rPr>
      </w:pPr>
      <w:r>
        <w:rPr>
          <w:rFonts w:ascii="Tahoma" w:hAnsi="Tahoma" w:cs="Tahoma"/>
        </w:rPr>
        <w:t>DATE: 28/4/2016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gramStart"/>
      <w:r>
        <w:rPr>
          <w:rFonts w:ascii="Tahoma" w:hAnsi="Tahoma" w:cs="Tahoma"/>
        </w:rPr>
        <w:t>TIME:…</w:t>
      </w:r>
      <w:proofErr w:type="gramEnd"/>
      <w:r>
        <w:rPr>
          <w:rFonts w:ascii="Tahoma" w:hAnsi="Tahoma" w:cs="Tahoma"/>
        </w:rPr>
        <w:t>………………..</w:t>
      </w:r>
    </w:p>
    <w:p w14:paraId="6C2DAEFF" w14:textId="77777777" w:rsidR="002C60E5" w:rsidRDefault="002C60E5" w:rsidP="002C60E5">
      <w:pPr>
        <w:rPr>
          <w:rFonts w:ascii="Tahoma" w:hAnsi="Tahoma" w:cs="Tahoma"/>
        </w:rPr>
      </w:pPr>
    </w:p>
    <w:p w14:paraId="2F9F7023" w14:textId="77777777" w:rsidR="002C60E5" w:rsidRPr="0028154B" w:rsidRDefault="002C60E5" w:rsidP="002C60E5">
      <w:pPr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129DC02A" w14:textId="77777777" w:rsidR="002C60E5" w:rsidRDefault="002C60E5" w:rsidP="002C60E5">
      <w:pPr>
        <w:rPr>
          <w:rFonts w:ascii="Tahoma" w:hAnsi="Tahoma" w:cs="Tahoma"/>
        </w:rPr>
      </w:pPr>
    </w:p>
    <w:p w14:paraId="48E1CFBE" w14:textId="77777777" w:rsidR="002C60E5" w:rsidRDefault="002C60E5" w:rsidP="002C60E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14:paraId="19EB869D" w14:textId="77777777" w:rsidR="002C60E5" w:rsidRDefault="002C60E5" w:rsidP="002C60E5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7B97FFA9" w14:textId="77777777" w:rsidR="002C60E5" w:rsidRPr="008C26B6" w:rsidRDefault="002C60E5" w:rsidP="002C60E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1137F34E" w14:textId="77777777" w:rsidR="002C60E5" w:rsidRPr="008C26B6" w:rsidRDefault="002C60E5" w:rsidP="002C60E5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2A7DA305" w14:textId="77777777" w:rsidR="002C60E5" w:rsidRPr="008C26B6" w:rsidRDefault="002C60E5" w:rsidP="002C60E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30E3CCAF" w14:textId="77777777" w:rsidR="002C60E5" w:rsidRPr="008C26B6" w:rsidRDefault="002C60E5" w:rsidP="002C60E5">
      <w:pPr>
        <w:pStyle w:val="ListParagraph"/>
        <w:rPr>
          <w:rFonts w:ascii="Tahoma" w:hAnsi="Tahoma" w:cs="Tahoma"/>
          <w:sz w:val="28"/>
          <w:szCs w:val="28"/>
        </w:rPr>
      </w:pPr>
    </w:p>
    <w:p w14:paraId="2E30358F" w14:textId="77777777" w:rsidR="002C60E5" w:rsidRPr="008C26B6" w:rsidRDefault="002C60E5" w:rsidP="002C60E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MCQ is one (1) mark.</w:t>
      </w:r>
    </w:p>
    <w:p w14:paraId="0A837C94" w14:textId="77777777" w:rsidR="002C60E5" w:rsidRPr="008C26B6" w:rsidRDefault="002C60E5" w:rsidP="002C60E5">
      <w:pPr>
        <w:pStyle w:val="ListParagraph"/>
        <w:rPr>
          <w:rFonts w:ascii="Tahoma" w:hAnsi="Tahoma" w:cs="Tahoma"/>
          <w:sz w:val="28"/>
          <w:szCs w:val="28"/>
        </w:rPr>
      </w:pPr>
    </w:p>
    <w:p w14:paraId="714EF422" w14:textId="77777777" w:rsidR="002C60E5" w:rsidRPr="008C26B6" w:rsidRDefault="002C60E5" w:rsidP="002C60E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14:paraId="7CF8A94B" w14:textId="77777777" w:rsidR="002C60E5" w:rsidRPr="008C26B6" w:rsidRDefault="002C60E5" w:rsidP="002C60E5">
      <w:pPr>
        <w:pStyle w:val="ListParagraph"/>
        <w:rPr>
          <w:rFonts w:ascii="Tahoma" w:hAnsi="Tahoma" w:cs="Tahoma"/>
          <w:sz w:val="28"/>
          <w:szCs w:val="28"/>
        </w:rPr>
      </w:pPr>
    </w:p>
    <w:p w14:paraId="6A83A6A4" w14:textId="77777777" w:rsidR="002C60E5" w:rsidRPr="008C26B6" w:rsidRDefault="002C60E5" w:rsidP="002C60E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14:paraId="579CE048" w14:textId="77777777" w:rsidR="002C60E5" w:rsidRPr="008C26B6" w:rsidRDefault="002C60E5" w:rsidP="002C60E5">
      <w:pPr>
        <w:pStyle w:val="ListParagraph"/>
        <w:rPr>
          <w:rFonts w:ascii="Tahoma" w:hAnsi="Tahoma" w:cs="Tahoma"/>
          <w:sz w:val="28"/>
          <w:szCs w:val="28"/>
        </w:rPr>
      </w:pPr>
    </w:p>
    <w:p w14:paraId="385509EA" w14:textId="77777777" w:rsidR="002C60E5" w:rsidRPr="008C26B6" w:rsidRDefault="002C60E5" w:rsidP="002C60E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316A3518" w14:textId="77777777" w:rsidR="002C60E5" w:rsidRPr="008C26B6" w:rsidRDefault="002C60E5" w:rsidP="002C60E5">
      <w:pPr>
        <w:pStyle w:val="ListParagraph"/>
        <w:rPr>
          <w:rFonts w:ascii="Tahoma" w:hAnsi="Tahoma" w:cs="Tahoma"/>
          <w:sz w:val="28"/>
          <w:szCs w:val="28"/>
        </w:rPr>
      </w:pPr>
    </w:p>
    <w:p w14:paraId="5283A073" w14:textId="77777777" w:rsidR="002C60E5" w:rsidRPr="008C26B6" w:rsidRDefault="002C60E5" w:rsidP="002C60E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1EAF479A" w14:textId="77777777" w:rsidR="002C60E5" w:rsidRPr="008C26B6" w:rsidRDefault="002C60E5" w:rsidP="002C60E5">
      <w:pPr>
        <w:pStyle w:val="ListParagraph"/>
        <w:rPr>
          <w:rFonts w:ascii="Tahoma" w:hAnsi="Tahoma" w:cs="Tahoma"/>
          <w:sz w:val="28"/>
          <w:szCs w:val="28"/>
        </w:rPr>
      </w:pPr>
    </w:p>
    <w:p w14:paraId="455AA108" w14:textId="77777777" w:rsidR="002C60E5" w:rsidRDefault="002C60E5" w:rsidP="002C60E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40E091B0" w14:textId="77777777" w:rsidR="002C60E5" w:rsidRDefault="002C60E5" w:rsidP="002C60E5">
      <w:pPr>
        <w:pStyle w:val="ListParagraph"/>
        <w:rPr>
          <w:rFonts w:ascii="Tahoma" w:hAnsi="Tahoma" w:cs="Tahoma"/>
          <w:sz w:val="24"/>
          <w:szCs w:val="24"/>
        </w:rPr>
      </w:pPr>
    </w:p>
    <w:p w14:paraId="0241E85B" w14:textId="77777777" w:rsidR="002C60E5" w:rsidRPr="00C94F53" w:rsidRDefault="002C60E5" w:rsidP="002C60E5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2C60E5" w:rsidRPr="00C94F53" w14:paraId="203A2FBF" w14:textId="77777777" w:rsidTr="00DE771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7B8F40" w14:textId="77777777" w:rsidR="002C60E5" w:rsidRPr="00C94F53" w:rsidRDefault="002C60E5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603359D3" w14:textId="77777777" w:rsidR="002C60E5" w:rsidRPr="00C94F53" w:rsidRDefault="002C60E5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14:paraId="2D09E0C0" w14:textId="77777777" w:rsidR="002C60E5" w:rsidRPr="00C94F53" w:rsidRDefault="002C60E5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FFEB35" w14:textId="77777777" w:rsidR="002C60E5" w:rsidRPr="00C94F53" w:rsidRDefault="002C60E5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6AEF38B4" w14:textId="77777777" w:rsidR="002C60E5" w:rsidRPr="00C94F53" w:rsidRDefault="002C60E5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65F3352" w14:textId="77777777" w:rsidR="002C60E5" w:rsidRPr="00C94F53" w:rsidRDefault="002C60E5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3D40BA37" w14:textId="77777777" w:rsidR="002C60E5" w:rsidRPr="00C94F53" w:rsidRDefault="002C60E5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7349955" w14:textId="77777777" w:rsidR="002C60E5" w:rsidRDefault="002C60E5" w:rsidP="00DE7719">
            <w:pPr>
              <w:rPr>
                <w:rFonts w:ascii="Tahoma" w:hAnsi="Tahoma" w:cs="Tahoma"/>
                <w:b/>
              </w:rPr>
            </w:pPr>
          </w:p>
          <w:p w14:paraId="37EB4B6A" w14:textId="77777777" w:rsidR="002C60E5" w:rsidRPr="00C94F53" w:rsidRDefault="002C60E5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B8ECF6" w14:textId="77777777" w:rsidR="002C60E5" w:rsidRPr="00C94F53" w:rsidRDefault="002C60E5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49676FD6" w14:textId="77777777" w:rsidR="002C60E5" w:rsidRPr="00C94F53" w:rsidRDefault="002C60E5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2C60E5" w:rsidRPr="00C94F53" w14:paraId="099B1D52" w14:textId="77777777" w:rsidTr="00DE771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468568" w14:textId="77777777" w:rsidR="002C60E5" w:rsidRPr="00C94F53" w:rsidRDefault="002C60E5" w:rsidP="00DE771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14:paraId="7378CA82" w14:textId="77777777" w:rsidR="002C60E5" w:rsidRPr="00C94F53" w:rsidRDefault="002C60E5" w:rsidP="00DE771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FDD46F" w14:textId="77777777" w:rsidR="002C60E5" w:rsidRPr="00C94F53" w:rsidRDefault="002C60E5" w:rsidP="00DE771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3CBA63A" w14:textId="77777777" w:rsidR="002C60E5" w:rsidRPr="00E06F73" w:rsidRDefault="002C60E5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6B4DB4F" w14:textId="77777777" w:rsidR="002C60E5" w:rsidRPr="00C94F53" w:rsidRDefault="002C60E5" w:rsidP="00DE771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4E302E" w14:textId="77777777" w:rsidR="002C60E5" w:rsidRPr="00C94F53" w:rsidRDefault="002C60E5" w:rsidP="00DE771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1EC086A4" w14:textId="77777777" w:rsidR="002C60E5" w:rsidRPr="003A35F0" w:rsidRDefault="002C60E5" w:rsidP="002C60E5">
      <w:pPr>
        <w:ind w:hanging="426"/>
        <w:rPr>
          <w:rFonts w:ascii="Footlight MT Light" w:hAnsi="Footlight MT Light" w:cs="Times New Roman"/>
          <w:b/>
          <w:sz w:val="26"/>
          <w:szCs w:val="28"/>
          <w:u w:val="single"/>
        </w:rPr>
      </w:pPr>
      <w:r w:rsidRPr="003A35F0">
        <w:rPr>
          <w:rFonts w:ascii="Footlight MT Light" w:hAnsi="Footlight MT Light" w:cs="Times New Roman"/>
          <w:b/>
          <w:sz w:val="26"/>
          <w:szCs w:val="28"/>
          <w:u w:val="single"/>
        </w:rPr>
        <w:lastRenderedPageBreak/>
        <w:t xml:space="preserve">PART ONE: MCQS (MULTIPLE CHOICE QUESTIONS) </w:t>
      </w:r>
      <w:r>
        <w:rPr>
          <w:rFonts w:ascii="Footlight MT Light" w:hAnsi="Footlight MT Light" w:cs="Times New Roman"/>
          <w:b/>
          <w:sz w:val="26"/>
          <w:szCs w:val="28"/>
          <w:u w:val="single"/>
        </w:rPr>
        <w:t>BLOOD DISORDERS</w:t>
      </w:r>
      <w:r w:rsidRPr="003A35F0">
        <w:rPr>
          <w:rFonts w:ascii="Footlight MT Light" w:hAnsi="Footlight MT Light" w:cs="Times New Roman"/>
          <w:b/>
          <w:sz w:val="26"/>
          <w:szCs w:val="28"/>
          <w:u w:val="single"/>
        </w:rPr>
        <w:t xml:space="preserve"> – </w:t>
      </w:r>
      <w:r>
        <w:rPr>
          <w:rFonts w:ascii="Footlight MT Light" w:hAnsi="Footlight MT Light" w:cs="Times New Roman"/>
          <w:b/>
          <w:sz w:val="26"/>
          <w:szCs w:val="28"/>
          <w:u w:val="single"/>
        </w:rPr>
        <w:t>5</w:t>
      </w:r>
      <w:r w:rsidRPr="003A35F0">
        <w:rPr>
          <w:rFonts w:ascii="Footlight MT Light" w:hAnsi="Footlight MT Light" w:cs="Times New Roman"/>
          <w:b/>
          <w:sz w:val="26"/>
          <w:szCs w:val="28"/>
          <w:u w:val="single"/>
        </w:rPr>
        <w:t xml:space="preserve"> MARKS</w:t>
      </w:r>
    </w:p>
    <w:p w14:paraId="5AFA0FBA" w14:textId="77777777" w:rsidR="002C60E5" w:rsidRPr="003A35F0" w:rsidRDefault="002C60E5" w:rsidP="002C60E5">
      <w:pPr>
        <w:rPr>
          <w:rFonts w:cs="Times New Roman"/>
        </w:rPr>
      </w:pPr>
    </w:p>
    <w:p w14:paraId="463A3DB8" w14:textId="77777777" w:rsidR="002C60E5" w:rsidRDefault="002C60E5" w:rsidP="002C60E5">
      <w:pPr>
        <w:ind w:left="720" w:hanging="720"/>
        <w:rPr>
          <w:rFonts w:cs="Times New Roman"/>
        </w:rPr>
      </w:pPr>
      <w:r w:rsidRPr="003A35F0">
        <w:rPr>
          <w:rFonts w:cs="Times New Roman"/>
        </w:rPr>
        <w:t xml:space="preserve">Q.1. </w:t>
      </w:r>
      <w:r>
        <w:rPr>
          <w:rFonts w:cs="Times New Roman"/>
        </w:rPr>
        <w:tab/>
        <w:t>The cellular element responsible for the control of bleeding is:</w:t>
      </w:r>
    </w:p>
    <w:p w14:paraId="435E8BF1" w14:textId="77777777" w:rsidR="002C60E5" w:rsidRPr="002C60E5" w:rsidRDefault="002C60E5" w:rsidP="002C60E5">
      <w:pPr>
        <w:pStyle w:val="ListParagraph"/>
        <w:numPr>
          <w:ilvl w:val="0"/>
          <w:numId w:val="8"/>
        </w:numPr>
        <w:rPr>
          <w:rFonts w:cs="Times New Roman"/>
        </w:rPr>
      </w:pPr>
      <w:r>
        <w:rPr>
          <w:rFonts w:ascii="Times New Roman" w:hAnsi="Times New Roman" w:cs="Times New Roman"/>
          <w:sz w:val="24"/>
          <w:szCs w:val="24"/>
        </w:rPr>
        <w:t>Red blood cells.</w:t>
      </w:r>
    </w:p>
    <w:p w14:paraId="1D2B7D10" w14:textId="77777777" w:rsidR="002C60E5" w:rsidRPr="002C60E5" w:rsidRDefault="002C60E5" w:rsidP="002C60E5">
      <w:pPr>
        <w:pStyle w:val="ListParagraph"/>
        <w:numPr>
          <w:ilvl w:val="0"/>
          <w:numId w:val="8"/>
        </w:numPr>
        <w:rPr>
          <w:rFonts w:cs="Times New Roman"/>
        </w:rPr>
      </w:pPr>
      <w:r>
        <w:rPr>
          <w:rFonts w:ascii="Times New Roman" w:hAnsi="Times New Roman" w:cs="Times New Roman"/>
          <w:sz w:val="24"/>
          <w:szCs w:val="24"/>
        </w:rPr>
        <w:t>White blood cells.</w:t>
      </w:r>
    </w:p>
    <w:p w14:paraId="2869807E" w14:textId="77777777" w:rsidR="002C60E5" w:rsidRPr="00620837" w:rsidRDefault="002C60E5" w:rsidP="002C60E5">
      <w:pPr>
        <w:pStyle w:val="ListParagraph"/>
        <w:numPr>
          <w:ilvl w:val="0"/>
          <w:numId w:val="8"/>
        </w:numPr>
        <w:rPr>
          <w:rFonts w:cs="Times New Roman"/>
          <w:color w:val="FF0000"/>
        </w:rPr>
      </w:pPr>
      <w:r w:rsidRPr="00620837">
        <w:rPr>
          <w:rFonts w:ascii="Times New Roman" w:hAnsi="Times New Roman" w:cs="Times New Roman"/>
          <w:color w:val="FF0000"/>
          <w:sz w:val="24"/>
          <w:szCs w:val="24"/>
        </w:rPr>
        <w:t>Platelets.</w:t>
      </w:r>
    </w:p>
    <w:p w14:paraId="727325A8" w14:textId="77777777" w:rsidR="002C60E5" w:rsidRPr="002C60E5" w:rsidRDefault="002C60E5" w:rsidP="002C60E5">
      <w:pPr>
        <w:pStyle w:val="ListParagraph"/>
        <w:numPr>
          <w:ilvl w:val="0"/>
          <w:numId w:val="8"/>
        </w:numPr>
        <w:rPr>
          <w:rFonts w:cs="Times New Roman"/>
        </w:rPr>
      </w:pPr>
      <w:r>
        <w:rPr>
          <w:rFonts w:ascii="Times New Roman" w:hAnsi="Times New Roman" w:cs="Times New Roman"/>
          <w:sz w:val="24"/>
          <w:szCs w:val="24"/>
        </w:rPr>
        <w:t>Plasma.</w:t>
      </w:r>
    </w:p>
    <w:p w14:paraId="46788D99" w14:textId="77777777" w:rsidR="002C60E5" w:rsidRDefault="002C60E5" w:rsidP="002C60E5">
      <w:pPr>
        <w:rPr>
          <w:rFonts w:cs="Times New Roman"/>
        </w:rPr>
      </w:pPr>
      <w:r>
        <w:rPr>
          <w:rFonts w:cs="Times New Roman"/>
        </w:rPr>
        <w:t>Q.2.</w:t>
      </w:r>
      <w:r>
        <w:rPr>
          <w:rFonts w:cs="Times New Roman"/>
        </w:rPr>
        <w:tab/>
        <w:t>Thrombocytopenia is caused by:</w:t>
      </w:r>
    </w:p>
    <w:p w14:paraId="19DD1242" w14:textId="77777777" w:rsidR="002C60E5" w:rsidRPr="002C60E5" w:rsidRDefault="002C60E5" w:rsidP="002C60E5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2C60E5">
        <w:rPr>
          <w:rFonts w:ascii="Times New Roman" w:hAnsi="Times New Roman" w:cs="Times New Roman"/>
          <w:sz w:val="24"/>
          <w:szCs w:val="24"/>
        </w:rPr>
        <w:t>Increased consumption of platelets.</w:t>
      </w:r>
    </w:p>
    <w:p w14:paraId="51122220" w14:textId="77777777" w:rsidR="002C60E5" w:rsidRPr="002C60E5" w:rsidRDefault="002C60E5" w:rsidP="002C60E5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2C60E5">
        <w:rPr>
          <w:rFonts w:ascii="Times New Roman" w:hAnsi="Times New Roman" w:cs="Times New Roman"/>
          <w:sz w:val="24"/>
          <w:szCs w:val="24"/>
        </w:rPr>
        <w:t>Increased destruction of platelets.</w:t>
      </w:r>
    </w:p>
    <w:p w14:paraId="3FB40FA6" w14:textId="77777777" w:rsidR="002C60E5" w:rsidRPr="002C60E5" w:rsidRDefault="002C60E5" w:rsidP="002C60E5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20837">
        <w:rPr>
          <w:rFonts w:ascii="Times New Roman" w:hAnsi="Times New Roman" w:cs="Times New Roman"/>
          <w:color w:val="FF0000"/>
          <w:sz w:val="24"/>
          <w:szCs w:val="24"/>
        </w:rPr>
        <w:t>Decreased production of platelets.</w:t>
      </w:r>
    </w:p>
    <w:p w14:paraId="79C92DF7" w14:textId="77777777" w:rsidR="002C60E5" w:rsidRPr="002C60E5" w:rsidRDefault="002C60E5" w:rsidP="002C60E5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2C60E5">
        <w:rPr>
          <w:rFonts w:ascii="Times New Roman" w:hAnsi="Times New Roman" w:cs="Times New Roman"/>
          <w:sz w:val="24"/>
          <w:szCs w:val="24"/>
        </w:rPr>
        <w:t>All of the above.</w:t>
      </w:r>
    </w:p>
    <w:p w14:paraId="35F554B1" w14:textId="77777777" w:rsidR="002C60E5" w:rsidRDefault="002C60E5" w:rsidP="002C60E5">
      <w:pPr>
        <w:rPr>
          <w:rFonts w:cs="Times New Roman"/>
        </w:rPr>
      </w:pPr>
      <w:r>
        <w:rPr>
          <w:rFonts w:cs="Times New Roman"/>
        </w:rPr>
        <w:t>Q.3.</w:t>
      </w:r>
      <w:r>
        <w:rPr>
          <w:rFonts w:cs="Times New Roman"/>
        </w:rPr>
        <w:tab/>
        <w:t>Complications of disseminated intravascular coagulation includes:</w:t>
      </w:r>
    </w:p>
    <w:p w14:paraId="1FBEDCCD" w14:textId="77777777" w:rsidR="002C60E5" w:rsidRPr="00620837" w:rsidRDefault="002C60E5" w:rsidP="002C60E5">
      <w:pPr>
        <w:pStyle w:val="ListParagraph"/>
        <w:numPr>
          <w:ilvl w:val="0"/>
          <w:numId w:val="10"/>
        </w:numPr>
        <w:rPr>
          <w:rFonts w:cs="Times New Roman"/>
          <w:color w:val="FF0000"/>
        </w:rPr>
      </w:pPr>
      <w:r w:rsidRPr="00620837">
        <w:rPr>
          <w:rFonts w:ascii="Times New Roman" w:hAnsi="Times New Roman" w:cs="Times New Roman"/>
          <w:color w:val="FF0000"/>
          <w:sz w:val="24"/>
          <w:szCs w:val="24"/>
        </w:rPr>
        <w:t>Renal failure and stroke.</w:t>
      </w:r>
    </w:p>
    <w:p w14:paraId="7829576C" w14:textId="77777777" w:rsidR="002C60E5" w:rsidRPr="002C60E5" w:rsidRDefault="002C60E5" w:rsidP="002C60E5">
      <w:pPr>
        <w:pStyle w:val="ListParagraph"/>
        <w:numPr>
          <w:ilvl w:val="0"/>
          <w:numId w:val="10"/>
        </w:numPr>
        <w:rPr>
          <w:rFonts w:cs="Times New Roman"/>
        </w:rPr>
      </w:pPr>
      <w:r>
        <w:rPr>
          <w:rFonts w:ascii="Times New Roman" w:hAnsi="Times New Roman" w:cs="Times New Roman"/>
          <w:sz w:val="24"/>
          <w:szCs w:val="24"/>
        </w:rPr>
        <w:t>Malnutrition and stroke.</w:t>
      </w:r>
    </w:p>
    <w:p w14:paraId="650BB7DA" w14:textId="77777777" w:rsidR="002C60E5" w:rsidRPr="002C60E5" w:rsidRDefault="002C60E5" w:rsidP="002C60E5">
      <w:pPr>
        <w:pStyle w:val="ListParagraph"/>
        <w:numPr>
          <w:ilvl w:val="0"/>
          <w:numId w:val="10"/>
        </w:numPr>
        <w:rPr>
          <w:rFonts w:cs="Times New Roman"/>
        </w:rPr>
      </w:pPr>
      <w:r>
        <w:rPr>
          <w:rFonts w:ascii="Times New Roman" w:hAnsi="Times New Roman" w:cs="Times New Roman"/>
          <w:sz w:val="24"/>
          <w:szCs w:val="24"/>
        </w:rPr>
        <w:t>Shock and pneumonia.</w:t>
      </w:r>
    </w:p>
    <w:p w14:paraId="0D991C83" w14:textId="77777777" w:rsidR="002C60E5" w:rsidRPr="002C60E5" w:rsidRDefault="002C60E5" w:rsidP="002C60E5">
      <w:pPr>
        <w:pStyle w:val="ListParagraph"/>
        <w:numPr>
          <w:ilvl w:val="0"/>
          <w:numId w:val="10"/>
        </w:numPr>
        <w:rPr>
          <w:rFonts w:cs="Times New Roman"/>
        </w:rPr>
      </w:pPr>
      <w:r>
        <w:rPr>
          <w:rFonts w:ascii="Times New Roman" w:hAnsi="Times New Roman" w:cs="Times New Roman"/>
          <w:sz w:val="24"/>
          <w:szCs w:val="24"/>
        </w:rPr>
        <w:t>Only shock.</w:t>
      </w:r>
    </w:p>
    <w:p w14:paraId="45E779CC" w14:textId="77777777" w:rsidR="002C60E5" w:rsidRDefault="002C60E5" w:rsidP="002C60E5">
      <w:pPr>
        <w:rPr>
          <w:rFonts w:cs="Times New Roman"/>
        </w:rPr>
      </w:pPr>
      <w:r>
        <w:rPr>
          <w:rFonts w:cs="Times New Roman"/>
        </w:rPr>
        <w:t>Q.4.</w:t>
      </w:r>
      <w:r>
        <w:rPr>
          <w:rFonts w:cs="Times New Roman"/>
        </w:rPr>
        <w:tab/>
        <w:t>In hemophilia:</w:t>
      </w:r>
    </w:p>
    <w:p w14:paraId="5C386764" w14:textId="77777777" w:rsidR="002C60E5" w:rsidRPr="00620837" w:rsidRDefault="002C60E5" w:rsidP="002C60E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620837">
        <w:rPr>
          <w:rFonts w:ascii="Times New Roman" w:hAnsi="Times New Roman" w:cs="Times New Roman"/>
          <w:color w:val="FF0000"/>
          <w:sz w:val="24"/>
          <w:szCs w:val="24"/>
        </w:rPr>
        <w:t>Is hereditary bleeding disorder.</w:t>
      </w:r>
    </w:p>
    <w:p w14:paraId="7AE350D3" w14:textId="77777777" w:rsidR="002C60E5" w:rsidRPr="002C60E5" w:rsidRDefault="002C60E5" w:rsidP="002C60E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2C60E5">
        <w:rPr>
          <w:rFonts w:ascii="Times New Roman" w:hAnsi="Times New Roman" w:cs="Times New Roman"/>
          <w:sz w:val="24"/>
          <w:szCs w:val="24"/>
        </w:rPr>
        <w:t xml:space="preserve">It </w:t>
      </w:r>
      <w:r>
        <w:rPr>
          <w:rFonts w:ascii="Times New Roman" w:hAnsi="Times New Roman" w:cs="Times New Roman"/>
          <w:sz w:val="24"/>
          <w:szCs w:val="24"/>
        </w:rPr>
        <w:t>can</w:t>
      </w:r>
      <w:r w:rsidRPr="002C60E5">
        <w:rPr>
          <w:rFonts w:ascii="Times New Roman" w:hAnsi="Times New Roman" w:cs="Times New Roman"/>
          <w:sz w:val="24"/>
          <w:szCs w:val="24"/>
        </w:rPr>
        <w:t>not be diagnosed in early childhood.</w:t>
      </w:r>
    </w:p>
    <w:p w14:paraId="7DA0A543" w14:textId="77777777" w:rsidR="002C60E5" w:rsidRDefault="002C60E5" w:rsidP="002C60E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2C60E5">
        <w:rPr>
          <w:rFonts w:ascii="Times New Roman" w:hAnsi="Times New Roman" w:cs="Times New Roman"/>
          <w:sz w:val="24"/>
          <w:szCs w:val="24"/>
        </w:rPr>
        <w:t xml:space="preserve">Common </w:t>
      </w:r>
      <w:r>
        <w:rPr>
          <w:rFonts w:ascii="Times New Roman" w:hAnsi="Times New Roman" w:cs="Times New Roman"/>
          <w:sz w:val="24"/>
          <w:szCs w:val="24"/>
        </w:rPr>
        <w:t xml:space="preserve">women are more </w:t>
      </w:r>
      <w:proofErr w:type="spellStart"/>
      <w:r>
        <w:rPr>
          <w:rFonts w:ascii="Times New Roman" w:hAnsi="Times New Roman" w:cs="Times New Roman"/>
          <w:sz w:val="24"/>
          <w:szCs w:val="24"/>
        </w:rPr>
        <w:t>affective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than men.</w:t>
      </w:r>
    </w:p>
    <w:p w14:paraId="16F0E9DD" w14:textId="77777777" w:rsidR="002C60E5" w:rsidRDefault="002C60E5" w:rsidP="002C60E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is adequate blood volume.</w:t>
      </w:r>
    </w:p>
    <w:p w14:paraId="334873C4" w14:textId="77777777" w:rsidR="002C60E5" w:rsidRDefault="002C60E5" w:rsidP="002C60E5">
      <w:pPr>
        <w:rPr>
          <w:rFonts w:cs="Times New Roman"/>
        </w:rPr>
      </w:pPr>
      <w:r>
        <w:rPr>
          <w:rFonts w:cs="Times New Roman"/>
        </w:rPr>
        <w:t>Q.5.</w:t>
      </w:r>
      <w:r>
        <w:rPr>
          <w:rFonts w:cs="Times New Roman"/>
        </w:rPr>
        <w:tab/>
        <w:t>In controlling bleeding:</w:t>
      </w:r>
    </w:p>
    <w:p w14:paraId="7D8DEDAE" w14:textId="77777777" w:rsidR="002C60E5" w:rsidRPr="00620837" w:rsidRDefault="002C60E5" w:rsidP="002C60E5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color w:val="FF0000"/>
          <w:sz w:val="24"/>
        </w:rPr>
      </w:pPr>
      <w:r w:rsidRPr="00620837">
        <w:rPr>
          <w:rFonts w:ascii="Times New Roman" w:hAnsi="Times New Roman" w:cs="Times New Roman"/>
          <w:color w:val="FF0000"/>
          <w:sz w:val="24"/>
        </w:rPr>
        <w:t>Supply direct pressure at site.</w:t>
      </w:r>
    </w:p>
    <w:p w14:paraId="48E4375A" w14:textId="77777777" w:rsidR="002C60E5" w:rsidRPr="002C60E5" w:rsidRDefault="002C60E5" w:rsidP="002C60E5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 w:rsidRPr="002C60E5">
        <w:rPr>
          <w:rFonts w:ascii="Times New Roman" w:hAnsi="Times New Roman" w:cs="Times New Roman"/>
          <w:sz w:val="24"/>
        </w:rPr>
        <w:t>Avoid blood transfusion.</w:t>
      </w:r>
    </w:p>
    <w:p w14:paraId="762C5D5F" w14:textId="77777777" w:rsidR="002C60E5" w:rsidRPr="002C60E5" w:rsidRDefault="002C60E5" w:rsidP="002C60E5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 w:rsidRPr="002C60E5">
        <w:rPr>
          <w:rFonts w:ascii="Times New Roman" w:hAnsi="Times New Roman" w:cs="Times New Roman"/>
          <w:sz w:val="24"/>
        </w:rPr>
        <w:t>Administer intramuscular injections.</w:t>
      </w:r>
    </w:p>
    <w:p w14:paraId="1F06F203" w14:textId="77777777" w:rsidR="002C60E5" w:rsidRDefault="002C60E5" w:rsidP="002C60E5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 w:rsidRPr="002C60E5">
        <w:rPr>
          <w:rFonts w:ascii="Times New Roman" w:hAnsi="Times New Roman" w:cs="Times New Roman"/>
          <w:sz w:val="24"/>
        </w:rPr>
        <w:t xml:space="preserve">Encourage hot fluids. </w:t>
      </w:r>
    </w:p>
    <w:p w14:paraId="687F112A" w14:textId="77777777" w:rsidR="002C60E5" w:rsidRPr="003A35F0" w:rsidRDefault="002C60E5" w:rsidP="002C60E5">
      <w:pPr>
        <w:ind w:hanging="284"/>
        <w:rPr>
          <w:rFonts w:ascii="Footlight MT Light" w:hAnsi="Footlight MT Light" w:cs="Times New Roman"/>
          <w:b/>
          <w:sz w:val="28"/>
          <w:szCs w:val="28"/>
          <w:u w:val="single"/>
        </w:rPr>
      </w:pPr>
      <w:r w:rsidRPr="003A35F0">
        <w:rPr>
          <w:rFonts w:ascii="Footlight MT Light" w:hAnsi="Footlight MT Light" w:cs="Times New Roman"/>
          <w:b/>
          <w:sz w:val="28"/>
          <w:szCs w:val="28"/>
          <w:u w:val="single"/>
        </w:rPr>
        <w:t xml:space="preserve">PART TWO: SHORT ANSWER QUESTIONS – </w:t>
      </w:r>
      <w:r>
        <w:rPr>
          <w:rFonts w:ascii="Footlight MT Light" w:hAnsi="Footlight MT Light" w:cs="Times New Roman"/>
          <w:b/>
          <w:sz w:val="28"/>
          <w:szCs w:val="28"/>
          <w:u w:val="single"/>
        </w:rPr>
        <w:t>BLOOD DISORDERS</w:t>
      </w:r>
      <w:r w:rsidRPr="003A35F0">
        <w:rPr>
          <w:rFonts w:ascii="Footlight MT Light" w:hAnsi="Footlight MT Light" w:cs="Times New Roman"/>
          <w:b/>
          <w:sz w:val="28"/>
          <w:szCs w:val="28"/>
          <w:u w:val="single"/>
        </w:rPr>
        <w:t xml:space="preserve"> – </w:t>
      </w:r>
      <w:r>
        <w:rPr>
          <w:rFonts w:ascii="Footlight MT Light" w:hAnsi="Footlight MT Light" w:cs="Times New Roman"/>
          <w:b/>
          <w:sz w:val="28"/>
          <w:szCs w:val="28"/>
          <w:u w:val="single"/>
        </w:rPr>
        <w:t>15</w:t>
      </w:r>
      <w:r w:rsidRPr="003A35F0">
        <w:rPr>
          <w:rFonts w:ascii="Footlight MT Light" w:hAnsi="Footlight MT Light" w:cs="Times New Roman"/>
          <w:b/>
          <w:sz w:val="28"/>
          <w:szCs w:val="28"/>
          <w:u w:val="single"/>
        </w:rPr>
        <w:t xml:space="preserve"> MARKS</w:t>
      </w:r>
    </w:p>
    <w:p w14:paraId="6DC25B4F" w14:textId="77777777" w:rsidR="002C60E5" w:rsidRPr="003A35F0" w:rsidRDefault="002C60E5" w:rsidP="002C60E5">
      <w:pPr>
        <w:rPr>
          <w:rFonts w:cs="Times New Roman"/>
        </w:rPr>
      </w:pPr>
    </w:p>
    <w:p w14:paraId="5435EAD9" w14:textId="77777777" w:rsidR="002C60E5" w:rsidRDefault="002C60E5" w:rsidP="009D68F3">
      <w:pPr>
        <w:spacing w:line="360" w:lineRule="auto"/>
        <w:ind w:left="720" w:hanging="720"/>
        <w:rPr>
          <w:rFonts w:cs="Times New Roman"/>
        </w:rPr>
      </w:pPr>
      <w:r w:rsidRPr="003A35F0">
        <w:rPr>
          <w:rFonts w:cs="Times New Roman"/>
        </w:rPr>
        <w:t>Q.1.</w:t>
      </w:r>
      <w:r w:rsidRPr="003A35F0">
        <w:rPr>
          <w:rFonts w:cs="Times New Roman"/>
        </w:rPr>
        <w:tab/>
      </w:r>
      <w:r>
        <w:rPr>
          <w:rFonts w:cs="Times New Roman"/>
        </w:rPr>
        <w:t xml:space="preserve"> Outline five (5) ways of preventing complications in bleeding disorders.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5 marks </w:t>
      </w:r>
    </w:p>
    <w:p w14:paraId="337F5821" w14:textId="77777777" w:rsidR="002C60E5" w:rsidRDefault="002C60E5" w:rsidP="009D68F3">
      <w:pPr>
        <w:spacing w:line="360" w:lineRule="auto"/>
        <w:ind w:left="720" w:hanging="720"/>
        <w:rPr>
          <w:rFonts w:cs="Times New Roman"/>
        </w:rPr>
      </w:pPr>
      <w:r>
        <w:rPr>
          <w:rFonts w:cs="Times New Roman"/>
        </w:rPr>
        <w:t>Q.2.</w:t>
      </w:r>
      <w:r>
        <w:rPr>
          <w:rFonts w:cs="Times New Roman"/>
        </w:rPr>
        <w:tab/>
        <w:t>List six (6) risk factors for disseminated intravascular coagulation.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3 marks</w:t>
      </w:r>
    </w:p>
    <w:p w14:paraId="3764C6E6" w14:textId="77777777" w:rsidR="002C60E5" w:rsidRDefault="002C60E5" w:rsidP="009D68F3">
      <w:pPr>
        <w:spacing w:line="360" w:lineRule="auto"/>
        <w:ind w:left="720" w:hanging="720"/>
        <w:rPr>
          <w:rFonts w:cs="Times New Roman"/>
        </w:rPr>
      </w:pPr>
      <w:r>
        <w:rPr>
          <w:rFonts w:cs="Times New Roman"/>
        </w:rPr>
        <w:t>Q.3.</w:t>
      </w:r>
      <w:r>
        <w:rPr>
          <w:rFonts w:cs="Times New Roman"/>
        </w:rPr>
        <w:tab/>
        <w:t>Define the term hemophilia.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2 marks</w:t>
      </w:r>
    </w:p>
    <w:p w14:paraId="302F4863" w14:textId="77777777" w:rsidR="002C60E5" w:rsidRDefault="002C60E5" w:rsidP="002C60E5">
      <w:pPr>
        <w:spacing w:line="276" w:lineRule="auto"/>
        <w:ind w:left="720" w:hanging="720"/>
        <w:rPr>
          <w:rFonts w:cs="Times New Roman"/>
        </w:rPr>
      </w:pPr>
      <w:r>
        <w:rPr>
          <w:rFonts w:cs="Times New Roman"/>
        </w:rPr>
        <w:t>Q.4.</w:t>
      </w:r>
      <w:r>
        <w:rPr>
          <w:rFonts w:cs="Times New Roman"/>
        </w:rPr>
        <w:tab/>
        <w:t xml:space="preserve">Explain the nursing roles involved in a patient with polycythemia excess red </w:t>
      </w:r>
    </w:p>
    <w:p w14:paraId="20F8C7D9" w14:textId="77777777" w:rsidR="002C60E5" w:rsidRDefault="002C60E5" w:rsidP="002C60E5">
      <w:pPr>
        <w:spacing w:line="276" w:lineRule="auto"/>
        <w:ind w:left="720"/>
        <w:rPr>
          <w:rFonts w:cs="Times New Roman"/>
        </w:rPr>
      </w:pPr>
      <w:r>
        <w:rPr>
          <w:rFonts w:cs="Times New Roman"/>
        </w:rPr>
        <w:t>blood cell in the circulation/body.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5 marks</w:t>
      </w:r>
    </w:p>
    <w:p w14:paraId="0317870F" w14:textId="77777777" w:rsidR="002C60E5" w:rsidRDefault="002C60E5" w:rsidP="002C60E5">
      <w:pPr>
        <w:spacing w:line="276" w:lineRule="auto"/>
        <w:rPr>
          <w:rFonts w:cs="Times New Roman"/>
        </w:rPr>
      </w:pPr>
    </w:p>
    <w:p w14:paraId="38A4F8E8" w14:textId="77777777" w:rsidR="002C60E5" w:rsidRPr="00182B9F" w:rsidRDefault="002C60E5" w:rsidP="002C60E5">
      <w:pPr>
        <w:ind w:hanging="284"/>
        <w:rPr>
          <w:rFonts w:ascii="Footlight MT Light" w:hAnsi="Footlight MT Light" w:cs="Times New Roman"/>
          <w:b/>
          <w:sz w:val="26"/>
          <w:szCs w:val="28"/>
          <w:u w:val="single"/>
        </w:rPr>
      </w:pPr>
      <w:r w:rsidRPr="00182B9F">
        <w:rPr>
          <w:rFonts w:ascii="Footlight MT Light" w:hAnsi="Footlight MT Light" w:cs="Times New Roman"/>
          <w:b/>
          <w:sz w:val="26"/>
          <w:szCs w:val="28"/>
          <w:u w:val="single"/>
        </w:rPr>
        <w:t xml:space="preserve">PART THREE: LONG ANSWER QUESTIONS – </w:t>
      </w:r>
      <w:r>
        <w:rPr>
          <w:rFonts w:ascii="Footlight MT Light" w:hAnsi="Footlight MT Light" w:cs="Times New Roman"/>
          <w:b/>
          <w:sz w:val="26"/>
          <w:szCs w:val="28"/>
          <w:u w:val="single"/>
        </w:rPr>
        <w:t>BLOOD DISORDERS</w:t>
      </w:r>
      <w:r w:rsidRPr="00182B9F">
        <w:rPr>
          <w:rFonts w:ascii="Footlight MT Light" w:hAnsi="Footlight MT Light" w:cs="Times New Roman"/>
          <w:b/>
          <w:sz w:val="26"/>
          <w:szCs w:val="28"/>
          <w:u w:val="single"/>
        </w:rPr>
        <w:t xml:space="preserve">   – 20 MARKS</w:t>
      </w:r>
    </w:p>
    <w:p w14:paraId="2BEDA770" w14:textId="77777777" w:rsidR="002C60E5" w:rsidRPr="003A35F0" w:rsidRDefault="002C60E5" w:rsidP="002C60E5">
      <w:pPr>
        <w:ind w:left="720" w:hanging="720"/>
        <w:rPr>
          <w:rFonts w:cs="Times New Roman"/>
        </w:rPr>
      </w:pPr>
    </w:p>
    <w:p w14:paraId="573D4549" w14:textId="77777777" w:rsidR="002C60E5" w:rsidRDefault="002C60E5" w:rsidP="002C60E5">
      <w:pPr>
        <w:ind w:left="720" w:hanging="720"/>
        <w:rPr>
          <w:rFonts w:cs="Times New Roman"/>
        </w:rPr>
      </w:pPr>
      <w:r w:rsidRPr="003A35F0">
        <w:rPr>
          <w:rFonts w:cs="Times New Roman"/>
        </w:rPr>
        <w:t>Q.1.</w:t>
      </w:r>
      <w:r w:rsidRPr="003A35F0">
        <w:rPr>
          <w:rFonts w:cs="Times New Roman"/>
        </w:rPr>
        <w:tab/>
        <w:t xml:space="preserve"> </w:t>
      </w:r>
      <w:proofErr w:type="spellStart"/>
      <w:r>
        <w:rPr>
          <w:rFonts w:cs="Times New Roman"/>
        </w:rPr>
        <w:t>Mrs</w:t>
      </w:r>
      <w:proofErr w:type="spellEnd"/>
      <w:r>
        <w:rPr>
          <w:rFonts w:cs="Times New Roman"/>
        </w:rPr>
        <w:t xml:space="preserve"> Alice 25 years old admitted to the ward with an impression of leukemia.</w:t>
      </w:r>
    </w:p>
    <w:p w14:paraId="6497D3F0" w14:textId="77777777" w:rsidR="002C60E5" w:rsidRDefault="002C60E5" w:rsidP="002C60E5">
      <w:pPr>
        <w:ind w:left="720" w:hanging="720"/>
        <w:rPr>
          <w:rFonts w:cs="Times New Roman"/>
        </w:rPr>
      </w:pPr>
    </w:p>
    <w:p w14:paraId="2FAA96E6" w14:textId="77777777" w:rsidR="002C60E5" w:rsidRPr="002C60E5" w:rsidRDefault="002C60E5" w:rsidP="009D68F3">
      <w:pPr>
        <w:pStyle w:val="ListParagraph"/>
        <w:numPr>
          <w:ilvl w:val="0"/>
          <w:numId w:val="13"/>
        </w:numPr>
        <w:spacing w:line="360" w:lineRule="auto"/>
        <w:rPr>
          <w:rFonts w:cs="Times New Roman"/>
        </w:rPr>
      </w:pPr>
      <w:r>
        <w:rPr>
          <w:rFonts w:ascii="Times New Roman" w:hAnsi="Times New Roman" w:cs="Times New Roman"/>
          <w:sz w:val="24"/>
        </w:rPr>
        <w:t>Define leukaemia.</w:t>
      </w:r>
      <w:r>
        <w:rPr>
          <w:rFonts w:ascii="Times New Roman" w:hAnsi="Times New Roman" w:cs="Times New Roman"/>
          <w:sz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14:paraId="3E6BC0EF" w14:textId="77777777" w:rsidR="002C60E5" w:rsidRPr="002C60E5" w:rsidRDefault="002C60E5" w:rsidP="009D68F3">
      <w:pPr>
        <w:pStyle w:val="ListParagraph"/>
        <w:numPr>
          <w:ilvl w:val="0"/>
          <w:numId w:val="13"/>
        </w:numPr>
        <w:spacing w:line="360" w:lineRule="auto"/>
        <w:rPr>
          <w:rFonts w:cs="Times New Roman"/>
        </w:rPr>
      </w:pPr>
      <w:r>
        <w:rPr>
          <w:rFonts w:ascii="Times New Roman" w:hAnsi="Times New Roman" w:cs="Times New Roman"/>
          <w:sz w:val="24"/>
        </w:rPr>
        <w:t>State four (4) causes of leukaemia.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14:paraId="46D56053" w14:textId="77777777" w:rsidR="002C60E5" w:rsidRPr="002C60E5" w:rsidRDefault="002C60E5" w:rsidP="009D68F3">
      <w:pPr>
        <w:pStyle w:val="ListParagraph"/>
        <w:numPr>
          <w:ilvl w:val="0"/>
          <w:numId w:val="13"/>
        </w:numPr>
        <w:spacing w:line="360" w:lineRule="auto"/>
        <w:rPr>
          <w:rFonts w:cs="Times New Roman"/>
        </w:rPr>
      </w:pPr>
      <w:r>
        <w:rPr>
          <w:rFonts w:ascii="Times New Roman" w:hAnsi="Times New Roman" w:cs="Times New Roman"/>
          <w:sz w:val="24"/>
        </w:rPr>
        <w:t>Outline the four (4) clinical features of leukaemia.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14:paraId="02DD1F48" w14:textId="77777777" w:rsidR="004D09C7" w:rsidRDefault="002C60E5" w:rsidP="009D68F3">
      <w:pPr>
        <w:pStyle w:val="ListParagraph"/>
        <w:numPr>
          <w:ilvl w:val="0"/>
          <w:numId w:val="13"/>
        </w:numPr>
      </w:pPr>
      <w:r w:rsidRPr="009D68F3">
        <w:rPr>
          <w:rFonts w:ascii="Times New Roman" w:hAnsi="Times New Roman" w:cs="Times New Roman"/>
          <w:sz w:val="24"/>
        </w:rPr>
        <w:t>Describe the management offered to Mrs Alice from admission till discharge. 10 marks</w:t>
      </w:r>
    </w:p>
    <w:sectPr w:rsidR="004D09C7" w:rsidSect="002B3F3E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7DF7BF" w14:textId="77777777" w:rsidR="00BF5E60" w:rsidRDefault="00BF5E60">
      <w:r>
        <w:separator/>
      </w:r>
    </w:p>
  </w:endnote>
  <w:endnote w:type="continuationSeparator" w:id="0">
    <w:p w14:paraId="45092FAF" w14:textId="77777777" w:rsidR="00BF5E60" w:rsidRDefault="00BF5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9114BC" w14:textId="77777777" w:rsidR="00F63AFC" w:rsidRDefault="009D68F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3D5408B" w14:textId="77777777" w:rsidR="00F63AFC" w:rsidRDefault="00BF5E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5A32B2" w14:textId="77777777" w:rsidR="00BF5E60" w:rsidRDefault="00BF5E60">
      <w:r>
        <w:separator/>
      </w:r>
    </w:p>
  </w:footnote>
  <w:footnote w:type="continuationSeparator" w:id="0">
    <w:p w14:paraId="64321580" w14:textId="77777777" w:rsidR="00BF5E60" w:rsidRDefault="00BF5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49D4A" w14:textId="77777777" w:rsidR="007A2132" w:rsidRPr="007A2132" w:rsidRDefault="009D68F3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14:paraId="6232F274" w14:textId="77777777" w:rsidR="007A2132" w:rsidRDefault="00BF5E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264E"/>
    <w:multiLevelType w:val="hybridMultilevel"/>
    <w:tmpl w:val="20CEED7C"/>
    <w:lvl w:ilvl="0" w:tplc="113EFA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771EDD"/>
    <w:multiLevelType w:val="hybridMultilevel"/>
    <w:tmpl w:val="707A9BF6"/>
    <w:lvl w:ilvl="0" w:tplc="E946CAA4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09792E"/>
    <w:multiLevelType w:val="hybridMultilevel"/>
    <w:tmpl w:val="648E3B5A"/>
    <w:lvl w:ilvl="0" w:tplc="C9D6CB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105EDB"/>
    <w:multiLevelType w:val="hybridMultilevel"/>
    <w:tmpl w:val="EF26058E"/>
    <w:lvl w:ilvl="0" w:tplc="AB488FD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F111F2"/>
    <w:multiLevelType w:val="hybridMultilevel"/>
    <w:tmpl w:val="B36A6EE0"/>
    <w:lvl w:ilvl="0" w:tplc="55D06B3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576AEC"/>
    <w:multiLevelType w:val="hybridMultilevel"/>
    <w:tmpl w:val="D3B44E34"/>
    <w:lvl w:ilvl="0" w:tplc="19CE53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B53304"/>
    <w:multiLevelType w:val="hybridMultilevel"/>
    <w:tmpl w:val="21A064C8"/>
    <w:lvl w:ilvl="0" w:tplc="3E106F3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C85BD1"/>
    <w:multiLevelType w:val="hybridMultilevel"/>
    <w:tmpl w:val="2E642CC4"/>
    <w:lvl w:ilvl="0" w:tplc="1494CB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F61245"/>
    <w:multiLevelType w:val="hybridMultilevel"/>
    <w:tmpl w:val="09E275BA"/>
    <w:lvl w:ilvl="0" w:tplc="3CE8F6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70A6860"/>
    <w:multiLevelType w:val="hybridMultilevel"/>
    <w:tmpl w:val="3F90E020"/>
    <w:lvl w:ilvl="0" w:tplc="53F2C8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F4458E"/>
    <w:multiLevelType w:val="hybridMultilevel"/>
    <w:tmpl w:val="D09C9954"/>
    <w:lvl w:ilvl="0" w:tplc="FE56CA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EC22BF6"/>
    <w:multiLevelType w:val="hybridMultilevel"/>
    <w:tmpl w:val="3CCA95A0"/>
    <w:lvl w:ilvl="0" w:tplc="76645C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9"/>
  </w:num>
  <w:num w:numId="5">
    <w:abstractNumId w:val="4"/>
  </w:num>
  <w:num w:numId="6">
    <w:abstractNumId w:val="0"/>
  </w:num>
  <w:num w:numId="7">
    <w:abstractNumId w:val="3"/>
  </w:num>
  <w:num w:numId="8">
    <w:abstractNumId w:val="1"/>
  </w:num>
  <w:num w:numId="9">
    <w:abstractNumId w:val="8"/>
  </w:num>
  <w:num w:numId="10">
    <w:abstractNumId w:val="6"/>
  </w:num>
  <w:num w:numId="11">
    <w:abstractNumId w:val="12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0E5"/>
    <w:rsid w:val="002C60E5"/>
    <w:rsid w:val="004D09C7"/>
    <w:rsid w:val="00620837"/>
    <w:rsid w:val="009D68F3"/>
    <w:rsid w:val="00B43C49"/>
    <w:rsid w:val="00BF5E60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E3B0B"/>
  <w15:docId w15:val="{5B1E3EB0-1761-472B-BCCD-B4B0A7FB1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60E5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60E5"/>
    <w:pPr>
      <w:tabs>
        <w:tab w:val="center" w:pos="4513"/>
        <w:tab w:val="right" w:pos="9026"/>
      </w:tabs>
    </w:pPr>
    <w:rPr>
      <w:rFonts w:asciiTheme="minorHAnsi" w:hAnsiTheme="minorHAnsi"/>
      <w:sz w:val="22"/>
      <w:szCs w:val="2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2C60E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C60E5"/>
    <w:pPr>
      <w:tabs>
        <w:tab w:val="center" w:pos="4513"/>
        <w:tab w:val="right" w:pos="9026"/>
      </w:tabs>
    </w:pPr>
    <w:rPr>
      <w:rFonts w:asciiTheme="minorHAnsi" w:hAnsiTheme="minorHAnsi"/>
      <w:sz w:val="22"/>
      <w:szCs w:val="2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2C60E5"/>
    <w:rPr>
      <w:lang w:val="en-GB"/>
    </w:rPr>
  </w:style>
  <w:style w:type="paragraph" w:styleId="ListParagraph">
    <w:name w:val="List Paragraph"/>
    <w:basedOn w:val="Normal"/>
    <w:uiPriority w:val="34"/>
    <w:qFormat/>
    <w:rsid w:val="002C60E5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2C6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AMON</cp:lastModifiedBy>
  <cp:revision>2</cp:revision>
  <dcterms:created xsi:type="dcterms:W3CDTF">2016-04-22T00:03:00Z</dcterms:created>
  <dcterms:modified xsi:type="dcterms:W3CDTF">2020-02-24T04:05:00Z</dcterms:modified>
</cp:coreProperties>
</file>