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90" w:rsidRPr="00B962E5" w:rsidRDefault="00F54490" w:rsidP="00F5449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F54490" w:rsidRPr="00B962E5" w:rsidRDefault="00F54490" w:rsidP="00F5449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 w:rsidR="00E633D7">
        <w:rPr>
          <w:rFonts w:ascii="Footlight MT Light" w:hAnsi="Footlight MT Light" w:cs="Tahoma"/>
          <w:b/>
          <w:sz w:val="32"/>
          <w:szCs w:val="28"/>
        </w:rPr>
        <w:t>ONE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SEMESTER </w:t>
      </w:r>
      <w:r w:rsidR="00E633D7">
        <w:rPr>
          <w:rFonts w:ascii="Footlight MT Light" w:hAnsi="Footlight MT Light" w:cs="Tahoma"/>
          <w:b/>
          <w:sz w:val="32"/>
          <w:szCs w:val="28"/>
        </w:rPr>
        <w:t>TWO</w:t>
      </w:r>
      <w:bookmarkStart w:id="0" w:name="_GoBack"/>
      <w:bookmarkEnd w:id="0"/>
      <w:r w:rsidRPr="00B962E5">
        <w:rPr>
          <w:rFonts w:ascii="Footlight MT Light" w:hAnsi="Footlight MT Light" w:cs="Tahoma"/>
          <w:b/>
          <w:sz w:val="32"/>
          <w:szCs w:val="28"/>
        </w:rPr>
        <w:t xml:space="preserve">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F54490" w:rsidRPr="00B962E5" w:rsidRDefault="00F54490" w:rsidP="00F54490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MARCH 201</w:t>
      </w:r>
      <w:r w:rsidR="00E633D7">
        <w:rPr>
          <w:rFonts w:ascii="Footlight MT Light" w:hAnsi="Footlight MT Light" w:cs="Tahoma"/>
          <w:b/>
          <w:sz w:val="32"/>
          <w:szCs w:val="28"/>
        </w:rPr>
        <w:t>7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F54490" w:rsidRPr="00B962E5" w:rsidRDefault="00F54490" w:rsidP="00F54490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GENDER</w:t>
      </w:r>
      <w:r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F54490" w:rsidRPr="00B962E5" w:rsidRDefault="00F54490" w:rsidP="00F5449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54490" w:rsidRPr="00B962E5" w:rsidRDefault="00F54490" w:rsidP="00F54490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F54490" w:rsidRPr="00B962E5" w:rsidRDefault="00F54490" w:rsidP="00F5449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54490" w:rsidRPr="00B962E5" w:rsidRDefault="00F54490" w:rsidP="00F54490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F54490" w:rsidRPr="00B962E5" w:rsidRDefault="00F54490" w:rsidP="00F54490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F54490" w:rsidRPr="00B962E5" w:rsidRDefault="00F54490" w:rsidP="00F54490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F54490" w:rsidRPr="00B962E5" w:rsidRDefault="00F54490" w:rsidP="00F54490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F54490" w:rsidRPr="00B962E5" w:rsidRDefault="00F54490" w:rsidP="00F5449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F54490" w:rsidRPr="00B962E5" w:rsidRDefault="00F54490" w:rsidP="00F5449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F54490" w:rsidRPr="00B962E5" w:rsidRDefault="00F54490" w:rsidP="00F5449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F54490" w:rsidRPr="00B962E5" w:rsidRDefault="00F54490" w:rsidP="00F54490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Omission of and or wrong numbering of a question or part of the question will </w:t>
      </w:r>
      <w:proofErr w:type="gramStart"/>
      <w:r w:rsidRPr="00B962E5">
        <w:rPr>
          <w:rFonts w:ascii="Footlight MT Light" w:hAnsi="Footlight MT Light" w:cs="Tahoma"/>
          <w:sz w:val="28"/>
          <w:szCs w:val="28"/>
        </w:rPr>
        <w:t>result</w:t>
      </w:r>
      <w:proofErr w:type="gramEnd"/>
      <w:r w:rsidRPr="00B962E5">
        <w:rPr>
          <w:rFonts w:ascii="Footlight MT Light" w:hAnsi="Footlight MT Light" w:cs="Tahoma"/>
          <w:sz w:val="28"/>
          <w:szCs w:val="28"/>
        </w:rPr>
        <w:t xml:space="preserve"> in 10% deduction of the marks scored from the relevant part.</w:t>
      </w:r>
    </w:p>
    <w:p w:rsidR="00F54490" w:rsidRPr="00B962E5" w:rsidRDefault="00F54490" w:rsidP="00F54490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F54490" w:rsidRPr="00B962E5" w:rsidRDefault="00F54490" w:rsidP="00F54490">
      <w:pPr>
        <w:pStyle w:val="ListParagraph"/>
        <w:rPr>
          <w:rFonts w:ascii="Footlight MT Light" w:hAnsi="Footlight MT Light" w:cs="Tahoma"/>
          <w:szCs w:val="28"/>
        </w:rPr>
      </w:pPr>
    </w:p>
    <w:p w:rsidR="00F54490" w:rsidRPr="00B962E5" w:rsidRDefault="00F54490" w:rsidP="00F54490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F54490" w:rsidRPr="00B962E5" w:rsidRDefault="00F54490" w:rsidP="00F54490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F54490" w:rsidRPr="00B962E5" w:rsidRDefault="00F54490" w:rsidP="00F54490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54490" w:rsidRPr="00B962E5" w:rsidTr="00442F8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54490" w:rsidRPr="00B962E5" w:rsidRDefault="00F54490" w:rsidP="00442F87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F54490" w:rsidRPr="00B962E5" w:rsidTr="00442F8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4490" w:rsidRPr="00B962E5" w:rsidRDefault="00F54490" w:rsidP="00442F87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F54490" w:rsidRDefault="00F54490" w:rsidP="00F5449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54490" w:rsidRDefault="00F54490" w:rsidP="00F5449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54490" w:rsidRDefault="00F54490" w:rsidP="00F5449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54490" w:rsidRDefault="00F54490" w:rsidP="00F5449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54490" w:rsidRDefault="00F54490" w:rsidP="00F5449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F54490" w:rsidRDefault="00F54490" w:rsidP="00F54490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GENDER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235730">
        <w:rPr>
          <w:rFonts w:ascii="Arial Narrow" w:hAnsi="Arial Narrow" w:cs="Tahoma"/>
          <w:b/>
          <w:sz w:val="26"/>
          <w:szCs w:val="28"/>
          <w:u w:val="single"/>
        </w:rPr>
        <w:t>3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F54490" w:rsidRDefault="00F54490" w:rsidP="00F544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490" w:rsidRDefault="00F54490" w:rsidP="00F54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Define:</w:t>
      </w:r>
    </w:p>
    <w:p w:rsidR="00F54490" w:rsidRDefault="00F54490" w:rsidP="00F54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610" w:rsidRDefault="009F1610" w:rsidP="00F5449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Gender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4490" w:rsidRDefault="00F54490" w:rsidP="00F5449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roles</w:t>
      </w:r>
    </w:p>
    <w:p w:rsidR="00F54490" w:rsidRDefault="00F54490" w:rsidP="00F5449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discrimination</w:t>
      </w:r>
    </w:p>
    <w:p w:rsidR="00F54490" w:rsidRDefault="00F54490" w:rsidP="00F5449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responsiveness</w:t>
      </w:r>
    </w:p>
    <w:p w:rsidR="00F54490" w:rsidRDefault="00F54490" w:rsidP="00F5449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stereotypes</w:t>
      </w:r>
      <w:r w:rsidR="00761093">
        <w:rPr>
          <w:rFonts w:ascii="Times New Roman" w:hAnsi="Times New Roman" w:cs="Times New Roman"/>
          <w:sz w:val="24"/>
          <w:szCs w:val="24"/>
        </w:rPr>
        <w:tab/>
      </w:r>
      <w:r w:rsidR="009F1610">
        <w:rPr>
          <w:rFonts w:ascii="Times New Roman" w:hAnsi="Times New Roman" w:cs="Times New Roman"/>
          <w:sz w:val="24"/>
          <w:szCs w:val="24"/>
        </w:rPr>
        <w:tab/>
      </w:r>
      <w:r w:rsidR="009F1610">
        <w:rPr>
          <w:rFonts w:ascii="Times New Roman" w:hAnsi="Times New Roman" w:cs="Times New Roman"/>
          <w:sz w:val="24"/>
          <w:szCs w:val="24"/>
        </w:rPr>
        <w:tab/>
      </w:r>
      <w:r w:rsidR="009F1610">
        <w:rPr>
          <w:rFonts w:ascii="Times New Roman" w:hAnsi="Times New Roman" w:cs="Times New Roman"/>
          <w:sz w:val="24"/>
          <w:szCs w:val="24"/>
        </w:rPr>
        <w:tab/>
      </w:r>
      <w:r w:rsidR="009F1610">
        <w:rPr>
          <w:rFonts w:ascii="Times New Roman" w:hAnsi="Times New Roman" w:cs="Times New Roman"/>
          <w:sz w:val="24"/>
          <w:szCs w:val="24"/>
        </w:rPr>
        <w:tab/>
      </w:r>
      <w:r w:rsidR="009F1610">
        <w:rPr>
          <w:rFonts w:ascii="Times New Roman" w:hAnsi="Times New Roman" w:cs="Times New Roman"/>
          <w:sz w:val="24"/>
          <w:szCs w:val="24"/>
        </w:rPr>
        <w:tab/>
      </w:r>
      <w:r w:rsidR="009F1610">
        <w:rPr>
          <w:rFonts w:ascii="Times New Roman" w:hAnsi="Times New Roman" w:cs="Times New Roman"/>
          <w:sz w:val="24"/>
          <w:szCs w:val="24"/>
        </w:rPr>
        <w:tab/>
      </w:r>
      <w:r w:rsidR="009F1610">
        <w:rPr>
          <w:rFonts w:ascii="Times New Roman" w:hAnsi="Times New Roman" w:cs="Times New Roman"/>
          <w:sz w:val="24"/>
          <w:szCs w:val="24"/>
        </w:rPr>
        <w:tab/>
      </w:r>
      <w:r w:rsidR="009F1610">
        <w:rPr>
          <w:rFonts w:ascii="Times New Roman" w:hAnsi="Times New Roman" w:cs="Times New Roman"/>
          <w:sz w:val="24"/>
          <w:szCs w:val="24"/>
        </w:rPr>
        <w:tab/>
        <w:t>5 marks</w:t>
      </w:r>
      <w:r w:rsidR="007610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490" w:rsidRDefault="00F54490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093" w:rsidRDefault="00761093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Define gender mainstreaming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marks</w:t>
      </w:r>
    </w:p>
    <w:p w:rsidR="00761093" w:rsidRDefault="00761093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093" w:rsidRDefault="00761093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List the first eight steps of gender mainstreaming process.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61093" w:rsidRDefault="00761093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093" w:rsidRDefault="00291F44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(a) De</w:t>
      </w:r>
      <w:r w:rsidR="00761093">
        <w:rPr>
          <w:rFonts w:ascii="Times New Roman" w:hAnsi="Times New Roman" w:cs="Times New Roman"/>
          <w:sz w:val="24"/>
          <w:szCs w:val="24"/>
        </w:rPr>
        <w:t xml:space="preserve">fine gender </w:t>
      </w:r>
      <w:r>
        <w:rPr>
          <w:rFonts w:ascii="Times New Roman" w:hAnsi="Times New Roman" w:cs="Times New Roman"/>
          <w:sz w:val="24"/>
          <w:szCs w:val="24"/>
        </w:rPr>
        <w:t xml:space="preserve">based violence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91F44" w:rsidRDefault="00291F44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F44" w:rsidRDefault="00291F44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Describe the four (4) steps used in post rape management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91F44" w:rsidRDefault="00291F44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F44" w:rsidRDefault="00291F44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(a) Define female genital mutilation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91F44" w:rsidRDefault="00291F44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F44" w:rsidRDefault="00291F44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four (4) types of female genital mutilation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91F44" w:rsidRDefault="00291F44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3B6" w:rsidRDefault="002C784D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(c)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="001F1566">
        <w:rPr>
          <w:rFonts w:ascii="Times New Roman" w:hAnsi="Times New Roman" w:cs="Times New Roman"/>
          <w:sz w:val="24"/>
          <w:szCs w:val="24"/>
        </w:rPr>
        <w:t xml:space="preserve"> </w:t>
      </w:r>
      <w:r w:rsidR="00D623B6">
        <w:rPr>
          <w:rFonts w:ascii="Times New Roman" w:hAnsi="Times New Roman" w:cs="Times New Roman"/>
          <w:sz w:val="24"/>
          <w:szCs w:val="24"/>
        </w:rPr>
        <w:t>five</w:t>
      </w:r>
      <w:proofErr w:type="gramEnd"/>
      <w:r w:rsidR="00D623B6">
        <w:rPr>
          <w:rFonts w:ascii="Times New Roman" w:hAnsi="Times New Roman" w:cs="Times New Roman"/>
          <w:sz w:val="24"/>
          <w:szCs w:val="24"/>
        </w:rPr>
        <w:t xml:space="preserve"> (5) strategies employed by Kenyan Government in dealing with </w:t>
      </w:r>
    </w:p>
    <w:p w:rsidR="00D623B6" w:rsidRDefault="00D623B6" w:rsidP="00D623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female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genital mutilation.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D623B6" w:rsidRDefault="00D623B6" w:rsidP="00D6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16B" w:rsidRDefault="004B016B" w:rsidP="00D6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five (5) reasons why gender analysis is done in reproductive health.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2C784D" w:rsidRPr="00761093" w:rsidRDefault="00D623B6" w:rsidP="00761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490" w:rsidRPr="000B749A" w:rsidRDefault="00F54490" w:rsidP="00F54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54490" w:rsidRPr="000B749A" w:rsidSect="001002AF">
      <w:headerReference w:type="default" r:id="rId8"/>
      <w:footerReference w:type="default" r:id="rId9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7BE" w:rsidRDefault="003527BE">
      <w:pPr>
        <w:spacing w:after="0" w:line="240" w:lineRule="auto"/>
      </w:pPr>
      <w:r>
        <w:separator/>
      </w:r>
    </w:p>
  </w:endnote>
  <w:endnote w:type="continuationSeparator" w:id="0">
    <w:p w:rsidR="003527BE" w:rsidRDefault="0035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AE3" w:rsidRDefault="002357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2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AE3" w:rsidRDefault="003527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7BE" w:rsidRDefault="003527BE">
      <w:pPr>
        <w:spacing w:after="0" w:line="240" w:lineRule="auto"/>
      </w:pPr>
      <w:r>
        <w:separator/>
      </w:r>
    </w:p>
  </w:footnote>
  <w:footnote w:type="continuationSeparator" w:id="0">
    <w:p w:rsidR="003527BE" w:rsidRDefault="0035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9F" w:rsidRPr="0029109F" w:rsidRDefault="00235730" w:rsidP="0029109F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29109F" w:rsidRDefault="003527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4780"/>
    <w:multiLevelType w:val="hybridMultilevel"/>
    <w:tmpl w:val="2B1E79A2"/>
    <w:lvl w:ilvl="0" w:tplc="4CB637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7510BE"/>
    <w:multiLevelType w:val="hybridMultilevel"/>
    <w:tmpl w:val="56C67882"/>
    <w:lvl w:ilvl="0" w:tplc="8ED873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8B62E7"/>
    <w:multiLevelType w:val="hybridMultilevel"/>
    <w:tmpl w:val="BBE248FA"/>
    <w:lvl w:ilvl="0" w:tplc="222C6DC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90"/>
    <w:rsid w:val="000E762C"/>
    <w:rsid w:val="001F1566"/>
    <w:rsid w:val="00235730"/>
    <w:rsid w:val="00291F44"/>
    <w:rsid w:val="002C784D"/>
    <w:rsid w:val="003527BE"/>
    <w:rsid w:val="004B016B"/>
    <w:rsid w:val="004D09C7"/>
    <w:rsid w:val="00761093"/>
    <w:rsid w:val="008F6278"/>
    <w:rsid w:val="009F1610"/>
    <w:rsid w:val="00B43C49"/>
    <w:rsid w:val="00D623B6"/>
    <w:rsid w:val="00E00D43"/>
    <w:rsid w:val="00E11FF0"/>
    <w:rsid w:val="00E633D7"/>
    <w:rsid w:val="00F5449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490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490"/>
    <w:pPr>
      <w:ind w:left="720"/>
      <w:contextualSpacing/>
    </w:pPr>
  </w:style>
  <w:style w:type="table" w:styleId="TableGrid">
    <w:name w:val="Table Grid"/>
    <w:basedOn w:val="TableNormal"/>
    <w:uiPriority w:val="59"/>
    <w:rsid w:val="00F5449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490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490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490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490"/>
    <w:pPr>
      <w:ind w:left="720"/>
      <w:contextualSpacing/>
    </w:pPr>
  </w:style>
  <w:style w:type="table" w:styleId="TableGrid">
    <w:name w:val="Table Grid"/>
    <w:basedOn w:val="TableNormal"/>
    <w:uiPriority w:val="59"/>
    <w:rsid w:val="00F54490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490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490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2018-06-18T12:07:00Z</cp:lastPrinted>
  <dcterms:created xsi:type="dcterms:W3CDTF">2018-05-11T11:19:00Z</dcterms:created>
  <dcterms:modified xsi:type="dcterms:W3CDTF">2018-06-18T12:07:00Z</dcterms:modified>
</cp:coreProperties>
</file>