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ONE (1) SEMESTER ONE (1)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MICROBIOLOGY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25/9/2015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 1 – 4.00 pm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QUESTIONS) MICROBIOLOGY– 5  MARKS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normal commensal population of microbes is true for the following except: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Participates in the metabolism of food products.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Provides essential growth factors against infections with highly virulent organisms.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Stimulates the immune system.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Cause fatal diseases.</w:t>
      </w:r>
    </w:p>
    <w:p>
      <w:pPr>
        <w:spacing w:after="0"/>
        <w:rPr>
          <w:rFonts w:ascii="Times New Roman" w:hAnsi="Times New Roman" w:cs="Times New Roman"/>
          <w:color w:val="FFFF00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Bacterial exist in different shapes except: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Cocci.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Bacilli.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Octad.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Spirilla.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is not an arrangement of flagella?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Capsule.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Monotrichous.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Amphitrichous.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Peritrichous.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From available information, it appears that the following are true except?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IgG  Protects the body fluids.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IgA  Protects the body surfaces.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IgM  Protects the blood stream.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 E  Role not known.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Host is defined as an organism which harbours the parasite and provides nourishment and shelter to the latter.  It has the following types; except?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Definitive host.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Intermediate host.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Reservoir host.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color w:val="FF0000"/>
          <w:sz w:val="24"/>
          <w:szCs w:val="24"/>
        </w:rPr>
        <w:t>Symbiosis.</w:t>
      </w:r>
    </w:p>
    <w:bookmarkEnd w:id="0"/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TWO: SHORT ANSWER QUESTIONS – MICROBIOLOGY – 35 MARKS</w:t>
      </w:r>
    </w:p>
    <w:p>
      <w:pPr>
        <w:spacing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List three (3) types of Host – parasite relationships.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3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List five (5) reasons on the importance of microbiology to nursing.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Compare and contrast between prokaryotes and Eukaryotes (tabulate your 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response).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10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Describe briefly the bacterial growth curve.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10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List seven (7) modes of spreading an infection from one individual to the other.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7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F06C2"/>
    <w:multiLevelType w:val="multilevel"/>
    <w:tmpl w:val="18BF06C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D856CD"/>
    <w:multiLevelType w:val="multilevel"/>
    <w:tmpl w:val="2ED856C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3A52E4"/>
    <w:multiLevelType w:val="multilevel"/>
    <w:tmpl w:val="383A52E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B1394"/>
    <w:multiLevelType w:val="multilevel"/>
    <w:tmpl w:val="710B139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C722BA"/>
    <w:multiLevelType w:val="multilevel"/>
    <w:tmpl w:val="7CC722B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1B"/>
    <w:rsid w:val="000C1DC8"/>
    <w:rsid w:val="00357F83"/>
    <w:rsid w:val="004D09C7"/>
    <w:rsid w:val="00557EE5"/>
    <w:rsid w:val="0069366F"/>
    <w:rsid w:val="007E6F1B"/>
    <w:rsid w:val="00B43C49"/>
    <w:rsid w:val="00B628AD"/>
    <w:rsid w:val="00C215AA"/>
    <w:rsid w:val="00D02366"/>
    <w:rsid w:val="00E00D43"/>
    <w:rsid w:val="00E11FF0"/>
    <w:rsid w:val="00FD157E"/>
    <w:rsid w:val="3F0466A1"/>
    <w:rsid w:val="4493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4"/>
    <w:link w:val="3"/>
    <w:uiPriority w:val="99"/>
    <w:rPr>
      <w:lang w:val="en-GB"/>
    </w:rPr>
  </w:style>
  <w:style w:type="character" w:customStyle="1" w:styleId="8">
    <w:name w:val="Footer Char"/>
    <w:basedOn w:val="4"/>
    <w:link w:val="2"/>
    <w:uiPriority w:val="99"/>
    <w:rPr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A13F9F-9118-49F4-8D6D-6A607C9D5C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351</Words>
  <Characters>2002</Characters>
  <Lines>16</Lines>
  <Paragraphs>4</Paragraphs>
  <TotalTime>137</TotalTime>
  <ScaleCrop>false</ScaleCrop>
  <LinksUpToDate>false</LinksUpToDate>
  <CharactersWithSpaces>2349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2015-09-18T06:30:00Z</dcterms:created>
  <dc:creator>KMTC NYAMIRA</dc:creator>
  <cp:lastModifiedBy>Amon</cp:lastModifiedBy>
  <cp:lastPrinted>2015-09-23T05:06:00Z</cp:lastPrinted>
  <dcterms:modified xsi:type="dcterms:W3CDTF">2019-08-07T17:55:09Z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