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791" w:rsidRPr="007A2132" w:rsidRDefault="00FE4791" w:rsidP="00FE4791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FE4791" w:rsidRPr="007A2132" w:rsidRDefault="00FE4791" w:rsidP="00FE4791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TWO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FE4791" w:rsidRPr="007A2132" w:rsidRDefault="00FE4791" w:rsidP="00FE4791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4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FE4791" w:rsidRPr="00715B1A" w:rsidRDefault="00FE4791" w:rsidP="00FE4791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proofErr w:type="spellStart"/>
      <w:r>
        <w:rPr>
          <w:rFonts w:ascii="Tahoma" w:hAnsi="Tahoma" w:cs="Tahoma"/>
          <w:b/>
          <w:sz w:val="26"/>
          <w:szCs w:val="28"/>
        </w:rPr>
        <w:t>GENITO</w:t>
      </w:r>
      <w:proofErr w:type="spellEnd"/>
      <w:r>
        <w:rPr>
          <w:rFonts w:ascii="Tahoma" w:hAnsi="Tahoma" w:cs="Tahoma"/>
          <w:b/>
          <w:sz w:val="26"/>
          <w:szCs w:val="28"/>
        </w:rPr>
        <w:t>-URINARY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FE4791" w:rsidRDefault="00FE4791" w:rsidP="00FE4791">
      <w:pPr>
        <w:spacing w:after="0"/>
        <w:rPr>
          <w:rFonts w:ascii="Tahoma" w:hAnsi="Tahoma" w:cs="Tahoma"/>
          <w:sz w:val="24"/>
          <w:szCs w:val="24"/>
        </w:rPr>
      </w:pPr>
    </w:p>
    <w:p w:rsidR="00FE4791" w:rsidRDefault="00FE4791" w:rsidP="00FE4791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FE4791" w:rsidRDefault="00FE4791" w:rsidP="00FE4791">
      <w:pPr>
        <w:spacing w:after="0"/>
        <w:rPr>
          <w:rFonts w:ascii="Tahoma" w:hAnsi="Tahoma" w:cs="Tahoma"/>
          <w:sz w:val="24"/>
          <w:szCs w:val="24"/>
        </w:rPr>
      </w:pPr>
    </w:p>
    <w:p w:rsidR="00FE4791" w:rsidRPr="0028154B" w:rsidRDefault="00FE4791" w:rsidP="00FE4791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FE4791" w:rsidRDefault="00FE4791" w:rsidP="00FE4791">
      <w:pPr>
        <w:spacing w:after="0"/>
        <w:rPr>
          <w:rFonts w:ascii="Tahoma" w:hAnsi="Tahoma" w:cs="Tahoma"/>
          <w:sz w:val="24"/>
          <w:szCs w:val="24"/>
        </w:rPr>
      </w:pPr>
    </w:p>
    <w:p w:rsidR="00FE4791" w:rsidRDefault="00FE4791" w:rsidP="00FE479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FE4791" w:rsidRDefault="00FE4791" w:rsidP="00FE4791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FE4791" w:rsidRPr="008C26B6" w:rsidRDefault="00FE4791" w:rsidP="00FE479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FE4791" w:rsidRPr="008C26B6" w:rsidRDefault="00FE4791" w:rsidP="00FE4791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FE4791" w:rsidRPr="008C26B6" w:rsidRDefault="00FE4791" w:rsidP="00FE479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FE4791" w:rsidRPr="008C26B6" w:rsidRDefault="00FE4791" w:rsidP="00FE4791">
      <w:pPr>
        <w:pStyle w:val="ListParagraph"/>
        <w:rPr>
          <w:rFonts w:ascii="Tahoma" w:hAnsi="Tahoma" w:cs="Tahoma"/>
          <w:sz w:val="28"/>
          <w:szCs w:val="28"/>
        </w:rPr>
      </w:pPr>
    </w:p>
    <w:p w:rsidR="00FE4791" w:rsidRPr="008C26B6" w:rsidRDefault="00FE4791" w:rsidP="00FE479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FE4791" w:rsidRPr="008C26B6" w:rsidRDefault="00FE4791" w:rsidP="00FE4791">
      <w:pPr>
        <w:pStyle w:val="ListParagraph"/>
        <w:rPr>
          <w:rFonts w:ascii="Tahoma" w:hAnsi="Tahoma" w:cs="Tahoma"/>
          <w:sz w:val="28"/>
          <w:szCs w:val="28"/>
        </w:rPr>
      </w:pPr>
    </w:p>
    <w:p w:rsidR="00FE4791" w:rsidRPr="008C26B6" w:rsidRDefault="00FE4791" w:rsidP="00FE479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FE4791" w:rsidRPr="008C26B6" w:rsidRDefault="00FE4791" w:rsidP="00FE4791">
      <w:pPr>
        <w:pStyle w:val="ListParagraph"/>
        <w:rPr>
          <w:rFonts w:ascii="Tahoma" w:hAnsi="Tahoma" w:cs="Tahoma"/>
          <w:sz w:val="28"/>
          <w:szCs w:val="28"/>
        </w:rPr>
      </w:pPr>
    </w:p>
    <w:p w:rsidR="00FE4791" w:rsidRPr="008C26B6" w:rsidRDefault="00FE4791" w:rsidP="00FE479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FE4791" w:rsidRPr="008C26B6" w:rsidRDefault="00FE4791" w:rsidP="00FE4791">
      <w:pPr>
        <w:pStyle w:val="ListParagraph"/>
        <w:rPr>
          <w:rFonts w:ascii="Tahoma" w:hAnsi="Tahoma" w:cs="Tahoma"/>
          <w:sz w:val="28"/>
          <w:szCs w:val="28"/>
        </w:rPr>
      </w:pPr>
    </w:p>
    <w:p w:rsidR="00FE4791" w:rsidRPr="008C26B6" w:rsidRDefault="00FE4791" w:rsidP="00FE479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FE4791" w:rsidRPr="008C26B6" w:rsidRDefault="00FE4791" w:rsidP="00FE4791">
      <w:pPr>
        <w:pStyle w:val="ListParagraph"/>
        <w:rPr>
          <w:rFonts w:ascii="Tahoma" w:hAnsi="Tahoma" w:cs="Tahoma"/>
          <w:sz w:val="28"/>
          <w:szCs w:val="28"/>
        </w:rPr>
      </w:pPr>
    </w:p>
    <w:p w:rsidR="00FE4791" w:rsidRPr="008C26B6" w:rsidRDefault="00FE4791" w:rsidP="00FE479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FE4791" w:rsidRPr="008C26B6" w:rsidRDefault="00FE4791" w:rsidP="00FE4791">
      <w:pPr>
        <w:pStyle w:val="ListParagraph"/>
        <w:rPr>
          <w:rFonts w:ascii="Tahoma" w:hAnsi="Tahoma" w:cs="Tahoma"/>
          <w:sz w:val="28"/>
          <w:szCs w:val="28"/>
        </w:rPr>
      </w:pPr>
    </w:p>
    <w:p w:rsidR="00FE4791" w:rsidRDefault="00FE4791" w:rsidP="00FE479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FE4791" w:rsidRDefault="00FE4791" w:rsidP="00FE4791">
      <w:pPr>
        <w:pStyle w:val="ListParagraph"/>
        <w:rPr>
          <w:rFonts w:ascii="Tahoma" w:hAnsi="Tahoma" w:cs="Tahoma"/>
          <w:sz w:val="24"/>
          <w:szCs w:val="24"/>
        </w:rPr>
      </w:pPr>
    </w:p>
    <w:p w:rsidR="00FE4791" w:rsidRPr="00C94F53" w:rsidRDefault="00FE4791" w:rsidP="00FE4791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FE4791" w:rsidRPr="00C94F53" w:rsidTr="004E2C7B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E4791" w:rsidRPr="00C94F53" w:rsidRDefault="00FE4791" w:rsidP="004E2C7B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FE4791" w:rsidRPr="00C94F53" w:rsidRDefault="00FE4791" w:rsidP="004E2C7B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FE4791" w:rsidRPr="00C94F53" w:rsidRDefault="00FE4791" w:rsidP="004E2C7B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E4791" w:rsidRPr="00C94F53" w:rsidRDefault="00FE4791" w:rsidP="004E2C7B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FE4791" w:rsidRPr="00C94F53" w:rsidRDefault="00FE4791" w:rsidP="004E2C7B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E4791" w:rsidRPr="00C94F53" w:rsidRDefault="00FE4791" w:rsidP="004E2C7B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FE4791" w:rsidRPr="00C94F53" w:rsidRDefault="00FE4791" w:rsidP="004E2C7B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E4791" w:rsidRDefault="00FE4791" w:rsidP="004E2C7B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FE4791" w:rsidRPr="00C94F53" w:rsidRDefault="00FE4791" w:rsidP="004E2C7B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E4791" w:rsidRPr="00C94F53" w:rsidRDefault="00FE4791" w:rsidP="004E2C7B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FE4791" w:rsidRPr="00C94F53" w:rsidRDefault="00FE4791" w:rsidP="004E2C7B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FE4791" w:rsidRPr="00C94F53" w:rsidTr="004E2C7B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E4791" w:rsidRPr="00C94F53" w:rsidRDefault="00FE4791" w:rsidP="004E2C7B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FE4791" w:rsidRPr="00C94F53" w:rsidRDefault="00FE4791" w:rsidP="004E2C7B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E4791" w:rsidRPr="00C94F53" w:rsidRDefault="00FE4791" w:rsidP="004E2C7B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E4791" w:rsidRPr="00E06F73" w:rsidRDefault="00FE4791" w:rsidP="004E2C7B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E4791" w:rsidRPr="00C94F53" w:rsidRDefault="00FE4791" w:rsidP="004E2C7B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E4791" w:rsidRPr="00C94F53" w:rsidRDefault="00FE4791" w:rsidP="004E2C7B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FE4791" w:rsidRPr="00715B1A" w:rsidRDefault="00FE4791" w:rsidP="00FE4791">
      <w:pPr>
        <w:spacing w:after="0"/>
        <w:ind w:hanging="426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lastRenderedPageBreak/>
        <w:t xml:space="preserve">PART ONE: </w:t>
      </w:r>
      <w:proofErr w:type="spellStart"/>
      <w:r w:rsidRPr="00715B1A">
        <w:rPr>
          <w:rFonts w:ascii="Tahoma" w:hAnsi="Tahoma" w:cs="Tahoma"/>
          <w:b/>
          <w:sz w:val="24"/>
          <w:szCs w:val="28"/>
          <w:u w:val="single"/>
        </w:rPr>
        <w:t>MCQS</w:t>
      </w:r>
      <w:proofErr w:type="spellEnd"/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(MULTIPLE CHOICE QUESTIONS) </w:t>
      </w:r>
      <w:proofErr w:type="spellStart"/>
      <w:r>
        <w:rPr>
          <w:rFonts w:ascii="Tahoma" w:hAnsi="Tahoma" w:cs="Tahoma"/>
          <w:b/>
          <w:sz w:val="24"/>
          <w:szCs w:val="28"/>
          <w:u w:val="single"/>
        </w:rPr>
        <w:t>GENITO</w:t>
      </w:r>
      <w:proofErr w:type="spellEnd"/>
      <w:r>
        <w:rPr>
          <w:rFonts w:ascii="Tahoma" w:hAnsi="Tahoma" w:cs="Tahoma"/>
          <w:b/>
          <w:sz w:val="24"/>
          <w:szCs w:val="28"/>
          <w:u w:val="single"/>
        </w:rPr>
        <w:t>-URINARY</w:t>
      </w:r>
      <w:r>
        <w:rPr>
          <w:rFonts w:ascii="Tahoma" w:hAnsi="Tahoma" w:cs="Tahoma"/>
          <w:b/>
          <w:sz w:val="24"/>
          <w:szCs w:val="28"/>
          <w:u w:val="single"/>
        </w:rPr>
        <w:t>– 10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MARKS</w:t>
      </w:r>
    </w:p>
    <w:p w:rsidR="00FE4791" w:rsidRDefault="00FE4791" w:rsidP="00FE4791">
      <w:pPr>
        <w:spacing w:after="0"/>
        <w:rPr>
          <w:rFonts w:ascii="Tahoma" w:hAnsi="Tahoma" w:cs="Tahoma"/>
          <w:sz w:val="24"/>
          <w:szCs w:val="24"/>
        </w:rPr>
      </w:pPr>
    </w:p>
    <w:p w:rsidR="00FE4791" w:rsidRDefault="00FE4791" w:rsidP="00FE4791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The following are predisposing factors of lower urinary tract infections except:</w:t>
      </w:r>
    </w:p>
    <w:p w:rsidR="00FE4791" w:rsidRDefault="00FE4791" w:rsidP="00FE4791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Sexual intercourse.</w:t>
      </w:r>
    </w:p>
    <w:p w:rsidR="00FE4791" w:rsidRDefault="00FE4791" w:rsidP="00FE4791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Urine stasis.</w:t>
      </w:r>
    </w:p>
    <w:p w:rsidR="00FE4791" w:rsidRDefault="00FE4791" w:rsidP="00FE4791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Indwelling catheter.</w:t>
      </w:r>
    </w:p>
    <w:p w:rsidR="00FE4791" w:rsidRDefault="00FE4791" w:rsidP="00FE4791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Upper respiratory tract infections.</w:t>
      </w:r>
    </w:p>
    <w:p w:rsidR="00FE4791" w:rsidRDefault="00FE4791" w:rsidP="00FE47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E4791" w:rsidRDefault="00FE4791" w:rsidP="00FE47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Which of the following forms part of management of acute pyelonephritis:</w:t>
      </w:r>
    </w:p>
    <w:p w:rsidR="00FE4791" w:rsidRDefault="00FE4791" w:rsidP="00FE4791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Tablets nitrofurantoin.</w:t>
      </w:r>
    </w:p>
    <w:p w:rsidR="00FE4791" w:rsidRDefault="00FE4791" w:rsidP="00FE4791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Regular sits bath.</w:t>
      </w:r>
    </w:p>
    <w:p w:rsidR="00FE4791" w:rsidRDefault="00FE4791" w:rsidP="00FE4791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Kegels exercise.</w:t>
      </w:r>
    </w:p>
    <w:p w:rsidR="00FE4791" w:rsidRDefault="00FE4791" w:rsidP="00FE4791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Histamine 2 receptor antagonists.</w:t>
      </w:r>
    </w:p>
    <w:p w:rsidR="00FE4791" w:rsidRDefault="00FE4791" w:rsidP="00FE47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E4791" w:rsidRDefault="00FE4791" w:rsidP="00FE47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The following are prerenal causes of acute renal failure:</w:t>
      </w:r>
    </w:p>
    <w:p w:rsidR="00FE4791" w:rsidRDefault="00FE4791" w:rsidP="00FE4791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Bleeding, burn, diarrhoea and vomiting.</w:t>
      </w:r>
    </w:p>
    <w:p w:rsidR="00FE4791" w:rsidRDefault="00FE4791" w:rsidP="00FE4791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Bleeding, nephrotoxic substances.</w:t>
      </w:r>
    </w:p>
    <w:p w:rsidR="00FE4791" w:rsidRDefault="00FE4791" w:rsidP="00FE4791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Benign prostate hypertrophy, renal calculi, trauma.</w:t>
      </w:r>
    </w:p>
    <w:p w:rsidR="00FE4791" w:rsidRDefault="00FE4791" w:rsidP="00FE4791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Diarrhoea, tumours, prostate cancer.</w:t>
      </w:r>
    </w:p>
    <w:p w:rsidR="00FE4791" w:rsidRDefault="00FE4791" w:rsidP="00FE47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E4791" w:rsidRDefault="00FE4791" w:rsidP="00FE47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Dietary restrictions of chronic renal failure include the following except:</w:t>
      </w:r>
    </w:p>
    <w:p w:rsidR="00FE4791" w:rsidRDefault="00FE4791" w:rsidP="00FE4791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Fluid restrictions.</w:t>
      </w:r>
    </w:p>
    <w:p w:rsidR="00FE4791" w:rsidRDefault="00FE4791" w:rsidP="00FE4791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Sodium restrictions.</w:t>
      </w:r>
    </w:p>
    <w:p w:rsidR="00FE4791" w:rsidRDefault="00FE4791" w:rsidP="00FE4791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Carbohydrate restrictions.</w:t>
      </w:r>
    </w:p>
    <w:p w:rsidR="00FE4791" w:rsidRDefault="00FE4791" w:rsidP="00FE4791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Protein restrictions.</w:t>
      </w:r>
    </w:p>
    <w:p w:rsidR="00FE4791" w:rsidRDefault="00FE4791" w:rsidP="00FE47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E4791" w:rsidRDefault="00FE4791" w:rsidP="00FE47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</w:r>
      <w:r w:rsidR="000C7326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ntravenous urography is indicated in:</w:t>
      </w:r>
    </w:p>
    <w:p w:rsidR="00FE4791" w:rsidRDefault="00FE4791" w:rsidP="00FE4791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Pregnant </w:t>
      </w:r>
      <w:r w:rsidR="000C7326">
        <w:rPr>
          <w:rFonts w:ascii="Times New Roman" w:hAnsi="Times New Roman" w:cs="Times New Roman"/>
          <w:sz w:val="24"/>
          <w:szCs w:val="24"/>
        </w:rPr>
        <w:t xml:space="preserve">women with </w:t>
      </w:r>
      <w:proofErr w:type="spellStart"/>
      <w:r w:rsidR="000C7326">
        <w:rPr>
          <w:rFonts w:ascii="Times New Roman" w:hAnsi="Times New Roman" w:cs="Times New Roman"/>
          <w:sz w:val="24"/>
          <w:szCs w:val="24"/>
        </w:rPr>
        <w:t>genito</w:t>
      </w:r>
      <w:proofErr w:type="spellEnd"/>
      <w:r w:rsidR="000C7326">
        <w:rPr>
          <w:rFonts w:ascii="Times New Roman" w:hAnsi="Times New Roman" w:cs="Times New Roman"/>
          <w:sz w:val="24"/>
          <w:szCs w:val="24"/>
        </w:rPr>
        <w:t>-urinary diseases.</w:t>
      </w:r>
    </w:p>
    <w:p w:rsidR="000C7326" w:rsidRDefault="000C7326" w:rsidP="00FE4791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Kidney stones.</w:t>
      </w:r>
    </w:p>
    <w:p w:rsidR="000C7326" w:rsidRDefault="000C7326" w:rsidP="00FE4791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Urinary tract infections.</w:t>
      </w:r>
    </w:p>
    <w:p w:rsidR="000C7326" w:rsidRDefault="000C7326" w:rsidP="00FE4791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Routine medical examinations.</w:t>
      </w:r>
    </w:p>
    <w:p w:rsidR="000C7326" w:rsidRDefault="000C7326" w:rsidP="000C732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7326" w:rsidRDefault="000C7326" w:rsidP="000C732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>The nursing responsibilities of a patient undergoing cystoscopy include:</w:t>
      </w:r>
    </w:p>
    <w:p w:rsidR="000C7326" w:rsidRDefault="000C7326" w:rsidP="000C732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7326" w:rsidRDefault="000C7326" w:rsidP="000C7326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Obtain informed consent.</w:t>
      </w:r>
    </w:p>
    <w:p w:rsidR="000C7326" w:rsidRDefault="000C7326" w:rsidP="000C7326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Keep patient nil per oral for 6 hours prior to procedure.</w:t>
      </w:r>
    </w:p>
    <w:p w:rsidR="000C7326" w:rsidRDefault="000C7326" w:rsidP="000C7326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Warm sits bath to relax muscles.</w:t>
      </w:r>
    </w:p>
    <w:p w:rsidR="000C7326" w:rsidRDefault="000C7326" w:rsidP="000C7326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of the above.</w:t>
      </w:r>
    </w:p>
    <w:p w:rsidR="000C7326" w:rsidRDefault="000C7326" w:rsidP="000C732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7326" w:rsidRDefault="000C7326" w:rsidP="000C732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  <w:t>The most common form of kidney cancer is:</w:t>
      </w:r>
    </w:p>
    <w:p w:rsidR="000C7326" w:rsidRDefault="000C7326" w:rsidP="000C732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7326" w:rsidRDefault="000C7326" w:rsidP="000C7326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Transitional cell carcinoma.</w:t>
      </w:r>
    </w:p>
    <w:p w:rsidR="000C7326" w:rsidRDefault="000C7326" w:rsidP="000C7326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Renal cell carcinoma.</w:t>
      </w:r>
    </w:p>
    <w:p w:rsidR="000C7326" w:rsidRDefault="000C7326" w:rsidP="000C7326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Sarcoma.</w:t>
      </w:r>
    </w:p>
    <w:p w:rsidR="000C7326" w:rsidRDefault="000C7326" w:rsidP="000C7326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Wilms tumour.</w:t>
      </w:r>
    </w:p>
    <w:p w:rsidR="000C7326" w:rsidRDefault="000C7326" w:rsidP="000C732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A13F7" w:rsidRDefault="003A13F7" w:rsidP="000C732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A13F7" w:rsidRPr="00715B1A" w:rsidRDefault="003A13F7" w:rsidP="003A13F7">
      <w:pPr>
        <w:spacing w:after="0"/>
        <w:ind w:hanging="426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lastRenderedPageBreak/>
        <w:t xml:space="preserve">PART ONE: </w:t>
      </w:r>
      <w:proofErr w:type="spellStart"/>
      <w:r w:rsidRPr="00715B1A">
        <w:rPr>
          <w:rFonts w:ascii="Tahoma" w:hAnsi="Tahoma" w:cs="Tahoma"/>
          <w:b/>
          <w:sz w:val="24"/>
          <w:szCs w:val="28"/>
          <w:u w:val="single"/>
        </w:rPr>
        <w:t>MCQS</w:t>
      </w:r>
      <w:proofErr w:type="spellEnd"/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(MULTIPLE CHOICE QUESTIONS) </w:t>
      </w:r>
      <w:proofErr w:type="spellStart"/>
      <w:r>
        <w:rPr>
          <w:rFonts w:ascii="Tahoma" w:hAnsi="Tahoma" w:cs="Tahoma"/>
          <w:b/>
          <w:sz w:val="24"/>
          <w:szCs w:val="28"/>
          <w:u w:val="single"/>
        </w:rPr>
        <w:t>GENITO</w:t>
      </w:r>
      <w:proofErr w:type="spellEnd"/>
      <w:r>
        <w:rPr>
          <w:rFonts w:ascii="Tahoma" w:hAnsi="Tahoma" w:cs="Tahoma"/>
          <w:b/>
          <w:sz w:val="24"/>
          <w:szCs w:val="28"/>
          <w:u w:val="single"/>
        </w:rPr>
        <w:t>-URINARY– 10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MARKS</w:t>
      </w:r>
    </w:p>
    <w:p w:rsidR="003A13F7" w:rsidRDefault="003A13F7" w:rsidP="000C732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7326" w:rsidRDefault="000C7326" w:rsidP="000C732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Which of the following factors can predispose one to neurogenic bladder:</w:t>
      </w:r>
      <w:proofErr w:type="gramEnd"/>
    </w:p>
    <w:p w:rsidR="000C7326" w:rsidRDefault="000C7326" w:rsidP="000C732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7326" w:rsidRDefault="000C7326" w:rsidP="000C7326">
      <w:pPr>
        <w:pStyle w:val="ListParagraph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Spinal cord tumour, sexual intercourse.</w:t>
      </w:r>
    </w:p>
    <w:p w:rsidR="000C7326" w:rsidRDefault="000C7326" w:rsidP="000C7326">
      <w:pPr>
        <w:pStyle w:val="ListParagraph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Multiple sclerosis, spinal cord injury.</w:t>
      </w:r>
    </w:p>
    <w:p w:rsidR="000C7326" w:rsidRDefault="000C7326" w:rsidP="000C7326">
      <w:pPr>
        <w:pStyle w:val="ListParagraph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Recurrent urinary tract infections, poor personal hygiene.</w:t>
      </w:r>
    </w:p>
    <w:p w:rsidR="000C7326" w:rsidRDefault="000C7326" w:rsidP="000C7326">
      <w:pPr>
        <w:pStyle w:val="ListParagraph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Urine stasis, stroke.</w:t>
      </w:r>
    </w:p>
    <w:p w:rsidR="000C7326" w:rsidRDefault="000C7326" w:rsidP="000C732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7326" w:rsidRDefault="000C7326" w:rsidP="000C732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Q.9.</w:t>
      </w:r>
      <w:r>
        <w:rPr>
          <w:rFonts w:ascii="Times New Roman" w:hAnsi="Times New Roman" w:cs="Times New Roman"/>
          <w:sz w:val="24"/>
          <w:szCs w:val="24"/>
        </w:rPr>
        <w:tab/>
        <w:t>Bladder diverticulum is:</w:t>
      </w:r>
    </w:p>
    <w:p w:rsidR="000C7326" w:rsidRDefault="000C7326" w:rsidP="000C732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7326" w:rsidRDefault="000C7326" w:rsidP="000C7326">
      <w:pPr>
        <w:pStyle w:val="ListParagraph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Inflammation of the bladder wall.</w:t>
      </w:r>
    </w:p>
    <w:p w:rsidR="000C7326" w:rsidRDefault="000C7326" w:rsidP="000C7326">
      <w:pPr>
        <w:pStyle w:val="ListParagraph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Tumour of bladder wall.</w:t>
      </w:r>
    </w:p>
    <w:p w:rsidR="000C7326" w:rsidRDefault="000C7326" w:rsidP="000C7326">
      <w:pPr>
        <w:pStyle w:val="ListParagraph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Formation of pouches on the bladder wall.</w:t>
      </w:r>
    </w:p>
    <w:p w:rsidR="000C7326" w:rsidRDefault="000C7326" w:rsidP="000C7326">
      <w:pPr>
        <w:pStyle w:val="ListParagraph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Formation of bladder stones.</w:t>
      </w:r>
    </w:p>
    <w:p w:rsidR="000C7326" w:rsidRDefault="000C7326" w:rsidP="000C732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7326" w:rsidRDefault="000C7326" w:rsidP="000C732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Q.10.</w:t>
      </w:r>
      <w:r>
        <w:rPr>
          <w:rFonts w:ascii="Times New Roman" w:hAnsi="Times New Roman" w:cs="Times New Roman"/>
          <w:sz w:val="24"/>
          <w:szCs w:val="24"/>
        </w:rPr>
        <w:tab/>
        <w:t>Common tests included in renal function tests (</w:t>
      </w:r>
      <w:proofErr w:type="spellStart"/>
      <w:r>
        <w:rPr>
          <w:rFonts w:ascii="Times New Roman" w:hAnsi="Times New Roman" w:cs="Times New Roman"/>
          <w:sz w:val="24"/>
          <w:szCs w:val="24"/>
        </w:rPr>
        <w:t>RFTs</w:t>
      </w:r>
      <w:proofErr w:type="spellEnd"/>
      <w:r>
        <w:rPr>
          <w:rFonts w:ascii="Times New Roman" w:hAnsi="Times New Roman" w:cs="Times New Roman"/>
          <w:sz w:val="24"/>
          <w:szCs w:val="24"/>
        </w:rPr>
        <w:t>) include the following except:</w:t>
      </w:r>
    </w:p>
    <w:p w:rsidR="000C7326" w:rsidRDefault="000C7326" w:rsidP="000C732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7326" w:rsidRDefault="000C7326" w:rsidP="000C7326">
      <w:pPr>
        <w:pStyle w:val="ListParagraph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Serum creatinine and creatinine clearance.</w:t>
      </w:r>
    </w:p>
    <w:p w:rsidR="000C7326" w:rsidRDefault="000C7326" w:rsidP="000C7326">
      <w:pPr>
        <w:pStyle w:val="ListParagraph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Blood urea nitrogen levels.</w:t>
      </w:r>
    </w:p>
    <w:p w:rsidR="000C7326" w:rsidRDefault="000C7326" w:rsidP="000C7326">
      <w:pPr>
        <w:pStyle w:val="ListParagraph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Serum electrolyte levels.</w:t>
      </w:r>
    </w:p>
    <w:p w:rsidR="000C7326" w:rsidRDefault="000C7326" w:rsidP="000C7326">
      <w:pPr>
        <w:pStyle w:val="ListParagraph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Urine PH and specific gravity.</w:t>
      </w:r>
    </w:p>
    <w:p w:rsidR="00FE4791" w:rsidRPr="00FA6E59" w:rsidRDefault="00FE4791" w:rsidP="00FE47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E4791" w:rsidRPr="00715B1A" w:rsidRDefault="00FE4791" w:rsidP="00FE4791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TWO: SHORT ANSWER QUESTIONS – </w:t>
      </w:r>
      <w:proofErr w:type="spellStart"/>
      <w:r>
        <w:rPr>
          <w:rFonts w:ascii="Tahoma" w:hAnsi="Tahoma" w:cs="Tahoma"/>
          <w:b/>
          <w:sz w:val="24"/>
          <w:szCs w:val="28"/>
          <w:u w:val="single"/>
        </w:rPr>
        <w:t>GENITO</w:t>
      </w:r>
      <w:proofErr w:type="spellEnd"/>
      <w:r>
        <w:rPr>
          <w:rFonts w:ascii="Tahoma" w:hAnsi="Tahoma" w:cs="Tahoma"/>
          <w:b/>
          <w:sz w:val="24"/>
          <w:szCs w:val="28"/>
          <w:u w:val="single"/>
        </w:rPr>
        <w:t>-URINARY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</w:t>
      </w:r>
      <w:r>
        <w:rPr>
          <w:rFonts w:ascii="Tahoma" w:hAnsi="Tahoma" w:cs="Tahoma"/>
          <w:b/>
          <w:sz w:val="24"/>
          <w:szCs w:val="28"/>
          <w:u w:val="single"/>
        </w:rPr>
        <w:t>– 2</w:t>
      </w:r>
      <w:r w:rsidRPr="00715B1A">
        <w:rPr>
          <w:rFonts w:ascii="Tahoma" w:hAnsi="Tahoma" w:cs="Tahoma"/>
          <w:b/>
          <w:sz w:val="24"/>
          <w:szCs w:val="28"/>
          <w:u w:val="single"/>
        </w:rPr>
        <w:t>0 MARKS</w:t>
      </w:r>
    </w:p>
    <w:p w:rsidR="00FE4791" w:rsidRDefault="00FE4791" w:rsidP="00FE479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E4791" w:rsidRDefault="00FE4791" w:rsidP="00FE479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 </w:t>
      </w:r>
      <w:r w:rsidR="000C7326">
        <w:rPr>
          <w:rFonts w:ascii="Times New Roman" w:hAnsi="Times New Roman" w:cs="Times New Roman"/>
          <w:sz w:val="24"/>
        </w:rPr>
        <w:t>Draw and label a diagram of the urinary system.</w:t>
      </w:r>
      <w:r w:rsidR="000C7326">
        <w:rPr>
          <w:rFonts w:ascii="Times New Roman" w:hAnsi="Times New Roman" w:cs="Times New Roman"/>
          <w:sz w:val="24"/>
        </w:rPr>
        <w:tab/>
      </w:r>
      <w:r w:rsidR="000C7326">
        <w:rPr>
          <w:rFonts w:ascii="Times New Roman" w:hAnsi="Times New Roman" w:cs="Times New Roman"/>
          <w:sz w:val="24"/>
        </w:rPr>
        <w:tab/>
      </w:r>
      <w:r w:rsidR="000C7326">
        <w:rPr>
          <w:rFonts w:ascii="Times New Roman" w:hAnsi="Times New Roman" w:cs="Times New Roman"/>
          <w:sz w:val="24"/>
        </w:rPr>
        <w:tab/>
      </w:r>
      <w:r w:rsidR="000C7326">
        <w:rPr>
          <w:rFonts w:ascii="Times New Roman" w:hAnsi="Times New Roman" w:cs="Times New Roman"/>
          <w:sz w:val="24"/>
        </w:rPr>
        <w:tab/>
      </w:r>
      <w:r w:rsidR="000C7326">
        <w:rPr>
          <w:rFonts w:ascii="Times New Roman" w:hAnsi="Times New Roman" w:cs="Times New Roman"/>
          <w:sz w:val="24"/>
        </w:rPr>
        <w:tab/>
      </w:r>
      <w:r w:rsidR="003A13F7">
        <w:rPr>
          <w:rFonts w:ascii="Times New Roman" w:hAnsi="Times New Roman" w:cs="Times New Roman"/>
          <w:sz w:val="24"/>
        </w:rPr>
        <w:t>4</w:t>
      </w:r>
      <w:bookmarkStart w:id="0" w:name="_GoBack"/>
      <w:bookmarkEnd w:id="0"/>
      <w:r w:rsidR="000C7326">
        <w:rPr>
          <w:rFonts w:ascii="Times New Roman" w:hAnsi="Times New Roman" w:cs="Times New Roman"/>
          <w:sz w:val="24"/>
        </w:rPr>
        <w:t xml:space="preserve"> marks</w:t>
      </w:r>
    </w:p>
    <w:p w:rsidR="000C7326" w:rsidRDefault="000C7326" w:rsidP="00FE479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C7326" w:rsidRDefault="000C7326" w:rsidP="00FE4791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State four (4) phases of acute renal failure.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0C7326" w:rsidRDefault="000C7326" w:rsidP="00FE479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C7326" w:rsidRDefault="000C7326" w:rsidP="00FE4791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List four (4) factors for development of bladder cancer.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0C7326" w:rsidRDefault="000C7326" w:rsidP="00FE479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C7326" w:rsidRDefault="000C7326" w:rsidP="00FE4791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Explain the pathophysiology of urolithiasis.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0C7326" w:rsidRDefault="000C7326" w:rsidP="00FE479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A13F7" w:rsidRDefault="000C7326" w:rsidP="00FE4791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  <w:t xml:space="preserve">Differentiate between hypospadias and </w:t>
      </w:r>
      <w:proofErr w:type="spellStart"/>
      <w:r>
        <w:rPr>
          <w:rFonts w:ascii="Times New Roman" w:hAnsi="Times New Roman" w:cs="Times New Roman"/>
          <w:sz w:val="24"/>
        </w:rPr>
        <w:t>epispadia</w:t>
      </w:r>
      <w:proofErr w:type="spellEnd"/>
      <w:r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3A13F7"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 xml:space="preserve"> marks </w:t>
      </w:r>
    </w:p>
    <w:p w:rsidR="003A13F7" w:rsidRDefault="003A13F7" w:rsidP="00FE479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A13F7" w:rsidRDefault="003A13F7" w:rsidP="00FE4791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Q.6.</w:t>
      </w:r>
      <w:r>
        <w:rPr>
          <w:rFonts w:ascii="Times New Roman" w:hAnsi="Times New Roman" w:cs="Times New Roman"/>
          <w:sz w:val="24"/>
        </w:rPr>
        <w:tab/>
        <w:t xml:space="preserve">State four (4) nursing diagnosis for a patient within the first 24 hours post </w:t>
      </w:r>
    </w:p>
    <w:p w:rsidR="000C7326" w:rsidRPr="00FE0D0E" w:rsidRDefault="003A13F7" w:rsidP="003A13F7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prostatectomy</w:t>
      </w:r>
      <w:proofErr w:type="gramEnd"/>
      <w:r>
        <w:rPr>
          <w:rFonts w:ascii="Times New Roman" w:hAnsi="Times New Roman" w:cs="Times New Roman"/>
          <w:sz w:val="24"/>
        </w:rPr>
        <w:t xml:space="preserve">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  <w:r w:rsidR="000C7326">
        <w:rPr>
          <w:rFonts w:ascii="Times New Roman" w:hAnsi="Times New Roman" w:cs="Times New Roman"/>
          <w:sz w:val="24"/>
        </w:rPr>
        <w:tab/>
      </w:r>
      <w:r w:rsidR="000C7326">
        <w:rPr>
          <w:rFonts w:ascii="Times New Roman" w:hAnsi="Times New Roman" w:cs="Times New Roman"/>
          <w:sz w:val="24"/>
        </w:rPr>
        <w:tab/>
      </w:r>
    </w:p>
    <w:p w:rsidR="00FE4791" w:rsidRPr="00715B1A" w:rsidRDefault="00FE4791" w:rsidP="00FE4791">
      <w:pPr>
        <w:spacing w:after="0"/>
        <w:ind w:hanging="284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THREE: LONG ANSWER QUESTIONS – </w:t>
      </w:r>
      <w:proofErr w:type="spellStart"/>
      <w:r>
        <w:rPr>
          <w:rFonts w:ascii="Tahoma" w:hAnsi="Tahoma" w:cs="Tahoma"/>
          <w:b/>
          <w:sz w:val="24"/>
          <w:szCs w:val="28"/>
          <w:u w:val="single"/>
        </w:rPr>
        <w:t>GENITO</w:t>
      </w:r>
      <w:proofErr w:type="spellEnd"/>
      <w:r>
        <w:rPr>
          <w:rFonts w:ascii="Tahoma" w:hAnsi="Tahoma" w:cs="Tahoma"/>
          <w:b/>
          <w:sz w:val="24"/>
          <w:szCs w:val="28"/>
          <w:u w:val="single"/>
        </w:rPr>
        <w:t>-URINARY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</w:t>
      </w:r>
      <w:r>
        <w:rPr>
          <w:rFonts w:ascii="Tahoma" w:hAnsi="Tahoma" w:cs="Tahoma"/>
          <w:b/>
          <w:sz w:val="24"/>
          <w:szCs w:val="28"/>
          <w:u w:val="single"/>
        </w:rPr>
        <w:t>– 2</w:t>
      </w:r>
      <w:r w:rsidRPr="00715B1A">
        <w:rPr>
          <w:rFonts w:ascii="Tahoma" w:hAnsi="Tahoma" w:cs="Tahoma"/>
          <w:b/>
          <w:sz w:val="24"/>
          <w:szCs w:val="28"/>
          <w:u w:val="single"/>
        </w:rPr>
        <w:t>0 MARKS</w:t>
      </w:r>
    </w:p>
    <w:p w:rsidR="00FE4791" w:rsidRDefault="00FE4791" w:rsidP="00FE4791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FE4791" w:rsidRDefault="00FE4791" w:rsidP="00FE4791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 w:rsidR="003A13F7">
        <w:rPr>
          <w:rFonts w:ascii="Times New Roman" w:hAnsi="Times New Roman" w:cs="Times New Roman"/>
          <w:sz w:val="24"/>
        </w:rPr>
        <w:t>Mr X has been admitted to male adult ward with a diagnosis of chronic renal failure.</w:t>
      </w:r>
    </w:p>
    <w:p w:rsidR="003A13F7" w:rsidRDefault="003A13F7" w:rsidP="00FE4791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3A13F7" w:rsidRPr="003A13F7" w:rsidRDefault="003A13F7" w:rsidP="003A13F7">
      <w:pPr>
        <w:pStyle w:val="ListParagraph"/>
        <w:numPr>
          <w:ilvl w:val="0"/>
          <w:numId w:val="23"/>
        </w:numPr>
        <w:spacing w:after="0" w:line="360" w:lineRule="auto"/>
        <w:rPr>
          <w:rFonts w:ascii="Times New Roman" w:hAnsi="Times New Roman" w:cs="Times New Roman"/>
          <w:sz w:val="24"/>
        </w:rPr>
      </w:pPr>
      <w:r w:rsidRPr="003A13F7">
        <w:rPr>
          <w:rFonts w:ascii="Times New Roman" w:hAnsi="Times New Roman" w:cs="Times New Roman"/>
          <w:sz w:val="24"/>
        </w:rPr>
        <w:t>State five (5) causes of chronic renal failure.</w:t>
      </w:r>
      <w:r w:rsidRPr="003A13F7">
        <w:rPr>
          <w:rFonts w:ascii="Times New Roman" w:hAnsi="Times New Roman" w:cs="Times New Roman"/>
          <w:sz w:val="24"/>
        </w:rPr>
        <w:tab/>
      </w:r>
      <w:r w:rsidRPr="003A13F7">
        <w:rPr>
          <w:rFonts w:ascii="Times New Roman" w:hAnsi="Times New Roman" w:cs="Times New Roman"/>
          <w:sz w:val="24"/>
        </w:rPr>
        <w:tab/>
      </w:r>
      <w:r w:rsidRPr="003A13F7">
        <w:rPr>
          <w:rFonts w:ascii="Times New Roman" w:hAnsi="Times New Roman" w:cs="Times New Roman"/>
          <w:sz w:val="24"/>
        </w:rPr>
        <w:tab/>
      </w:r>
      <w:r w:rsidRPr="003A13F7">
        <w:rPr>
          <w:rFonts w:ascii="Times New Roman" w:hAnsi="Times New Roman" w:cs="Times New Roman"/>
          <w:sz w:val="24"/>
        </w:rPr>
        <w:tab/>
      </w:r>
      <w:r w:rsidRPr="003A13F7">
        <w:rPr>
          <w:rFonts w:ascii="Times New Roman" w:hAnsi="Times New Roman" w:cs="Times New Roman"/>
          <w:sz w:val="24"/>
        </w:rPr>
        <w:tab/>
        <w:t>5 marks</w:t>
      </w:r>
    </w:p>
    <w:p w:rsidR="003A13F7" w:rsidRDefault="003A13F7" w:rsidP="003A13F7">
      <w:pPr>
        <w:pStyle w:val="ListParagraph"/>
        <w:numPr>
          <w:ilvl w:val="0"/>
          <w:numId w:val="23"/>
        </w:numPr>
        <w:spacing w:after="0" w:line="360" w:lineRule="auto"/>
        <w:rPr>
          <w:rFonts w:ascii="Times New Roman" w:hAnsi="Times New Roman" w:cs="Times New Roman"/>
          <w:sz w:val="24"/>
        </w:rPr>
      </w:pPr>
      <w:r w:rsidRPr="003A13F7">
        <w:rPr>
          <w:rFonts w:ascii="Times New Roman" w:hAnsi="Times New Roman" w:cs="Times New Roman"/>
          <w:sz w:val="24"/>
        </w:rPr>
        <w:t>Describe five (5) stages of chronic renal failure.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3A13F7" w:rsidRDefault="003A13F7" w:rsidP="003A13F7">
      <w:pPr>
        <w:pStyle w:val="ListParagraph"/>
        <w:numPr>
          <w:ilvl w:val="0"/>
          <w:numId w:val="23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Describe the medical and nursing management of Mr X till discharge.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12 marks </w:t>
      </w:r>
    </w:p>
    <w:p w:rsidR="003A13F7" w:rsidRPr="003A13F7" w:rsidRDefault="003A13F7" w:rsidP="003A13F7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List three (3) complications that Mr X is likely to develop.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3 marks </w:t>
      </w:r>
    </w:p>
    <w:p w:rsidR="004D09C7" w:rsidRPr="003A13F7" w:rsidRDefault="004D09C7">
      <w:pPr>
        <w:rPr>
          <w:rFonts w:ascii="Times New Roman" w:hAnsi="Times New Roman" w:cs="Times New Roman"/>
          <w:sz w:val="24"/>
        </w:rPr>
      </w:pPr>
    </w:p>
    <w:sectPr w:rsidR="004D09C7" w:rsidRPr="003A13F7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3A13F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63AFC" w:rsidRDefault="003A13F7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3A13F7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3A13F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E666E"/>
    <w:multiLevelType w:val="hybridMultilevel"/>
    <w:tmpl w:val="7C9CCD32"/>
    <w:lvl w:ilvl="0" w:tplc="494092C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EE04C8"/>
    <w:multiLevelType w:val="hybridMultilevel"/>
    <w:tmpl w:val="6C4AD828"/>
    <w:lvl w:ilvl="0" w:tplc="E23CA04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512456A"/>
    <w:multiLevelType w:val="hybridMultilevel"/>
    <w:tmpl w:val="BAE6A318"/>
    <w:lvl w:ilvl="0" w:tplc="B2E6CE6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59307BA"/>
    <w:multiLevelType w:val="hybridMultilevel"/>
    <w:tmpl w:val="9A0EA552"/>
    <w:lvl w:ilvl="0" w:tplc="808847D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F7E086D"/>
    <w:multiLevelType w:val="hybridMultilevel"/>
    <w:tmpl w:val="39E8CD30"/>
    <w:lvl w:ilvl="0" w:tplc="13ECA7E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3DF194B"/>
    <w:multiLevelType w:val="hybridMultilevel"/>
    <w:tmpl w:val="E042FF2C"/>
    <w:lvl w:ilvl="0" w:tplc="F9E434C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6555EF7"/>
    <w:multiLevelType w:val="hybridMultilevel"/>
    <w:tmpl w:val="C2EA0794"/>
    <w:lvl w:ilvl="0" w:tplc="4314D5E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69F1794"/>
    <w:multiLevelType w:val="hybridMultilevel"/>
    <w:tmpl w:val="A87E58D0"/>
    <w:lvl w:ilvl="0" w:tplc="BCCC85E2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77104EB"/>
    <w:multiLevelType w:val="hybridMultilevel"/>
    <w:tmpl w:val="AC640182"/>
    <w:lvl w:ilvl="0" w:tplc="97BCAB9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8AA7251"/>
    <w:multiLevelType w:val="hybridMultilevel"/>
    <w:tmpl w:val="27160020"/>
    <w:lvl w:ilvl="0" w:tplc="5AB4144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D2844E7"/>
    <w:multiLevelType w:val="hybridMultilevel"/>
    <w:tmpl w:val="9CDC1FC6"/>
    <w:lvl w:ilvl="0" w:tplc="0680AED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6EB4F74"/>
    <w:multiLevelType w:val="hybridMultilevel"/>
    <w:tmpl w:val="9F3C3C24"/>
    <w:lvl w:ilvl="0" w:tplc="8E747A4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12D43DF"/>
    <w:multiLevelType w:val="hybridMultilevel"/>
    <w:tmpl w:val="8B9ED372"/>
    <w:lvl w:ilvl="0" w:tplc="D324A1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5DE46F2"/>
    <w:multiLevelType w:val="hybridMultilevel"/>
    <w:tmpl w:val="8F6EE1AC"/>
    <w:lvl w:ilvl="0" w:tplc="901ADB4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AA76B10"/>
    <w:multiLevelType w:val="hybridMultilevel"/>
    <w:tmpl w:val="41CEE13E"/>
    <w:lvl w:ilvl="0" w:tplc="AA0C0EE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B2E248E"/>
    <w:multiLevelType w:val="hybridMultilevel"/>
    <w:tmpl w:val="63BEE1E4"/>
    <w:lvl w:ilvl="0" w:tplc="63B0BAB0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2CC5A8E"/>
    <w:multiLevelType w:val="hybridMultilevel"/>
    <w:tmpl w:val="969C60B0"/>
    <w:lvl w:ilvl="0" w:tplc="66C4047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3A845E9"/>
    <w:multiLevelType w:val="hybridMultilevel"/>
    <w:tmpl w:val="ACC2FE8A"/>
    <w:lvl w:ilvl="0" w:tplc="7E88C8E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273C0D"/>
    <w:multiLevelType w:val="hybridMultilevel"/>
    <w:tmpl w:val="CA407756"/>
    <w:lvl w:ilvl="0" w:tplc="6044931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F997E33"/>
    <w:multiLevelType w:val="hybridMultilevel"/>
    <w:tmpl w:val="BA140D00"/>
    <w:lvl w:ilvl="0" w:tplc="B3D22F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61D0F58"/>
    <w:multiLevelType w:val="hybridMultilevel"/>
    <w:tmpl w:val="E04EAB3A"/>
    <w:lvl w:ilvl="0" w:tplc="AA06448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B8336FD"/>
    <w:multiLevelType w:val="hybridMultilevel"/>
    <w:tmpl w:val="7CE262F6"/>
    <w:lvl w:ilvl="0" w:tplc="735AD06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2"/>
  </w:num>
  <w:num w:numId="3">
    <w:abstractNumId w:val="8"/>
  </w:num>
  <w:num w:numId="4">
    <w:abstractNumId w:val="20"/>
  </w:num>
  <w:num w:numId="5">
    <w:abstractNumId w:val="19"/>
  </w:num>
  <w:num w:numId="6">
    <w:abstractNumId w:val="4"/>
  </w:num>
  <w:num w:numId="7">
    <w:abstractNumId w:val="22"/>
  </w:num>
  <w:num w:numId="8">
    <w:abstractNumId w:val="10"/>
  </w:num>
  <w:num w:numId="9">
    <w:abstractNumId w:val="11"/>
  </w:num>
  <w:num w:numId="10">
    <w:abstractNumId w:val="17"/>
  </w:num>
  <w:num w:numId="11">
    <w:abstractNumId w:val="6"/>
  </w:num>
  <w:num w:numId="12">
    <w:abstractNumId w:val="7"/>
  </w:num>
  <w:num w:numId="13">
    <w:abstractNumId w:val="5"/>
  </w:num>
  <w:num w:numId="14">
    <w:abstractNumId w:val="12"/>
  </w:num>
  <w:num w:numId="15">
    <w:abstractNumId w:val="9"/>
  </w:num>
  <w:num w:numId="16">
    <w:abstractNumId w:val="1"/>
  </w:num>
  <w:num w:numId="17">
    <w:abstractNumId w:val="13"/>
  </w:num>
  <w:num w:numId="18">
    <w:abstractNumId w:val="3"/>
  </w:num>
  <w:num w:numId="19">
    <w:abstractNumId w:val="21"/>
  </w:num>
  <w:num w:numId="20">
    <w:abstractNumId w:val="16"/>
  </w:num>
  <w:num w:numId="21">
    <w:abstractNumId w:val="14"/>
  </w:num>
  <w:num w:numId="22">
    <w:abstractNumId w:val="0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791"/>
    <w:rsid w:val="000C7326"/>
    <w:rsid w:val="003A13F7"/>
    <w:rsid w:val="004D09C7"/>
    <w:rsid w:val="00B43C49"/>
    <w:rsid w:val="00E00D43"/>
    <w:rsid w:val="00E11FF0"/>
    <w:rsid w:val="00FD157E"/>
    <w:rsid w:val="00FE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4791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47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4791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FE47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4791"/>
    <w:rPr>
      <w:lang w:val="en-GB"/>
    </w:rPr>
  </w:style>
  <w:style w:type="paragraph" w:styleId="ListParagraph">
    <w:name w:val="List Paragraph"/>
    <w:basedOn w:val="Normal"/>
    <w:uiPriority w:val="34"/>
    <w:qFormat/>
    <w:rsid w:val="00FE4791"/>
    <w:pPr>
      <w:ind w:left="720"/>
      <w:contextualSpacing/>
    </w:pPr>
  </w:style>
  <w:style w:type="table" w:styleId="TableGrid">
    <w:name w:val="Table Grid"/>
    <w:basedOn w:val="TableNormal"/>
    <w:uiPriority w:val="59"/>
    <w:rsid w:val="00FE47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4791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47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4791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FE47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4791"/>
    <w:rPr>
      <w:lang w:val="en-GB"/>
    </w:rPr>
  </w:style>
  <w:style w:type="paragraph" w:styleId="ListParagraph">
    <w:name w:val="List Paragraph"/>
    <w:basedOn w:val="Normal"/>
    <w:uiPriority w:val="34"/>
    <w:qFormat/>
    <w:rsid w:val="00FE4791"/>
    <w:pPr>
      <w:ind w:left="720"/>
      <w:contextualSpacing/>
    </w:pPr>
  </w:style>
  <w:style w:type="table" w:styleId="TableGrid">
    <w:name w:val="Table Grid"/>
    <w:basedOn w:val="TableNormal"/>
    <w:uiPriority w:val="59"/>
    <w:rsid w:val="00FE47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579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dcterms:created xsi:type="dcterms:W3CDTF">2016-05-11T21:07:00Z</dcterms:created>
  <dcterms:modified xsi:type="dcterms:W3CDTF">2016-05-11T21:33:00Z</dcterms:modified>
</cp:coreProperties>
</file>