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6D7" w:rsidRPr="007A2132" w:rsidRDefault="006F66D7" w:rsidP="006F66D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F66D7" w:rsidRPr="007A2132" w:rsidRDefault="006F66D7" w:rsidP="006F66D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F66D7" w:rsidRPr="007A2132" w:rsidRDefault="006F66D7" w:rsidP="006F66D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F66D7" w:rsidRPr="00715B1A" w:rsidRDefault="006F66D7" w:rsidP="006F66D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N T   EXAMINATION</w:t>
      </w:r>
    </w:p>
    <w:p w:rsidR="006F66D7" w:rsidRDefault="006F66D7" w:rsidP="006F66D7">
      <w:pPr>
        <w:spacing w:after="0"/>
        <w:rPr>
          <w:rFonts w:ascii="Tahoma" w:hAnsi="Tahoma" w:cs="Tahoma"/>
          <w:sz w:val="24"/>
          <w:szCs w:val="24"/>
        </w:rPr>
      </w:pPr>
    </w:p>
    <w:p w:rsidR="006F66D7" w:rsidRDefault="006F66D7" w:rsidP="006F66D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F66D7" w:rsidRDefault="006F66D7" w:rsidP="006F66D7">
      <w:pPr>
        <w:spacing w:after="0"/>
        <w:rPr>
          <w:rFonts w:ascii="Tahoma" w:hAnsi="Tahoma" w:cs="Tahoma"/>
          <w:sz w:val="24"/>
          <w:szCs w:val="24"/>
        </w:rPr>
      </w:pPr>
    </w:p>
    <w:p w:rsidR="006F66D7" w:rsidRPr="0028154B" w:rsidRDefault="006F66D7" w:rsidP="006F66D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F66D7" w:rsidRDefault="006F66D7" w:rsidP="006F66D7">
      <w:pPr>
        <w:spacing w:after="0"/>
        <w:rPr>
          <w:rFonts w:ascii="Tahoma" w:hAnsi="Tahoma" w:cs="Tahoma"/>
          <w:sz w:val="24"/>
          <w:szCs w:val="24"/>
        </w:rPr>
      </w:pPr>
    </w:p>
    <w:p w:rsidR="006F66D7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F66D7" w:rsidRDefault="006F66D7" w:rsidP="006F66D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F66D7" w:rsidRPr="008C26B6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F66D7" w:rsidRPr="008C26B6" w:rsidRDefault="006F66D7" w:rsidP="006F66D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F66D7" w:rsidRPr="008C26B6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F66D7" w:rsidRPr="008C26B6" w:rsidRDefault="006F66D7" w:rsidP="006F66D7">
      <w:pPr>
        <w:pStyle w:val="ListParagraph"/>
        <w:rPr>
          <w:rFonts w:ascii="Tahoma" w:hAnsi="Tahoma" w:cs="Tahoma"/>
          <w:sz w:val="28"/>
          <w:szCs w:val="28"/>
        </w:rPr>
      </w:pPr>
    </w:p>
    <w:p w:rsidR="006F66D7" w:rsidRPr="008C26B6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F66D7" w:rsidRPr="008C26B6" w:rsidRDefault="006F66D7" w:rsidP="006F66D7">
      <w:pPr>
        <w:pStyle w:val="ListParagraph"/>
        <w:rPr>
          <w:rFonts w:ascii="Tahoma" w:hAnsi="Tahoma" w:cs="Tahoma"/>
          <w:sz w:val="28"/>
          <w:szCs w:val="28"/>
        </w:rPr>
      </w:pPr>
    </w:p>
    <w:p w:rsidR="006F66D7" w:rsidRPr="008C26B6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F66D7" w:rsidRPr="008C26B6" w:rsidRDefault="006F66D7" w:rsidP="006F66D7">
      <w:pPr>
        <w:pStyle w:val="ListParagraph"/>
        <w:rPr>
          <w:rFonts w:ascii="Tahoma" w:hAnsi="Tahoma" w:cs="Tahoma"/>
          <w:sz w:val="28"/>
          <w:szCs w:val="28"/>
        </w:rPr>
      </w:pPr>
    </w:p>
    <w:p w:rsidR="006F66D7" w:rsidRPr="008C26B6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F66D7" w:rsidRPr="008C26B6" w:rsidRDefault="006F66D7" w:rsidP="006F66D7">
      <w:pPr>
        <w:pStyle w:val="ListParagraph"/>
        <w:rPr>
          <w:rFonts w:ascii="Tahoma" w:hAnsi="Tahoma" w:cs="Tahoma"/>
          <w:sz w:val="28"/>
          <w:szCs w:val="28"/>
        </w:rPr>
      </w:pPr>
    </w:p>
    <w:p w:rsidR="006F66D7" w:rsidRPr="008C26B6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F66D7" w:rsidRPr="008C26B6" w:rsidRDefault="006F66D7" w:rsidP="006F66D7">
      <w:pPr>
        <w:pStyle w:val="ListParagraph"/>
        <w:rPr>
          <w:rFonts w:ascii="Tahoma" w:hAnsi="Tahoma" w:cs="Tahoma"/>
          <w:sz w:val="28"/>
          <w:szCs w:val="28"/>
        </w:rPr>
      </w:pPr>
    </w:p>
    <w:p w:rsidR="006F66D7" w:rsidRPr="008C26B6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F66D7" w:rsidRPr="008C26B6" w:rsidRDefault="006F66D7" w:rsidP="006F66D7">
      <w:pPr>
        <w:pStyle w:val="ListParagraph"/>
        <w:rPr>
          <w:rFonts w:ascii="Tahoma" w:hAnsi="Tahoma" w:cs="Tahoma"/>
          <w:sz w:val="28"/>
          <w:szCs w:val="28"/>
        </w:rPr>
      </w:pPr>
    </w:p>
    <w:p w:rsidR="006F66D7" w:rsidRDefault="006F66D7" w:rsidP="006F66D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F66D7" w:rsidRDefault="006F66D7" w:rsidP="006F66D7">
      <w:pPr>
        <w:pStyle w:val="ListParagraph"/>
        <w:rPr>
          <w:rFonts w:ascii="Tahoma" w:hAnsi="Tahoma" w:cs="Tahoma"/>
          <w:sz w:val="24"/>
          <w:szCs w:val="24"/>
        </w:rPr>
      </w:pPr>
    </w:p>
    <w:p w:rsidR="006F66D7" w:rsidRPr="00C94F53" w:rsidRDefault="006F66D7" w:rsidP="006F66D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F66D7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66D7" w:rsidRDefault="006F66D7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F66D7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6D7" w:rsidRPr="00E06F73" w:rsidRDefault="006F66D7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6D7" w:rsidRPr="00C94F53" w:rsidRDefault="006F66D7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F66D7" w:rsidRPr="006F66D7" w:rsidRDefault="006F66D7" w:rsidP="006F66D7">
      <w:pPr>
        <w:spacing w:after="0"/>
        <w:rPr>
          <w:rFonts w:ascii="Arial Narrow" w:hAnsi="Arial Narrow" w:cs="Times New Roman"/>
          <w:b/>
          <w:sz w:val="28"/>
          <w:szCs w:val="28"/>
          <w:u w:val="single"/>
        </w:rPr>
      </w:pPr>
      <w:r w:rsidRPr="006F66D7">
        <w:rPr>
          <w:rFonts w:ascii="Arial Narrow" w:hAnsi="Arial Narrow" w:cs="Times New Roman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6F66D7">
        <w:rPr>
          <w:rFonts w:ascii="Arial Narrow" w:hAnsi="Arial Narrow" w:cs="Times New Roman"/>
          <w:b/>
          <w:sz w:val="28"/>
          <w:szCs w:val="28"/>
          <w:u w:val="single"/>
        </w:rPr>
        <w:t>MCQS</w:t>
      </w:r>
      <w:proofErr w:type="spellEnd"/>
      <w:r w:rsidRPr="006F66D7">
        <w:rPr>
          <w:rFonts w:ascii="Arial Narrow" w:hAnsi="Arial Narrow" w:cs="Times New Roman"/>
          <w:b/>
          <w:sz w:val="28"/>
          <w:szCs w:val="28"/>
          <w:u w:val="single"/>
        </w:rPr>
        <w:t xml:space="preserve"> (MULTIPLE CHOICE QUESTIONS) E N </w:t>
      </w:r>
      <w:proofErr w:type="gramStart"/>
      <w:r w:rsidRPr="006F66D7">
        <w:rPr>
          <w:rFonts w:ascii="Arial Narrow" w:hAnsi="Arial Narrow" w:cs="Times New Roman"/>
          <w:b/>
          <w:sz w:val="28"/>
          <w:szCs w:val="28"/>
          <w:u w:val="single"/>
        </w:rPr>
        <w:t>T  –</w:t>
      </w:r>
      <w:proofErr w:type="gramEnd"/>
      <w:r w:rsidRPr="006F66D7">
        <w:rPr>
          <w:rFonts w:ascii="Arial Narrow" w:hAnsi="Arial Narrow" w:cs="Times New Roman"/>
          <w:b/>
          <w:sz w:val="28"/>
          <w:szCs w:val="28"/>
          <w:u w:val="single"/>
        </w:rPr>
        <w:t xml:space="preserve"> 5 </w:t>
      </w:r>
      <w:proofErr w:type="spellStart"/>
      <w:r w:rsidRPr="006F66D7">
        <w:rPr>
          <w:rFonts w:ascii="Arial Narrow" w:hAnsi="Arial Narrow" w:cs="Times New Roman"/>
          <w:b/>
          <w:sz w:val="28"/>
          <w:szCs w:val="28"/>
          <w:u w:val="single"/>
        </w:rPr>
        <w:t>MKS</w:t>
      </w:r>
      <w:proofErr w:type="spellEnd"/>
    </w:p>
    <w:p w:rsidR="006F66D7" w:rsidRDefault="006F66D7" w:rsidP="006F66D7">
      <w:pPr>
        <w:spacing w:after="0"/>
        <w:rPr>
          <w:rFonts w:ascii="Tahoma" w:hAnsi="Tahoma" w:cs="Tahoma"/>
          <w:sz w:val="24"/>
          <w:szCs w:val="24"/>
        </w:rPr>
      </w:pPr>
    </w:p>
    <w:p w:rsidR="006F66D7" w:rsidRDefault="006F66D7" w:rsidP="006F66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The following are risk factors to rhinitis except?</w:t>
      </w:r>
    </w:p>
    <w:p w:rsidR="006F66D7" w:rsidRDefault="006F66D7" w:rsidP="006F66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children.</w:t>
      </w:r>
    </w:p>
    <w:p w:rsidR="006F66D7" w:rsidRDefault="006F66D7" w:rsidP="006F66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Aged persons.</w:t>
      </w:r>
    </w:p>
    <w:p w:rsidR="006F66D7" w:rsidRDefault="006F66D7" w:rsidP="006F66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Immune suppression.</w:t>
      </w:r>
    </w:p>
    <w:p w:rsidR="006F66D7" w:rsidRDefault="006F66D7" w:rsidP="006F66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Distance travellers.</w:t>
      </w:r>
    </w:p>
    <w:p w:rsidR="006F66D7" w:rsidRDefault="006F66D7" w:rsidP="006F66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66D7" w:rsidRDefault="006F66D7" w:rsidP="006F66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Steroidal nasal sprays are used in sinusitis to:</w:t>
      </w:r>
    </w:p>
    <w:p w:rsidR="006F66D7" w:rsidRDefault="006F66D7" w:rsidP="006F66D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Moisten secretions.</w:t>
      </w:r>
    </w:p>
    <w:p w:rsidR="006F66D7" w:rsidRDefault="006F66D7" w:rsidP="006F66D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nasal crushing.</w:t>
      </w:r>
    </w:p>
    <w:p w:rsidR="006F66D7" w:rsidRDefault="006F66D7" w:rsidP="006F66D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mucosal inflammation.</w:t>
      </w:r>
    </w:p>
    <w:p w:rsidR="006F66D7" w:rsidRDefault="006F66D7" w:rsidP="006F66D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Thinning the nasal secretions.</w:t>
      </w:r>
    </w:p>
    <w:p w:rsidR="006F66D7" w:rsidRDefault="006F66D7" w:rsidP="006F66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66D7" w:rsidRDefault="006F66D7" w:rsidP="006F66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Concerning cancer of the larynx the following is true:</w:t>
      </w:r>
    </w:p>
    <w:p w:rsidR="006F66D7" w:rsidRDefault="000A43A3" w:rsidP="006F66D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Subglottic</w:t>
      </w:r>
      <w:r w:rsidR="006F66D7">
        <w:rPr>
          <w:rFonts w:ascii="Times New Roman" w:hAnsi="Times New Roman" w:cs="Times New Roman"/>
          <w:sz w:val="24"/>
          <w:szCs w:val="24"/>
        </w:rPr>
        <w:t xml:space="preserve"> is more frequent.</w:t>
      </w:r>
    </w:p>
    <w:p w:rsidR="006F66D7" w:rsidRDefault="006F66D7" w:rsidP="006F66D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Supra</w:t>
      </w:r>
      <w:r w:rsidR="000A43A3">
        <w:rPr>
          <w:rFonts w:ascii="Times New Roman" w:hAnsi="Times New Roman" w:cs="Times New Roman"/>
          <w:sz w:val="24"/>
          <w:szCs w:val="24"/>
        </w:rPr>
        <w:t xml:space="preserve"> glottis</w:t>
      </w:r>
      <w:r>
        <w:rPr>
          <w:rFonts w:ascii="Times New Roman" w:hAnsi="Times New Roman" w:cs="Times New Roman"/>
          <w:sz w:val="24"/>
          <w:szCs w:val="24"/>
        </w:rPr>
        <w:t xml:space="preserve"> is less common.</w:t>
      </w:r>
    </w:p>
    <w:p w:rsidR="006F66D7" w:rsidRDefault="000A43A3" w:rsidP="006F66D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glottis is less common.</w:t>
      </w:r>
    </w:p>
    <w:p w:rsidR="000A43A3" w:rsidRDefault="000A43A3" w:rsidP="006F66D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Glottis cancer is more common.</w:t>
      </w:r>
    </w:p>
    <w:p w:rsidR="000A43A3" w:rsidRDefault="000A43A3" w:rsidP="000A43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43A3" w:rsidRDefault="000A43A3" w:rsidP="000A43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Write true or false in the following statements.</w:t>
      </w:r>
    </w:p>
    <w:p w:rsidR="000A43A3" w:rsidRDefault="000A43A3" w:rsidP="000A43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A20" w:rsidRDefault="005E5A20" w:rsidP="005E5A2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(a) In se</w:t>
      </w:r>
      <w:r w:rsidR="000A43A3">
        <w:rPr>
          <w:rFonts w:ascii="Times New Roman" w:hAnsi="Times New Roman" w:cs="Times New Roman"/>
          <w:sz w:val="24"/>
          <w:szCs w:val="24"/>
        </w:rPr>
        <w:t xml:space="preserve">nsory – neural hearing loss sound is heard equally/greater through the air than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3A3" w:rsidRDefault="005E5A20" w:rsidP="005E5A2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 w:rsidR="000A43A3">
        <w:rPr>
          <w:rFonts w:ascii="Times New Roman" w:hAnsi="Times New Roman" w:cs="Times New Roman"/>
          <w:sz w:val="24"/>
          <w:szCs w:val="24"/>
        </w:rPr>
        <w:t>through</w:t>
      </w:r>
      <w:proofErr w:type="gramEnd"/>
      <w:r w:rsidR="000A43A3">
        <w:rPr>
          <w:rFonts w:ascii="Times New Roman" w:hAnsi="Times New Roman" w:cs="Times New Roman"/>
          <w:sz w:val="24"/>
          <w:szCs w:val="24"/>
        </w:rPr>
        <w:t xml:space="preserve"> the bone. </w:t>
      </w:r>
    </w:p>
    <w:p w:rsidR="005E5A20" w:rsidRDefault="005E5A20" w:rsidP="005E5A2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E5A20" w:rsidRDefault="005E5A20" w:rsidP="005E5A2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In sensory neural hearing loss sound is heard equally /greater through the bone than through the air. </w:t>
      </w:r>
    </w:p>
    <w:p w:rsidR="005114B7" w:rsidRDefault="005114B7" w:rsidP="005E5A2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114B7" w:rsidRDefault="005114B7" w:rsidP="005E5A2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conditions has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EB187E">
        <w:rPr>
          <w:rFonts w:ascii="Times New Roman" w:hAnsi="Times New Roman" w:cs="Times New Roman"/>
          <w:sz w:val="24"/>
          <w:szCs w:val="24"/>
        </w:rPr>
        <w:t>characteristics</w:t>
      </w:r>
      <w:proofErr w:type="gramEnd"/>
      <w:r w:rsidR="00EB187E">
        <w:rPr>
          <w:rFonts w:ascii="Times New Roman" w:hAnsi="Times New Roman" w:cs="Times New Roman"/>
          <w:sz w:val="24"/>
          <w:szCs w:val="24"/>
        </w:rPr>
        <w:t xml:space="preserve">; sudden onset o\due to negative pressure secondary to </w:t>
      </w:r>
      <w:proofErr w:type="spellStart"/>
      <w:r w:rsidR="00796563">
        <w:rPr>
          <w:rFonts w:ascii="Times New Roman" w:hAnsi="Times New Roman" w:cs="Times New Roman"/>
          <w:sz w:val="24"/>
          <w:szCs w:val="24"/>
        </w:rPr>
        <w:t>austichain</w:t>
      </w:r>
      <w:proofErr w:type="spellEnd"/>
      <w:r w:rsidR="00EB187E">
        <w:rPr>
          <w:rFonts w:ascii="Times New Roman" w:hAnsi="Times New Roman" w:cs="Times New Roman"/>
          <w:sz w:val="24"/>
          <w:szCs w:val="24"/>
        </w:rPr>
        <w:t xml:space="preserve"> tube obstruction, no pain and feeling of splashing sensations. </w:t>
      </w:r>
    </w:p>
    <w:p w:rsidR="0047671B" w:rsidRDefault="0047671B" w:rsidP="0047671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 otitis media.</w:t>
      </w:r>
    </w:p>
    <w:p w:rsidR="0047671B" w:rsidRDefault="0047671B" w:rsidP="0047671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Tubo-typhanic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ot</w:t>
      </w:r>
      <w:r w:rsidR="000519D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tis media.</w:t>
      </w:r>
    </w:p>
    <w:p w:rsidR="0047671B" w:rsidRDefault="0047671B" w:rsidP="0047671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Serous otitis media.</w:t>
      </w:r>
    </w:p>
    <w:p w:rsidR="0047671B" w:rsidRDefault="0047671B" w:rsidP="0047671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0519D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cous otitis media. </w:t>
      </w:r>
    </w:p>
    <w:p w:rsidR="0047671B" w:rsidRDefault="0047671B" w:rsidP="004767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81AD5" w:rsidRDefault="00881AD5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6F66D7" w:rsidRPr="00CF2B21" w:rsidRDefault="006F66D7" w:rsidP="006F66D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Arial Narrow" w:hAnsi="Arial Narrow" w:cs="Times New Roman"/>
          <w:b/>
          <w:sz w:val="26"/>
          <w:szCs w:val="28"/>
          <w:u w:val="single"/>
        </w:rPr>
        <w:t>E N T</w:t>
      </w:r>
      <w:r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– 2</w:t>
      </w:r>
      <w:r w:rsidR="00540173">
        <w:rPr>
          <w:rFonts w:ascii="Arial Narrow" w:hAnsi="Arial Narrow" w:cs="Tahoma"/>
          <w:b/>
          <w:sz w:val="28"/>
          <w:szCs w:val="28"/>
          <w:u w:val="single"/>
        </w:rPr>
        <w:t>0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6F66D7" w:rsidRDefault="006F66D7" w:rsidP="006F6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F66D7" w:rsidRDefault="006F66D7" w:rsidP="00881AD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47671B">
        <w:rPr>
          <w:rFonts w:ascii="Times New Roman" w:hAnsi="Times New Roman" w:cs="Times New Roman"/>
          <w:sz w:val="24"/>
        </w:rPr>
        <w:t>Outline the respiratory function of the nose.</w:t>
      </w:r>
      <w:r w:rsidR="0047671B">
        <w:rPr>
          <w:rFonts w:ascii="Times New Roman" w:hAnsi="Times New Roman" w:cs="Times New Roman"/>
          <w:sz w:val="24"/>
        </w:rPr>
        <w:tab/>
      </w:r>
      <w:r w:rsidR="0047671B">
        <w:rPr>
          <w:rFonts w:ascii="Times New Roman" w:hAnsi="Times New Roman" w:cs="Times New Roman"/>
          <w:sz w:val="24"/>
        </w:rPr>
        <w:tab/>
      </w:r>
      <w:r w:rsidR="0047671B">
        <w:rPr>
          <w:rFonts w:ascii="Times New Roman" w:hAnsi="Times New Roman" w:cs="Times New Roman"/>
          <w:sz w:val="24"/>
        </w:rPr>
        <w:tab/>
      </w:r>
      <w:r w:rsidR="0047671B">
        <w:rPr>
          <w:rFonts w:ascii="Times New Roman" w:hAnsi="Times New Roman" w:cs="Times New Roman"/>
          <w:sz w:val="24"/>
        </w:rPr>
        <w:tab/>
      </w:r>
      <w:r w:rsidR="0047671B">
        <w:rPr>
          <w:rFonts w:ascii="Times New Roman" w:hAnsi="Times New Roman" w:cs="Times New Roman"/>
          <w:sz w:val="24"/>
        </w:rPr>
        <w:tab/>
      </w:r>
      <w:r w:rsidR="0047671B">
        <w:rPr>
          <w:rFonts w:ascii="Times New Roman" w:hAnsi="Times New Roman" w:cs="Times New Roman"/>
          <w:sz w:val="24"/>
        </w:rPr>
        <w:tab/>
        <w:t>6 marks</w:t>
      </w:r>
    </w:p>
    <w:p w:rsidR="0047671B" w:rsidRDefault="0047671B" w:rsidP="00881AD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the specific nursing care given to a patient following </w:t>
      </w:r>
      <w:proofErr w:type="spellStart"/>
      <w:r>
        <w:rPr>
          <w:rFonts w:ascii="Times New Roman" w:hAnsi="Times New Roman" w:cs="Times New Roman"/>
          <w:sz w:val="24"/>
        </w:rPr>
        <w:t>mast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oedectomy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47671B" w:rsidRDefault="0047671B" w:rsidP="00881AD5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contraindications of ear syringing.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7671B" w:rsidRDefault="0047671B" w:rsidP="00881AD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the physiology of taste.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881AD5" w:rsidRPr="009A1E14" w:rsidRDefault="00881AD5" w:rsidP="006F6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F66D7" w:rsidRPr="006D3FA7" w:rsidRDefault="006F66D7" w:rsidP="006F66D7">
      <w:pPr>
        <w:spacing w:after="0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E N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 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20 MARKS</w:t>
      </w:r>
    </w:p>
    <w:p w:rsidR="006F66D7" w:rsidRDefault="006F66D7" w:rsidP="006F66D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F66D7" w:rsidRDefault="006F66D7" w:rsidP="006F66D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634B75">
        <w:rPr>
          <w:rFonts w:ascii="Times New Roman" w:hAnsi="Times New Roman" w:cs="Times New Roman"/>
          <w:sz w:val="24"/>
        </w:rPr>
        <w:t xml:space="preserve">Mr </w:t>
      </w:r>
      <w:proofErr w:type="spellStart"/>
      <w:r w:rsidR="00634B75">
        <w:rPr>
          <w:rFonts w:ascii="Times New Roman" w:hAnsi="Times New Roman" w:cs="Times New Roman"/>
          <w:sz w:val="24"/>
        </w:rPr>
        <w:t>Kikillo</w:t>
      </w:r>
      <w:proofErr w:type="spellEnd"/>
      <w:r w:rsidR="00634B75">
        <w:rPr>
          <w:rFonts w:ascii="Times New Roman" w:hAnsi="Times New Roman" w:cs="Times New Roman"/>
          <w:sz w:val="24"/>
        </w:rPr>
        <w:t xml:space="preserve"> 30 years </w:t>
      </w:r>
      <w:proofErr w:type="gramStart"/>
      <w:r w:rsidR="00634B75">
        <w:rPr>
          <w:rFonts w:ascii="Times New Roman" w:hAnsi="Times New Roman" w:cs="Times New Roman"/>
          <w:sz w:val="24"/>
        </w:rPr>
        <w:t>old,</w:t>
      </w:r>
      <w:proofErr w:type="gramEnd"/>
      <w:r w:rsidR="00634B75">
        <w:rPr>
          <w:rFonts w:ascii="Times New Roman" w:hAnsi="Times New Roman" w:cs="Times New Roman"/>
          <w:sz w:val="24"/>
        </w:rPr>
        <w:t xml:space="preserve"> presents in outpatient department with features of sinusitis.</w:t>
      </w:r>
    </w:p>
    <w:p w:rsidR="00634B75" w:rsidRDefault="00634B75" w:rsidP="006F66D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34B75" w:rsidRPr="00881AD5" w:rsidRDefault="00634B75" w:rsidP="00881AD5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1AD5">
        <w:rPr>
          <w:rFonts w:ascii="Times New Roman" w:hAnsi="Times New Roman" w:cs="Times New Roman"/>
          <w:sz w:val="24"/>
          <w:szCs w:val="24"/>
        </w:rPr>
        <w:t>Define sinusitis.</w:t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634B75" w:rsidRPr="00881AD5" w:rsidRDefault="00634B75" w:rsidP="00881AD5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1AD5">
        <w:rPr>
          <w:rFonts w:ascii="Times New Roman" w:hAnsi="Times New Roman" w:cs="Times New Roman"/>
          <w:sz w:val="24"/>
          <w:szCs w:val="24"/>
        </w:rPr>
        <w:t>State three classification of sinusitis (not according to location).</w:t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634B75" w:rsidRPr="00881AD5" w:rsidRDefault="00634B75" w:rsidP="00881AD5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1AD5">
        <w:rPr>
          <w:rFonts w:ascii="Times New Roman" w:hAnsi="Times New Roman" w:cs="Times New Roman"/>
          <w:sz w:val="24"/>
          <w:szCs w:val="24"/>
        </w:rPr>
        <w:t>State five (5) signs and symptoms of sinusitis.</w:t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34B75" w:rsidRPr="00881AD5" w:rsidRDefault="00634B75" w:rsidP="00881AD5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1AD5">
        <w:rPr>
          <w:rFonts w:ascii="Times New Roman" w:hAnsi="Times New Roman" w:cs="Times New Roman"/>
          <w:sz w:val="24"/>
          <w:szCs w:val="24"/>
        </w:rPr>
        <w:t xml:space="preserve">State the medical and nursing management of Mr </w:t>
      </w:r>
      <w:proofErr w:type="spellStart"/>
      <w:r w:rsidRPr="00881AD5">
        <w:rPr>
          <w:rFonts w:ascii="Times New Roman" w:hAnsi="Times New Roman" w:cs="Times New Roman"/>
          <w:sz w:val="24"/>
          <w:szCs w:val="24"/>
        </w:rPr>
        <w:t>Kikillo</w:t>
      </w:r>
      <w:proofErr w:type="spellEnd"/>
      <w:r w:rsidRPr="00881AD5">
        <w:rPr>
          <w:rFonts w:ascii="Times New Roman" w:hAnsi="Times New Roman" w:cs="Times New Roman"/>
          <w:sz w:val="24"/>
          <w:szCs w:val="24"/>
        </w:rPr>
        <w:t>.</w:t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</w:r>
      <w:r w:rsidRPr="00881AD5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B10" w:rsidRDefault="00C31B10">
      <w:pPr>
        <w:spacing w:after="0" w:line="240" w:lineRule="auto"/>
      </w:pPr>
      <w:r>
        <w:separator/>
      </w:r>
    </w:p>
  </w:endnote>
  <w:endnote w:type="continuationSeparator" w:id="0">
    <w:p w:rsidR="00C31B10" w:rsidRDefault="00C31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401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E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C31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B10" w:rsidRDefault="00C31B10">
      <w:pPr>
        <w:spacing w:after="0" w:line="240" w:lineRule="auto"/>
      </w:pPr>
      <w:r>
        <w:separator/>
      </w:r>
    </w:p>
  </w:footnote>
  <w:footnote w:type="continuationSeparator" w:id="0">
    <w:p w:rsidR="00C31B10" w:rsidRDefault="00C31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40173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31B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572"/>
    <w:multiLevelType w:val="hybridMultilevel"/>
    <w:tmpl w:val="3D66E8B0"/>
    <w:lvl w:ilvl="0" w:tplc="461402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72D81"/>
    <w:multiLevelType w:val="hybridMultilevel"/>
    <w:tmpl w:val="549E91FC"/>
    <w:lvl w:ilvl="0" w:tplc="054CAB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A6082"/>
    <w:multiLevelType w:val="hybridMultilevel"/>
    <w:tmpl w:val="21867B14"/>
    <w:lvl w:ilvl="0" w:tplc="B61609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9E4562"/>
    <w:multiLevelType w:val="hybridMultilevel"/>
    <w:tmpl w:val="DE585698"/>
    <w:lvl w:ilvl="0" w:tplc="19BE1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B91465"/>
    <w:multiLevelType w:val="hybridMultilevel"/>
    <w:tmpl w:val="89CCF4C8"/>
    <w:lvl w:ilvl="0" w:tplc="02025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6F1082"/>
    <w:multiLevelType w:val="hybridMultilevel"/>
    <w:tmpl w:val="FF5884D8"/>
    <w:lvl w:ilvl="0" w:tplc="F168E7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2C173A"/>
    <w:multiLevelType w:val="hybridMultilevel"/>
    <w:tmpl w:val="2B4EAF9C"/>
    <w:lvl w:ilvl="0" w:tplc="26A842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AA2875"/>
    <w:multiLevelType w:val="hybridMultilevel"/>
    <w:tmpl w:val="E556C820"/>
    <w:lvl w:ilvl="0" w:tplc="BCB4F3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D23878"/>
    <w:multiLevelType w:val="hybridMultilevel"/>
    <w:tmpl w:val="EE76AA10"/>
    <w:lvl w:ilvl="0" w:tplc="2668CB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5B65A3"/>
    <w:multiLevelType w:val="hybridMultilevel"/>
    <w:tmpl w:val="388E27EE"/>
    <w:lvl w:ilvl="0" w:tplc="F3DAB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24557"/>
    <w:multiLevelType w:val="hybridMultilevel"/>
    <w:tmpl w:val="2A96067A"/>
    <w:lvl w:ilvl="0" w:tplc="DEA4F7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594889"/>
    <w:multiLevelType w:val="hybridMultilevel"/>
    <w:tmpl w:val="A6C8CACC"/>
    <w:lvl w:ilvl="0" w:tplc="5BE606F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6B13C1"/>
    <w:multiLevelType w:val="hybridMultilevel"/>
    <w:tmpl w:val="681A4730"/>
    <w:lvl w:ilvl="0" w:tplc="A55EA9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0B6640"/>
    <w:multiLevelType w:val="hybridMultilevel"/>
    <w:tmpl w:val="7ECAA026"/>
    <w:lvl w:ilvl="0" w:tplc="1BA4CA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F13C3E"/>
    <w:multiLevelType w:val="hybridMultilevel"/>
    <w:tmpl w:val="8C62F89E"/>
    <w:lvl w:ilvl="0" w:tplc="4EC2DC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532757"/>
    <w:multiLevelType w:val="hybridMultilevel"/>
    <w:tmpl w:val="9384B42C"/>
    <w:lvl w:ilvl="0" w:tplc="007499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6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8"/>
  </w:num>
  <w:num w:numId="14">
    <w:abstractNumId w:val="2"/>
  </w:num>
  <w:num w:numId="15">
    <w:abstractNumId w:val="9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D7"/>
    <w:rsid w:val="000519DF"/>
    <w:rsid w:val="000A43A3"/>
    <w:rsid w:val="000E762C"/>
    <w:rsid w:val="0047671B"/>
    <w:rsid w:val="004D09C7"/>
    <w:rsid w:val="005114B7"/>
    <w:rsid w:val="00540173"/>
    <w:rsid w:val="005E5A20"/>
    <w:rsid w:val="00634B75"/>
    <w:rsid w:val="006F66D7"/>
    <w:rsid w:val="00796563"/>
    <w:rsid w:val="007C0E21"/>
    <w:rsid w:val="00881AD5"/>
    <w:rsid w:val="00B43C49"/>
    <w:rsid w:val="00C31B10"/>
    <w:rsid w:val="00E00D43"/>
    <w:rsid w:val="00E11FF0"/>
    <w:rsid w:val="00EB187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D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6D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F6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6D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F66D7"/>
    <w:pPr>
      <w:ind w:left="720"/>
      <w:contextualSpacing/>
    </w:pPr>
  </w:style>
  <w:style w:type="table" w:styleId="TableGrid">
    <w:name w:val="Table Grid"/>
    <w:basedOn w:val="TableNormal"/>
    <w:uiPriority w:val="59"/>
    <w:rsid w:val="006F66D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D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6D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F6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6D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F66D7"/>
    <w:pPr>
      <w:ind w:left="720"/>
      <w:contextualSpacing/>
    </w:pPr>
  </w:style>
  <w:style w:type="table" w:styleId="TableGrid">
    <w:name w:val="Table Grid"/>
    <w:basedOn w:val="TableNormal"/>
    <w:uiPriority w:val="59"/>
    <w:rsid w:val="006F66D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2017-04-26T07:24:00Z</cp:lastPrinted>
  <dcterms:created xsi:type="dcterms:W3CDTF">2017-04-21T14:13:00Z</dcterms:created>
  <dcterms:modified xsi:type="dcterms:W3CDTF">2017-04-26T07:24:00Z</dcterms:modified>
</cp:coreProperties>
</file>