
<file path=[Content_Types].xml><?xml version="1.0" encoding="utf-8"?>
<Types xmlns="http://schemas.openxmlformats.org/package/2006/content-types">
  <Default Extension="xlsx" ContentType="application/vnd.openxmlformats-officedocument.spreadsheetml.sheet"/>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charts/chart3.xml" ContentType="application/vnd.openxmlformats-officedocument.drawingml.chart+xml"/>
  <Override PartName="/word/charts/chart5.xml" ContentType="application/vnd.openxmlformats-officedocument.drawingml.chart+xml"/>
  <Override PartName="/docProps/core.xml" ContentType="application/vnd.openxmlformats-package.core-properties+xml"/>
  <Override PartName="/word/header1.xml" ContentType="application/vnd.openxmlformats-officedocument.wordprocessingml.header+xml"/>
  <Override PartName="/word/charts/chart1.xml" ContentType="application/vnd.openxmlformats-officedocument.drawingml.chart+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charts/chart6.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charts/chart2.xml" ContentType="application/vnd.openxmlformats-officedocument.drawingml.chart+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center"/>
        <w:rPr>
          <w:rFonts w:ascii="Times New Roman" w:cs="Times New Roman" w:hAnsi="Times New Roman"/>
          <w:b/>
          <w:sz w:val="28"/>
          <w:szCs w:val="24"/>
        </w:rPr>
      </w:pPr>
      <w:bookmarkStart w:id="0" w:name="_Toc53580027"/>
      <w:bookmarkStart w:id="1" w:name="_Toc56508274"/>
      <w:bookmarkStart w:id="2" w:name="_Toc56680737"/>
      <w:bookmarkStart w:id="3" w:name="_Toc63316373"/>
      <w:r>
        <w:rPr>
          <w:rFonts w:ascii="Times New Roman" w:cs="Times New Roman" w:hAnsi="Times New Roman"/>
          <w:b/>
          <w:sz w:val="28"/>
          <w:szCs w:val="24"/>
        </w:rPr>
        <w:t>FACTORS INFLUENCING EXCLUSIVE BREASTFEEDING AMONG MOTHERS ATTENDING CHILD WELFARE CLINIC AT MAKINDU SUB COUNTY HOSPITAL</w:t>
      </w:r>
    </w:p>
    <w:p>
      <w:pPr>
        <w:pStyle w:val="style0"/>
        <w:spacing w:after="0" w:lineRule="auto" w:line="360"/>
        <w:jc w:val="center"/>
        <w:rPr>
          <w:rFonts w:ascii="Times New Roman" w:cs="Times New Roman" w:hAnsi="Times New Roman"/>
          <w:b/>
          <w:sz w:val="28"/>
          <w:szCs w:val="24"/>
        </w:rPr>
      </w:pPr>
    </w:p>
    <w:p>
      <w:pPr>
        <w:pStyle w:val="style0"/>
        <w:spacing w:after="0" w:lineRule="auto" w:line="360"/>
        <w:jc w:val="center"/>
        <w:rPr>
          <w:rFonts w:ascii="Times New Roman" w:cs="Times New Roman" w:hAnsi="Times New Roman"/>
          <w:b/>
          <w:sz w:val="28"/>
          <w:szCs w:val="24"/>
        </w:rPr>
      </w:pPr>
    </w:p>
    <w:p>
      <w:pPr>
        <w:pStyle w:val="style0"/>
        <w:spacing w:after="0" w:lineRule="auto" w:line="360"/>
        <w:jc w:val="center"/>
        <w:rPr>
          <w:rFonts w:ascii="Times New Roman" w:cs="Times New Roman" w:hAnsi="Times New Roman"/>
          <w:b/>
          <w:sz w:val="28"/>
          <w:szCs w:val="24"/>
        </w:rPr>
      </w:pPr>
    </w:p>
    <w:p>
      <w:pPr>
        <w:pStyle w:val="style0"/>
        <w:spacing w:after="0" w:lineRule="auto" w:line="360"/>
        <w:jc w:val="center"/>
        <w:rPr>
          <w:rFonts w:ascii="Times New Roman" w:cs="Times New Roman" w:hAnsi="Times New Roman"/>
          <w:b/>
          <w:sz w:val="28"/>
          <w:szCs w:val="24"/>
        </w:rPr>
      </w:pPr>
    </w:p>
    <w:p>
      <w:pPr>
        <w:pStyle w:val="style0"/>
        <w:spacing w:after="0" w:lineRule="auto" w:line="360"/>
        <w:jc w:val="center"/>
        <w:rPr>
          <w:rFonts w:ascii="Times New Roman" w:cs="Times New Roman" w:hAnsi="Times New Roman"/>
          <w:b/>
          <w:sz w:val="28"/>
          <w:szCs w:val="24"/>
        </w:rPr>
      </w:pPr>
    </w:p>
    <w:p>
      <w:pPr>
        <w:pStyle w:val="style0"/>
        <w:spacing w:after="0" w:lineRule="auto" w:line="360"/>
        <w:jc w:val="center"/>
        <w:rPr>
          <w:rFonts w:ascii="Times New Roman" w:cs="Times New Roman" w:hAnsi="Times New Roman"/>
          <w:b/>
          <w:sz w:val="28"/>
          <w:szCs w:val="24"/>
        </w:rPr>
      </w:pPr>
      <w:r>
        <w:rPr>
          <w:rFonts w:ascii="Times New Roman" w:cs="Times New Roman" w:hAnsi="Times New Roman"/>
          <w:b/>
          <w:sz w:val="28"/>
          <w:szCs w:val="24"/>
        </w:rPr>
        <w:t>BY</w:t>
      </w:r>
    </w:p>
    <w:p>
      <w:pPr>
        <w:pStyle w:val="style0"/>
        <w:spacing w:after="0" w:lineRule="auto" w:line="360"/>
        <w:jc w:val="left"/>
        <w:rPr>
          <w:rFonts w:ascii="Times New Roman" w:cs="Times New Roman" w:hAnsi="Times New Roman"/>
          <w:b/>
          <w:sz w:val="28"/>
          <w:szCs w:val="24"/>
        </w:rPr>
      </w:pPr>
    </w:p>
    <w:p>
      <w:pPr>
        <w:pStyle w:val="style0"/>
        <w:spacing w:after="0" w:lineRule="auto" w:line="360"/>
        <w:jc w:val="center"/>
        <w:rPr>
          <w:rFonts w:ascii="Times New Roman" w:cs="Times New Roman" w:hAnsi="Times New Roman"/>
          <w:b/>
          <w:sz w:val="28"/>
          <w:szCs w:val="24"/>
        </w:rPr>
      </w:pPr>
    </w:p>
    <w:p>
      <w:pPr>
        <w:pStyle w:val="style0"/>
        <w:spacing w:after="0" w:lineRule="auto" w:line="360"/>
        <w:jc w:val="center"/>
        <w:rPr>
          <w:rFonts w:ascii="Times New Roman" w:cs="Times New Roman" w:hAnsi="Times New Roman"/>
          <w:b/>
          <w:sz w:val="28"/>
          <w:szCs w:val="24"/>
        </w:rPr>
      </w:pPr>
    </w:p>
    <w:p>
      <w:pPr>
        <w:pStyle w:val="style0"/>
        <w:spacing w:after="0" w:lineRule="auto" w:line="360"/>
        <w:jc w:val="center"/>
        <w:rPr>
          <w:rFonts w:ascii="Times New Roman" w:cs="Times New Roman" w:hAnsi="Times New Roman"/>
          <w:b/>
          <w:sz w:val="28"/>
          <w:szCs w:val="24"/>
        </w:rPr>
      </w:pP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 xml:space="preserve">A RESEARCH </w:t>
      </w:r>
      <w:r>
        <w:rPr>
          <w:rFonts w:ascii="Times New Roman" w:cs="Times New Roman" w:hAnsi="Times New Roman"/>
          <w:b/>
          <w:sz w:val="28"/>
          <w:szCs w:val="28"/>
        </w:rPr>
        <w:t>PROJECT</w:t>
      </w:r>
      <w:r>
        <w:rPr>
          <w:rFonts w:ascii="Times New Roman" w:cs="Times New Roman" w:hAnsi="Times New Roman"/>
          <w:b/>
          <w:sz w:val="28"/>
          <w:szCs w:val="28"/>
        </w:rPr>
        <w:t xml:space="preserve"> SUBMITED TO KENYA MEDICAL TRAINING COLLEGE IN PARTIAL FULFILLMENT OF THE REQUIREMENTS FOR THE AWARD OF DIPLOMA IN COMMUNITY HEALTH NURSING.</w:t>
      </w:r>
    </w:p>
    <w:p>
      <w:pPr>
        <w:pStyle w:val="style0"/>
        <w:spacing w:after="0" w:lineRule="auto" w:line="360"/>
        <w:jc w:val="center"/>
        <w:rPr>
          <w:rFonts w:ascii="Times New Roman" w:cs="Times New Roman" w:hAnsi="Times New Roman"/>
          <w:b/>
          <w:sz w:val="28"/>
          <w:szCs w:val="28"/>
        </w:rPr>
      </w:pPr>
    </w:p>
    <w:p>
      <w:pPr>
        <w:pStyle w:val="style0"/>
        <w:spacing w:after="0" w:lineRule="auto" w:line="360"/>
        <w:jc w:val="center"/>
        <w:rPr>
          <w:rFonts w:ascii="Times New Roman" w:cs="Times New Roman" w:hAnsi="Times New Roman"/>
          <w:b/>
          <w:sz w:val="28"/>
          <w:szCs w:val="28"/>
        </w:rPr>
      </w:pPr>
    </w:p>
    <w:p>
      <w:pPr>
        <w:pStyle w:val="style0"/>
        <w:spacing w:after="0" w:lineRule="auto" w:line="360"/>
        <w:jc w:val="center"/>
        <w:rPr>
          <w:rFonts w:ascii="Times New Roman" w:cs="Times New Roman" w:hAnsi="Times New Roman"/>
          <w:b/>
          <w:sz w:val="28"/>
          <w:szCs w:val="28"/>
        </w:rPr>
      </w:pPr>
    </w:p>
    <w:p>
      <w:pPr>
        <w:pStyle w:val="style0"/>
        <w:spacing w:after="0" w:lineRule="auto" w:line="360"/>
        <w:jc w:val="center"/>
        <w:rPr>
          <w:rFonts w:ascii="Times New Roman" w:cs="Times New Roman" w:hAnsi="Times New Roman"/>
          <w:b/>
          <w:sz w:val="28"/>
          <w:szCs w:val="28"/>
        </w:rPr>
      </w:pPr>
    </w:p>
    <w:p>
      <w:pPr>
        <w:pStyle w:val="style0"/>
        <w:spacing w:after="0" w:lineRule="auto" w:line="360"/>
        <w:jc w:val="center"/>
        <w:rPr>
          <w:rFonts w:ascii="Times New Roman" w:cs="Times New Roman" w:hAnsi="Times New Roman"/>
          <w:b/>
          <w:sz w:val="28"/>
          <w:szCs w:val="28"/>
        </w:rPr>
      </w:pPr>
    </w:p>
    <w:p>
      <w:pPr>
        <w:pStyle w:val="style0"/>
        <w:spacing w:after="0" w:lineRule="auto" w:line="360"/>
        <w:jc w:val="center"/>
        <w:rPr>
          <w:rFonts w:ascii="Times New Roman" w:cs="Times New Roman" w:hAnsi="Times New Roman"/>
          <w:b/>
          <w:sz w:val="28"/>
          <w:szCs w:val="28"/>
        </w:rPr>
      </w:pPr>
      <w:r>
        <w:rPr>
          <w:rFonts w:ascii="Times New Roman" w:cs="Times New Roman" w:hAnsi="Times New Roman"/>
          <w:b/>
          <w:sz w:val="28"/>
          <w:szCs w:val="28"/>
        </w:rPr>
        <w:t>July</w:t>
      </w:r>
      <w:r>
        <w:rPr>
          <w:rFonts w:ascii="Times New Roman" w:cs="Times New Roman" w:hAnsi="Times New Roman"/>
          <w:b/>
          <w:sz w:val="28"/>
          <w:szCs w:val="28"/>
        </w:rPr>
        <w:t>, 2021</w:t>
      </w:r>
    </w:p>
    <w:p>
      <w:pPr>
        <w:pStyle w:val="style0"/>
        <w:rPr/>
      </w:pPr>
    </w:p>
    <w:p>
      <w:pPr>
        <w:pStyle w:val="style0"/>
        <w:rPr/>
      </w:pPr>
    </w:p>
    <w:p>
      <w:pPr>
        <w:pStyle w:val="style0"/>
        <w:rPr/>
      </w:pPr>
    </w:p>
    <w:p>
      <w:pPr>
        <w:pStyle w:val="style0"/>
        <w:rPr/>
      </w:pPr>
    </w:p>
    <w:p>
      <w:pPr>
        <w:pStyle w:val="style0"/>
        <w:rPr/>
      </w:pPr>
    </w:p>
    <w:bookmarkStart w:id="4" w:name="_Toc515656679"/>
    <w:bookmarkStart w:id="5" w:name="_Toc53579964"/>
    <w:bookmarkStart w:id="6" w:name="_Toc56508228"/>
    <w:bookmarkStart w:id="7" w:name="_Toc56680694"/>
    <w:bookmarkStart w:id="8" w:name="_Toc64383678"/>
    <w:bookmarkStart w:id="9" w:name="_Toc77686346"/>
    <w:bookmarkStart w:id="10" w:name="_Toc78366807"/>
    <w:p>
      <w:pPr>
        <w:pStyle w:val="style1"/>
        <w:spacing w:before="0" w:lineRule="auto" w:line="360"/>
        <w:jc w:val="center"/>
        <w:rPr>
          <w:rFonts w:ascii="Times New Roman" w:cs="Times New Roman" w:hAnsi="Times New Roman"/>
          <w:b/>
          <w:color w:val="auto"/>
          <w:sz w:val="24"/>
        </w:rPr>
      </w:pPr>
      <w:r>
        <w:rPr>
          <w:rFonts w:ascii="Times New Roman" w:cs="Times New Roman" w:hAnsi="Times New Roman"/>
          <w:b/>
          <w:color w:val="auto"/>
          <w:sz w:val="24"/>
        </w:rPr>
        <w:t>DECLARATION</w:t>
      </w:r>
      <w:bookmarkEnd w:id="4"/>
      <w:bookmarkEnd w:id="5"/>
      <w:bookmarkEnd w:id="6"/>
      <w:bookmarkEnd w:id="7"/>
      <w:bookmarkEnd w:id="8"/>
      <w:bookmarkEnd w:id="9"/>
      <w:bookmarkEnd w:id="10"/>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I declare this study is my original work and has not been presented anywhere else. </w:t>
      </w:r>
    </w:p>
    <w:p>
      <w:pPr>
        <w:pStyle w:val="style0"/>
        <w:spacing w:after="0" w:lineRule="auto" w:line="360"/>
        <w:rPr>
          <w:rStyle w:val="style87"/>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SIGN…………………………………...DATE…………..…………………….</w:t>
      </w:r>
    </w:p>
    <w:p>
      <w:pPr>
        <w:pStyle w:val="style0"/>
        <w:spacing w:after="0" w:lineRule="auto" w:line="360"/>
        <w:rPr>
          <w:rFonts w:ascii="Times New Roman" w:cs="Times New Roman" w:eastAsia="SimSun" w:hAnsi="Times New Roman"/>
          <w:b/>
          <w:bCs/>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b/>
          <w:sz w:val="24"/>
          <w:szCs w:val="24"/>
        </w:rPr>
        <w:t>Admission no</w:t>
      </w:r>
      <w:r>
        <w:rPr>
          <w:rFonts w:ascii="Times New Roman" w:cs="Times New Roman" w:hAnsi="Times New Roman"/>
          <w:sz w:val="24"/>
          <w:szCs w:val="24"/>
        </w:rPr>
        <w:t>:</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 research proposal has been submitted with my approval</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SUPERVISOR</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SIGN……………………………............DATE…………………………………</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 xml:space="preserve">Department of nursing </w:t>
      </w:r>
    </w:p>
    <w:p>
      <w:pPr>
        <w:pStyle w:val="style0"/>
        <w:spacing w:after="0" w:lineRule="auto" w:line="36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spacing w:after="0" w:lineRule="auto" w:line="360"/>
        <w:jc w:val="center"/>
        <w:rPr>
          <w:rFonts w:ascii="Times New Roman" w:cs="Times New Roman" w:hAnsi="Times New Roman"/>
          <w:b/>
          <w:bCs/>
          <w:sz w:val="28"/>
          <w:szCs w:val="28"/>
        </w:rPr>
      </w:pPr>
    </w:p>
    <w:p>
      <w:pPr>
        <w:pStyle w:val="style0"/>
        <w:spacing w:after="0" w:lineRule="auto" w:line="360"/>
        <w:jc w:val="center"/>
        <w:rPr>
          <w:rStyle w:val="style4097"/>
          <w:rFonts w:ascii="Times New Roman" w:cs="Times New Roman" w:hAnsi="Times New Roman"/>
          <w:b/>
          <w:color w:val="auto"/>
          <w:sz w:val="24"/>
        </w:rPr>
      </w:pPr>
    </w:p>
    <w:p>
      <w:pPr>
        <w:pStyle w:val="style0"/>
        <w:spacing w:after="0" w:lineRule="auto" w:line="360"/>
        <w:jc w:val="center"/>
        <w:rPr>
          <w:rStyle w:val="style4097"/>
          <w:rFonts w:ascii="Times New Roman" w:cs="Times New Roman" w:hAnsi="Times New Roman"/>
          <w:b/>
          <w:color w:val="auto"/>
          <w:sz w:val="24"/>
        </w:rPr>
      </w:pPr>
    </w:p>
    <w:p>
      <w:pPr>
        <w:pStyle w:val="style0"/>
        <w:spacing w:after="0" w:lineRule="auto" w:line="360"/>
        <w:jc w:val="center"/>
        <w:rPr>
          <w:rStyle w:val="style4097"/>
          <w:rFonts w:ascii="Times New Roman" w:cs="Times New Roman" w:hAnsi="Times New Roman"/>
          <w:b/>
          <w:color w:val="auto"/>
          <w:sz w:val="24"/>
        </w:rPr>
      </w:pPr>
    </w:p>
    <w:p>
      <w:pPr>
        <w:pStyle w:val="style0"/>
        <w:spacing w:after="0" w:lineRule="auto" w:line="360"/>
        <w:jc w:val="center"/>
        <w:rPr>
          <w:rStyle w:val="style4097"/>
          <w:rFonts w:ascii="Times New Roman" w:cs="Times New Roman" w:hAnsi="Times New Roman"/>
          <w:b/>
          <w:color w:val="auto"/>
          <w:sz w:val="24"/>
        </w:rPr>
      </w:pPr>
    </w:p>
    <w:bookmarkStart w:id="11" w:name="_Toc66398505"/>
    <w:bookmarkStart w:id="12" w:name="_Toc53579965"/>
    <w:bookmarkStart w:id="13" w:name="_Toc515656680"/>
    <w:bookmarkStart w:id="14" w:name="_Toc510442395"/>
    <w:bookmarkStart w:id="15" w:name="_Toc78366808"/>
    <w:p>
      <w:pPr>
        <w:pStyle w:val="style1"/>
        <w:spacing w:before="0" w:lineRule="auto" w:line="360"/>
        <w:jc w:val="center"/>
        <w:rPr>
          <w:rFonts w:ascii="Times New Roman" w:cs="Times New Roman" w:eastAsia="宋体" w:hAnsi="Times New Roman"/>
          <w:b/>
          <w:color w:val="auto"/>
          <w:sz w:val="24"/>
          <w:szCs w:val="28"/>
        </w:rPr>
      </w:pPr>
      <w:r>
        <w:rPr>
          <w:rFonts w:ascii="Times New Roman" w:cs="Times New Roman" w:hAnsi="Times New Roman"/>
          <w:b/>
          <w:color w:val="auto"/>
          <w:sz w:val="24"/>
        </w:rPr>
        <w:t>DEDICATION</w:t>
      </w:r>
      <w:bookmarkEnd w:id="11"/>
      <w:bookmarkEnd w:id="12"/>
      <w:bookmarkEnd w:id="13"/>
      <w:bookmarkEnd w:id="14"/>
      <w:bookmarkEnd w:id="15"/>
    </w:p>
    <w:p>
      <w:pPr>
        <w:pStyle w:val="style0"/>
        <w:spacing w:after="0" w:lineRule="auto" w:line="360"/>
        <w:jc w:val="both"/>
        <w:rPr>
          <w:rFonts w:ascii="Times New Roman" w:cs="宋体" w:hAnsi="Times New Roman"/>
          <w:sz w:val="24"/>
          <w:szCs w:val="24"/>
        </w:rPr>
      </w:pPr>
      <w:r>
        <w:rPr>
          <w:rFonts w:ascii="Times New Roman" w:hAnsi="Times New Roman"/>
          <w:sz w:val="24"/>
          <w:szCs w:val="24"/>
        </w:rPr>
        <w:t>I dedicate to my Almighty God who has enabled me to go through my study with minimum snags. I also extend my dedication to my dear parents for giving moral, spiritual, financial support throughout my education and making it possible for me to climb this far.</w:t>
      </w: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p>
      <w:pPr>
        <w:pStyle w:val="style0"/>
        <w:spacing w:after="0" w:lineRule="auto" w:line="360"/>
        <w:jc w:val="center"/>
        <w:rPr>
          <w:rFonts w:ascii="Times New Roman" w:hAnsi="Times New Roman"/>
          <w:b/>
          <w:sz w:val="24"/>
          <w:szCs w:val="24"/>
        </w:rPr>
      </w:pPr>
    </w:p>
    <w:bookmarkStart w:id="16" w:name="_Toc66398506"/>
    <w:bookmarkStart w:id="17" w:name="_Toc53579966"/>
    <w:bookmarkStart w:id="18" w:name="_Toc515656681"/>
    <w:bookmarkStart w:id="19" w:name="_Toc510442396"/>
    <w:bookmarkStart w:id="20" w:name="_Toc78366809"/>
    <w:p>
      <w:pPr>
        <w:pStyle w:val="style1"/>
        <w:spacing w:before="0" w:lineRule="auto" w:line="360"/>
        <w:jc w:val="center"/>
        <w:rPr>
          <w:rFonts w:ascii="Times New Roman" w:cs="Times New Roman" w:hAnsi="Times New Roman"/>
          <w:b/>
          <w:color w:val="auto"/>
          <w:sz w:val="24"/>
          <w:szCs w:val="28"/>
        </w:rPr>
      </w:pPr>
      <w:r>
        <w:rPr>
          <w:rFonts w:ascii="Times New Roman" w:cs="Times New Roman" w:hAnsi="Times New Roman"/>
          <w:b/>
          <w:color w:val="auto"/>
          <w:sz w:val="24"/>
        </w:rPr>
        <w:t>ACKNOWLEDGEMENT</w:t>
      </w:r>
      <w:bookmarkEnd w:id="16"/>
      <w:bookmarkEnd w:id="17"/>
      <w:bookmarkEnd w:id="18"/>
      <w:bookmarkEnd w:id="19"/>
      <w:bookmarkEnd w:id="20"/>
    </w:p>
    <w:p>
      <w:pPr>
        <w:pStyle w:val="style0"/>
        <w:spacing w:after="0" w:lineRule="auto" w:line="360"/>
        <w:jc w:val="both"/>
        <w:rPr>
          <w:rFonts w:ascii="Times New Roman" w:cs="宋体" w:hAnsi="Times New Roman"/>
          <w:sz w:val="24"/>
          <w:szCs w:val="24"/>
        </w:rPr>
      </w:pPr>
      <w:r>
        <w:rPr>
          <w:rFonts w:ascii="Times New Roman" w:hAnsi="Times New Roman"/>
          <w:sz w:val="24"/>
          <w:szCs w:val="24"/>
        </w:rPr>
        <w:t>I am most grateful to Almighty God for health, wisdom and understanding given to me in carrying out this research project. I express my sincere thanks to the principal and lectures of Kenya Medical Training College Makindu Campus for their support.</w:t>
      </w:r>
    </w:p>
    <w:p>
      <w:pPr>
        <w:pStyle w:val="style0"/>
        <w:spacing w:after="0" w:lineRule="auto" w:line="360"/>
        <w:jc w:val="both"/>
        <w:rPr>
          <w:rFonts w:ascii="Times New Roman" w:hAnsi="Times New Roman"/>
          <w:sz w:val="24"/>
          <w:szCs w:val="24"/>
        </w:rPr>
      </w:pPr>
      <w:r>
        <w:rPr>
          <w:rFonts w:ascii="Times New Roman" w:hAnsi="Times New Roman"/>
          <w:sz w:val="24"/>
          <w:szCs w:val="24"/>
        </w:rPr>
        <w:t>My immense thanks go to</w:t>
      </w:r>
      <w:r>
        <w:rPr>
          <w:rFonts w:ascii="Times New Roman" w:hAnsi="Times New Roman"/>
          <w:sz w:val="24"/>
          <w:szCs w:val="24"/>
        </w:rPr>
        <w:t xml:space="preserve"> my supervisor Mr</w:t>
      </w:r>
      <w:r>
        <w:rPr>
          <w:rFonts w:ascii="Times New Roman" w:hAnsi="Times New Roman"/>
          <w:sz w:val="24"/>
          <w:szCs w:val="24"/>
        </w:rPr>
        <w:t xml:space="preserve"> </w:t>
      </w:r>
      <w:r>
        <w:rPr>
          <w:rFonts w:ascii="Times New Roman" w:cs="Times New Roman" w:hAnsi="Times New Roman"/>
          <w:sz w:val="24"/>
          <w:szCs w:val="24"/>
        </w:rPr>
        <w:t>Jonah Nyachae</w:t>
      </w:r>
      <w:r>
        <w:rPr>
          <w:rFonts w:ascii="Times New Roman" w:hAnsi="Times New Roman"/>
          <w:sz w:val="24"/>
          <w:szCs w:val="24"/>
        </w:rPr>
        <w:t xml:space="preserve"> </w:t>
      </w:r>
      <w:r>
        <w:rPr>
          <w:rFonts w:ascii="Times New Roman" w:hAnsi="Times New Roman"/>
          <w:sz w:val="24"/>
          <w:szCs w:val="24"/>
        </w:rPr>
        <w:t xml:space="preserve">for what he has impacted in me academically. </w:t>
      </w:r>
    </w:p>
    <w:p>
      <w:pPr>
        <w:pStyle w:val="style0"/>
        <w:spacing w:after="0" w:lineRule="auto" w:line="360"/>
        <w:jc w:val="center"/>
        <w:rPr>
          <w:rStyle w:val="style4097"/>
          <w:rFonts w:ascii="Times New Roman" w:cs="Times New Roman" w:hAnsi="Times New Roman"/>
          <w:b/>
          <w:color w:val="auto"/>
          <w:sz w:val="24"/>
        </w:rPr>
      </w:pPr>
      <w:r>
        <w:rPr>
          <w:rFonts w:ascii="Times New Roman" w:hAnsi="Times New Roman"/>
          <w:sz w:val="24"/>
          <w:szCs w:val="24"/>
        </w:rPr>
        <w:t>Special thanks to my classmates for their prayers, contribution, motivation and support</w:t>
      </w:r>
      <w:r>
        <w:rPr>
          <w:rFonts w:ascii="Times New Roman" w:hAnsi="Times New Roman"/>
          <w:sz w:val="24"/>
          <w:szCs w:val="24"/>
        </w:rPr>
        <w:t>.</w:t>
      </w: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266"/>
        <w:spacing w:before="0" w:lineRule="auto" w:line="360"/>
        <w:jc w:val="center"/>
        <w:rPr>
          <w:rStyle w:val="style4097"/>
          <w:rFonts w:ascii="Times New Roman" w:cs="Times New Roman" w:hAnsi="Times New Roman"/>
          <w:b/>
          <w:color w:val="auto"/>
          <w:sz w:val="24"/>
        </w:rPr>
      </w:pPr>
    </w:p>
    <w:p>
      <w:pPr>
        <w:pStyle w:val="style0"/>
        <w:rPr/>
      </w:pPr>
    </w:p>
    <w:p>
      <w:pPr>
        <w:pStyle w:val="style0"/>
        <w:rPr>
          <w:rStyle w:val="style4097"/>
          <w:rFonts w:ascii="Times New Roman" w:cs="Times New Roman" w:hAnsi="Times New Roman"/>
          <w:b/>
          <w:color w:val="auto"/>
          <w:sz w:val="24"/>
        </w:rPr>
      </w:pPr>
    </w:p>
    <w:p>
      <w:pPr>
        <w:pStyle w:val="style0"/>
        <w:rPr>
          <w:rStyle w:val="style4097"/>
          <w:rFonts w:ascii="Times New Roman" w:cs="Times New Roman" w:hAnsi="Times New Roman"/>
          <w:b/>
          <w:color w:val="auto"/>
          <w:sz w:val="24"/>
        </w:rPr>
      </w:pPr>
    </w:p>
    <w:bookmarkStart w:id="21" w:name="_Toc78366810"/>
    <w:p>
      <w:pPr>
        <w:pStyle w:val="style266"/>
        <w:spacing w:before="0" w:lineRule="auto" w:line="360"/>
        <w:jc w:val="center"/>
        <w:rPr>
          <w:rStyle w:val="style4097"/>
          <w:rFonts w:ascii="Times New Roman" w:cs="Times New Roman" w:hAnsi="Times New Roman"/>
          <w:b/>
          <w:color w:val="auto"/>
          <w:sz w:val="24"/>
        </w:rPr>
      </w:pPr>
      <w:r>
        <w:rPr>
          <w:rStyle w:val="style4097"/>
          <w:rFonts w:ascii="Times New Roman" w:cs="Times New Roman" w:hAnsi="Times New Roman"/>
          <w:b/>
          <w:color w:val="auto"/>
          <w:sz w:val="24"/>
        </w:rPr>
        <w:t>TABLE OF CONTENTS</w:t>
      </w:r>
      <w:bookmarkEnd w:id="21"/>
    </w:p>
    <w:p>
      <w:pPr>
        <w:pStyle w:val="style19"/>
        <w:tabs>
          <w:tab w:val="right" w:leader="dot" w:pos="9016"/>
        </w:tabs>
        <w:rPr>
          <w:rFonts w:ascii="Calibri" w:cs="宋体" w:eastAsia="宋体" w:hAnsi="Calibri"/>
          <w:noProof/>
        </w:rPr>
      </w:pPr>
      <w:r>
        <w:rPr>
          <w:rFonts w:ascii="Times New Roman" w:hAnsi="Times New Roman"/>
          <w:bCs/>
          <w:noProof/>
          <w:sz w:val="24"/>
          <w:szCs w:val="24"/>
        </w:rPr>
        <w:fldChar w:fldCharType="begin"/>
      </w:r>
      <w:r>
        <w:rPr>
          <w:rFonts w:ascii="Times New Roman" w:hAnsi="Times New Roman"/>
          <w:bCs/>
          <w:noProof/>
          <w:sz w:val="24"/>
          <w:szCs w:val="24"/>
        </w:rPr>
        <w:instrText xml:space="preserve"> TOC \o "1-3" \h \z \u </w:instrText>
      </w:r>
      <w:r>
        <w:rPr>
          <w:rFonts w:ascii="Times New Roman" w:hAnsi="Times New Roman"/>
          <w:bCs/>
          <w:noProof/>
          <w:sz w:val="24"/>
          <w:szCs w:val="24"/>
        </w:rPr>
        <w:fldChar w:fldCharType="separate"/>
      </w:r>
      <w:r>
        <w:rPr/>
        <w:fldChar w:fldCharType="begin"/>
      </w:r>
      <w:r>
        <w:instrText xml:space="preserve"> HYPERLINK \l "_Toc78366807" </w:instrText>
      </w:r>
      <w:r>
        <w:rPr/>
        <w:fldChar w:fldCharType="separate"/>
      </w:r>
      <w:r>
        <w:rPr>
          <w:rStyle w:val="style85"/>
          <w:rFonts w:ascii="Times New Roman" w:hAnsi="Times New Roman"/>
          <w:b/>
          <w:noProof/>
        </w:rPr>
        <w:t>DECLARATI</w:t>
      </w:r>
      <w:bookmarkStart w:id="22" w:name="_GoBack"/>
      <w:bookmarkEnd w:id="22"/>
      <w:r>
        <w:rPr>
          <w:rStyle w:val="style85"/>
          <w:rFonts w:ascii="Times New Roman" w:hAnsi="Times New Roman"/>
          <w:b/>
          <w:noProof/>
        </w:rPr>
        <w:t>ON</w:t>
      </w:r>
      <w:r>
        <w:rPr>
          <w:noProof/>
          <w:webHidden/>
        </w:rPr>
        <w:tab/>
      </w:r>
      <w:r>
        <w:rPr>
          <w:noProof/>
          <w:webHidden/>
        </w:rPr>
        <w:fldChar w:fldCharType="begin"/>
      </w:r>
      <w:r>
        <w:rPr>
          <w:noProof/>
          <w:webHidden/>
        </w:rPr>
        <w:instrText xml:space="preserve"> PAGEREF _Toc78366807 \h </w:instrText>
      </w:r>
      <w:r>
        <w:rPr>
          <w:noProof/>
          <w:webHidden/>
        </w:rPr>
        <w:fldChar w:fldCharType="separate"/>
      </w:r>
      <w:r>
        <w:rPr>
          <w:noProof/>
          <w:webHidden/>
        </w:rPr>
        <w:t>ii</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"_Toc78366808" </w:instrText>
      </w:r>
      <w:r>
        <w:rPr/>
        <w:fldChar w:fldCharType="separate"/>
      </w:r>
      <w:r>
        <w:rPr>
          <w:rStyle w:val="style85"/>
          <w:rFonts w:ascii="Times New Roman" w:hAnsi="Times New Roman"/>
          <w:b/>
          <w:noProof/>
        </w:rPr>
        <w:t>DEDICATION</w:t>
      </w:r>
      <w:r>
        <w:rPr>
          <w:noProof/>
          <w:webHidden/>
        </w:rPr>
        <w:tab/>
      </w:r>
      <w:r>
        <w:rPr>
          <w:noProof/>
          <w:webHidden/>
        </w:rPr>
        <w:fldChar w:fldCharType="begin"/>
      </w:r>
      <w:r>
        <w:rPr>
          <w:noProof/>
          <w:webHidden/>
        </w:rPr>
        <w:instrText xml:space="preserve"> PAGEREF _Toc78366808 \h </w:instrText>
      </w:r>
      <w:r>
        <w:rPr>
          <w:noProof/>
          <w:webHidden/>
        </w:rPr>
        <w:fldChar w:fldCharType="separate"/>
      </w:r>
      <w:r>
        <w:rPr>
          <w:noProof/>
          <w:webHidden/>
        </w:rPr>
        <w:t>iii</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"_Toc78366809" </w:instrText>
      </w:r>
      <w:r>
        <w:rPr/>
        <w:fldChar w:fldCharType="separate"/>
      </w:r>
      <w:r>
        <w:rPr>
          <w:rStyle w:val="style85"/>
          <w:rFonts w:ascii="Times New Roman" w:hAnsi="Times New Roman"/>
          <w:b/>
          <w:noProof/>
        </w:rPr>
        <w:t>ACKNOWLEDGEMENT</w:t>
      </w:r>
      <w:r>
        <w:rPr>
          <w:noProof/>
          <w:webHidden/>
        </w:rPr>
        <w:tab/>
      </w:r>
      <w:r>
        <w:rPr>
          <w:noProof/>
          <w:webHidden/>
        </w:rPr>
        <w:fldChar w:fldCharType="begin"/>
      </w:r>
      <w:r>
        <w:rPr>
          <w:noProof/>
          <w:webHidden/>
        </w:rPr>
        <w:instrText xml:space="preserve"> PAGEREF _Toc78366809 \h </w:instrText>
      </w:r>
      <w:r>
        <w:rPr>
          <w:noProof/>
          <w:webHidden/>
        </w:rPr>
        <w:fldChar w:fldCharType="separate"/>
      </w:r>
      <w:r>
        <w:rPr>
          <w:noProof/>
          <w:webHidden/>
        </w:rPr>
        <w:t>iv</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"_Toc78366810" </w:instrText>
      </w:r>
      <w:r>
        <w:rPr/>
        <w:fldChar w:fldCharType="separate"/>
      </w:r>
      <w:r>
        <w:rPr>
          <w:rStyle w:val="style85"/>
          <w:rFonts w:ascii="Times New Roman" w:hAnsi="Times New Roman"/>
          <w:b/>
          <w:noProof/>
        </w:rPr>
        <w:t>TABLE OF CONTENTS</w:t>
      </w:r>
      <w:r>
        <w:rPr>
          <w:noProof/>
          <w:webHidden/>
        </w:rPr>
        <w:tab/>
      </w:r>
      <w:r>
        <w:rPr>
          <w:noProof/>
          <w:webHidden/>
        </w:rPr>
        <w:fldChar w:fldCharType="begin"/>
      </w:r>
      <w:r>
        <w:rPr>
          <w:noProof/>
          <w:webHidden/>
        </w:rPr>
        <w:instrText xml:space="preserve"> PAGEREF _Toc78366810 \h </w:instrText>
      </w:r>
      <w:r>
        <w:rPr>
          <w:noProof/>
          <w:webHidden/>
        </w:rPr>
        <w:fldChar w:fldCharType="separate"/>
      </w:r>
      <w:r>
        <w:rPr>
          <w:noProof/>
          <w:webHidden/>
        </w:rPr>
        <w:t>v</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"_Toc78366811" </w:instrText>
      </w:r>
      <w:r>
        <w:rPr/>
        <w:fldChar w:fldCharType="separate"/>
      </w:r>
      <w:r>
        <w:rPr>
          <w:rStyle w:val="style85"/>
          <w:rFonts w:ascii="Times New Roman" w:hAnsi="Times New Roman"/>
          <w:b/>
          <w:noProof/>
        </w:rPr>
        <w:t>LIST OF TABLES</w:t>
      </w:r>
      <w:r>
        <w:rPr>
          <w:noProof/>
          <w:webHidden/>
        </w:rPr>
        <w:tab/>
      </w:r>
      <w:r>
        <w:rPr>
          <w:noProof/>
          <w:webHidden/>
        </w:rPr>
        <w:fldChar w:fldCharType="begin"/>
      </w:r>
      <w:r>
        <w:rPr>
          <w:noProof/>
          <w:webHidden/>
        </w:rPr>
        <w:instrText xml:space="preserve"> PAGEREF _Toc78366811 \h </w:instrText>
      </w:r>
      <w:r>
        <w:rPr>
          <w:noProof/>
          <w:webHidden/>
        </w:rPr>
        <w:fldChar w:fldCharType="separate"/>
      </w:r>
      <w:r>
        <w:rPr>
          <w:noProof/>
          <w:webHidden/>
        </w:rPr>
        <w:t>vii</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"_Toc78366812" </w:instrText>
      </w:r>
      <w:r>
        <w:rPr/>
        <w:fldChar w:fldCharType="separate"/>
      </w:r>
      <w:r>
        <w:rPr>
          <w:rStyle w:val="style85"/>
          <w:rFonts w:ascii="Times New Roman" w:hAnsi="Times New Roman"/>
          <w:b/>
          <w:noProof/>
        </w:rPr>
        <w:t>LIST OF FIGURES</w:t>
      </w:r>
      <w:r>
        <w:rPr>
          <w:noProof/>
          <w:webHidden/>
        </w:rPr>
        <w:tab/>
      </w:r>
      <w:r>
        <w:rPr>
          <w:noProof/>
          <w:webHidden/>
        </w:rPr>
        <w:fldChar w:fldCharType="begin"/>
      </w:r>
      <w:r>
        <w:rPr>
          <w:noProof/>
          <w:webHidden/>
        </w:rPr>
        <w:instrText xml:space="preserve"> PAGEREF _Toc78366812 \h </w:instrText>
      </w:r>
      <w:r>
        <w:rPr>
          <w:noProof/>
          <w:webHidden/>
        </w:rPr>
        <w:fldChar w:fldCharType="separate"/>
      </w:r>
      <w:r>
        <w:rPr>
          <w:noProof/>
          <w:webHidden/>
        </w:rPr>
        <w:t>viii</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"_Toc78366813" </w:instrText>
      </w:r>
      <w:r>
        <w:rPr/>
        <w:fldChar w:fldCharType="separate"/>
      </w:r>
      <w:r>
        <w:rPr>
          <w:rStyle w:val="style85"/>
          <w:rFonts w:ascii="Times New Roman" w:hAnsi="Times New Roman"/>
          <w:b/>
          <w:noProof/>
        </w:rPr>
        <w:t>OPERATION DEFINATION OF TERMS</w:t>
      </w:r>
      <w:r>
        <w:rPr>
          <w:noProof/>
          <w:webHidden/>
        </w:rPr>
        <w:tab/>
      </w:r>
      <w:r>
        <w:rPr>
          <w:noProof/>
          <w:webHidden/>
        </w:rPr>
        <w:fldChar w:fldCharType="begin"/>
      </w:r>
      <w:r>
        <w:rPr>
          <w:noProof/>
          <w:webHidden/>
        </w:rPr>
        <w:instrText xml:space="preserve"> PAGEREF _Toc78366813 \h </w:instrText>
      </w:r>
      <w:r>
        <w:rPr>
          <w:noProof/>
          <w:webHidden/>
        </w:rPr>
        <w:fldChar w:fldCharType="separate"/>
      </w:r>
      <w:r>
        <w:rPr>
          <w:noProof/>
          <w:webHidden/>
        </w:rPr>
        <w:t>ix</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"_Toc78366814" </w:instrText>
      </w:r>
      <w:r>
        <w:rPr/>
        <w:fldChar w:fldCharType="separate"/>
      </w:r>
      <w:r>
        <w:rPr>
          <w:rStyle w:val="style85"/>
          <w:rFonts w:ascii="Times New Roman" w:hAnsi="Times New Roman"/>
          <w:b/>
          <w:noProof/>
        </w:rPr>
        <w:t>THE LIST OF ABBRIVIATIONS AND ACRONOMYS</w:t>
      </w:r>
      <w:r>
        <w:rPr>
          <w:noProof/>
          <w:webHidden/>
        </w:rPr>
        <w:tab/>
      </w:r>
      <w:r>
        <w:rPr>
          <w:noProof/>
          <w:webHidden/>
        </w:rPr>
        <w:fldChar w:fldCharType="begin"/>
      </w:r>
      <w:r>
        <w:rPr>
          <w:noProof/>
          <w:webHidden/>
        </w:rPr>
        <w:instrText xml:space="preserve"> PAGEREF _Toc78366814 \h </w:instrText>
      </w:r>
      <w:r>
        <w:rPr>
          <w:noProof/>
          <w:webHidden/>
        </w:rPr>
        <w:fldChar w:fldCharType="separate"/>
      </w:r>
      <w:r>
        <w:rPr>
          <w:noProof/>
          <w:webHidden/>
        </w:rPr>
        <w:t>x</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"_Toc78366815" </w:instrText>
      </w:r>
      <w:r>
        <w:rPr/>
        <w:fldChar w:fldCharType="separate"/>
      </w:r>
      <w:r>
        <w:rPr>
          <w:rStyle w:val="style85"/>
          <w:rFonts w:ascii="Times New Roman" w:hAnsi="Times New Roman"/>
          <w:b/>
          <w:noProof/>
        </w:rPr>
        <w:t>ABSTRACT</w:t>
      </w:r>
      <w:r>
        <w:rPr>
          <w:noProof/>
          <w:webHidden/>
        </w:rPr>
        <w:tab/>
      </w:r>
      <w:r>
        <w:rPr>
          <w:noProof/>
          <w:webHidden/>
        </w:rPr>
        <w:fldChar w:fldCharType="begin"/>
      </w:r>
      <w:r>
        <w:rPr>
          <w:noProof/>
          <w:webHidden/>
        </w:rPr>
        <w:instrText xml:space="preserve"> PAGEREF _Toc78366815 \h </w:instrText>
      </w:r>
      <w:r>
        <w:rPr>
          <w:noProof/>
          <w:webHidden/>
        </w:rPr>
        <w:fldChar w:fldCharType="separate"/>
      </w:r>
      <w:r>
        <w:rPr>
          <w:noProof/>
          <w:webHidden/>
        </w:rPr>
        <w:t>xi</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"_Toc78366816" </w:instrText>
      </w:r>
      <w:r>
        <w:rPr/>
        <w:fldChar w:fldCharType="separate"/>
      </w:r>
      <w:r>
        <w:rPr>
          <w:rStyle w:val="style85"/>
          <w:rFonts w:ascii="Times New Roman" w:hAnsi="Times New Roman"/>
          <w:b/>
          <w:noProof/>
        </w:rPr>
        <w:t>CHAPTER ONE: INTRODUCTION</w:t>
      </w:r>
      <w:r>
        <w:rPr>
          <w:noProof/>
          <w:webHidden/>
        </w:rPr>
        <w:tab/>
      </w:r>
      <w:r>
        <w:rPr>
          <w:noProof/>
          <w:webHidden/>
        </w:rPr>
        <w:fldChar w:fldCharType="begin"/>
      </w:r>
      <w:r>
        <w:rPr>
          <w:noProof/>
          <w:webHidden/>
        </w:rPr>
        <w:instrText xml:space="preserve"> PAGEREF _Toc78366816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"_Toc78366817" </w:instrText>
      </w:r>
      <w:r>
        <w:rPr/>
        <w:fldChar w:fldCharType="separate"/>
      </w:r>
      <w:r>
        <w:rPr>
          <w:rStyle w:val="style85"/>
          <w:rFonts w:ascii="Times New Roman" w:cs="Times New Roman" w:hAnsi="Times New Roman"/>
          <w:b/>
          <w:noProof/>
        </w:rPr>
        <w:t>1.1 Background Information</w:t>
      </w:r>
      <w:r>
        <w:rPr>
          <w:noProof/>
          <w:webHidden/>
        </w:rPr>
        <w:tab/>
      </w:r>
      <w:r>
        <w:rPr>
          <w:noProof/>
          <w:webHidden/>
        </w:rPr>
        <w:fldChar w:fldCharType="begin"/>
      </w:r>
      <w:r>
        <w:rPr>
          <w:noProof/>
          <w:webHidden/>
        </w:rPr>
        <w:instrText xml:space="preserve"> PAGEREF _Toc78366817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"_Toc78366818" </w:instrText>
      </w:r>
      <w:r>
        <w:rPr/>
        <w:fldChar w:fldCharType="separate"/>
      </w:r>
      <w:r>
        <w:rPr>
          <w:rStyle w:val="style85"/>
          <w:rFonts w:ascii="Times New Roman" w:cs="Times New Roman" w:hAnsi="Times New Roman"/>
          <w:b/>
          <w:noProof/>
        </w:rPr>
        <w:t>1.2 Problem statement</w:t>
      </w:r>
      <w:r>
        <w:rPr>
          <w:noProof/>
          <w:webHidden/>
        </w:rPr>
        <w:tab/>
      </w:r>
      <w:r>
        <w:rPr>
          <w:noProof/>
          <w:webHidden/>
        </w:rPr>
        <w:fldChar w:fldCharType="begin"/>
      </w:r>
      <w:r>
        <w:rPr>
          <w:noProof/>
          <w:webHidden/>
        </w:rPr>
        <w:instrText xml:space="preserve"> PAGEREF _Toc78366818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"_Toc78366819" </w:instrText>
      </w:r>
      <w:r>
        <w:rPr/>
        <w:fldChar w:fldCharType="separate"/>
      </w:r>
      <w:r>
        <w:rPr>
          <w:rStyle w:val="style85"/>
          <w:rFonts w:ascii="Times New Roman" w:cs="Times New Roman" w:hAnsi="Times New Roman"/>
          <w:b/>
          <w:noProof/>
        </w:rPr>
        <w:t>1.3 Study objectives</w:t>
      </w:r>
      <w:r>
        <w:rPr>
          <w:noProof/>
          <w:webHidden/>
        </w:rPr>
        <w:tab/>
      </w:r>
      <w:r>
        <w:rPr>
          <w:noProof/>
          <w:webHidden/>
        </w:rPr>
        <w:fldChar w:fldCharType="begin"/>
      </w:r>
      <w:r>
        <w:rPr>
          <w:noProof/>
          <w:webHidden/>
        </w:rPr>
        <w:instrText xml:space="preserve"> PAGEREF _Toc78366819 \h </w:instrText>
      </w:r>
      <w:r>
        <w:rPr>
          <w:noProof/>
          <w:webHidden/>
        </w:rPr>
        <w:fldChar w:fldCharType="separate"/>
      </w:r>
      <w:r>
        <w:rPr>
          <w:noProof/>
          <w:webHidden/>
        </w:rPr>
        <w:t>2</w:t>
      </w:r>
      <w:r>
        <w:rPr>
          <w:noProof/>
          <w:webHidden/>
        </w:rPr>
        <w:fldChar w:fldCharType="end"/>
      </w:r>
      <w:r>
        <w:rPr/>
        <w:fldChar w:fldCharType="end"/>
      </w:r>
    </w:p>
    <w:p>
      <w:pPr>
        <w:pStyle w:val="style21"/>
        <w:tabs>
          <w:tab w:val="right" w:leader="dot" w:pos="9016"/>
        </w:tabs>
        <w:rPr>
          <w:rFonts w:ascii="Calibri" w:cs="宋体" w:eastAsia="宋体" w:hAnsi="Calibri"/>
          <w:noProof/>
        </w:rPr>
      </w:pPr>
      <w:r>
        <w:rPr/>
        <w:fldChar w:fldCharType="begin"/>
      </w:r>
      <w:r>
        <w:instrText xml:space="preserve"> HYPERLINK \l "_Toc78366820" </w:instrText>
      </w:r>
      <w:r>
        <w:rPr/>
        <w:fldChar w:fldCharType="separate"/>
      </w:r>
      <w:r>
        <w:rPr>
          <w:rStyle w:val="style85"/>
          <w:rFonts w:ascii="Times New Roman" w:cs="Times New Roman" w:hAnsi="Times New Roman"/>
          <w:b/>
          <w:noProof/>
        </w:rPr>
        <w:t>1.3.1 Broad objectives</w:t>
      </w:r>
      <w:r>
        <w:rPr>
          <w:noProof/>
          <w:webHidden/>
        </w:rPr>
        <w:tab/>
      </w:r>
      <w:r>
        <w:rPr>
          <w:noProof/>
          <w:webHidden/>
        </w:rPr>
        <w:fldChar w:fldCharType="begin"/>
      </w:r>
      <w:r>
        <w:rPr>
          <w:noProof/>
          <w:webHidden/>
        </w:rPr>
        <w:instrText xml:space="preserve"> PAGEREF _Toc78366820 \h </w:instrText>
      </w:r>
      <w:r>
        <w:rPr>
          <w:noProof/>
          <w:webHidden/>
        </w:rPr>
        <w:fldChar w:fldCharType="separate"/>
      </w:r>
      <w:r>
        <w:rPr>
          <w:noProof/>
          <w:webHidden/>
        </w:rPr>
        <w:t>2</w:t>
      </w:r>
      <w:r>
        <w:rPr>
          <w:noProof/>
          <w:webHidden/>
        </w:rPr>
        <w:fldChar w:fldCharType="end"/>
      </w:r>
      <w:r>
        <w:rPr/>
        <w:fldChar w:fldCharType="end"/>
      </w:r>
    </w:p>
    <w:p>
      <w:pPr>
        <w:pStyle w:val="style21"/>
        <w:tabs>
          <w:tab w:val="right" w:leader="dot" w:pos="9016"/>
        </w:tabs>
        <w:rPr>
          <w:rFonts w:ascii="Calibri" w:cs="宋体" w:eastAsia="宋体" w:hAnsi="Calibri"/>
          <w:noProof/>
        </w:rPr>
      </w:pPr>
      <w:r>
        <w:rPr/>
        <w:fldChar w:fldCharType="begin"/>
      </w:r>
      <w:r>
        <w:instrText xml:space="preserve"> HYPERLINK \l "_Toc78366821" </w:instrText>
      </w:r>
      <w:r>
        <w:rPr/>
        <w:fldChar w:fldCharType="separate"/>
      </w:r>
      <w:r>
        <w:rPr>
          <w:rStyle w:val="style85"/>
          <w:rFonts w:ascii="Times New Roman" w:cs="Times New Roman" w:hAnsi="Times New Roman"/>
          <w:b/>
          <w:noProof/>
        </w:rPr>
        <w:t>1.3.2 Specific objectives</w:t>
      </w:r>
      <w:r>
        <w:rPr>
          <w:noProof/>
          <w:webHidden/>
        </w:rPr>
        <w:tab/>
      </w:r>
      <w:r>
        <w:rPr>
          <w:noProof/>
          <w:webHidden/>
        </w:rPr>
        <w:fldChar w:fldCharType="begin"/>
      </w:r>
      <w:r>
        <w:rPr>
          <w:noProof/>
          <w:webHidden/>
        </w:rPr>
        <w:instrText xml:space="preserve"> PAGEREF _Toc78366821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"_Toc78366822" </w:instrText>
      </w:r>
      <w:r>
        <w:rPr/>
        <w:fldChar w:fldCharType="separate"/>
      </w:r>
      <w:r>
        <w:rPr>
          <w:rStyle w:val="style85"/>
          <w:rFonts w:ascii="Times New Roman" w:cs="Times New Roman" w:eastAsia="Times New Roman" w:hAnsi="Times New Roman"/>
          <w:b/>
          <w:noProof/>
        </w:rPr>
        <w:t>1.4 Research questions</w:t>
      </w:r>
      <w:r>
        <w:rPr>
          <w:noProof/>
          <w:webHidden/>
        </w:rPr>
        <w:tab/>
      </w:r>
      <w:r>
        <w:rPr>
          <w:noProof/>
          <w:webHidden/>
        </w:rPr>
        <w:fldChar w:fldCharType="begin"/>
      </w:r>
      <w:r>
        <w:rPr>
          <w:noProof/>
          <w:webHidden/>
        </w:rPr>
        <w:instrText xml:space="preserve"> PAGEREF _Toc78366822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"_Toc78366823" </w:instrText>
      </w:r>
      <w:r>
        <w:rPr/>
        <w:fldChar w:fldCharType="separate"/>
      </w:r>
      <w:r>
        <w:rPr>
          <w:rStyle w:val="style85"/>
          <w:rFonts w:ascii="Times New Roman" w:cs="Times New Roman" w:hAnsi="Times New Roman"/>
          <w:b/>
          <w:noProof/>
        </w:rPr>
        <w:t>1.5 Justification of the study</w:t>
      </w:r>
      <w:r>
        <w:rPr>
          <w:noProof/>
          <w:webHidden/>
        </w:rPr>
        <w:tab/>
      </w:r>
      <w:r>
        <w:rPr>
          <w:noProof/>
          <w:webHidden/>
        </w:rPr>
        <w:fldChar w:fldCharType="begin"/>
      </w:r>
      <w:r>
        <w:rPr>
          <w:noProof/>
          <w:webHidden/>
        </w:rPr>
        <w:instrText xml:space="preserve"> PAGEREF _Toc78366823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"_Toc78366824" </w:instrText>
      </w:r>
      <w:r>
        <w:rPr/>
        <w:fldChar w:fldCharType="separate"/>
      </w:r>
      <w:r>
        <w:rPr>
          <w:rStyle w:val="style85"/>
          <w:rFonts w:ascii="Times New Roman" w:cs="Times New Roman" w:hAnsi="Times New Roman"/>
          <w:b/>
          <w:noProof/>
        </w:rPr>
        <w:t>1.6 Scope and limitations</w:t>
      </w:r>
      <w:r>
        <w:rPr>
          <w:noProof/>
          <w:webHidden/>
        </w:rPr>
        <w:tab/>
      </w:r>
      <w:r>
        <w:rPr>
          <w:noProof/>
          <w:webHidden/>
        </w:rPr>
        <w:fldChar w:fldCharType="begin"/>
      </w:r>
      <w:r>
        <w:rPr>
          <w:noProof/>
          <w:webHidden/>
        </w:rPr>
        <w:instrText xml:space="preserve"> PAGEREF _Toc78366824 \h </w:instrText>
      </w:r>
      <w:r>
        <w:rPr>
          <w:noProof/>
          <w:webHidden/>
        </w:rPr>
        <w:fldChar w:fldCharType="separate"/>
      </w:r>
      <w:r>
        <w:rPr>
          <w:noProof/>
          <w:webHidden/>
        </w:rPr>
        <w:t>3</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"_Toc78366825" </w:instrText>
      </w:r>
      <w:r>
        <w:rPr/>
        <w:fldChar w:fldCharType="separate"/>
      </w:r>
      <w:r>
        <w:rPr>
          <w:rStyle w:val="style85"/>
          <w:rFonts w:ascii="Times New Roman" w:hAnsi="Times New Roman"/>
          <w:b/>
          <w:noProof/>
        </w:rPr>
        <w:t>CHAPTER TWO - LITERATURE REVIEW</w:t>
      </w:r>
      <w:r>
        <w:rPr>
          <w:noProof/>
          <w:webHidden/>
        </w:rPr>
        <w:tab/>
      </w:r>
      <w:r>
        <w:rPr>
          <w:noProof/>
          <w:webHidden/>
        </w:rPr>
        <w:fldChar w:fldCharType="begin"/>
      </w:r>
      <w:r>
        <w:rPr>
          <w:noProof/>
          <w:webHidden/>
        </w:rPr>
        <w:instrText xml:space="preserve"> PAGEREF _Toc78366825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"_Toc78366826" </w:instrText>
      </w:r>
      <w:r>
        <w:rPr/>
        <w:fldChar w:fldCharType="separate"/>
      </w:r>
      <w:r>
        <w:rPr>
          <w:rStyle w:val="style85"/>
          <w:rFonts w:ascii="Times New Roman" w:cs="Times New Roman" w:hAnsi="Times New Roman"/>
          <w:b/>
          <w:noProof/>
        </w:rPr>
        <w:t>2.1 The historical background of breastfeeding</w:t>
      </w:r>
      <w:r>
        <w:rPr>
          <w:noProof/>
          <w:webHidden/>
        </w:rPr>
        <w:tab/>
      </w:r>
      <w:r>
        <w:rPr>
          <w:noProof/>
          <w:webHidden/>
        </w:rPr>
        <w:fldChar w:fldCharType="begin"/>
      </w:r>
      <w:r>
        <w:rPr>
          <w:noProof/>
          <w:webHidden/>
        </w:rPr>
        <w:instrText xml:space="preserve"> PAGEREF _Toc78366826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"_Toc78366827" </w:instrText>
      </w:r>
      <w:r>
        <w:rPr/>
        <w:fldChar w:fldCharType="separate"/>
      </w:r>
      <w:r>
        <w:rPr>
          <w:rStyle w:val="style85"/>
          <w:rFonts w:ascii="Times New Roman" w:cs="Times New Roman" w:hAnsi="Times New Roman"/>
          <w:b/>
          <w:noProof/>
        </w:rPr>
        <w:t>2.2 Socio demographic factors</w:t>
      </w:r>
      <w:r>
        <w:rPr>
          <w:noProof/>
          <w:webHidden/>
        </w:rPr>
        <w:tab/>
      </w:r>
      <w:r>
        <w:rPr>
          <w:noProof/>
          <w:webHidden/>
        </w:rPr>
        <w:fldChar w:fldCharType="begin"/>
      </w:r>
      <w:r>
        <w:rPr>
          <w:noProof/>
          <w:webHidden/>
        </w:rPr>
        <w:instrText xml:space="preserve"> PAGEREF _Toc78366827 \h </w:instrText>
      </w:r>
      <w:r>
        <w:rPr>
          <w:noProof/>
          <w:webHidden/>
        </w:rPr>
        <w:fldChar w:fldCharType="separate"/>
      </w:r>
      <w:r>
        <w:rPr>
          <w:noProof/>
          <w:webHidden/>
        </w:rPr>
        <w:t>5</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"_Toc78366828" </w:instrText>
      </w:r>
      <w:r>
        <w:rPr/>
        <w:fldChar w:fldCharType="separate"/>
      </w:r>
      <w:r>
        <w:rPr>
          <w:rStyle w:val="style85"/>
          <w:rFonts w:ascii="Times New Roman" w:cs="Times New Roman" w:hAnsi="Times New Roman"/>
          <w:b/>
          <w:noProof/>
        </w:rPr>
        <w:t>2.3 Economic factors and Level of knowledge</w:t>
      </w:r>
      <w:r>
        <w:rPr>
          <w:noProof/>
          <w:webHidden/>
        </w:rPr>
        <w:tab/>
      </w:r>
      <w:r>
        <w:rPr>
          <w:noProof/>
          <w:webHidden/>
        </w:rPr>
        <w:fldChar w:fldCharType="begin"/>
      </w:r>
      <w:r>
        <w:rPr>
          <w:noProof/>
          <w:webHidden/>
        </w:rPr>
        <w:instrText xml:space="preserve"> PAGEREF _Toc78366828 \h </w:instrText>
      </w:r>
      <w:r>
        <w:rPr>
          <w:noProof/>
          <w:webHidden/>
        </w:rPr>
        <w:fldChar w:fldCharType="separate"/>
      </w:r>
      <w:r>
        <w:rPr>
          <w:noProof/>
          <w:webHidden/>
        </w:rPr>
        <w:t>6</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"_Toc78366829" </w:instrText>
      </w:r>
      <w:r>
        <w:rPr/>
        <w:fldChar w:fldCharType="separate"/>
      </w:r>
      <w:r>
        <w:rPr>
          <w:rStyle w:val="style85"/>
          <w:rFonts w:ascii="Times New Roman" w:cs="Times New Roman" w:hAnsi="Times New Roman"/>
          <w:b/>
          <w:noProof/>
        </w:rPr>
        <w:t>2.4 Socio cultural factors</w:t>
      </w:r>
      <w:r>
        <w:rPr>
          <w:noProof/>
          <w:webHidden/>
        </w:rPr>
        <w:tab/>
      </w:r>
      <w:r>
        <w:rPr>
          <w:noProof/>
          <w:webHidden/>
        </w:rPr>
        <w:fldChar w:fldCharType="begin"/>
      </w:r>
      <w:r>
        <w:rPr>
          <w:noProof/>
          <w:webHidden/>
        </w:rPr>
        <w:instrText xml:space="preserve"> PAGEREF _Toc78366829 \h </w:instrText>
      </w:r>
      <w:r>
        <w:rPr>
          <w:noProof/>
          <w:webHidden/>
        </w:rPr>
        <w:fldChar w:fldCharType="separate"/>
      </w:r>
      <w:r>
        <w:rPr>
          <w:noProof/>
          <w:webHidden/>
        </w:rPr>
        <w:t>7</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"_Toc78366830" </w:instrText>
      </w:r>
      <w:r>
        <w:rPr/>
        <w:fldChar w:fldCharType="separate"/>
      </w:r>
      <w:r>
        <w:rPr>
          <w:rStyle w:val="style85"/>
          <w:rFonts w:ascii="Times New Roman" w:cs="Times New Roman" w:hAnsi="Times New Roman"/>
          <w:b/>
          <w:noProof/>
        </w:rPr>
        <w:t>2.5 Theoretical framework</w:t>
      </w:r>
      <w:r>
        <w:rPr>
          <w:noProof/>
          <w:webHidden/>
        </w:rPr>
        <w:tab/>
      </w:r>
      <w:r>
        <w:rPr>
          <w:noProof/>
          <w:webHidden/>
        </w:rPr>
        <w:fldChar w:fldCharType="begin"/>
      </w:r>
      <w:r>
        <w:rPr>
          <w:noProof/>
          <w:webHidden/>
        </w:rPr>
        <w:instrText xml:space="preserve"> PAGEREF _Toc78366830 \h </w:instrText>
      </w:r>
      <w:r>
        <w:rPr>
          <w:noProof/>
          <w:webHidden/>
        </w:rPr>
        <w:fldChar w:fldCharType="separate"/>
      </w:r>
      <w:r>
        <w:rPr>
          <w:noProof/>
          <w:webHidden/>
        </w:rPr>
        <w:t>7</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"_Toc78366831" </w:instrText>
      </w:r>
      <w:r>
        <w:rPr/>
        <w:fldChar w:fldCharType="separate"/>
      </w:r>
      <w:r>
        <w:rPr>
          <w:rStyle w:val="style85"/>
          <w:rFonts w:ascii="Times New Roman" w:cs="Times New Roman" w:hAnsi="Times New Roman"/>
          <w:b/>
          <w:noProof/>
        </w:rPr>
        <w:t>2.6 Summary of the literature review</w:t>
      </w:r>
      <w:r>
        <w:rPr>
          <w:noProof/>
          <w:webHidden/>
        </w:rPr>
        <w:tab/>
      </w:r>
      <w:r>
        <w:rPr>
          <w:noProof/>
          <w:webHidden/>
        </w:rPr>
        <w:fldChar w:fldCharType="begin"/>
      </w:r>
      <w:r>
        <w:rPr>
          <w:noProof/>
          <w:webHidden/>
        </w:rPr>
        <w:instrText xml:space="preserve"> PAGEREF _Toc78366831 \h </w:instrText>
      </w:r>
      <w:r>
        <w:rPr>
          <w:noProof/>
          <w:webHidden/>
        </w:rPr>
        <w:fldChar w:fldCharType="separate"/>
      </w:r>
      <w:r>
        <w:rPr>
          <w:noProof/>
          <w:webHidden/>
        </w:rPr>
        <w:t>8</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"_Toc78366832" </w:instrText>
      </w:r>
      <w:r>
        <w:rPr/>
        <w:fldChar w:fldCharType="separate"/>
      </w:r>
      <w:r>
        <w:rPr>
          <w:rStyle w:val="style85"/>
          <w:rFonts w:ascii="Times New Roman" w:hAnsi="Times New Roman"/>
          <w:b/>
          <w:noProof/>
        </w:rPr>
        <w:t>CHAPTER III -: MATERIALS AND METHODS</w:t>
      </w:r>
      <w:r>
        <w:rPr>
          <w:noProof/>
          <w:webHidden/>
        </w:rPr>
        <w:tab/>
      </w:r>
      <w:r>
        <w:rPr>
          <w:noProof/>
          <w:webHidden/>
        </w:rPr>
        <w:fldChar w:fldCharType="begin"/>
      </w:r>
      <w:r>
        <w:rPr>
          <w:noProof/>
          <w:webHidden/>
        </w:rPr>
        <w:instrText xml:space="preserve"> PAGEREF _Toc78366832 \h </w:instrText>
      </w:r>
      <w:r>
        <w:rPr>
          <w:noProof/>
          <w:webHidden/>
        </w:rPr>
        <w:fldChar w:fldCharType="separate"/>
      </w:r>
      <w:r>
        <w:rPr>
          <w:noProof/>
          <w:webHidden/>
        </w:rPr>
        <w:t>9</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"_Toc78366833" </w:instrText>
      </w:r>
      <w:r>
        <w:rPr/>
        <w:fldChar w:fldCharType="separate"/>
      </w:r>
      <w:r>
        <w:rPr>
          <w:rStyle w:val="style85"/>
          <w:rFonts w:ascii="Times New Roman" w:cs="Times New Roman" w:hAnsi="Times New Roman"/>
          <w:b/>
          <w:noProof/>
        </w:rPr>
        <w:t>3.1 Introduction</w:t>
      </w:r>
      <w:r>
        <w:rPr>
          <w:noProof/>
          <w:webHidden/>
        </w:rPr>
        <w:tab/>
      </w:r>
      <w:r>
        <w:rPr>
          <w:noProof/>
          <w:webHidden/>
        </w:rPr>
        <w:fldChar w:fldCharType="begin"/>
      </w:r>
      <w:r>
        <w:rPr>
          <w:noProof/>
          <w:webHidden/>
        </w:rPr>
        <w:instrText xml:space="preserve"> PAGEREF _Toc78366833 \h </w:instrText>
      </w:r>
      <w:r>
        <w:rPr>
          <w:noProof/>
          <w:webHidden/>
        </w:rPr>
        <w:fldChar w:fldCharType="separate"/>
      </w:r>
      <w:r>
        <w:rPr>
          <w:noProof/>
          <w:webHidden/>
        </w:rPr>
        <w:t>9</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"_Toc78366834" </w:instrText>
      </w:r>
      <w:r>
        <w:rPr/>
        <w:fldChar w:fldCharType="separate"/>
      </w:r>
      <w:r>
        <w:rPr>
          <w:rStyle w:val="style85"/>
          <w:rFonts w:ascii="Times New Roman" w:cs="Times New Roman" w:hAnsi="Times New Roman"/>
          <w:b/>
          <w:noProof/>
        </w:rPr>
        <w:t>3.2 Study design</w:t>
      </w:r>
      <w:r>
        <w:rPr>
          <w:noProof/>
          <w:webHidden/>
        </w:rPr>
        <w:tab/>
      </w:r>
      <w:r>
        <w:rPr>
          <w:noProof/>
          <w:webHidden/>
        </w:rPr>
        <w:fldChar w:fldCharType="begin"/>
      </w:r>
      <w:r>
        <w:rPr>
          <w:noProof/>
          <w:webHidden/>
        </w:rPr>
        <w:instrText xml:space="preserve"> PAGEREF _Toc78366834 \h </w:instrText>
      </w:r>
      <w:r>
        <w:rPr>
          <w:noProof/>
          <w:webHidden/>
        </w:rPr>
        <w:fldChar w:fldCharType="separate"/>
      </w:r>
      <w:r>
        <w:rPr>
          <w:noProof/>
          <w:webHidden/>
        </w:rPr>
        <w:t>9</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"_Toc78366835" </w:instrText>
      </w:r>
      <w:r>
        <w:rPr/>
        <w:fldChar w:fldCharType="separate"/>
      </w:r>
      <w:r>
        <w:rPr>
          <w:rStyle w:val="style85"/>
          <w:rFonts w:ascii="Times New Roman" w:cs="Times New Roman" w:hAnsi="Times New Roman"/>
          <w:b/>
          <w:noProof/>
        </w:rPr>
        <w:t>3.3 Study area</w:t>
      </w:r>
      <w:r>
        <w:rPr>
          <w:noProof/>
          <w:webHidden/>
        </w:rPr>
        <w:tab/>
      </w:r>
      <w:r>
        <w:rPr>
          <w:noProof/>
          <w:webHidden/>
        </w:rPr>
        <w:fldChar w:fldCharType="begin"/>
      </w:r>
      <w:r>
        <w:rPr>
          <w:noProof/>
          <w:webHidden/>
        </w:rPr>
        <w:instrText xml:space="preserve"> PAGEREF _Toc78366835 \h </w:instrText>
      </w:r>
      <w:r>
        <w:rPr>
          <w:noProof/>
          <w:webHidden/>
        </w:rPr>
        <w:fldChar w:fldCharType="separate"/>
      </w:r>
      <w:r>
        <w:rPr>
          <w:noProof/>
          <w:webHidden/>
        </w:rPr>
        <w:t>9</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"_Toc78366836" </w:instrText>
      </w:r>
      <w:r>
        <w:rPr/>
        <w:fldChar w:fldCharType="separate"/>
      </w:r>
      <w:r>
        <w:rPr>
          <w:rStyle w:val="style85"/>
          <w:rFonts w:ascii="Times New Roman" w:cs="Times New Roman" w:hAnsi="Times New Roman"/>
          <w:b/>
          <w:noProof/>
        </w:rPr>
        <w:t>3.4 Study population</w:t>
      </w:r>
      <w:r>
        <w:rPr>
          <w:noProof/>
          <w:webHidden/>
        </w:rPr>
        <w:tab/>
      </w:r>
      <w:r>
        <w:rPr>
          <w:noProof/>
          <w:webHidden/>
        </w:rPr>
        <w:fldChar w:fldCharType="begin"/>
      </w:r>
      <w:r>
        <w:rPr>
          <w:noProof/>
          <w:webHidden/>
        </w:rPr>
        <w:instrText xml:space="preserve"> PAGEREF _Toc78366836 \h </w:instrText>
      </w:r>
      <w:r>
        <w:rPr>
          <w:noProof/>
          <w:webHidden/>
        </w:rPr>
        <w:fldChar w:fldCharType="separate"/>
      </w:r>
      <w:r>
        <w:rPr>
          <w:noProof/>
          <w:webHidden/>
        </w:rPr>
        <w:t>9</w:t>
      </w:r>
      <w:r>
        <w:rPr>
          <w:noProof/>
          <w:webHidden/>
        </w:rPr>
        <w:fldChar w:fldCharType="end"/>
      </w:r>
      <w:r>
        <w:rPr/>
        <w:fldChar w:fldCharType="end"/>
      </w:r>
    </w:p>
    <w:p>
      <w:pPr>
        <w:pStyle w:val="style21"/>
        <w:tabs>
          <w:tab w:val="right" w:leader="dot" w:pos="9016"/>
        </w:tabs>
        <w:rPr>
          <w:rFonts w:ascii="Calibri" w:cs="宋体" w:eastAsia="宋体" w:hAnsi="Calibri"/>
          <w:noProof/>
        </w:rPr>
      </w:pPr>
      <w:r>
        <w:rPr/>
        <w:fldChar w:fldCharType="begin"/>
      </w:r>
      <w:r>
        <w:instrText xml:space="preserve"> HYPERLINK \l "_Toc78366837" </w:instrText>
      </w:r>
      <w:r>
        <w:rPr/>
        <w:fldChar w:fldCharType="separate"/>
      </w:r>
      <w:r>
        <w:rPr>
          <w:rStyle w:val="style85"/>
          <w:rFonts w:ascii="Times New Roman" w:cs="Times New Roman" w:hAnsi="Times New Roman"/>
          <w:b/>
          <w:noProof/>
        </w:rPr>
        <w:t>3.4.1 Inclusion criteria</w:t>
      </w:r>
      <w:r>
        <w:rPr>
          <w:noProof/>
          <w:webHidden/>
        </w:rPr>
        <w:tab/>
      </w:r>
      <w:r>
        <w:rPr>
          <w:noProof/>
          <w:webHidden/>
        </w:rPr>
        <w:fldChar w:fldCharType="begin"/>
      </w:r>
      <w:r>
        <w:rPr>
          <w:noProof/>
          <w:webHidden/>
        </w:rPr>
        <w:instrText xml:space="preserve"> PAGEREF _Toc78366837 \h </w:instrText>
      </w:r>
      <w:r>
        <w:rPr>
          <w:noProof/>
          <w:webHidden/>
        </w:rPr>
        <w:fldChar w:fldCharType="separate"/>
      </w:r>
      <w:r>
        <w:rPr>
          <w:noProof/>
          <w:webHidden/>
        </w:rPr>
        <w:t>9</w:t>
      </w:r>
      <w:r>
        <w:rPr>
          <w:noProof/>
          <w:webHidden/>
        </w:rPr>
        <w:fldChar w:fldCharType="end"/>
      </w:r>
      <w:r>
        <w:rPr/>
        <w:fldChar w:fldCharType="end"/>
      </w:r>
    </w:p>
    <w:p>
      <w:pPr>
        <w:pStyle w:val="style21"/>
        <w:tabs>
          <w:tab w:val="right" w:leader="dot" w:pos="9016"/>
        </w:tabs>
        <w:rPr>
          <w:rFonts w:ascii="Calibri" w:cs="宋体" w:eastAsia="宋体" w:hAnsi="Calibri"/>
          <w:noProof/>
        </w:rPr>
      </w:pPr>
      <w:r>
        <w:rPr/>
        <w:fldChar w:fldCharType="begin"/>
      </w:r>
      <w:r>
        <w:instrText xml:space="preserve"> HYPERLINK \l "_Toc78366838" </w:instrText>
      </w:r>
      <w:r>
        <w:rPr/>
        <w:fldChar w:fldCharType="separate"/>
      </w:r>
      <w:r>
        <w:rPr>
          <w:rStyle w:val="style85"/>
          <w:rFonts w:ascii="Times New Roman" w:cs="Times New Roman" w:hAnsi="Times New Roman"/>
          <w:b/>
          <w:noProof/>
        </w:rPr>
        <w:t>3.4.2 Exclusion criteria</w:t>
      </w:r>
      <w:r>
        <w:rPr>
          <w:noProof/>
          <w:webHidden/>
        </w:rPr>
        <w:tab/>
      </w:r>
      <w:r>
        <w:rPr>
          <w:noProof/>
          <w:webHidden/>
        </w:rPr>
        <w:fldChar w:fldCharType="begin"/>
      </w:r>
      <w:r>
        <w:rPr>
          <w:noProof/>
          <w:webHidden/>
        </w:rPr>
        <w:instrText xml:space="preserve"> PAGEREF _Toc78366838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"_Toc78366839" </w:instrText>
      </w:r>
      <w:r>
        <w:rPr/>
        <w:fldChar w:fldCharType="separate"/>
      </w:r>
      <w:r>
        <w:rPr>
          <w:rStyle w:val="style85"/>
          <w:rFonts w:ascii="Times New Roman" w:cs="Times New Roman" w:hAnsi="Times New Roman"/>
          <w:b/>
          <w:noProof/>
        </w:rPr>
        <w:t>3.5 Study variables</w:t>
      </w:r>
      <w:r>
        <w:rPr>
          <w:noProof/>
          <w:webHidden/>
        </w:rPr>
        <w:tab/>
      </w:r>
      <w:r>
        <w:rPr>
          <w:noProof/>
          <w:webHidden/>
        </w:rPr>
        <w:fldChar w:fldCharType="begin"/>
      </w:r>
      <w:r>
        <w:rPr>
          <w:noProof/>
          <w:webHidden/>
        </w:rPr>
        <w:instrText xml:space="preserve"> PAGEREF _Toc78366839 \h </w:instrText>
      </w:r>
      <w:r>
        <w:rPr>
          <w:noProof/>
          <w:webHidden/>
        </w:rPr>
        <w:fldChar w:fldCharType="separate"/>
      </w:r>
      <w:r>
        <w:rPr>
          <w:noProof/>
          <w:webHidden/>
        </w:rPr>
        <w:t>10</w:t>
      </w:r>
      <w:r>
        <w:rPr>
          <w:noProof/>
          <w:webHidden/>
        </w:rPr>
        <w:fldChar w:fldCharType="end"/>
      </w:r>
      <w:r>
        <w:rPr/>
        <w:fldChar w:fldCharType="end"/>
      </w:r>
    </w:p>
    <w:p>
      <w:pPr>
        <w:pStyle w:val="style21"/>
        <w:tabs>
          <w:tab w:val="right" w:leader="dot" w:pos="9016"/>
        </w:tabs>
        <w:rPr>
          <w:rFonts w:ascii="Calibri" w:cs="宋体" w:eastAsia="宋体" w:hAnsi="Calibri"/>
          <w:noProof/>
        </w:rPr>
      </w:pPr>
      <w:r>
        <w:rPr/>
        <w:fldChar w:fldCharType="begin"/>
      </w:r>
      <w:r>
        <w:instrText xml:space="preserve"> HYPERLINK \l "_Toc78366840" </w:instrText>
      </w:r>
      <w:r>
        <w:rPr/>
        <w:fldChar w:fldCharType="separate"/>
      </w:r>
      <w:r>
        <w:rPr>
          <w:rStyle w:val="style85"/>
          <w:rFonts w:ascii="Times New Roman" w:cs="Times New Roman" w:hAnsi="Times New Roman"/>
          <w:b/>
          <w:noProof/>
        </w:rPr>
        <w:t>3.5.1 Dependent variable</w:t>
      </w:r>
      <w:r>
        <w:rPr>
          <w:noProof/>
          <w:webHidden/>
        </w:rPr>
        <w:tab/>
      </w:r>
      <w:r>
        <w:rPr>
          <w:noProof/>
          <w:webHidden/>
        </w:rPr>
        <w:fldChar w:fldCharType="begin"/>
      </w:r>
      <w:r>
        <w:rPr>
          <w:noProof/>
          <w:webHidden/>
        </w:rPr>
        <w:instrText xml:space="preserve"> PAGEREF _Toc78366840 \h </w:instrText>
      </w:r>
      <w:r>
        <w:rPr>
          <w:noProof/>
          <w:webHidden/>
        </w:rPr>
        <w:fldChar w:fldCharType="separate"/>
      </w:r>
      <w:r>
        <w:rPr>
          <w:noProof/>
          <w:webHidden/>
        </w:rPr>
        <w:t>10</w:t>
      </w:r>
      <w:r>
        <w:rPr>
          <w:noProof/>
          <w:webHidden/>
        </w:rPr>
        <w:fldChar w:fldCharType="end"/>
      </w:r>
      <w:r>
        <w:rPr/>
        <w:fldChar w:fldCharType="end"/>
      </w:r>
    </w:p>
    <w:p>
      <w:pPr>
        <w:pStyle w:val="style21"/>
        <w:tabs>
          <w:tab w:val="right" w:leader="dot" w:pos="9016"/>
        </w:tabs>
        <w:rPr>
          <w:rFonts w:ascii="Calibri" w:cs="宋体" w:eastAsia="宋体" w:hAnsi="Calibri"/>
          <w:noProof/>
        </w:rPr>
      </w:pPr>
      <w:r>
        <w:rPr/>
        <w:fldChar w:fldCharType="begin"/>
      </w:r>
      <w:r>
        <w:instrText xml:space="preserve"> HYPERLINK \l "_Toc78366841" </w:instrText>
      </w:r>
      <w:r>
        <w:rPr/>
        <w:fldChar w:fldCharType="separate"/>
      </w:r>
      <w:r>
        <w:rPr>
          <w:rStyle w:val="style85"/>
          <w:rFonts w:ascii="Times New Roman" w:cs="Times New Roman" w:hAnsi="Times New Roman"/>
          <w:b/>
          <w:noProof/>
        </w:rPr>
        <w:t>3.5.2 Independent variables</w:t>
      </w:r>
      <w:r>
        <w:rPr>
          <w:noProof/>
          <w:webHidden/>
        </w:rPr>
        <w:tab/>
      </w:r>
      <w:r>
        <w:rPr>
          <w:noProof/>
          <w:webHidden/>
        </w:rPr>
        <w:fldChar w:fldCharType="begin"/>
      </w:r>
      <w:r>
        <w:rPr>
          <w:noProof/>
          <w:webHidden/>
        </w:rPr>
        <w:instrText xml:space="preserve"> PAGEREF _Toc78366841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"_Toc78366842" </w:instrText>
      </w:r>
      <w:r>
        <w:rPr/>
        <w:fldChar w:fldCharType="separate"/>
      </w:r>
      <w:r>
        <w:rPr>
          <w:rStyle w:val="style85"/>
          <w:rFonts w:ascii="Times New Roman" w:cs="Times New Roman" w:hAnsi="Times New Roman"/>
          <w:b/>
          <w:noProof/>
        </w:rPr>
        <w:t>3.6 Sampling techniques</w:t>
      </w:r>
      <w:r>
        <w:rPr>
          <w:noProof/>
          <w:webHidden/>
        </w:rPr>
        <w:tab/>
      </w:r>
      <w:r>
        <w:rPr>
          <w:noProof/>
          <w:webHidden/>
        </w:rPr>
        <w:fldChar w:fldCharType="begin"/>
      </w:r>
      <w:r>
        <w:rPr>
          <w:noProof/>
          <w:webHidden/>
        </w:rPr>
        <w:instrText xml:space="preserve"> PAGEREF _Toc78366842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"_Toc78366843" </w:instrText>
      </w:r>
      <w:r>
        <w:rPr/>
        <w:fldChar w:fldCharType="separate"/>
      </w:r>
      <w:r>
        <w:rPr>
          <w:rStyle w:val="style85"/>
          <w:rFonts w:ascii="Times New Roman" w:cs="Times New Roman" w:hAnsi="Times New Roman"/>
          <w:b/>
          <w:noProof/>
        </w:rPr>
        <w:t>3.7 Sample size determination</w:t>
      </w:r>
      <w:r>
        <w:rPr>
          <w:noProof/>
          <w:webHidden/>
        </w:rPr>
        <w:tab/>
      </w:r>
      <w:r>
        <w:rPr>
          <w:noProof/>
          <w:webHidden/>
        </w:rPr>
        <w:fldChar w:fldCharType="begin"/>
      </w:r>
      <w:r>
        <w:rPr>
          <w:noProof/>
          <w:webHidden/>
        </w:rPr>
        <w:instrText xml:space="preserve"> PAGEREF _Toc78366843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"_Toc78366844" </w:instrText>
      </w:r>
      <w:r>
        <w:rPr/>
        <w:fldChar w:fldCharType="separate"/>
      </w:r>
      <w:r>
        <w:rPr>
          <w:rStyle w:val="style85"/>
          <w:rFonts w:ascii="Times New Roman" w:cs="Times New Roman" w:hAnsi="Times New Roman"/>
          <w:b/>
          <w:noProof/>
        </w:rPr>
        <w:t>3.8 Development of data collection instruments</w:t>
      </w:r>
      <w:r>
        <w:rPr>
          <w:noProof/>
          <w:webHidden/>
        </w:rPr>
        <w:tab/>
      </w:r>
      <w:r>
        <w:rPr>
          <w:noProof/>
          <w:webHidden/>
        </w:rPr>
        <w:fldChar w:fldCharType="begin"/>
      </w:r>
      <w:r>
        <w:rPr>
          <w:noProof/>
          <w:webHidden/>
        </w:rPr>
        <w:instrText xml:space="preserve"> PAGEREF _Toc78366844 \h </w:instrText>
      </w:r>
      <w:r>
        <w:rPr>
          <w:noProof/>
          <w:webHidden/>
        </w:rPr>
        <w:fldChar w:fldCharType="separate"/>
      </w:r>
      <w:r>
        <w:rPr>
          <w:noProof/>
          <w:webHidden/>
        </w:rPr>
        <w:t>11</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"_Toc78366845" </w:instrText>
      </w:r>
      <w:r>
        <w:rPr/>
        <w:fldChar w:fldCharType="separate"/>
      </w:r>
      <w:r>
        <w:rPr>
          <w:rStyle w:val="style85"/>
          <w:rFonts w:ascii="Times New Roman" w:cs="Times New Roman" w:hAnsi="Times New Roman"/>
          <w:b/>
          <w:noProof/>
        </w:rPr>
        <w:t>3.9 Data Collection process</w:t>
      </w:r>
      <w:r>
        <w:rPr>
          <w:noProof/>
          <w:webHidden/>
        </w:rPr>
        <w:tab/>
      </w:r>
      <w:r>
        <w:rPr>
          <w:noProof/>
          <w:webHidden/>
        </w:rPr>
        <w:fldChar w:fldCharType="begin"/>
      </w:r>
      <w:r>
        <w:rPr>
          <w:noProof/>
          <w:webHidden/>
        </w:rPr>
        <w:instrText xml:space="preserve"> PAGEREF _Toc78366845 \h </w:instrText>
      </w:r>
      <w:r>
        <w:rPr>
          <w:noProof/>
          <w:webHidden/>
        </w:rPr>
        <w:fldChar w:fldCharType="separate"/>
      </w:r>
      <w:r>
        <w:rPr>
          <w:noProof/>
          <w:webHidden/>
        </w:rPr>
        <w:t>11</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"_Toc78366846" </w:instrText>
      </w:r>
      <w:r>
        <w:rPr/>
        <w:fldChar w:fldCharType="separate"/>
      </w:r>
      <w:r>
        <w:rPr>
          <w:rStyle w:val="style85"/>
          <w:rFonts w:ascii="Times New Roman" w:cs="Times New Roman" w:hAnsi="Times New Roman"/>
          <w:b/>
          <w:noProof/>
        </w:rPr>
        <w:t>3.10 Pretesting of the study</w:t>
      </w:r>
      <w:r>
        <w:rPr>
          <w:noProof/>
          <w:webHidden/>
        </w:rPr>
        <w:tab/>
      </w:r>
      <w:r>
        <w:rPr>
          <w:noProof/>
          <w:webHidden/>
        </w:rPr>
        <w:fldChar w:fldCharType="begin"/>
      </w:r>
      <w:r>
        <w:rPr>
          <w:noProof/>
          <w:webHidden/>
        </w:rPr>
        <w:instrText xml:space="preserve"> PAGEREF _Toc78366846 \h </w:instrText>
      </w:r>
      <w:r>
        <w:rPr>
          <w:noProof/>
          <w:webHidden/>
        </w:rPr>
        <w:fldChar w:fldCharType="separate"/>
      </w:r>
      <w:r>
        <w:rPr>
          <w:noProof/>
          <w:webHidden/>
        </w:rPr>
        <w:t>11</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"_Toc78366847" </w:instrText>
      </w:r>
      <w:r>
        <w:rPr/>
        <w:fldChar w:fldCharType="separate"/>
      </w:r>
      <w:r>
        <w:rPr>
          <w:rStyle w:val="style85"/>
          <w:rFonts w:ascii="Times New Roman" w:cs="Times New Roman" w:hAnsi="Times New Roman"/>
          <w:b/>
          <w:noProof/>
        </w:rPr>
        <w:t>3.11 Validity</w:t>
      </w:r>
      <w:r>
        <w:rPr>
          <w:noProof/>
          <w:webHidden/>
        </w:rPr>
        <w:tab/>
      </w:r>
      <w:r>
        <w:rPr>
          <w:noProof/>
          <w:webHidden/>
        </w:rPr>
        <w:fldChar w:fldCharType="begin"/>
      </w:r>
      <w:r>
        <w:rPr>
          <w:noProof/>
          <w:webHidden/>
        </w:rPr>
        <w:instrText xml:space="preserve"> PAGEREF _Toc78366847 \h </w:instrText>
      </w:r>
      <w:r>
        <w:rPr>
          <w:noProof/>
          <w:webHidden/>
        </w:rPr>
        <w:fldChar w:fldCharType="separate"/>
      </w:r>
      <w:r>
        <w:rPr>
          <w:noProof/>
          <w:webHidden/>
        </w:rPr>
        <w:t>11</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"_Toc78366848" </w:instrText>
      </w:r>
      <w:r>
        <w:rPr/>
        <w:fldChar w:fldCharType="separate"/>
      </w:r>
      <w:r>
        <w:rPr>
          <w:rStyle w:val="style85"/>
          <w:rFonts w:ascii="Times New Roman" w:cs="Times New Roman" w:hAnsi="Times New Roman"/>
          <w:b/>
          <w:noProof/>
        </w:rPr>
        <w:t>3.12 Data analysis</w:t>
      </w:r>
      <w:r>
        <w:rPr>
          <w:noProof/>
          <w:webHidden/>
        </w:rPr>
        <w:tab/>
      </w:r>
      <w:r>
        <w:rPr>
          <w:noProof/>
          <w:webHidden/>
        </w:rPr>
        <w:fldChar w:fldCharType="begin"/>
      </w:r>
      <w:r>
        <w:rPr>
          <w:noProof/>
          <w:webHidden/>
        </w:rPr>
        <w:instrText xml:space="preserve"> PAGEREF _Toc78366848 \h </w:instrText>
      </w:r>
      <w:r>
        <w:rPr>
          <w:noProof/>
          <w:webHidden/>
        </w:rPr>
        <w:fldChar w:fldCharType="separate"/>
      </w:r>
      <w:r>
        <w:rPr>
          <w:noProof/>
          <w:webHidden/>
        </w:rPr>
        <w:t>11</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"_Toc78366849" </w:instrText>
      </w:r>
      <w:r>
        <w:rPr/>
        <w:fldChar w:fldCharType="separate"/>
      </w:r>
      <w:r>
        <w:rPr>
          <w:rStyle w:val="style85"/>
          <w:rFonts w:ascii="Times New Roman" w:cs="Times New Roman" w:hAnsi="Times New Roman"/>
          <w:b/>
          <w:noProof/>
        </w:rPr>
        <w:t>3.13 Ethical Considerations</w:t>
      </w:r>
      <w:r>
        <w:rPr>
          <w:noProof/>
          <w:webHidden/>
        </w:rPr>
        <w:tab/>
      </w:r>
      <w:r>
        <w:rPr>
          <w:noProof/>
          <w:webHidden/>
        </w:rPr>
        <w:fldChar w:fldCharType="begin"/>
      </w:r>
      <w:r>
        <w:rPr>
          <w:noProof/>
          <w:webHidden/>
        </w:rPr>
        <w:instrText xml:space="preserve"> PAGEREF _Toc78366849 \h </w:instrText>
      </w:r>
      <w:r>
        <w:rPr>
          <w:noProof/>
          <w:webHidden/>
        </w:rPr>
        <w:fldChar w:fldCharType="separate"/>
      </w:r>
      <w:r>
        <w:rPr>
          <w:noProof/>
          <w:webHidden/>
        </w:rPr>
        <w:t>11</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"_Toc78366850" </w:instrText>
      </w:r>
      <w:r>
        <w:rPr/>
        <w:fldChar w:fldCharType="separate"/>
      </w:r>
      <w:r>
        <w:rPr>
          <w:rStyle w:val="style85"/>
          <w:rFonts w:ascii="Times New Roman" w:hAnsi="Times New Roman"/>
          <w:b/>
          <w:noProof/>
        </w:rPr>
        <w:t>CHAPTER FOUR - RESULTS</w:t>
      </w:r>
      <w:r>
        <w:rPr>
          <w:noProof/>
          <w:webHidden/>
        </w:rPr>
        <w:tab/>
      </w:r>
      <w:r>
        <w:rPr>
          <w:noProof/>
          <w:webHidden/>
        </w:rPr>
        <w:fldChar w:fldCharType="begin"/>
      </w:r>
      <w:r>
        <w:rPr>
          <w:noProof/>
          <w:webHidden/>
        </w:rPr>
        <w:instrText xml:space="preserve"> PAGEREF _Toc78366850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"_Toc78366851" </w:instrText>
      </w:r>
      <w:r>
        <w:rPr/>
        <w:fldChar w:fldCharType="separate"/>
      </w:r>
      <w:r>
        <w:rPr>
          <w:rStyle w:val="style85"/>
          <w:rFonts w:ascii="Times New Roman" w:cs="Times New Roman" w:hAnsi="Times New Roman"/>
          <w:b/>
          <w:noProof/>
        </w:rPr>
        <w:t>4.1 Introduction</w:t>
      </w:r>
      <w:r>
        <w:rPr>
          <w:noProof/>
          <w:webHidden/>
        </w:rPr>
        <w:tab/>
      </w:r>
      <w:r>
        <w:rPr>
          <w:noProof/>
          <w:webHidden/>
        </w:rPr>
        <w:fldChar w:fldCharType="begin"/>
      </w:r>
      <w:r>
        <w:rPr>
          <w:noProof/>
          <w:webHidden/>
        </w:rPr>
        <w:instrText xml:space="preserve"> PAGEREF _Toc78366851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"_Toc78366852" </w:instrText>
      </w:r>
      <w:r>
        <w:rPr/>
        <w:fldChar w:fldCharType="separate"/>
      </w:r>
      <w:r>
        <w:rPr>
          <w:rStyle w:val="style85"/>
          <w:rFonts w:ascii="Times New Roman" w:cs="Times New Roman" w:hAnsi="Times New Roman"/>
          <w:b/>
          <w:noProof/>
        </w:rPr>
        <w:t>4.2 Socio – demographic characteristics of the mothers</w:t>
      </w:r>
      <w:r>
        <w:rPr>
          <w:noProof/>
          <w:webHidden/>
        </w:rPr>
        <w:tab/>
      </w:r>
      <w:r>
        <w:rPr>
          <w:noProof/>
          <w:webHidden/>
        </w:rPr>
        <w:fldChar w:fldCharType="begin"/>
      </w:r>
      <w:r>
        <w:rPr>
          <w:noProof/>
          <w:webHidden/>
        </w:rPr>
        <w:instrText xml:space="preserve"> PAGEREF _Toc78366852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"_Toc78366853" </w:instrText>
      </w:r>
      <w:r>
        <w:rPr/>
        <w:fldChar w:fldCharType="separate"/>
      </w:r>
      <w:r>
        <w:rPr>
          <w:rStyle w:val="style85"/>
          <w:rFonts w:ascii="Times New Roman" w:cs="Times New Roman" w:hAnsi="Times New Roman"/>
          <w:b/>
          <w:noProof/>
        </w:rPr>
        <w:t>4.3 Social Economic and Knowledge factors</w:t>
      </w:r>
      <w:r>
        <w:rPr>
          <w:noProof/>
          <w:webHidden/>
        </w:rPr>
        <w:tab/>
      </w:r>
      <w:r>
        <w:rPr>
          <w:noProof/>
          <w:webHidden/>
        </w:rPr>
        <w:fldChar w:fldCharType="begin"/>
      </w:r>
      <w:r>
        <w:rPr>
          <w:noProof/>
          <w:webHidden/>
        </w:rPr>
        <w:instrText xml:space="preserve"> PAGEREF _Toc78366853 \h </w:instrText>
      </w:r>
      <w:r>
        <w:rPr>
          <w:noProof/>
          <w:webHidden/>
        </w:rPr>
        <w:fldChar w:fldCharType="separate"/>
      </w:r>
      <w:r>
        <w:rPr>
          <w:noProof/>
          <w:webHidden/>
        </w:rPr>
        <w:t>15</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"_Toc78366854" </w:instrText>
      </w:r>
      <w:r>
        <w:rPr/>
        <w:fldChar w:fldCharType="separate"/>
      </w:r>
      <w:r>
        <w:rPr>
          <w:rStyle w:val="style85"/>
          <w:rFonts w:ascii="Times New Roman" w:cs="Times New Roman" w:hAnsi="Times New Roman"/>
          <w:b/>
          <w:noProof/>
        </w:rPr>
        <w:t>4.3 Socio-cultural practices influencing exclusive breastfeeding</w:t>
      </w:r>
      <w:r>
        <w:rPr>
          <w:noProof/>
          <w:webHidden/>
        </w:rPr>
        <w:tab/>
      </w:r>
      <w:r>
        <w:rPr>
          <w:noProof/>
          <w:webHidden/>
        </w:rPr>
        <w:fldChar w:fldCharType="begin"/>
      </w:r>
      <w:r>
        <w:rPr>
          <w:noProof/>
          <w:webHidden/>
        </w:rPr>
        <w:instrText xml:space="preserve"> PAGEREF _Toc78366854 \h </w:instrText>
      </w:r>
      <w:r>
        <w:rPr>
          <w:noProof/>
          <w:webHidden/>
        </w:rPr>
        <w:fldChar w:fldCharType="separate"/>
      </w:r>
      <w:r>
        <w:rPr>
          <w:noProof/>
          <w:webHidden/>
        </w:rPr>
        <w:t>18</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"_Toc78366855" </w:instrText>
      </w:r>
      <w:r>
        <w:rPr/>
        <w:fldChar w:fldCharType="separate"/>
      </w:r>
      <w:r>
        <w:rPr>
          <w:rStyle w:val="style85"/>
          <w:rFonts w:ascii="Times New Roman" w:hAnsi="Times New Roman"/>
          <w:b/>
          <w:noProof/>
        </w:rPr>
        <w:t>CHAPTER V - DISCUSSION, CONCLUSION &amp; RECOMMENDATION</w:t>
      </w:r>
      <w:r>
        <w:rPr>
          <w:noProof/>
          <w:webHidden/>
        </w:rPr>
        <w:tab/>
      </w:r>
      <w:r>
        <w:rPr>
          <w:noProof/>
          <w:webHidden/>
        </w:rPr>
        <w:fldChar w:fldCharType="begin"/>
      </w:r>
      <w:r>
        <w:rPr>
          <w:noProof/>
          <w:webHidden/>
        </w:rPr>
        <w:instrText xml:space="preserve"> PAGEREF _Toc78366855 \h </w:instrText>
      </w:r>
      <w:r>
        <w:rPr>
          <w:noProof/>
          <w:webHidden/>
        </w:rPr>
        <w:fldChar w:fldCharType="separate"/>
      </w:r>
      <w:r>
        <w:rPr>
          <w:noProof/>
          <w:webHidden/>
        </w:rPr>
        <w:t>19</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"_Toc78366856" </w:instrText>
      </w:r>
      <w:r>
        <w:rPr/>
        <w:fldChar w:fldCharType="separate"/>
      </w:r>
      <w:r>
        <w:rPr>
          <w:rStyle w:val="style85"/>
          <w:rFonts w:ascii="Times New Roman" w:cs="Times New Roman" w:hAnsi="Times New Roman"/>
          <w:b/>
          <w:noProof/>
        </w:rPr>
        <w:t>5.1 Discussion</w:t>
      </w:r>
      <w:r>
        <w:rPr>
          <w:noProof/>
          <w:webHidden/>
        </w:rPr>
        <w:tab/>
      </w:r>
      <w:r>
        <w:rPr>
          <w:noProof/>
          <w:webHidden/>
        </w:rPr>
        <w:fldChar w:fldCharType="begin"/>
      </w:r>
      <w:r>
        <w:rPr>
          <w:noProof/>
          <w:webHidden/>
        </w:rPr>
        <w:instrText xml:space="preserve"> PAGEREF _Toc78366856 \h </w:instrText>
      </w:r>
      <w:r>
        <w:rPr>
          <w:noProof/>
          <w:webHidden/>
        </w:rPr>
        <w:fldChar w:fldCharType="separate"/>
      </w:r>
      <w:r>
        <w:rPr>
          <w:noProof/>
          <w:webHidden/>
        </w:rPr>
        <w:t>19</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"_Toc78366857" </w:instrText>
      </w:r>
      <w:r>
        <w:rPr/>
        <w:fldChar w:fldCharType="separate"/>
      </w:r>
      <w:r>
        <w:rPr>
          <w:rStyle w:val="style85"/>
          <w:rFonts w:ascii="Times New Roman" w:cs="Times New Roman" w:hAnsi="Times New Roman"/>
          <w:b/>
          <w:noProof/>
        </w:rPr>
        <w:t>5.2 Conclusion</w:t>
      </w:r>
      <w:r>
        <w:rPr>
          <w:noProof/>
          <w:webHidden/>
        </w:rPr>
        <w:tab/>
      </w:r>
      <w:r>
        <w:rPr>
          <w:noProof/>
          <w:webHidden/>
        </w:rPr>
        <w:fldChar w:fldCharType="begin"/>
      </w:r>
      <w:r>
        <w:rPr>
          <w:noProof/>
          <w:webHidden/>
        </w:rPr>
        <w:instrText xml:space="preserve"> PAGEREF _Toc78366857 \h </w:instrText>
      </w:r>
      <w:r>
        <w:rPr>
          <w:noProof/>
          <w:webHidden/>
        </w:rPr>
        <w:fldChar w:fldCharType="separate"/>
      </w:r>
      <w:r>
        <w:rPr>
          <w:noProof/>
          <w:webHidden/>
        </w:rPr>
        <w:t>22</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"_Toc78366858" </w:instrText>
      </w:r>
      <w:r>
        <w:rPr/>
        <w:fldChar w:fldCharType="separate"/>
      </w:r>
      <w:r>
        <w:rPr>
          <w:rStyle w:val="style85"/>
          <w:rFonts w:ascii="Times New Roman" w:cs="Times New Roman" w:hAnsi="Times New Roman"/>
          <w:b/>
          <w:noProof/>
        </w:rPr>
        <w:t>5.3 Recommendation</w:t>
      </w:r>
      <w:r>
        <w:rPr>
          <w:noProof/>
          <w:webHidden/>
        </w:rPr>
        <w:tab/>
      </w:r>
      <w:r>
        <w:rPr>
          <w:noProof/>
          <w:webHidden/>
        </w:rPr>
        <w:fldChar w:fldCharType="begin"/>
      </w:r>
      <w:r>
        <w:rPr>
          <w:noProof/>
          <w:webHidden/>
        </w:rPr>
        <w:instrText xml:space="preserve"> PAGEREF _Toc78366858 \h </w:instrText>
      </w:r>
      <w:r>
        <w:rPr>
          <w:noProof/>
          <w:webHidden/>
        </w:rPr>
        <w:fldChar w:fldCharType="separate"/>
      </w:r>
      <w:r>
        <w:rPr>
          <w:noProof/>
          <w:webHidden/>
        </w:rPr>
        <w:t>23</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"_Toc78366859" </w:instrText>
      </w:r>
      <w:r>
        <w:rPr/>
        <w:fldChar w:fldCharType="separate"/>
      </w:r>
      <w:r>
        <w:rPr>
          <w:rStyle w:val="style85"/>
          <w:rFonts w:ascii="Times New Roman" w:hAnsi="Times New Roman"/>
          <w:b/>
          <w:noProof/>
        </w:rPr>
        <w:t>REFERENCES</w:t>
      </w:r>
      <w:r>
        <w:rPr>
          <w:noProof/>
          <w:webHidden/>
        </w:rPr>
        <w:tab/>
      </w:r>
      <w:r>
        <w:rPr>
          <w:noProof/>
          <w:webHidden/>
        </w:rPr>
        <w:fldChar w:fldCharType="begin"/>
      </w:r>
      <w:r>
        <w:rPr>
          <w:noProof/>
          <w:webHidden/>
        </w:rPr>
        <w:instrText xml:space="preserve"> PAGEREF _Toc78366859 \h </w:instrText>
      </w:r>
      <w:r>
        <w:rPr>
          <w:noProof/>
          <w:webHidden/>
        </w:rPr>
        <w:fldChar w:fldCharType="separate"/>
      </w:r>
      <w:r>
        <w:rPr>
          <w:noProof/>
          <w:webHidden/>
        </w:rPr>
        <w:t>24</w:t>
      </w:r>
      <w:r>
        <w:rPr>
          <w:noProof/>
          <w:webHidden/>
        </w:rPr>
        <w:fldChar w:fldCharType="end"/>
      </w:r>
      <w:r>
        <w:rPr/>
        <w:fldChar w:fldCharType="end"/>
      </w:r>
    </w:p>
    <w:p>
      <w:pPr>
        <w:pStyle w:val="style19"/>
        <w:tabs>
          <w:tab w:val="right" w:leader="dot" w:pos="9016"/>
        </w:tabs>
        <w:rPr>
          <w:rFonts w:ascii="Calibri" w:cs="宋体" w:eastAsia="宋体" w:hAnsi="Calibri"/>
          <w:noProof/>
        </w:rPr>
      </w:pPr>
      <w:r>
        <w:rPr/>
        <w:fldChar w:fldCharType="begin"/>
      </w:r>
      <w:r>
        <w:instrText xml:space="preserve"> HYPERLINK \l "_Toc78366860" </w:instrText>
      </w:r>
      <w:r>
        <w:rPr/>
        <w:fldChar w:fldCharType="separate"/>
      </w:r>
      <w:r>
        <w:rPr>
          <w:rStyle w:val="style85"/>
          <w:rFonts w:ascii="Times New Roman" w:hAnsi="Times New Roman"/>
          <w:b/>
          <w:noProof/>
        </w:rPr>
        <w:t>APPENDICES</w:t>
      </w:r>
      <w:r>
        <w:rPr>
          <w:noProof/>
          <w:webHidden/>
        </w:rPr>
        <w:tab/>
      </w:r>
      <w:r>
        <w:rPr>
          <w:noProof/>
          <w:webHidden/>
        </w:rPr>
        <w:fldChar w:fldCharType="begin"/>
      </w:r>
      <w:r>
        <w:rPr>
          <w:noProof/>
          <w:webHidden/>
        </w:rPr>
        <w:instrText xml:space="preserve"> PAGEREF _Toc78366860 \h </w:instrText>
      </w:r>
      <w:r>
        <w:rPr>
          <w:noProof/>
          <w:webHidden/>
        </w:rPr>
        <w:fldChar w:fldCharType="separate"/>
      </w:r>
      <w:r>
        <w:rPr>
          <w:noProof/>
          <w:webHidden/>
        </w:rPr>
        <w:t>26</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"_Toc78366861" </w:instrText>
      </w:r>
      <w:r>
        <w:rPr/>
        <w:fldChar w:fldCharType="separate"/>
      </w:r>
      <w:r>
        <w:rPr>
          <w:rStyle w:val="style85"/>
          <w:rFonts w:ascii="Times New Roman" w:cs="Times New Roman" w:hAnsi="Times New Roman"/>
          <w:b/>
          <w:noProof/>
        </w:rPr>
        <w:t>APPENDIX – QUESTIONNAIRE</w:t>
      </w:r>
      <w:r>
        <w:rPr>
          <w:noProof/>
          <w:webHidden/>
        </w:rPr>
        <w:tab/>
      </w:r>
      <w:r>
        <w:rPr>
          <w:noProof/>
          <w:webHidden/>
        </w:rPr>
        <w:fldChar w:fldCharType="begin"/>
      </w:r>
      <w:r>
        <w:rPr>
          <w:noProof/>
          <w:webHidden/>
        </w:rPr>
        <w:instrText xml:space="preserve"> PAGEREF _Toc78366861 \h </w:instrText>
      </w:r>
      <w:r>
        <w:rPr>
          <w:noProof/>
          <w:webHidden/>
        </w:rPr>
        <w:fldChar w:fldCharType="separate"/>
      </w:r>
      <w:r>
        <w:rPr>
          <w:noProof/>
          <w:webHidden/>
        </w:rPr>
        <w:t>26</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"_Toc78366862" </w:instrText>
      </w:r>
      <w:r>
        <w:rPr/>
        <w:fldChar w:fldCharType="separate"/>
      </w:r>
      <w:r>
        <w:rPr>
          <w:rStyle w:val="style85"/>
          <w:rFonts w:ascii="Times New Roman" w:cs="Times New Roman" w:hAnsi="Times New Roman"/>
          <w:b/>
          <w:noProof/>
        </w:rPr>
        <w:t>PPENDIX IV – APPROVAL LETTER</w:t>
      </w:r>
      <w:r>
        <w:rPr>
          <w:noProof/>
          <w:webHidden/>
        </w:rPr>
        <w:tab/>
      </w:r>
      <w:r>
        <w:rPr>
          <w:noProof/>
          <w:webHidden/>
        </w:rPr>
        <w:fldChar w:fldCharType="begin"/>
      </w:r>
      <w:r>
        <w:rPr>
          <w:noProof/>
          <w:webHidden/>
        </w:rPr>
        <w:instrText xml:space="preserve"> PAGEREF _Toc78366862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016"/>
        </w:tabs>
        <w:rPr>
          <w:rFonts w:ascii="Calibri" w:cs="宋体" w:eastAsia="宋体" w:hAnsi="Calibri"/>
          <w:noProof/>
        </w:rPr>
      </w:pPr>
      <w:r>
        <w:rPr/>
        <w:fldChar w:fldCharType="begin"/>
      </w:r>
      <w:r>
        <w:instrText xml:space="preserve"> HYPERLINK \l "_Toc78366863" </w:instrText>
      </w:r>
      <w:r>
        <w:rPr/>
        <w:fldChar w:fldCharType="separate"/>
      </w:r>
      <w:r>
        <w:rPr>
          <w:rStyle w:val="style85"/>
          <w:rFonts w:ascii="Times New Roman" w:hAnsi="Times New Roman"/>
          <w:b/>
          <w:noProof/>
        </w:rPr>
        <w:t>APPENDIX V – LOCATION OF MAKINDU SUB-COUNTY HOSPITAL</w:t>
      </w:r>
      <w:r>
        <w:rPr>
          <w:noProof/>
          <w:webHidden/>
        </w:rPr>
        <w:tab/>
      </w:r>
      <w:r>
        <w:rPr>
          <w:noProof/>
          <w:webHidden/>
        </w:rPr>
        <w:fldChar w:fldCharType="begin"/>
      </w:r>
      <w:r>
        <w:rPr>
          <w:noProof/>
          <w:webHidden/>
        </w:rPr>
        <w:instrText xml:space="preserve"> PAGEREF _Toc78366863 \h </w:instrText>
      </w:r>
      <w:r>
        <w:rPr>
          <w:noProof/>
          <w:webHidden/>
        </w:rPr>
        <w:fldChar w:fldCharType="separate"/>
      </w:r>
      <w:r>
        <w:rPr>
          <w:noProof/>
          <w:webHidden/>
        </w:rPr>
        <w:t>30</w:t>
      </w:r>
      <w:r>
        <w:rPr>
          <w:noProof/>
          <w:webHidden/>
        </w:rPr>
        <w:fldChar w:fldCharType="end"/>
      </w:r>
      <w:r>
        <w:rPr/>
        <w:fldChar w:fldCharType="end"/>
      </w:r>
    </w:p>
    <w:p>
      <w:pPr>
        <w:pStyle w:val="style0"/>
        <w:rPr/>
      </w:pPr>
      <w:r>
        <w:rPr>
          <w:rFonts w:ascii="Times New Roman" w:cs="Times New Roman" w:hAnsi="Times New Roman"/>
          <w:bCs/>
          <w:noProof/>
          <w:sz w:val="24"/>
          <w:szCs w:val="24"/>
        </w:rPr>
        <w:fldChar w:fldCharType="end"/>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23" w:name="_Toc78366811"/>
    <w:p>
      <w:pPr>
        <w:pStyle w:val="style0"/>
        <w:rPr/>
      </w:pPr>
    </w:p>
    <w:p>
      <w:pPr>
        <w:pStyle w:val="style1"/>
        <w:spacing w:before="0" w:lineRule="auto" w:line="360"/>
        <w:jc w:val="center"/>
        <w:rPr>
          <w:rFonts w:ascii="Times New Roman" w:cs="Times New Roman" w:hAnsi="Times New Roman"/>
          <w:b/>
          <w:color w:val="auto"/>
          <w:sz w:val="24"/>
        </w:rPr>
      </w:pPr>
      <w:r>
        <w:rPr>
          <w:rFonts w:ascii="Times New Roman" w:cs="Times New Roman" w:hAnsi="Times New Roman"/>
          <w:b/>
          <w:color w:val="auto"/>
          <w:sz w:val="24"/>
        </w:rPr>
        <w:t>LIST OF TABLES</w:t>
      </w:r>
      <w:bookmarkEnd w:id="23"/>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Table 4.1</w:t>
      </w:r>
      <w:r>
        <w:rPr>
          <w:rFonts w:ascii="Times New Roman" w:cs="Times New Roman" w:hAnsi="Times New Roman"/>
          <w:sz w:val="24"/>
          <w:szCs w:val="24"/>
        </w:rPr>
        <w:t>:</w:t>
      </w:r>
      <w:r>
        <w:rPr>
          <w:rFonts w:ascii="Times New Roman" w:cs="Times New Roman" w:hAnsi="Times New Roman"/>
          <w:sz w:val="24"/>
          <w:szCs w:val="24"/>
        </w:rPr>
        <w:t xml:space="preserve"> Social Economic and Knowledge factors</w:t>
      </w:r>
      <w:r>
        <w:rPr>
          <w:rFonts w:ascii="Times New Roman" w:cs="Times New Roman" w:hAnsi="Times New Roman"/>
          <w:sz w:val="24"/>
          <w:szCs w:val="24"/>
        </w:rPr>
        <w:t xml:space="preserve"> ………………………………………. 15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Table 4.2: Mothers knowledge on exclusive breastfeeding</w:t>
      </w:r>
      <w:r>
        <w:rPr>
          <w:rFonts w:ascii="Times New Roman" w:cs="Times New Roman" w:hAnsi="Times New Roman"/>
          <w:sz w:val="24"/>
          <w:szCs w:val="24"/>
        </w:rPr>
        <w:t xml:space="preserve"> ………………………….…….. 17</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Table 4.3</w:t>
      </w:r>
      <w:r>
        <w:rPr>
          <w:rFonts w:ascii="Times New Roman" w:cs="Times New Roman" w:hAnsi="Times New Roman"/>
          <w:sz w:val="24"/>
          <w:szCs w:val="24"/>
        </w:rPr>
        <w:t>:</w:t>
      </w:r>
      <w:r>
        <w:rPr>
          <w:rFonts w:ascii="Times New Roman" w:cs="Times New Roman" w:hAnsi="Times New Roman"/>
          <w:sz w:val="24"/>
          <w:szCs w:val="24"/>
        </w:rPr>
        <w:t xml:space="preserve"> Social economic factors</w:t>
      </w:r>
      <w:r>
        <w:rPr>
          <w:rFonts w:ascii="Times New Roman" w:cs="Times New Roman" w:hAnsi="Times New Roman"/>
          <w:sz w:val="24"/>
          <w:szCs w:val="24"/>
        </w:rPr>
        <w:t xml:space="preserve"> ………………………………………………………… 18</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24" w:name="_Toc78366812"/>
    <w:p>
      <w:pPr>
        <w:pStyle w:val="style1"/>
        <w:spacing w:before="0" w:lineRule="auto" w:line="360"/>
        <w:jc w:val="center"/>
        <w:rPr>
          <w:rFonts w:ascii="Times New Roman" w:cs="Times New Roman" w:hAnsi="Times New Roman"/>
          <w:b/>
          <w:color w:val="auto"/>
          <w:sz w:val="24"/>
        </w:rPr>
      </w:pPr>
      <w:r>
        <w:rPr>
          <w:rFonts w:ascii="Times New Roman" w:cs="Times New Roman" w:hAnsi="Times New Roman"/>
          <w:b/>
          <w:color w:val="auto"/>
          <w:sz w:val="24"/>
        </w:rPr>
        <w:t>LIST OF FIGURES</w:t>
      </w:r>
      <w:bookmarkEnd w:id="24"/>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Figure 2.1:</w:t>
      </w:r>
      <w:r>
        <w:rPr>
          <w:rFonts w:ascii="Times New Roman" w:cs="Times New Roman" w:hAnsi="Times New Roman"/>
          <w:sz w:val="24"/>
          <w:szCs w:val="24"/>
        </w:rPr>
        <w:t xml:space="preserve"> Theoretical frame work</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 8</w:t>
      </w:r>
    </w:p>
    <w:p>
      <w:pPr>
        <w:pStyle w:val="style0"/>
        <w:spacing w:after="0" w:lineRule="auto" w:line="360"/>
        <w:jc w:val="both"/>
        <w:rPr>
          <w:sz w:val="24"/>
          <w:szCs w:val="24"/>
        </w:rPr>
      </w:pPr>
      <w:r>
        <w:rPr>
          <w:rFonts w:ascii="Times New Roman" w:cs="Times New Roman" w:hAnsi="Times New Roman"/>
          <w:sz w:val="24"/>
          <w:szCs w:val="24"/>
        </w:rPr>
        <w:t xml:space="preserve">Figure 4.1: </w:t>
      </w:r>
      <w:r>
        <w:rPr>
          <w:rFonts w:ascii="Times New Roman" w:cs="Times New Roman" w:hAnsi="Times New Roman"/>
          <w:w w:val="115"/>
          <w:sz w:val="24"/>
          <w:szCs w:val="24"/>
        </w:rPr>
        <w:t>Mothers' age distribution</w:t>
      </w:r>
      <w:r>
        <w:rPr>
          <w:rFonts w:ascii="Times New Roman" w:cs="Times New Roman" w:hAnsi="Times New Roman"/>
          <w:w w:val="115"/>
          <w:sz w:val="24"/>
          <w:szCs w:val="24"/>
        </w:rPr>
        <w:t xml:space="preserve"> …………………………………………</w:t>
      </w:r>
      <w:r>
        <w:rPr>
          <w:rFonts w:ascii="Times New Roman" w:cs="Times New Roman" w:hAnsi="Times New Roman"/>
          <w:w w:val="115"/>
          <w:sz w:val="24"/>
          <w:szCs w:val="24"/>
        </w:rPr>
        <w:t>.</w:t>
      </w:r>
      <w:r>
        <w:rPr>
          <w:rFonts w:ascii="Times New Roman" w:cs="Times New Roman" w:hAnsi="Times New Roman"/>
          <w:w w:val="115"/>
          <w:sz w:val="24"/>
          <w:szCs w:val="24"/>
        </w:rPr>
        <w:t>.. 13</w:t>
      </w:r>
    </w:p>
    <w:p>
      <w:pPr>
        <w:pStyle w:val="style0"/>
        <w:spacing w:after="0" w:lineRule="auto" w:line="360"/>
        <w:jc w:val="both"/>
        <w:rPr>
          <w:rFonts w:ascii="Times New Roman" w:cs="Times New Roman" w:hAnsi="Times New Roman"/>
          <w:bCs/>
          <w:sz w:val="24"/>
          <w:szCs w:val="24"/>
        </w:rPr>
      </w:pPr>
      <w:r>
        <w:rPr>
          <w:rFonts w:ascii="Times New Roman" w:cs="Times New Roman" w:hAnsi="Times New Roman"/>
          <w:bCs/>
          <w:sz w:val="24"/>
          <w:szCs w:val="24"/>
        </w:rPr>
        <w:t>Figure 4.2: Level of education of the mothers</w:t>
      </w:r>
      <w:r>
        <w:rPr>
          <w:rFonts w:ascii="Times New Roman" w:cs="Times New Roman" w:hAnsi="Times New Roman"/>
          <w:bCs/>
          <w:sz w:val="24"/>
          <w:szCs w:val="24"/>
        </w:rPr>
        <w:t xml:space="preserve"> …………………………………………</w:t>
      </w:r>
      <w:r>
        <w:rPr>
          <w:rFonts w:ascii="Times New Roman" w:cs="Times New Roman" w:hAnsi="Times New Roman"/>
          <w:bCs/>
          <w:sz w:val="24"/>
          <w:szCs w:val="24"/>
        </w:rPr>
        <w:t>.</w:t>
      </w:r>
      <w:r>
        <w:rPr>
          <w:rFonts w:ascii="Times New Roman" w:cs="Times New Roman" w:hAnsi="Times New Roman"/>
          <w:bCs/>
          <w:sz w:val="24"/>
          <w:szCs w:val="24"/>
        </w:rPr>
        <w:t>… 14</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Figure 4.3: Marital status</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14</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Figure 4.4</w:t>
      </w:r>
      <w:r>
        <w:rPr>
          <w:rFonts w:ascii="Times New Roman" w:cs="Times New Roman" w:hAnsi="Times New Roman"/>
          <w:sz w:val="24"/>
          <w:szCs w:val="24"/>
        </w:rPr>
        <w:t>:</w:t>
      </w:r>
      <w:r>
        <w:rPr>
          <w:rFonts w:ascii="Times New Roman" w:cs="Times New Roman" w:hAnsi="Times New Roman"/>
          <w:sz w:val="24"/>
          <w:szCs w:val="24"/>
        </w:rPr>
        <w:t xml:space="preserve"> Approximate income</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 16</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Figure 4.5: Benefits of breast milk to your baby</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16</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Figure </w:t>
      </w:r>
      <w:r>
        <w:rPr>
          <w:rFonts w:ascii="Times New Roman" w:cs="Times New Roman" w:hAnsi="Times New Roman"/>
          <w:sz w:val="24"/>
          <w:szCs w:val="24"/>
        </w:rPr>
        <w:t>4.6 Social economic factors</w:t>
      </w:r>
      <w:r>
        <w:rPr>
          <w:rFonts w:ascii="Times New Roman" w:cs="Times New Roman" w:hAnsi="Times New Roman"/>
          <w:sz w:val="24"/>
          <w:szCs w:val="24"/>
        </w:rPr>
        <w:t xml:space="preserve"> ………………………………………………………. 18</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25" w:name="_Toc75597200"/>
    <w:bookmarkStart w:id="26" w:name="_Toc78366813"/>
    <w:p>
      <w:pPr>
        <w:pStyle w:val="style0"/>
        <w:spacing w:after="0" w:lineRule="auto" w:line="360"/>
        <w:jc w:val="center"/>
        <w:rPr>
          <w:rStyle w:val="style4097"/>
          <w:rFonts w:ascii="Times New Roman" w:cs="Times New Roman" w:hAnsi="Times New Roman"/>
          <w:b/>
          <w:color w:val="auto"/>
          <w:sz w:val="24"/>
        </w:rPr>
      </w:pPr>
      <w:r>
        <w:rPr>
          <w:rStyle w:val="style4097"/>
          <w:rFonts w:ascii="Times New Roman" w:cs="Times New Roman" w:hAnsi="Times New Roman"/>
          <w:b/>
          <w:color w:val="auto"/>
          <w:sz w:val="24"/>
        </w:rPr>
        <w:t>OPERATION DEFINATION OF TERMS</w:t>
      </w:r>
      <w:bookmarkEnd w:id="25"/>
      <w:bookmarkEnd w:id="26"/>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 xml:space="preserve">Exclusive breastfeeding </w:t>
      </w:r>
      <w:r>
        <w:rPr>
          <w:rFonts w:ascii="Times New Roman" w:cs="Times New Roman" w:hAnsi="Times New Roman"/>
          <w:sz w:val="24"/>
          <w:szCs w:val="24"/>
        </w:rPr>
        <w:t>- is the feeding of infants with only breast milk, be directly from breast or expressed, except drop or syrups consisting of vitamin, minerals supplements or medicine.</w:t>
      </w:r>
    </w:p>
    <w:p>
      <w:pPr>
        <w:pStyle w:val="style0"/>
        <w:spacing w:after="0" w:lineRule="auto" w:line="360"/>
        <w:rPr>
          <w:rFonts w:ascii="Times New Roman" w:cs="Times New Roman" w:hAnsi="Times New Roman"/>
          <w:sz w:val="24"/>
          <w:szCs w:val="24"/>
        </w:rPr>
      </w:pPr>
      <w:r>
        <w:rPr>
          <w:rFonts w:ascii="Times New Roman" w:cs="Times New Roman" w:hAnsi="Times New Roman"/>
          <w:b/>
          <w:sz w:val="24"/>
          <w:szCs w:val="24"/>
        </w:rPr>
        <w:t>Birth characteristics</w:t>
      </w:r>
      <w:r>
        <w:rPr>
          <w:rFonts w:ascii="Times New Roman" w:cs="Times New Roman" w:hAnsi="Times New Roman"/>
          <w:sz w:val="24"/>
          <w:szCs w:val="24"/>
        </w:rPr>
        <w:t xml:space="preserve"> - This means birth related factors such as birth weight, method of delivery and birth order </w:t>
      </w:r>
    </w:p>
    <w:p>
      <w:pPr>
        <w:pStyle w:val="style0"/>
        <w:spacing w:after="0" w:lineRule="auto" w:line="360"/>
        <w:rPr>
          <w:rFonts w:ascii="Times New Roman" w:cs="Times New Roman" w:hAnsi="Times New Roman"/>
          <w:sz w:val="24"/>
          <w:szCs w:val="24"/>
        </w:rPr>
      </w:pPr>
      <w:r>
        <w:rPr>
          <w:rFonts w:ascii="Times New Roman" w:cs="Times New Roman" w:hAnsi="Times New Roman"/>
          <w:b/>
          <w:sz w:val="24"/>
          <w:szCs w:val="24"/>
        </w:rPr>
        <w:t>Complementary feeding -</w:t>
      </w:r>
      <w:r>
        <w:rPr>
          <w:rFonts w:ascii="Times New Roman" w:cs="Times New Roman" w:hAnsi="Times New Roman"/>
          <w:sz w:val="24"/>
          <w:szCs w:val="24"/>
        </w:rPr>
        <w:t xml:space="preserve"> Refers to feeding a child with foods in addition to breast milk</w:t>
      </w:r>
    </w:p>
    <w:p>
      <w:pPr>
        <w:pStyle w:val="style0"/>
        <w:spacing w:after="0" w:lineRule="auto" w:line="360"/>
        <w:rPr>
          <w:rFonts w:ascii="Times New Roman" w:cs="Times New Roman" w:hAnsi="Times New Roman"/>
          <w:sz w:val="24"/>
          <w:szCs w:val="24"/>
        </w:rPr>
      </w:pPr>
      <w:r>
        <w:rPr>
          <w:rFonts w:ascii="Times New Roman" w:cs="Times New Roman" w:hAnsi="Times New Roman"/>
          <w:b/>
          <w:sz w:val="24"/>
          <w:szCs w:val="24"/>
        </w:rPr>
        <w:t>Dietary intake -</w:t>
      </w:r>
      <w:r>
        <w:rPr>
          <w:rFonts w:ascii="Times New Roman" w:cs="Times New Roman" w:hAnsi="Times New Roman"/>
          <w:sz w:val="24"/>
          <w:szCs w:val="24"/>
        </w:rPr>
        <w:t xml:space="preserve"> Food or drink eaten or consumed in a day </w:t>
      </w:r>
    </w:p>
    <w:p>
      <w:pPr>
        <w:pStyle w:val="style0"/>
        <w:spacing w:after="0" w:lineRule="auto" w:line="360"/>
        <w:rPr>
          <w:rFonts w:ascii="Times New Roman" w:cs="Times New Roman" w:hAnsi="Times New Roman"/>
          <w:sz w:val="24"/>
          <w:szCs w:val="24"/>
        </w:rPr>
      </w:pPr>
      <w:r>
        <w:rPr>
          <w:rFonts w:ascii="Times New Roman" w:cs="Times New Roman" w:hAnsi="Times New Roman"/>
          <w:b/>
          <w:sz w:val="24"/>
          <w:szCs w:val="24"/>
        </w:rPr>
        <w:t>Maternal characteristics -</w:t>
      </w:r>
      <w:r>
        <w:rPr>
          <w:rFonts w:ascii="Times New Roman" w:cs="Times New Roman" w:hAnsi="Times New Roman"/>
          <w:sz w:val="24"/>
          <w:szCs w:val="24"/>
        </w:rPr>
        <w:t xml:space="preserve"> Refer to the mother’s education level, parity, marital status, morbidity and mode and place of delivery. </w:t>
      </w:r>
    </w:p>
    <w:p>
      <w:pPr>
        <w:pStyle w:val="style0"/>
        <w:spacing w:after="0" w:lineRule="auto" w:line="360"/>
        <w:rPr>
          <w:rFonts w:ascii="Times New Roman" w:cs="Times New Roman" w:hAnsi="Times New Roman"/>
          <w:sz w:val="24"/>
          <w:szCs w:val="24"/>
        </w:rPr>
      </w:pPr>
      <w:r>
        <w:rPr>
          <w:rFonts w:ascii="Times New Roman" w:cs="Times New Roman" w:hAnsi="Times New Roman"/>
          <w:b/>
          <w:sz w:val="24"/>
          <w:szCs w:val="24"/>
        </w:rPr>
        <w:t>Socioeconomic status</w:t>
      </w:r>
      <w:r>
        <w:rPr>
          <w:rFonts w:ascii="Times New Roman" w:cs="Times New Roman" w:hAnsi="Times New Roman"/>
          <w:sz w:val="24"/>
          <w:szCs w:val="24"/>
        </w:rPr>
        <w:t xml:space="preserve"> – This economic and sociological combined total measure of an individual’s social position relative to others in that cohort based on income.</w:t>
      </w: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p>
      <w:pPr>
        <w:pStyle w:val="style0"/>
        <w:spacing w:after="0" w:lineRule="auto" w:line="360"/>
        <w:ind w:firstLine="720"/>
        <w:jc w:val="center"/>
        <w:rPr>
          <w:rFonts w:ascii="Times New Roman" w:cs="Times New Roman" w:hAnsi="Times New Roman"/>
          <w:b/>
          <w:bCs/>
          <w:sz w:val="28"/>
          <w:szCs w:val="28"/>
        </w:rPr>
      </w:pPr>
    </w:p>
    <w:bookmarkStart w:id="27" w:name="_Toc75597201"/>
    <w:bookmarkStart w:id="28" w:name="_Toc78366814"/>
    <w:p>
      <w:pPr>
        <w:pStyle w:val="style1"/>
        <w:spacing w:lineRule="auto" w:line="360"/>
        <w:jc w:val="center"/>
        <w:rPr>
          <w:rFonts w:ascii="Times New Roman" w:cs="Times New Roman" w:hAnsi="Times New Roman"/>
          <w:b/>
          <w:color w:val="auto"/>
        </w:rPr>
      </w:pPr>
      <w:r>
        <w:rPr>
          <w:rFonts w:ascii="Times New Roman" w:cs="Times New Roman" w:hAnsi="Times New Roman"/>
          <w:b/>
          <w:color w:val="auto"/>
          <w:sz w:val="24"/>
        </w:rPr>
        <w:t>THE LIST OF ABBRIVIATIONS AND ACRONOMYS</w:t>
      </w:r>
      <w:bookmarkEnd w:id="27"/>
      <w:bookmarkEnd w:id="28"/>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CDC</w:t>
      </w:r>
      <w:r>
        <w:rPr>
          <w:rFonts w:ascii="Times New Roman" w:cs="Times New Roman" w:hAnsi="Times New Roman"/>
          <w:sz w:val="24"/>
          <w:szCs w:val="24"/>
        </w:rPr>
        <w:t xml:space="preserve"> - Centre of disease control</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CWC</w:t>
      </w:r>
      <w:r>
        <w:rPr>
          <w:rFonts w:ascii="Times New Roman" w:cs="Times New Roman" w:hAnsi="Times New Roman"/>
          <w:sz w:val="24"/>
          <w:szCs w:val="24"/>
        </w:rPr>
        <w:t xml:space="preserve"> - Child welfare clinic</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EBF</w:t>
      </w:r>
      <w:r>
        <w:rPr>
          <w:rFonts w:ascii="Times New Roman" w:cs="Times New Roman" w:hAnsi="Times New Roman"/>
          <w:sz w:val="24"/>
          <w:szCs w:val="24"/>
        </w:rPr>
        <w:t>- Exclusive Breastfeeding</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HIV</w:t>
      </w:r>
      <w:r>
        <w:rPr>
          <w:rFonts w:ascii="Times New Roman" w:cs="Times New Roman" w:hAnsi="Times New Roman"/>
          <w:sz w:val="24"/>
          <w:szCs w:val="24"/>
        </w:rPr>
        <w:t>- Human immunodeficiency virus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KDHS</w:t>
      </w:r>
      <w:r>
        <w:rPr>
          <w:rFonts w:ascii="Times New Roman" w:cs="Times New Roman" w:hAnsi="Times New Roman"/>
          <w:sz w:val="24"/>
          <w:szCs w:val="24"/>
        </w:rPr>
        <w:t xml:space="preserve"> - Kenya demographic and health survey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LLLI</w:t>
      </w:r>
      <w:r>
        <w:rPr>
          <w:rFonts w:ascii="Times New Roman" w:cs="Times New Roman" w:hAnsi="Times New Roman"/>
          <w:sz w:val="24"/>
          <w:szCs w:val="24"/>
        </w:rPr>
        <w:t xml:space="preserve"> - La leche league international</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MOH</w:t>
      </w:r>
      <w:r>
        <w:rPr>
          <w:rFonts w:ascii="Times New Roman" w:cs="Times New Roman" w:hAnsi="Times New Roman"/>
          <w:sz w:val="24"/>
          <w:szCs w:val="24"/>
        </w:rPr>
        <w:t>- Ministry of health</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PMTCT</w:t>
      </w:r>
      <w:r>
        <w:rPr>
          <w:rFonts w:ascii="Times New Roman" w:cs="Times New Roman" w:hAnsi="Times New Roman"/>
          <w:sz w:val="24"/>
          <w:szCs w:val="24"/>
        </w:rPr>
        <w:t xml:space="preserve"> - Prevention of mother to child transmission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UN</w:t>
      </w:r>
      <w:r>
        <w:rPr>
          <w:rFonts w:ascii="Times New Roman" w:cs="Times New Roman" w:hAnsi="Times New Roman"/>
          <w:sz w:val="24"/>
          <w:szCs w:val="24"/>
        </w:rPr>
        <w:t xml:space="preserve"> - United nation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UNICEF</w:t>
      </w:r>
      <w:r>
        <w:rPr>
          <w:rFonts w:ascii="Times New Roman" w:cs="Times New Roman" w:hAnsi="Times New Roman"/>
          <w:sz w:val="24"/>
          <w:szCs w:val="24"/>
        </w:rPr>
        <w:t xml:space="preserve"> - United nation children’s fund</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sz w:val="24"/>
          <w:szCs w:val="24"/>
        </w:rPr>
        <w:t>WHO</w:t>
      </w:r>
      <w:r>
        <w:rPr>
          <w:rFonts w:ascii="Times New Roman" w:cs="Times New Roman" w:hAnsi="Times New Roman"/>
          <w:sz w:val="24"/>
          <w:szCs w:val="24"/>
        </w:rPr>
        <w:t xml:space="preserve"> - World health organization</w:t>
      </w:r>
    </w:p>
    <w:p>
      <w:pPr>
        <w:pStyle w:val="style0"/>
        <w:tabs>
          <w:tab w:val="left" w:leader="none" w:pos="1795"/>
        </w:tabs>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bookmarkStart w:id="29" w:name="_Toc78366815"/>
    <w:p>
      <w:pPr>
        <w:pStyle w:val="style1"/>
        <w:spacing w:before="0" w:lineRule="auto" w:line="360"/>
        <w:jc w:val="center"/>
        <w:rPr>
          <w:rFonts w:ascii="Times New Roman" w:cs="Times New Roman" w:hAnsi="Times New Roman"/>
          <w:b/>
          <w:color w:val="auto"/>
          <w:sz w:val="24"/>
        </w:rPr>
      </w:pPr>
      <w:r>
        <w:rPr>
          <w:rFonts w:ascii="Times New Roman" w:cs="Times New Roman" w:hAnsi="Times New Roman"/>
          <w:b/>
          <w:color w:val="auto"/>
          <w:sz w:val="24"/>
        </w:rPr>
        <w:t>ABSTRACT</w:t>
      </w:r>
      <w:bookmarkEnd w:id="29"/>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Background</w:t>
      </w:r>
      <w:r>
        <w:rPr>
          <w:rFonts w:ascii="Times New Roman" w:cs="Times New Roman" w:hAnsi="Times New Roman"/>
          <w:bCs/>
          <w:sz w:val="24"/>
          <w:szCs w:val="24"/>
        </w:rPr>
        <w:t xml:space="preserve">: </w:t>
      </w:r>
      <w:r>
        <w:rPr>
          <w:rFonts w:ascii="Times New Roman" w:cs="Times New Roman" w:hAnsi="Times New Roman"/>
          <w:sz w:val="24"/>
          <w:szCs w:val="24"/>
        </w:rPr>
        <w:t>exclusive breastfeeding is essential for optimal survival, development and growth of infants. World health organization and United Nations children’s fund recommend that infants are exclusively breastfed from birth up to six months of age to achieve its benefits. However, exclusive breastfeeding rates across the world and in Makindu sub county hospital are below the recommended targets. This study’s aim was to investigate the factors influencing exclusive breastfeeding among mothers attending child welfare clinic at Makindu sub county hospital.</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Methods: </w:t>
      </w:r>
      <w:r>
        <w:rPr>
          <w:rFonts w:ascii="Times New Roman" w:cs="Times New Roman" w:hAnsi="Times New Roman"/>
          <w:sz w:val="24"/>
          <w:szCs w:val="24"/>
        </w:rPr>
        <w:t xml:space="preserve">A cross-sectional study design was carried out among 234 women of reproductive age (15-49 years) with infants zero to six months attending child welfare clinic in Makindu Sub County Hospital. Data were collected using a structured questionnaire.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Results: </w:t>
      </w:r>
      <w:r>
        <w:rPr>
          <w:rFonts w:ascii="Times New Roman" w:cs="Times New Roman" w:hAnsi="Times New Roman"/>
          <w:sz w:val="24"/>
          <w:szCs w:val="24"/>
        </w:rPr>
        <w:t>Among the factors that hindered EBF, the social demographic factors were age, marital status, level of education and employment status. The mothers</w:t>
      </w:r>
      <w:r>
        <w:rPr>
          <w:rFonts w:ascii="Times New Roman" w:cs="Times New Roman" w:hAnsi="Times New Roman"/>
          <w:w w:val="42"/>
          <w:sz w:val="24"/>
          <w:szCs w:val="24"/>
        </w:rPr>
        <w:t>‟</w:t>
      </w:r>
      <w:r>
        <w:rPr>
          <w:rFonts w:ascii="Times New Roman" w:cs="Times New Roman" w:hAnsi="Times New Roman"/>
          <w:sz w:val="24"/>
          <w:szCs w:val="24"/>
        </w:rPr>
        <w:t xml:space="preserve"> ages ranged from 15 to 44 year</w:t>
      </w:r>
      <w:r>
        <w:rPr>
          <w:rFonts w:ascii="Times New Roman" w:cs="Times New Roman" w:hAnsi="Times New Roman"/>
          <w:w w:val="99"/>
          <w:sz w:val="24"/>
          <w:szCs w:val="24"/>
        </w:rPr>
        <w:t>s</w:t>
      </w:r>
      <w:r>
        <w:rPr>
          <w:rFonts w:ascii="Times New Roman" w:cs="Times New Roman" w:hAnsi="Times New Roman"/>
          <w:sz w:val="24"/>
          <w:szCs w:val="24"/>
        </w:rPr>
        <w:t>. The highe</w:t>
      </w:r>
      <w:r>
        <w:rPr>
          <w:rFonts w:ascii="Times New Roman" w:cs="Times New Roman" w:hAnsi="Times New Roman"/>
          <w:w w:val="99"/>
          <w:sz w:val="24"/>
          <w:szCs w:val="24"/>
        </w:rPr>
        <w:t>s</w:t>
      </w:r>
      <w:r>
        <w:rPr>
          <w:rFonts w:ascii="Times New Roman" w:cs="Times New Roman" w:hAnsi="Times New Roman"/>
          <w:sz w:val="24"/>
          <w:szCs w:val="24"/>
        </w:rPr>
        <w:t>t percentage of the mother</w:t>
      </w:r>
      <w:r>
        <w:rPr>
          <w:rFonts w:ascii="Times New Roman" w:cs="Times New Roman" w:hAnsi="Times New Roman"/>
          <w:w w:val="99"/>
          <w:sz w:val="24"/>
          <w:szCs w:val="24"/>
        </w:rPr>
        <w:t>s</w:t>
      </w:r>
      <w:r>
        <w:rPr>
          <w:rFonts w:ascii="Times New Roman" w:cs="Times New Roman" w:hAnsi="Times New Roman"/>
          <w:sz w:val="24"/>
          <w:szCs w:val="24"/>
        </w:rPr>
        <w:t xml:space="preserve"> (5</w:t>
      </w:r>
      <w:r>
        <w:rPr>
          <w:rFonts w:ascii="Times New Roman" w:cs="Times New Roman" w:hAnsi="Times New Roman"/>
          <w:sz w:val="24"/>
          <w:szCs w:val="24"/>
        </w:rPr>
        <w:t>1%) were in the age group of 25- 29 while the least percentage (5%) were in the age group 40-44 years. The mean age of the mothers was 25 years. Most of the mothers 31% had secondary education while 15% had tertiary education three times more likely to exclusively breastfeed compared to participants with no formal education. Participants who were semi-skilled and skilled were less likely to exclusively breastfeed. Being a professional and having other types of jobs were associated with the likelihood of breastfeeding exclusively. Participants with cultures that had beliefs of giving baby other fluids were more likely to breastfeed exclusively compared to those with no belief of giving fluids. An association was found between participants whose believed</w:t>
      </w:r>
      <w:r>
        <w:rPr>
          <w:rFonts w:ascii="Times New Roman" w:cs="Times New Roman" w:hAnsi="Times New Roman"/>
          <w:sz w:val="24"/>
        </w:rPr>
        <w:t xml:space="preserve"> that milk was a satisfactory to growth was stated by most (51%) mothers as a belief of their culture that made practicing exclusive breastfeeding less difficult</w:t>
      </w:r>
      <w:r>
        <w:rPr>
          <w:rFonts w:ascii="Times New Roman" w:cs="Times New Roman" w:hAnsi="Times New Roman"/>
          <w:sz w:val="24"/>
          <w:szCs w:val="24"/>
        </w:rPr>
        <w:t xml:space="preser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b/>
          <w:bCs/>
          <w:sz w:val="24"/>
          <w:szCs w:val="24"/>
        </w:rPr>
        <w:t xml:space="preserve">Conclusion: </w:t>
      </w:r>
      <w:r>
        <w:rPr>
          <w:rFonts w:ascii="Times New Roman" w:cs="Times New Roman" w:hAnsi="Times New Roman"/>
          <w:sz w:val="24"/>
          <w:szCs w:val="24"/>
        </w:rPr>
        <w:t>Exclusive breastfeeding practice is sub-optimal in Makindu sub county hospital. Exclusive breastfeeding practice is influenced by participants’ level of education, most usual occupation source and most relied source of information on breastfeeding. Health staff should intensify awareness of exclusive breastfeeding and its benefits to mothers, their spouses, families, traditional leaders and influential persons in community. Furthermore, health staff should build mother’s confidence by teaching appropriate techniques in expressing, storing and cup/spoon feeding.</w:t>
      </w:r>
    </w:p>
    <w:p>
      <w:pPr>
        <w:pStyle w:val="style0"/>
        <w:rPr/>
      </w:pPr>
      <w:r>
        <w:rPr>
          <w:rFonts w:ascii="Times New Roman" w:cs="Times New Roman" w:hAnsi="Times New Roman"/>
          <w:b/>
          <w:bCs/>
          <w:sz w:val="24"/>
          <w:szCs w:val="24"/>
        </w:rPr>
        <w:t xml:space="preserve">                                          </w:t>
      </w:r>
      <w:r>
        <w:t xml:space="preserve">                                                                                                                                                                                                                                                                                                       </w:t>
      </w:r>
    </w:p>
    <w:bookmarkStart w:id="30" w:name="_Toc75597202"/>
    <w:p>
      <w:pPr>
        <w:pStyle w:val="style1"/>
        <w:spacing w:before="0" w:lineRule="auto" w:line="360"/>
        <w:jc w:val="center"/>
        <w:rPr>
          <w:rFonts w:ascii="Times New Roman" w:cs="Times New Roman" w:hAnsi="Times New Roman"/>
          <w:b/>
          <w:color w:val="auto"/>
          <w:sz w:val="24"/>
        </w:rPr>
        <w:sectPr>
          <w:headerReference w:type="default" r:id="rId2"/>
          <w:footerReference w:type="default" r:id="rId3"/>
          <w:footerReference w:type="first" r:id="rId4"/>
          <w:pgSz w:w="11906" w:h="16838" w:orient="portrait"/>
          <w:pgMar w:top="1440" w:right="1440" w:bottom="1440" w:left="1440" w:header="708" w:footer="708" w:gutter="0"/>
          <w:pgNumType w:fmt="lowerRoman" w:start="1"/>
          <w:cols w:space="708"/>
          <w:titlePg/>
          <w:docGrid w:linePitch="360"/>
        </w:sectPr>
      </w:pPr>
    </w:p>
    <w:bookmarkStart w:id="31" w:name="_Toc78366816"/>
    <w:p>
      <w:pPr>
        <w:pStyle w:val="style1"/>
        <w:spacing w:before="0" w:lineRule="auto" w:line="360"/>
        <w:jc w:val="center"/>
        <w:rPr>
          <w:rFonts w:ascii="Times New Roman" w:cs="Times New Roman" w:hAnsi="Times New Roman"/>
          <w:b/>
          <w:color w:val="auto"/>
          <w:sz w:val="22"/>
          <w:szCs w:val="22"/>
        </w:rPr>
      </w:pPr>
      <w:r>
        <w:rPr>
          <w:rFonts w:ascii="Times New Roman" w:cs="Times New Roman" w:hAnsi="Times New Roman"/>
          <w:b/>
          <w:color w:val="auto"/>
          <w:sz w:val="24"/>
        </w:rPr>
        <w:t>CHAPTER ONE: INTRODUCTION</w:t>
      </w:r>
      <w:bookmarkEnd w:id="30"/>
      <w:bookmarkEnd w:id="31"/>
    </w:p>
    <w:bookmarkStart w:id="32" w:name="_Toc535261554"/>
    <w:bookmarkStart w:id="33" w:name="_Toc75597203"/>
    <w:bookmarkStart w:id="34" w:name="_Toc78366817"/>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1.1 Background Information</w:t>
      </w:r>
      <w:bookmarkEnd w:id="32"/>
      <w:bookmarkEnd w:id="33"/>
      <w:bookmarkEnd w:id="34"/>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Breastfeeding is a process whereby the infant receives breast milk from the ma</w:t>
      </w:r>
      <w:r>
        <w:rPr>
          <w:rFonts w:ascii="Times New Roman" w:cs="Times New Roman" w:hAnsi="Times New Roman"/>
          <w:sz w:val="24"/>
          <w:szCs w:val="24"/>
        </w:rPr>
        <w:t>ternal breast (Kong et al., 2014</w:t>
      </w:r>
      <w:r>
        <w:rPr>
          <w:rFonts w:ascii="Times New Roman" w:cs="Times New Roman" w:hAnsi="Times New Roman"/>
          <w:sz w:val="24"/>
          <w:szCs w:val="24"/>
        </w:rPr>
        <w:t>). Exclusive breastfeeding has been defined as feeding of an infant with breast milk only without giving any other foods, not even water (Drane, 2017).</w:t>
      </w:r>
      <w:r>
        <w:rPr>
          <w:rFonts w:ascii="Times New Roman" w:cs="Times New Roman" w:hAnsi="Times New Roman"/>
          <w:b/>
          <w:sz w:val="24"/>
          <w:szCs w:val="24"/>
        </w:rPr>
        <w:t xml:space="preserve"> </w:t>
      </w:r>
      <w:r>
        <w:rPr>
          <w:rFonts w:ascii="Times New Roman" w:cs="Times New Roman" w:hAnsi="Times New Roman"/>
          <w:sz w:val="24"/>
          <w:szCs w:val="24"/>
        </w:rPr>
        <w:t>Milk is the primary source of nutrition for newborns before being able to digest other foods other than milk. Breast milk is the milk produced by the breast (or mammary glands) or the human female for her infant. Breastfeeding offer health benefits to mother and child when exclusively breast fed. Among the benefits of exclusive breastfeeding to infant are lower risk of infant death syndrome, increased intelligence, cold and flu resistance, lower risk of childhood onset diabetes, risk of asthma and eczema, decrease likelihood of contracting middle ear infection, dental problem, obesity life, risk of autism, risk of childhood leukemia developing psychological disorders particularly in adopted children and exclusive breastfeeding, reduces the risk of HIV transmission from mother to child (UNICEF, 2016).</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About 60% of under-five mortality is caused by malnutrition either directly or indirectly, whereby more than 2/3 of those associated with inappropriate breastfeeding practices during infancy. Breastfeeding practice can save many as 1.5 million infants’ lives every year as it provides significant protection against diseases. Orphan child is more likely to die before reaching age of two years than child whose mother survival (WHO, 2011).</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35% of infants worldwide are exclusively breastfeeding during their first four months of life although the rates differ from one country to another. Brazil 58%, Bangalore 40%, Iran 69%, Lebanon 10.1%, Nigeria 20%, Bangladesh 34.5%, and Jordan 77% (WHO, 2014).</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Study findings from a UK based research indicated that reasons for low breastfeeding rates included cultural attitudes, limited knowledge of the benefits of breastfeeding and heavy media promotion of bottle-feeding. The same study revealed that undesirable breastfeeding practices were found to be associated with urban residence, younger mother’s age and higher educational attainment (Mitch et al., 2014).</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In Sub-Sahara and Africa countries exclusive breast-feeding rate for six months is about 30% (UNICEF. 2006), 47% in Ethiopia, and 13% in Kenya. Although the CDC reported that, the breastfeeding is rising by 2% (CDC, 2012). One of the studies indicated that, the race, maternal age, maternal occupation, parent's educational level, social-economic status, insufficient milk supply, infant health problems, maternal obesity, smoking, parity, method of delivery, maternal interest, social culture and lack of knowledge were among factors that cause inadequate exclusive breastfeeding (Roudbari, et al. 2009).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In Kenya, poor infant feeding practices have been identified. While close to 40% of the infant are not breastfed within 1 hour of birth. Only 2% are exclusively breastfed for the first 6 months and 15% stop breastfeeding by the end of 1 year</w:t>
      </w:r>
    </w:p>
    <w:p>
      <w:pPr>
        <w:pStyle w:val="style0"/>
        <w:tabs>
          <w:tab w:val="left" w:leader="none" w:pos="930"/>
        </w:tabs>
        <w:spacing w:after="0" w:lineRule="auto" w:line="360"/>
        <w:rPr/>
      </w:pPr>
    </w:p>
    <w:bookmarkStart w:id="35" w:name="_Toc535261555"/>
    <w:bookmarkStart w:id="36" w:name="_Toc75597204"/>
    <w:bookmarkStart w:id="37" w:name="_Toc78366818"/>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1.2 Problem statement</w:t>
      </w:r>
      <w:bookmarkEnd w:id="35"/>
      <w:bookmarkEnd w:id="36"/>
      <w:bookmarkEnd w:id="37"/>
    </w:p>
    <w:p>
      <w:pPr>
        <w:pStyle w:val="style0"/>
        <w:tabs>
          <w:tab w:val="left" w:leader="none" w:pos="930"/>
        </w:tabs>
        <w:spacing w:after="0" w:lineRule="auto" w:line="360"/>
        <w:jc w:val="both"/>
        <w:rPr>
          <w:rStyle w:val="style4102"/>
          <w:rFonts w:ascii="Times New Roman" w:cs="Times New Roman" w:hAnsi="Times New Roman"/>
          <w:sz w:val="24"/>
          <w:szCs w:val="24"/>
        </w:rPr>
      </w:pPr>
      <w:r>
        <w:rPr>
          <w:rFonts w:ascii="Times New Roman" w:cs="Times New Roman" w:hAnsi="Times New Roman"/>
          <w:sz w:val="24"/>
          <w:szCs w:val="24"/>
        </w:rPr>
        <w:t xml:space="preserve">According to the health records in Makindu District Hospital, the number of mothers who practice exclusive breastfeeding is extremely low. Observations during clinical support supervision indicated that more than 50% of lactating mothers admitted with their children less than six months of age have already started complementary foods. In Kenya, only 13% of children below six months are exclusively breastfed (UNICEF, 2016). </w:t>
      </w:r>
      <w:r>
        <w:rPr>
          <w:rStyle w:val="style4102"/>
          <w:rFonts w:ascii="Times New Roman" w:cs="Times New Roman" w:hAnsi="Times New Roman"/>
          <w:sz w:val="24"/>
          <w:szCs w:val="24"/>
        </w:rPr>
        <w:t xml:space="preserve">Despite all these efforts and more from MOH the number of mothers practicing EBF is on the low. </w:t>
      </w:r>
    </w:p>
    <w:p>
      <w:pPr>
        <w:pStyle w:val="style0"/>
        <w:tabs>
          <w:tab w:val="left" w:leader="none" w:pos="930"/>
        </w:tabs>
        <w:spacing w:after="0" w:lineRule="auto" w:line="360"/>
        <w:jc w:val="both"/>
        <w:rPr>
          <w:rStyle w:val="style4102"/>
          <w:rFonts w:ascii="Times New Roman" w:cs="Times New Roman" w:hAnsi="Times New Roman"/>
          <w:sz w:val="24"/>
          <w:szCs w:val="24"/>
        </w:rPr>
      </w:pPr>
      <w:r>
        <w:rPr>
          <w:rFonts w:ascii="Times New Roman" w:cs="Times New Roman" w:hAnsi="Times New Roman"/>
          <w:sz w:val="24"/>
          <w:szCs w:val="24"/>
        </w:rPr>
        <w:t xml:space="preserve">The Makindu district hospital has held several sensitization programs where information, communication and education is used as a strategy to tackle the problem of non-compliance to exclusive breastfeeding. Prevention of mother to child transmission of </w:t>
      </w:r>
      <w:r>
        <w:rPr>
          <w:rStyle w:val="style4102"/>
          <w:rFonts w:ascii="Times New Roman" w:cs="Times New Roman" w:hAnsi="Times New Roman"/>
          <w:sz w:val="24"/>
          <w:szCs w:val="24"/>
        </w:rPr>
        <w:t>HIV/AIDS trainings are held to ensure that mothers are well informed of the importance of exclusive breastfeeding even when they are HIV positive. This could be attributed to other factors such as age, social status, religion, cultural beliefs, employment or the lack of it and other factors that this research seeks to find out so that further interventions can be put in place to control the problem.</w:t>
      </w:r>
    </w:p>
    <w:p>
      <w:pPr>
        <w:pStyle w:val="style0"/>
        <w:tabs>
          <w:tab w:val="left" w:leader="none" w:pos="930"/>
        </w:tabs>
        <w:spacing w:after="0" w:lineRule="auto" w:line="360"/>
        <w:jc w:val="both"/>
        <w:rPr>
          <w:rStyle w:val="style4102"/>
          <w:rFonts w:ascii="Times New Roman" w:cs="Times New Roman" w:hAnsi="Times New Roman"/>
          <w:sz w:val="24"/>
          <w:szCs w:val="24"/>
        </w:rPr>
      </w:pPr>
    </w:p>
    <w:bookmarkStart w:id="38" w:name="_Toc535261557"/>
    <w:bookmarkStart w:id="39" w:name="_Toc75597205"/>
    <w:bookmarkStart w:id="40" w:name="_Toc78366819"/>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1.3 Study objectives</w:t>
      </w:r>
      <w:bookmarkEnd w:id="38"/>
      <w:bookmarkEnd w:id="39"/>
      <w:bookmarkEnd w:id="40"/>
    </w:p>
    <w:bookmarkStart w:id="41" w:name="_Toc535261558"/>
    <w:bookmarkStart w:id="42" w:name="_Toc75597206"/>
    <w:bookmarkStart w:id="43" w:name="_Toc78366820"/>
    <w:p>
      <w:pPr>
        <w:pStyle w:val="style3"/>
        <w:spacing w:before="0" w:lineRule="auto" w:line="360"/>
        <w:rPr>
          <w:rStyle w:val="style4098"/>
          <w:rFonts w:ascii="Times New Roman" w:cs="Times New Roman" w:hAnsi="Times New Roman"/>
          <w:b/>
          <w:bCs/>
          <w:color w:val="auto"/>
        </w:rPr>
      </w:pPr>
      <w:r>
        <w:rPr>
          <w:rFonts w:ascii="Times New Roman" w:cs="Times New Roman" w:hAnsi="Times New Roman"/>
          <w:b/>
          <w:color w:val="auto"/>
        </w:rPr>
        <w:t>1.3.1 Broad objectives</w:t>
      </w:r>
      <w:bookmarkEnd w:id="41"/>
      <w:bookmarkEnd w:id="42"/>
      <w:bookmarkEnd w:id="43"/>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To determine factors influencing exclusive breastfeeding among mothers attending child welfare clinic at Makindu sub county hospital.</w:t>
      </w:r>
    </w:p>
    <w:p>
      <w:pPr>
        <w:pStyle w:val="style0"/>
        <w:spacing w:after="0" w:lineRule="auto" w:line="360"/>
        <w:jc w:val="both"/>
        <w:rPr>
          <w:rFonts w:ascii="Times New Roman" w:cs="Times New Roman" w:hAnsi="Times New Roman"/>
          <w:sz w:val="24"/>
          <w:szCs w:val="24"/>
        </w:rPr>
      </w:pPr>
    </w:p>
    <w:bookmarkStart w:id="44" w:name="_Toc535261559"/>
    <w:bookmarkStart w:id="45" w:name="_Toc75597207"/>
    <w:bookmarkStart w:id="46" w:name="_Toc78366821"/>
    <w:p>
      <w:pPr>
        <w:pStyle w:val="style3"/>
        <w:spacing w:before="0" w:lineRule="auto" w:line="360"/>
        <w:rPr>
          <w:rFonts w:ascii="Times New Roman" w:cs="Times New Roman" w:hAnsi="Times New Roman"/>
          <w:b/>
          <w:color w:val="auto"/>
        </w:rPr>
      </w:pPr>
      <w:r>
        <w:rPr>
          <w:rFonts w:ascii="Times New Roman" w:cs="Times New Roman" w:hAnsi="Times New Roman"/>
          <w:b/>
          <w:color w:val="auto"/>
        </w:rPr>
        <w:t>1.3.2 Specific objectives</w:t>
      </w:r>
      <w:bookmarkEnd w:id="44"/>
      <w:bookmarkEnd w:id="45"/>
      <w:bookmarkEnd w:id="46"/>
    </w:p>
    <w:p>
      <w:pPr>
        <w:pStyle w:val="style179"/>
        <w:numPr>
          <w:ilvl w:val="0"/>
          <w:numId w:val="1"/>
        </w:numPr>
        <w:rPr/>
      </w:pPr>
      <w:r>
        <w:rPr>
          <w:rFonts w:ascii="Times New Roman" w:cs="Times New Roman" w:hAnsi="Times New Roman"/>
          <w:sz w:val="24"/>
          <w:szCs w:val="24"/>
        </w:rPr>
        <w:t>To determine socio cultural factors influencing breastfeeding among mothers attending child welfare clinic at Makindu sub county hospital.</w:t>
      </w:r>
    </w:p>
    <w:p>
      <w:pPr>
        <w:pStyle w:val="style179"/>
        <w:numPr>
          <w:ilvl w:val="0"/>
          <w:numId w:val="1"/>
        </w:numPr>
        <w:rPr/>
      </w:pPr>
      <w:r>
        <w:rPr>
          <w:rFonts w:ascii="Times New Roman" w:cs="Times New Roman" w:hAnsi="Times New Roman"/>
          <w:sz w:val="24"/>
          <w:szCs w:val="24"/>
        </w:rPr>
        <w:t>To determine demographic factors that influence exclusive breastfeeding among mothers who attend child welfare clinic at Makindu Sub County Hospital.</w:t>
      </w:r>
    </w:p>
    <w:p>
      <w:pPr>
        <w:pStyle w:val="style179"/>
        <w:numPr>
          <w:ilvl w:val="0"/>
          <w:numId w:val="1"/>
        </w:numPr>
        <w:rPr/>
      </w:pPr>
      <w:r>
        <w:rPr>
          <w:rFonts w:ascii="Times New Roman" w:cs="Times New Roman" w:hAnsi="Times New Roman"/>
          <w:sz w:val="24"/>
          <w:szCs w:val="24"/>
        </w:rPr>
        <w:t>To determine economic factors that inhibit mothers attending the child welfare clinic from practicing Exclusive breastfeeding.</w:t>
      </w:r>
    </w:p>
    <w:p>
      <w:pPr>
        <w:pStyle w:val="style179"/>
        <w:rPr/>
      </w:pPr>
    </w:p>
    <w:bookmarkStart w:id="47" w:name="_Toc75597208"/>
    <w:bookmarkStart w:id="48" w:name="_Toc78366822"/>
    <w:p>
      <w:pPr>
        <w:pStyle w:val="style2"/>
        <w:spacing w:before="0" w:lineRule="auto" w:line="360"/>
        <w:jc w:val="both"/>
        <w:rPr>
          <w:rFonts w:ascii="Times New Roman" w:cs="Times New Roman" w:eastAsia="Times New Roman" w:hAnsi="Times New Roman"/>
          <w:b/>
          <w:color w:val="auto"/>
          <w:sz w:val="24"/>
          <w:szCs w:val="24"/>
        </w:rPr>
      </w:pPr>
      <w:r>
        <w:rPr>
          <w:rFonts w:ascii="Times New Roman" w:cs="Times New Roman" w:eastAsia="Times New Roman" w:hAnsi="Times New Roman"/>
          <w:b/>
          <w:color w:val="auto"/>
          <w:sz w:val="24"/>
          <w:szCs w:val="24"/>
        </w:rPr>
        <w:t>1.4 Research questions</w:t>
      </w:r>
      <w:bookmarkEnd w:id="47"/>
      <w:bookmarkEnd w:id="48"/>
    </w:p>
    <w:p>
      <w:pPr>
        <w:pStyle w:val="style179"/>
        <w:numPr>
          <w:ilvl w:val="0"/>
          <w:numId w:val="18"/>
        </w:numPr>
        <w:spacing w:after="0" w:lineRule="auto" w:line="360"/>
        <w:jc w:val="both"/>
        <w:rPr>
          <w:rFonts w:ascii="Times New Roman" w:cs="Times New Roman" w:eastAsia="Times New Roman" w:hAnsi="Times New Roman"/>
          <w:bCs/>
          <w:sz w:val="24"/>
          <w:szCs w:val="24"/>
        </w:rPr>
      </w:pPr>
      <w:r>
        <w:rPr>
          <w:rFonts w:ascii="Times New Roman" w:cs="Times New Roman" w:hAnsi="Times New Roman"/>
          <w:sz w:val="24"/>
          <w:szCs w:val="24"/>
        </w:rPr>
        <w:t>What are the socio cultural factors influencing exclusive breastfeeding among breastfeeding mothers attending child welfare clinic at Makindu sub county hospital?</w:t>
      </w:r>
    </w:p>
    <w:p>
      <w:pPr>
        <w:pStyle w:val="style179"/>
        <w:numPr>
          <w:ilvl w:val="0"/>
          <w:numId w:val="18"/>
        </w:numPr>
        <w:spacing w:after="0" w:lineRule="auto" w:line="360"/>
        <w:jc w:val="both"/>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What are the economic factors affecting exclusive breastfeeding </w:t>
      </w:r>
      <w:r>
        <w:rPr>
          <w:rFonts w:ascii="Times New Roman" w:cs="Times New Roman" w:hAnsi="Times New Roman"/>
          <w:sz w:val="24"/>
          <w:szCs w:val="24"/>
        </w:rPr>
        <w:t>among breastfeeding mothers attending child welfare clinic at Makindu sub county hospital?</w:t>
      </w:r>
    </w:p>
    <w:p>
      <w:pPr>
        <w:pStyle w:val="style179"/>
        <w:numPr>
          <w:ilvl w:val="0"/>
          <w:numId w:val="18"/>
        </w:numPr>
        <w:spacing w:after="0" w:lineRule="auto" w:line="360"/>
        <w:jc w:val="both"/>
        <w:rPr>
          <w:rFonts w:ascii="Times New Roman" w:cs="Times New Roman" w:eastAsia="Times New Roman" w:hAnsi="Times New Roman"/>
          <w:bCs/>
          <w:sz w:val="24"/>
          <w:szCs w:val="24"/>
        </w:rPr>
      </w:pPr>
      <w:r>
        <w:rPr>
          <w:rFonts w:ascii="Times New Roman" w:cs="Times New Roman" w:hAnsi="Times New Roman"/>
          <w:sz w:val="24"/>
          <w:szCs w:val="24"/>
        </w:rPr>
        <w:t>What are the demographic factors influencing exclusive breastfeeding among breastfeeding mothers attending child welfare clinic at Makindu sub county hospital?</w:t>
      </w:r>
    </w:p>
    <w:p>
      <w:pPr>
        <w:pStyle w:val="style0"/>
        <w:spacing w:after="0" w:lineRule="auto" w:line="360"/>
        <w:jc w:val="both"/>
        <w:rPr>
          <w:rFonts w:ascii="Times New Roman" w:cs="Times New Roman" w:eastAsia="Times New Roman" w:hAnsi="Times New Roman"/>
          <w:bCs/>
          <w:sz w:val="24"/>
          <w:szCs w:val="24"/>
        </w:rPr>
      </w:pPr>
    </w:p>
    <w:bookmarkStart w:id="49" w:name="_Toc535261556"/>
    <w:bookmarkStart w:id="50" w:name="_Toc75597209"/>
    <w:bookmarkStart w:id="51" w:name="_Toc78366823"/>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1.5 Justification of the study</w:t>
      </w:r>
      <w:bookmarkEnd w:id="49"/>
      <w:bookmarkEnd w:id="50"/>
      <w:bookmarkEnd w:id="51"/>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study </w:t>
      </w:r>
      <w:r>
        <w:rPr>
          <w:rFonts w:ascii="Times New Roman" w:cs="Times New Roman" w:hAnsi="Times New Roman"/>
          <w:sz w:val="24"/>
          <w:szCs w:val="24"/>
        </w:rPr>
        <w:t>was</w:t>
      </w:r>
      <w:r>
        <w:rPr>
          <w:rFonts w:ascii="Times New Roman" w:cs="Times New Roman" w:hAnsi="Times New Roman"/>
          <w:sz w:val="24"/>
          <w:szCs w:val="24"/>
        </w:rPr>
        <w:t xml:space="preserve"> expected to assist the Ministry of Health, Stakeholders, Policy makers as well as individual person in planning feasible intervention and strengthening the existing factors on exclusive breast feeding and all other effect that are related to exclusive breastfeeding so as to support the Sustainable Development Goals 2030, by supporting exclusive breastfeeding and reducing the morbidity and mortality rate to children. By determining the factors affecting exclusive breastfeeding, the study will help increase the number of mothers practicing exclusive breastfeeding and hence contribute to achieving the sustainable development goal number 4 which is to reduce child mortality (UN, 2016).</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Determining these factors will increase adherence to exclusive breastfeeding which reduces the risk of both under nutrition and overweight later in childhood. Breastfed children are healthier and have fewer hospitalizations than non-breastfed children (WHO, 2014).</w:t>
      </w:r>
      <w:r>
        <w:t xml:space="preserve"> </w:t>
      </w:r>
      <w:r>
        <w:rPr>
          <w:rFonts w:ascii="Times New Roman" w:cs="Times New Roman" w:hAnsi="Times New Roman"/>
          <w:sz w:val="24"/>
          <w:szCs w:val="24"/>
        </w:rPr>
        <w:t>It has been estimated that exclusive breastfeeding for the first six months of life could reduce infant mortality by a remarkable 13% and by an additional 2% were it not   for the fact that breastfeeding may transmit HIV.</w:t>
      </w:r>
    </w:p>
    <w:p>
      <w:pPr>
        <w:pStyle w:val="style0"/>
        <w:spacing w:after="0" w:lineRule="auto" w:line="360"/>
        <w:jc w:val="both"/>
        <w:rPr>
          <w:rFonts w:ascii="Times New Roman" w:cs="Times New Roman" w:hAnsi="Times New Roman"/>
          <w:sz w:val="24"/>
          <w:szCs w:val="24"/>
        </w:rPr>
      </w:pPr>
    </w:p>
    <w:bookmarkStart w:id="52" w:name="_Toc75597210"/>
    <w:bookmarkStart w:id="53" w:name="_Toc78366824"/>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1.6 Scope and limitations</w:t>
      </w:r>
      <w:bookmarkEnd w:id="52"/>
      <w:bookmarkEnd w:id="53"/>
    </w:p>
    <w:p>
      <w:pPr>
        <w:pStyle w:val="style0"/>
        <w:spacing w:after="0" w:lineRule="auto" w:line="360"/>
        <w:jc w:val="both"/>
        <w:rPr>
          <w:rFonts w:ascii="Times New Roman" w:cs="Times New Roman" w:hAnsi="Times New Roman"/>
          <w:b/>
          <w:bCs/>
          <w:iCs/>
          <w:sz w:val="24"/>
          <w:szCs w:val="24"/>
        </w:rPr>
      </w:pPr>
      <w:r>
        <w:rPr>
          <w:rFonts w:ascii="Times New Roman" w:cs="Times New Roman" w:hAnsi="Times New Roman"/>
          <w:sz w:val="24"/>
          <w:szCs w:val="24"/>
        </w:rPr>
        <w:t xml:space="preserve">This research </w:t>
      </w:r>
      <w:r>
        <w:rPr>
          <w:rFonts w:ascii="Times New Roman" w:cs="Times New Roman" w:hAnsi="Times New Roman"/>
          <w:sz w:val="24"/>
          <w:szCs w:val="24"/>
        </w:rPr>
        <w:t>was</w:t>
      </w:r>
      <w:r>
        <w:rPr>
          <w:rFonts w:ascii="Times New Roman" w:cs="Times New Roman" w:hAnsi="Times New Roman"/>
          <w:sz w:val="24"/>
          <w:szCs w:val="24"/>
        </w:rPr>
        <w:t xml:space="preserve"> limited to the mothers attending children welfare clinic in Makindu Sub- County hospital because of limited time and resources. This study only focus</w:t>
      </w:r>
      <w:r>
        <w:rPr>
          <w:rFonts w:ascii="Times New Roman" w:cs="Times New Roman" w:hAnsi="Times New Roman"/>
          <w:sz w:val="24"/>
          <w:szCs w:val="24"/>
        </w:rPr>
        <w:t>ed</w:t>
      </w:r>
      <w:r>
        <w:rPr>
          <w:rFonts w:ascii="Times New Roman" w:cs="Times New Roman" w:hAnsi="Times New Roman"/>
          <w:sz w:val="24"/>
          <w:szCs w:val="24"/>
        </w:rPr>
        <w:t xml:space="preserve"> on Makindu Sub- County hospital to generalize the situation. The </w:t>
      </w:r>
      <w:r>
        <w:rPr>
          <w:rFonts w:ascii="Times New Roman" w:cs="Times New Roman" w:hAnsi="Times New Roman"/>
          <w:sz w:val="24"/>
          <w:szCs w:val="24"/>
        </w:rPr>
        <w:t>study was</w:t>
      </w:r>
      <w:r>
        <w:rPr>
          <w:rFonts w:ascii="Times New Roman" w:cs="Times New Roman" w:hAnsi="Times New Roman"/>
          <w:sz w:val="24"/>
          <w:szCs w:val="24"/>
        </w:rPr>
        <w:t xml:space="preserve"> aimed to see factors influencing exclusive breastfeeding among mothers attending child welfare clinic.</w:t>
      </w:r>
    </w:p>
    <w:p>
      <w:pPr>
        <w:pStyle w:val="style0"/>
        <w:spacing w:after="0" w:lineRule="auto" w:line="360"/>
        <w:jc w:val="center"/>
        <w:rPr>
          <w:rFonts w:ascii="Times New Roman" w:cs="Times New Roman" w:hAnsi="Times New Roman"/>
          <w:b/>
          <w:bCs/>
          <w:iCs/>
          <w:sz w:val="24"/>
          <w:szCs w:val="24"/>
        </w:rPr>
      </w:pPr>
    </w:p>
    <w:p>
      <w:pPr>
        <w:pStyle w:val="style0"/>
        <w:spacing w:after="0" w:lineRule="auto" w:line="360"/>
        <w:jc w:val="center"/>
        <w:rPr>
          <w:rFonts w:ascii="Times New Roman" w:cs="Times New Roman" w:hAnsi="Times New Roman"/>
          <w:b/>
          <w:bCs/>
          <w:iCs/>
          <w:sz w:val="24"/>
          <w:szCs w:val="24"/>
        </w:rPr>
      </w:pPr>
    </w:p>
    <w:p>
      <w:pPr>
        <w:pStyle w:val="style0"/>
        <w:spacing w:after="0" w:lineRule="auto" w:line="360"/>
        <w:jc w:val="center"/>
        <w:rPr>
          <w:rFonts w:ascii="Times New Roman" w:cs="Times New Roman" w:hAnsi="Times New Roman"/>
          <w:b/>
          <w:bCs/>
          <w:iCs/>
          <w:sz w:val="24"/>
          <w:szCs w:val="24"/>
        </w:rPr>
      </w:pPr>
    </w:p>
    <w:p>
      <w:pPr>
        <w:pStyle w:val="style0"/>
        <w:spacing w:after="0" w:lineRule="auto" w:line="360"/>
        <w:jc w:val="center"/>
        <w:rPr>
          <w:rFonts w:ascii="Times New Roman" w:cs="Times New Roman" w:hAnsi="Times New Roman"/>
          <w:b/>
          <w:bCs/>
          <w:iCs/>
          <w:sz w:val="24"/>
          <w:szCs w:val="24"/>
        </w:rPr>
      </w:pPr>
    </w:p>
    <w:p>
      <w:pPr>
        <w:pStyle w:val="style0"/>
        <w:spacing w:after="0" w:lineRule="auto" w:line="360"/>
        <w:jc w:val="center"/>
        <w:rPr>
          <w:rFonts w:ascii="Times New Roman" w:cs="Times New Roman" w:hAnsi="Times New Roman"/>
          <w:b/>
          <w:bCs/>
          <w:iCs/>
          <w:sz w:val="24"/>
          <w:szCs w:val="24"/>
        </w:rPr>
      </w:pPr>
    </w:p>
    <w:bookmarkStart w:id="54" w:name="_Toc75597211"/>
    <w:bookmarkStart w:id="55" w:name="_Toc78366825"/>
    <w:p>
      <w:pPr>
        <w:pStyle w:val="style1"/>
        <w:spacing w:before="0" w:lineRule="auto" w:line="360"/>
        <w:jc w:val="center"/>
        <w:rPr>
          <w:rFonts w:ascii="Times New Roman" w:cs="Times New Roman" w:hAnsi="Times New Roman"/>
          <w:b/>
          <w:color w:val="auto"/>
          <w:sz w:val="24"/>
        </w:rPr>
      </w:pPr>
      <w:r>
        <w:rPr>
          <w:rFonts w:ascii="Times New Roman" w:cs="Times New Roman" w:hAnsi="Times New Roman"/>
          <w:b/>
          <w:color w:val="auto"/>
          <w:sz w:val="24"/>
        </w:rPr>
        <w:t>CHAPTER TWO</w:t>
      </w:r>
      <w:r>
        <w:rPr>
          <w:rFonts w:ascii="Times New Roman" w:cs="Times New Roman" w:hAnsi="Times New Roman"/>
          <w:b/>
          <w:color w:val="auto"/>
          <w:sz w:val="24"/>
        </w:rPr>
        <w:t xml:space="preserve"> - </w:t>
      </w:r>
      <w:r>
        <w:rPr>
          <w:rFonts w:ascii="Times New Roman" w:cs="Times New Roman" w:hAnsi="Times New Roman"/>
          <w:b/>
          <w:color w:val="auto"/>
          <w:sz w:val="24"/>
        </w:rPr>
        <w:t>LITERATURE REVIEW</w:t>
      </w:r>
      <w:bookmarkEnd w:id="54"/>
      <w:bookmarkEnd w:id="55"/>
    </w:p>
    <w:bookmarkStart w:id="56" w:name="_Toc75597212"/>
    <w:bookmarkStart w:id="57" w:name="_Toc78366826"/>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2.1 The historical background of breastfeeding</w:t>
      </w:r>
      <w:bookmarkEnd w:id="56"/>
      <w:bookmarkEnd w:id="57"/>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 xml:space="preserve">Breastfeeding has been practiced since mammals existed on earth. Breastfeeding was rarely described even by those few ancient writers interested in infant health. The ancient Greek and Roman medical writings from Hippocrates, Soranus and Galen included infant health and feeding to some extent in their broader treatises on health (Scott, 2012). As far as the duration of breastfeeding accepted in ancient civilizations was concerned, it was said that “Plotinus at the age of eight used to run from his tutor to his nurse and clamor for the breast” (Littmas, 2013). </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 xml:space="preserve">Lutter et al. (2000) estimated average breastfeeding duration of 3 – 4 years among “primitive” peoples. Hawaiians were said to breastfeed for five years and Eskimos for about 7 years reaching a maximum in King William Land of up to 15 years. Ford, (1945), noted that breastfeeding continued for 3 years or longer in 15 of 45 “primitive” cultures, for 2 years in 16 of them, for 18 months in 13 of them and for 6 months in one culture. Rayne, (2002) located one source from the late 1400s suggesting that it was by then normal to breastfeed for only about one year in Germany. </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 xml:space="preserve">In Italy, it was noted that women gave up breastfeeding by the third month and stopped breastfeeding by the 13th month. Before the 1900s, if a mother did not breastfeed, a substitute “wet nurse” was hired to do it (Gordon et al., 2014). Traditional patterns of both breastfeeding and other care for nutrition have been subjected to erosion. Wet nursing by grandmothers, a very valuable custom, rarely received reinforcement from breastfeeding programs and hence has been lost (Ebrahim, 1991). During the early 1900s, the technology of formulas and feeding improved. </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Throughout the 1950s and early 1960s, interest in breastfeeding further waned. In the 1970s, breastfeeding enjoyed a resurgence, which has since leveled off (Gordon et al., 2014). In 1981 and 1987, the La Leche League International (LLLI) board of directors voted to support the WHO / UNICEF International Code of Marketing of Breast milk Substitutes. In February 1988, the board directed LLLI to cooperate and network with other key breastfeeding organizations around the world and to lend strong US support to struggling countries. In October 1988, the board voted to support the efforts of the American Academy of Pediatrics for their policy opposing direct advertising of infant formula to the public. This was recognized as a positive step towards increasing the incidence and duration of breastfeeding in the US. The move was to lend support to breastfeeding worldwide.</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On July 21, 1991 a historic meeting was held in the USA to discuss the marketing of artificial infant feeding in the US. At this meeting a consortium drafted the “Declaration for the Protection, Promotion and Support of Breastfeeding” (Hogan et al, 2008). Breastfeeding was the normal way of feeding infants in all traditional societies. In a world - wide study of 45 different cultural and ethnic groups in the 1940s, it was found that on average the infant breastfed for 1.5 – 2 years. In some communities it continued for as long as 6 years (Ebrahim, 2011).</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A multi – nation study sponsored by WHO, in 1981 found three main patterns of breastfeeding; in the first pattern, breastfeeding was rarely continued beyond 6 months and there was a tendency to terminate breastfeeding even sooner than that. On the other extreme, breastfeeding was prolonged and almost universal with about 50% of the mothers continuing to breastfeed at the age of 18 months. A third group of mothers exhibited a pattern which fell midway between the two extremes (Ebrahim, 2011).</w:t>
      </w:r>
    </w:p>
    <w:p>
      <w:pPr>
        <w:pStyle w:val="style0"/>
        <w:spacing w:after="0" w:lineRule="auto" w:line="360"/>
        <w:jc w:val="both"/>
        <w:rPr>
          <w:rFonts w:ascii="Times New Roman" w:cs="Times New Roman" w:hAnsi="Times New Roman"/>
          <w:iCs/>
          <w:sz w:val="24"/>
          <w:szCs w:val="24"/>
        </w:rPr>
      </w:pPr>
    </w:p>
    <w:bookmarkStart w:id="58" w:name="_Toc75597213"/>
    <w:bookmarkStart w:id="59" w:name="_Toc78366827"/>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2.2 Socio demographic factors</w:t>
      </w:r>
      <w:bookmarkEnd w:id="58"/>
      <w:bookmarkEnd w:id="59"/>
      <w:r>
        <w:rPr>
          <w:rFonts w:ascii="Times New Roman" w:cs="Times New Roman" w:hAnsi="Times New Roman"/>
          <w:b/>
          <w:color w:val="auto"/>
          <w:sz w:val="24"/>
          <w:szCs w:val="24"/>
        </w:rPr>
        <w:t xml:space="preserve"> </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A study done by Della in Turkey investigated the social factors in relation to duration of exclusively breast feeding, the study indicated, as the age of the mother increases also the duration of exclusive breast-feeding increases, which means that the young mother lacking the breastfeeding experiences and might not be able to make their own decision on how to feed the babies. The same study identified the factors related to early stopping exclusive breast feeding, the investigator reported that the mother with higher level of education were more likely to practice exclusive breastfeeding than those with middle level of education, also mother who employed breast feed exclusively longer than those mothers who did not to about 68.8% and 47% respectively (Zekiye, 2006).</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The literature on the determinants of breastfeeding has consistently identified lower maternal age as predictors of lower breastfeeding rates. A young mother with her first child may find it difficult to believe that she can breastfeed successfully. Breastfeeding fails easily in a young school girl who has a baby that she really did not want. The young mother feels shy to breastfeed and this impairs milk secretion. The young women to a large extend perceive their breasts in terms of their attractiveness rather than their function. Several mothers with a child at the end of a large family give up breastfeeding rather easily, although they had no difficulties with earlier children (UNICEF, 2016).</w:t>
      </w:r>
    </w:p>
    <w:bookmarkStart w:id="60" w:name="_Toc75597214"/>
    <w:bookmarkStart w:id="61" w:name="_Toc78366828"/>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2.3 Economic factors and Level of knowledge</w:t>
      </w:r>
      <w:bookmarkEnd w:id="60"/>
      <w:bookmarkEnd w:id="61"/>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Generally educated women tend to breastfeed less and are likely to introduce supplementary feeding earlier than those with little or no education. This is attributed to the fact that a better educated woman is more likely to work away from home which makes breastfeeding difficult. The KDHS (2003), found an inverse relationship between education and mean duration of breastfeeding (Luan, 2013).</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High qualities of counseling improve an adherence and long duration of exclusive breastfeeding up to six months (WHO, 2011). The research carried out in Zambia at Nola area, under the program of PMTCT, reported that nursing mother who had received adequate counseling on exclusive breastfeeding had high rate of practicing exclusive breast feeding than those who do not, 56% to 70 % respectively (Lewisky, et al., 2008). Mother who had the knowledge regarding the importance of exclusive breast feeding was likely to adhere to exclusive breastfeeding compared to those with limited knowledge on importance of exclusive breastfeeding, for example a study conducted in South Africa, Zambia and Zimbabwe among HIV infected and HIV uninfected mothers indicated that consistent messages and high quality of counseling improved adherence and longer duration of exclusive breast feeding up to six months. About 75% of Nigerian mothers believed breastfeeding could not go beyond the first one year (Salami, 2016).</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Having adequate information about breastfeeding and failing to experience problems during breastfeeding period are found to influence mothers to breastfeed their infants. One of the elements to empower a woman to breastfeed is that she has sufficient knowledge to make decisions. Breastfeeding choice and success are usually associated with higher knowledge on breastfeeding (UNICEF, 2016).</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Women in low-income settings often consume inadequate amounts of micronutrients because of resource limitations. They have a limited intake of animal source foods, fruits and vegetables. Intake of micronutrients less than the recommended values increase women's risk of micro nutrients deficiencies (Baker, 2010).</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Adequate nutritional status of women is important for good health and increased work capacity of women themselves as well as for the health of their babies (Brutta, 2010). Lactating mothers from low-income settings are considered as nutritionally vulnerable group. Due to the nursing process mothers are subjected to nutritional stresses. Frequent pregnancies followed by lactation increase the health risk of mother resulting in high maternal mortality (Salil, 2010).</w:t>
      </w:r>
    </w:p>
    <w:p>
      <w:pPr>
        <w:pStyle w:val="style0"/>
        <w:spacing w:after="0" w:lineRule="auto" w:line="360"/>
        <w:jc w:val="both"/>
        <w:rPr>
          <w:rFonts w:ascii="Times New Roman" w:cs="Times New Roman" w:hAnsi="Times New Roman"/>
          <w:b/>
          <w:bCs/>
          <w:iCs/>
          <w:sz w:val="24"/>
          <w:szCs w:val="24"/>
        </w:rPr>
      </w:pPr>
    </w:p>
    <w:bookmarkStart w:id="62" w:name="_Toc75597215"/>
    <w:bookmarkStart w:id="63" w:name="_Toc78366829"/>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2.4 Socio cultural factors</w:t>
      </w:r>
      <w:bookmarkEnd w:id="62"/>
      <w:bookmarkEnd w:id="63"/>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Cultural practices and beliefs influence mothers practicing exclusive breastfeeding especially in Sub Saharan countries. Due to cultural beliefs and practices, Infants are given fluids or water a few days after delivery. West Africa studies reported the culture practice of giving infant mixture herbal for protection, and believe the milk is not satisfactory to growth because milk does not contain enough nutrients to infant (Adejuyigbe, et al., 2008).</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Breastfeeding in a public place or in the presence of friends is an activity that is extremely sensitive to cultural norms. Findings of the study done among women in Hong Kong showed that majority of the women agreed that it was unacceptable to breastfeed in front of others except the husband and the health care workers. Society has stressed modesty and frowned on baring breasts in public even in so good a cause as nourishing babies. In most African countries, breastfeeding is still considered an important part of the traditional culture and is actively supported and promoted by community members (Kong et al., 2014).</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Cross sectional study design done in Uganda, aiming to identify the factors affecting the infant feeding. The study indicated most of lactating mothers started early pre-lacteal feeding, mainly to wait the breast milk flow; also believed that, water used to clean the baby throat, to reduce baby’s hungry, about 51.1% infant were given water-based liquids as pre-lacteal feeds within the first three days of their life (Adejuyigbe, et al., 2008).</w:t>
      </w:r>
    </w:p>
    <w:p>
      <w:pPr>
        <w:pStyle w:val="style0"/>
        <w:spacing w:after="0" w:lineRule="auto" w:line="360"/>
        <w:jc w:val="both"/>
        <w:rPr>
          <w:rFonts w:ascii="Times New Roman" w:cs="Times New Roman" w:hAnsi="Times New Roman"/>
          <w:iCs/>
          <w:sz w:val="24"/>
          <w:szCs w:val="24"/>
        </w:rPr>
      </w:pPr>
      <w:r>
        <w:rPr>
          <w:rFonts w:ascii="Times New Roman" w:cs="Times New Roman" w:hAnsi="Times New Roman"/>
          <w:iCs/>
          <w:sz w:val="24"/>
          <w:szCs w:val="24"/>
        </w:rPr>
        <w:t>Early initiation of breastfeeding stimulates mothers to produce the first milk quickly known as colostrum. Pre-lacteal feeds inhibit a baby from receiving adequate protection from colostrum. The colostrum contains a high concentration of immunoglobulin which has protective role against viral and bacterial pathogen in the gut. Some of community believes that the colostrum is not good to their babies as result it is discarded (King, et al., 2007).</w:t>
      </w:r>
    </w:p>
    <w:p>
      <w:pPr>
        <w:pStyle w:val="style0"/>
        <w:spacing w:after="0" w:lineRule="auto" w:line="360"/>
        <w:jc w:val="both"/>
        <w:rPr>
          <w:rFonts w:ascii="Times New Roman" w:cs="Times New Roman" w:hAnsi="Times New Roman"/>
          <w:iCs/>
          <w:sz w:val="24"/>
          <w:szCs w:val="24"/>
        </w:rPr>
      </w:pPr>
    </w:p>
    <w:bookmarkStart w:id="64" w:name="_Toc75597217"/>
    <w:bookmarkStart w:id="65" w:name="_Toc78366830"/>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2.5 Theoretical framework</w:t>
      </w:r>
      <w:bookmarkEnd w:id="64"/>
      <w:bookmarkEnd w:id="65"/>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There are factors that play a role in factors influencing exclusive breastfeeding among mothers attending child welfare clinic at Makindu sub county hospital, Demographic, socio-economic factors and maternal knowledge. These determine which feeding option a lactating mother will settle for as the best for her situation. If she settle to practice exclusive breastfeeding and adheres to this method, the infant will enjoy good nutrition status, reduce infant infections and also reduce mortality and morbidity (WHO, 2015). This is the summary in figure 1.1 below:</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pict>
          <v:shapetype id="_x0000_t202" coordsize="21600,21600" o:spt="202" path="m,l,21600r21600,l21600,xe">
            <v:stroke joinstyle="miter"/>
            <v:path gradientshapeok="t" o:connecttype="rect"/>
          </v:shapetype>
          <v:shape id="1027" type="#_x0000_t202" fillcolor="white" style="position:absolute;margin-left:-37.5pt;margin-top:19.1pt;width:237.0pt;height:259.5pt;z-index:2;mso-position-horizontal-relative:text;mso-position-vertical-relative:text;mso-width-percent:0;mso-height-percent:0;mso-width-relative:page;mso-height-relative:margin;mso-wrap-distance-left:0.0pt;mso-wrap-distance-right:0.0pt;visibility:visible;">
            <v:stroke joinstyle="miter" weight="0.5pt"/>
            <v:fill/>
            <v:path o:connecttype="rect" gradientshapeok="t"/>
            <v:textbox>
              <w:txbxContent>
                <w:p>
                  <w:pPr>
                    <w:pStyle w:val="style0"/>
                    <w:spacing w:after="0"/>
                    <w:jc w:val="center"/>
                    <w:rPr>
                      <w:rFonts w:ascii="Times New Roman" w:cs="Times New Roman" w:hAnsi="Times New Roman"/>
                      <w:b/>
                      <w:sz w:val="24"/>
                      <w:u w:val="single"/>
                    </w:rPr>
                  </w:pPr>
                  <w:r>
                    <w:rPr>
                      <w:rFonts w:ascii="Times New Roman" w:cs="Times New Roman" w:hAnsi="Times New Roman"/>
                      <w:b/>
                      <w:sz w:val="24"/>
                      <w:u w:val="single"/>
                    </w:rPr>
                    <w:t>Independent variables</w:t>
                  </w:r>
                </w:p>
                <w:p>
                  <w:pPr>
                    <w:pStyle w:val="style0"/>
                    <w:spacing w:after="0"/>
                    <w:jc w:val="center"/>
                    <w:rPr>
                      <w:rFonts w:ascii="Times New Roman" w:cs="Times New Roman" w:hAnsi="Times New Roman"/>
                      <w:b/>
                      <w:sz w:val="24"/>
                      <w:u w:val="single"/>
                    </w:rPr>
                  </w:pPr>
                </w:p>
                <w:p>
                  <w:pPr>
                    <w:pStyle w:val="style179"/>
                    <w:numPr>
                      <w:ilvl w:val="0"/>
                      <w:numId w:val="17"/>
                    </w:numPr>
                    <w:spacing w:after="0"/>
                    <w:rPr>
                      <w:rFonts w:ascii="Times New Roman" w:cs="Times New Roman" w:hAnsi="Times New Roman"/>
                      <w:b/>
                      <w:sz w:val="24"/>
                    </w:rPr>
                  </w:pPr>
                  <w:r>
                    <w:rPr>
                      <w:rFonts w:ascii="Times New Roman" w:cs="Times New Roman" w:hAnsi="Times New Roman"/>
                      <w:b/>
                      <w:sz w:val="24"/>
                    </w:rPr>
                    <w:t>Demographic factors</w:t>
                  </w:r>
                </w:p>
                <w:p>
                  <w:pPr>
                    <w:pStyle w:val="style0"/>
                    <w:spacing w:after="0"/>
                    <w:rPr>
                      <w:rFonts w:ascii="Times New Roman" w:cs="Times New Roman" w:hAnsi="Times New Roman"/>
                      <w:sz w:val="24"/>
                    </w:rPr>
                  </w:pPr>
                </w:p>
                <w:p>
                  <w:pPr>
                    <w:pStyle w:val="style0"/>
                    <w:spacing w:after="0"/>
                    <w:rPr>
                      <w:rFonts w:ascii="Times New Roman" w:cs="Times New Roman" w:hAnsi="Times New Roman"/>
                      <w:sz w:val="24"/>
                    </w:rPr>
                  </w:pPr>
                </w:p>
                <w:p>
                  <w:pPr>
                    <w:pStyle w:val="style0"/>
                    <w:spacing w:after="0"/>
                    <w:rPr>
                      <w:rFonts w:ascii="Times New Roman" w:cs="Times New Roman" w:hAnsi="Times New Roman"/>
                      <w:sz w:val="24"/>
                    </w:rPr>
                  </w:pPr>
                  <w:r>
                    <w:rPr>
                      <w:rFonts w:ascii="Times New Roman" w:cs="Times New Roman" w:hAnsi="Times New Roman"/>
                      <w:b/>
                      <w:sz w:val="24"/>
                    </w:rPr>
                    <w:t xml:space="preserve">    2 .Social economic factors</w:t>
                  </w:r>
                </w:p>
                <w:p>
                  <w:pPr>
                    <w:pStyle w:val="style0"/>
                    <w:spacing w:after="0"/>
                    <w:rPr>
                      <w:rFonts w:ascii="Times New Roman" w:cs="Times New Roman" w:hAnsi="Times New Roman"/>
                      <w:sz w:val="24"/>
                    </w:rPr>
                  </w:pPr>
                </w:p>
                <w:p>
                  <w:pPr>
                    <w:pStyle w:val="style0"/>
                    <w:spacing w:after="0"/>
                    <w:rPr>
                      <w:rFonts w:ascii="Times New Roman" w:cs="Times New Roman" w:hAnsi="Times New Roman"/>
                      <w:sz w:val="24"/>
                    </w:rPr>
                  </w:pPr>
                </w:p>
                <w:p>
                  <w:pPr>
                    <w:pStyle w:val="style0"/>
                    <w:spacing w:after="0"/>
                    <w:rPr>
                      <w:rFonts w:ascii="Times New Roman" w:cs="Times New Roman" w:hAnsi="Times New Roman"/>
                      <w:sz w:val="24"/>
                    </w:rPr>
                  </w:pPr>
                </w:p>
                <w:p>
                  <w:pPr>
                    <w:pStyle w:val="style0"/>
                    <w:spacing w:after="0"/>
                    <w:rPr>
                      <w:rFonts w:ascii="Times New Roman" w:cs="Times New Roman" w:hAnsi="Times New Roman"/>
                      <w:b/>
                      <w:sz w:val="24"/>
                    </w:rPr>
                  </w:pPr>
                  <w:r>
                    <w:rPr>
                      <w:rFonts w:ascii="Times New Roman" w:cs="Times New Roman" w:hAnsi="Times New Roman"/>
                      <w:b/>
                      <w:sz w:val="24"/>
                    </w:rPr>
                    <w:t xml:space="preserve">    3. Social cultural factors</w:t>
                  </w:r>
                </w:p>
                <w:p>
                  <w:pPr>
                    <w:pStyle w:val="style0"/>
                    <w:spacing w:after="0"/>
                    <w:rPr>
                      <w:rFonts w:ascii="Times New Roman" w:cs="Times New Roman" w:hAnsi="Times New Roman"/>
                      <w:sz w:val="24"/>
                    </w:rPr>
                  </w:pPr>
                </w:p>
                <w:p>
                  <w:pPr>
                    <w:pStyle w:val="style0"/>
                    <w:spacing w:after="0"/>
                    <w:rPr>
                      <w:rFonts w:ascii="Times New Roman" w:cs="Times New Roman" w:hAnsi="Times New Roman"/>
                      <w:sz w:val="24"/>
                    </w:rPr>
                  </w:pPr>
                </w:p>
                <w:p>
                  <w:pPr>
                    <w:pStyle w:val="style0"/>
                    <w:rPr/>
                  </w:pPr>
                </w:p>
              </w:txbxContent>
            </v:textbox>
          </v:shape>
        </w:pic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pict>
          <v:shape id="1028" type="#_x0000_t202" fillcolor="white" style="position:absolute;margin-left:265.5pt;margin-top:9.3pt;width:214.9pt;height:78.4pt;z-index:3;mso-position-horizontal-relative:text;mso-position-vertical-relative:text;mso-width-percent:0;mso-height-percent:0;mso-width-relative:page;mso-height-relative:page;mso-wrap-distance-left:0.0pt;mso-wrap-distance-right:0.0pt;visibility:visible;">
            <v:stroke joinstyle="miter" weight="0.5pt"/>
            <v:fill/>
            <v:path o:connecttype="rect" gradientshapeok="t"/>
            <v:textbox>
              <w:txbxContent>
                <w:p>
                  <w:pPr>
                    <w:pStyle w:val="style0"/>
                    <w:jc w:val="center"/>
                    <w:rPr>
                      <w:rFonts w:ascii="Times New Roman" w:cs="Times New Roman" w:hAnsi="Times New Roman"/>
                      <w:b/>
                      <w:sz w:val="24"/>
                      <w:u w:val="single"/>
                    </w:rPr>
                  </w:pPr>
                  <w:r>
                    <w:rPr>
                      <w:rFonts w:ascii="Times New Roman" w:cs="Times New Roman" w:hAnsi="Times New Roman"/>
                      <w:b/>
                      <w:sz w:val="24"/>
                      <w:u w:val="single"/>
                    </w:rPr>
                    <w:t>Dependent variable</w:t>
                  </w:r>
                </w:p>
                <w:p>
                  <w:pPr>
                    <w:pStyle w:val="style179"/>
                    <w:jc w:val="center"/>
                    <w:rPr>
                      <w:rFonts w:ascii="Times New Roman" w:cs="Times New Roman" w:hAnsi="Times New Roman"/>
                      <w:sz w:val="24"/>
                    </w:rPr>
                  </w:pPr>
                  <w:r>
                    <w:rPr>
                      <w:rFonts w:ascii="Times New Roman" w:cs="Times New Roman" w:hAnsi="Times New Roman"/>
                      <w:sz w:val="24"/>
                    </w:rPr>
                    <w:t xml:space="preserve"> Exclusive Breastfeeding</w:t>
                  </w:r>
                </w:p>
              </w:txbxContent>
            </v:textbox>
          </v:shape>
        </w:pict>
      </w:r>
    </w:p>
    <w:p>
      <w:pPr>
        <w:pStyle w:val="style0"/>
        <w:spacing w:after="0" w:lineRule="auto" w:line="360"/>
        <w:jc w:val="both"/>
        <w:rPr>
          <w:rFonts w:ascii="Times New Roman" w:cs="Times New Roman" w:hAnsi="Times New Roman"/>
          <w:sz w:val="24"/>
          <w:szCs w:val="24"/>
        </w:rPr>
      </w:pPr>
      <w:r>
        <w:rPr>
          <w:rFonts w:ascii="Times New Roman" w:cs="Times New Roman" w:hAnsi="Times New Roman"/>
          <w:noProof/>
          <w:sz w:val="24"/>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1030" type="#_x0000_t94" adj="13650,5400," fillcolor="black" stroked="f" style="position:absolute;margin-left:189.75pt;margin-top:5.85pt;width:68.25pt;height:50.25pt;z-index:4;mso-position-horizontal-relative:text;mso-position-vertical-relative:text;mso-width-percent:0;mso-height-percent:0;mso-width-relative:page;mso-height-relative:page;mso-wrap-distance-left:0.0pt;mso-wrap-distance-right:0.0pt;visibility:visible;">
            <v:stroke on="f" joinstyle="miter" weight="2.0pt"/>
            <v:fill/>
            <v:path textboxrect="@5,@1,@6,@2" o:connecttype="custom" o:connectlocs="@0,0;@5,10800;@0,21600;21600,10800" o:connectangles="270.0,180.0,90.0,0.0"/>
          </v:shape>
        </w:pic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rPr>
      </w:pPr>
    </w:p>
    <w:p>
      <w:pPr>
        <w:pStyle w:val="style0"/>
        <w:rPr/>
      </w:pPr>
    </w:p>
    <w:p>
      <w:pPr>
        <w:pStyle w:val="style0"/>
        <w:rPr/>
      </w:pP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Figure 2.1 Theoretical frame work</w:t>
      </w:r>
    </w:p>
    <w:p>
      <w:pPr>
        <w:pStyle w:val="style0"/>
        <w:spacing w:after="0" w:lineRule="auto" w:line="360"/>
        <w:jc w:val="both"/>
        <w:rPr>
          <w:rFonts w:ascii="Times New Roman" w:cs="Times New Roman" w:hAnsi="Times New Roman"/>
          <w:iCs/>
          <w:sz w:val="24"/>
          <w:szCs w:val="24"/>
        </w:rPr>
      </w:pPr>
    </w:p>
    <w:bookmarkStart w:id="66" w:name="_Toc78366831"/>
    <w:p>
      <w:pPr>
        <w:pStyle w:val="style2"/>
        <w:spacing w:before="0" w:lineRule="auto" w:line="360"/>
        <w:rPr>
          <w:rFonts w:ascii="Times New Roman" w:cs="Times New Roman" w:hAnsi="Times New Roman"/>
          <w:b/>
          <w:color w:val="auto"/>
          <w:sz w:val="24"/>
        </w:rPr>
      </w:pPr>
      <w:r>
        <w:rPr>
          <w:rFonts w:ascii="Times New Roman" w:cs="Times New Roman" w:hAnsi="Times New Roman"/>
          <w:b/>
          <w:color w:val="auto"/>
          <w:sz w:val="24"/>
        </w:rPr>
        <w:t>2.6 Summary of the literature review</w:t>
      </w:r>
      <w:bookmarkEnd w:id="66"/>
    </w:p>
    <w:p>
      <w:pPr>
        <w:pStyle w:val="style0"/>
        <w:spacing w:after="0" w:lineRule="auto" w:line="360"/>
        <w:jc w:val="both"/>
        <w:rPr>
          <w:rFonts w:ascii="Times New Roman" w:cs="Times New Roman" w:hAnsi="Times New Roman"/>
          <w:iCs/>
          <w:sz w:val="24"/>
          <w:szCs w:val="24"/>
        </w:rPr>
      </w:pPr>
      <w:r>
        <w:rPr>
          <w:rFonts w:ascii="Times New Roman" w:cs="Times New Roman" w:hAnsi="Times New Roman"/>
          <w:sz w:val="24"/>
          <w:szCs w:val="24"/>
        </w:rPr>
        <w:t>Studies have shown that there are efforts made globally to improve exclusive breastfeeding because it has become more than just a lifestyle decision but has become a public health concern (AAD, 2015). Although increases in exclusive breastfeeding rate have been recorded over the years, these increases still fall short of recommendations set by WHO to afford infants the basic nutrients they need to grow and develop. Factors shown to influence exclusive breastfeeding among mothers with infants in different locations across the world in the above literature are socio-demographic factors, maternal knowledge on exclusive breastfeeding and its importance. Information on these factors as well as how they influence breastfeeding exclusively is however inadequate in Makueni and in Makindu sub county Hospital most especially.</w:t>
      </w:r>
    </w:p>
    <w:p>
      <w:pPr>
        <w:pStyle w:val="style0"/>
        <w:spacing w:after="0" w:lineRule="auto" w:line="360"/>
        <w:jc w:val="both"/>
        <w:rPr>
          <w:rFonts w:ascii="Times New Roman" w:cs="Times New Roman" w:hAnsi="Times New Roman"/>
          <w:iCs/>
          <w:sz w:val="24"/>
          <w:szCs w:val="24"/>
        </w:rPr>
      </w:pPr>
    </w:p>
    <w:p>
      <w:pPr>
        <w:pStyle w:val="style0"/>
        <w:spacing w:after="0" w:lineRule="auto" w:line="360"/>
        <w:jc w:val="both"/>
        <w:rPr>
          <w:rFonts w:ascii="Times New Roman" w:cs="Times New Roman" w:hAnsi="Times New Roman"/>
          <w:iCs/>
          <w:sz w:val="24"/>
          <w:szCs w:val="24"/>
        </w:rPr>
      </w:pPr>
    </w:p>
    <w:p>
      <w:pPr>
        <w:pStyle w:val="style0"/>
        <w:spacing w:after="0" w:lineRule="auto" w:line="360"/>
        <w:jc w:val="both"/>
        <w:rPr>
          <w:rFonts w:ascii="Times New Roman" w:cs="Times New Roman" w:hAnsi="Times New Roman"/>
          <w:iCs/>
          <w:sz w:val="24"/>
          <w:szCs w:val="24"/>
        </w:rPr>
      </w:pPr>
    </w:p>
    <w:p>
      <w:pPr>
        <w:pStyle w:val="style0"/>
        <w:spacing w:after="0" w:lineRule="auto" w:line="360"/>
        <w:jc w:val="both"/>
        <w:rPr>
          <w:rFonts w:ascii="Times New Roman" w:cs="Times New Roman" w:hAnsi="Times New Roman"/>
          <w:iCs/>
          <w:sz w:val="24"/>
          <w:szCs w:val="24"/>
        </w:rPr>
      </w:pPr>
    </w:p>
    <w:p>
      <w:pPr>
        <w:pStyle w:val="style0"/>
        <w:spacing w:after="0" w:lineRule="auto" w:line="360"/>
        <w:jc w:val="both"/>
        <w:rPr>
          <w:rFonts w:ascii="Times New Roman" w:cs="Times New Roman" w:hAnsi="Times New Roman"/>
          <w:iCs/>
          <w:sz w:val="24"/>
          <w:szCs w:val="24"/>
        </w:rPr>
      </w:pPr>
    </w:p>
    <w:p>
      <w:pPr>
        <w:pStyle w:val="style0"/>
        <w:spacing w:after="0" w:lineRule="auto" w:line="360"/>
        <w:jc w:val="both"/>
        <w:rPr>
          <w:rFonts w:ascii="Times New Roman" w:cs="Times New Roman" w:hAnsi="Times New Roman"/>
          <w:iCs/>
          <w:sz w:val="24"/>
          <w:szCs w:val="24"/>
        </w:rPr>
      </w:pPr>
    </w:p>
    <w:bookmarkStart w:id="67" w:name="_Toc56680716"/>
    <w:bookmarkStart w:id="68" w:name="_Toc64383702"/>
    <w:bookmarkStart w:id="69" w:name="_Toc78366832"/>
    <w:p>
      <w:pPr>
        <w:pStyle w:val="style1"/>
        <w:spacing w:before="0" w:lineRule="auto" w:line="360"/>
        <w:jc w:val="center"/>
        <w:rPr>
          <w:rFonts w:ascii="Times New Roman" w:cs="Times New Roman" w:hAnsi="Times New Roman"/>
          <w:b/>
          <w:color w:val="auto"/>
          <w:sz w:val="24"/>
          <w:szCs w:val="24"/>
        </w:rPr>
      </w:pPr>
      <w:r>
        <w:rPr>
          <w:rFonts w:ascii="Times New Roman" w:cs="Times New Roman" w:hAnsi="Times New Roman"/>
          <w:b/>
          <w:color w:val="auto"/>
          <w:sz w:val="24"/>
          <w:szCs w:val="24"/>
        </w:rPr>
        <w:t>CHAPTER III -: MATERIALS AND METHODS</w:t>
      </w:r>
      <w:bookmarkEnd w:id="67"/>
      <w:bookmarkEnd w:id="68"/>
      <w:bookmarkEnd w:id="69"/>
    </w:p>
    <w:bookmarkStart w:id="70" w:name="_Toc506940908"/>
    <w:bookmarkStart w:id="71" w:name="_Toc510442418"/>
    <w:bookmarkStart w:id="72" w:name="_Toc515656703"/>
    <w:bookmarkStart w:id="73" w:name="_Toc56680717"/>
    <w:bookmarkStart w:id="74" w:name="_Toc64383703"/>
    <w:bookmarkStart w:id="75" w:name="_Toc78366833"/>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3.1 Introduction</w:t>
      </w:r>
      <w:bookmarkEnd w:id="70"/>
      <w:bookmarkEnd w:id="71"/>
      <w:bookmarkEnd w:id="72"/>
      <w:bookmarkEnd w:id="73"/>
      <w:bookmarkEnd w:id="74"/>
      <w:bookmarkEnd w:id="75"/>
    </w:p>
    <w:bookmarkStart w:id="76" w:name="_Toc515656704"/>
    <w:bookmarkStart w:id="77" w:name="_Toc56680718"/>
    <w:bookmarkStart w:id="78" w:name="_Toc64383704"/>
    <w:p>
      <w:pPr>
        <w:pStyle w:val="style66"/>
        <w:spacing w:lineRule="auto" w:line="360"/>
        <w:ind w:right="114"/>
        <w:jc w:val="both"/>
        <w:rPr>
          <w:rFonts w:ascii="Times New Roman" w:cs="Times New Roman" w:hAnsi="Times New Roman"/>
          <w:sz w:val="24"/>
          <w:szCs w:val="24"/>
        </w:rPr>
      </w:pPr>
      <w:r>
        <w:rPr>
          <w:rFonts w:ascii="Times New Roman" w:cs="Times New Roman" w:hAnsi="Times New Roman"/>
          <w:sz w:val="24"/>
          <w:szCs w:val="24"/>
        </w:rPr>
        <w:t xml:space="preserve">This chapter describes the methodology that the researcher </w:t>
      </w:r>
      <w:r>
        <w:rPr>
          <w:rFonts w:ascii="Times New Roman" w:cs="Times New Roman" w:hAnsi="Times New Roman"/>
          <w:sz w:val="24"/>
          <w:szCs w:val="24"/>
        </w:rPr>
        <w:t>used</w:t>
      </w:r>
      <w:r>
        <w:rPr>
          <w:rFonts w:ascii="Times New Roman" w:cs="Times New Roman" w:hAnsi="Times New Roman"/>
          <w:sz w:val="24"/>
          <w:szCs w:val="24"/>
        </w:rPr>
        <w:t xml:space="preserve"> to find answers to the research questions. </w:t>
      </w:r>
      <w:r>
        <w:rPr>
          <w:rFonts w:ascii="Times New Roman" w:cs="Times New Roman" w:hAnsi="Times New Roman"/>
          <w:spacing w:val="-3"/>
          <w:sz w:val="24"/>
          <w:szCs w:val="24"/>
        </w:rPr>
        <w:t xml:space="preserve">It </w:t>
      </w:r>
      <w:r>
        <w:rPr>
          <w:rFonts w:ascii="Times New Roman" w:cs="Times New Roman" w:hAnsi="Times New Roman"/>
          <w:sz w:val="24"/>
          <w:szCs w:val="24"/>
        </w:rPr>
        <w:t xml:space="preserve">sets out various stages and phases that </w:t>
      </w:r>
      <w:r>
        <w:rPr>
          <w:rFonts w:ascii="Times New Roman" w:cs="Times New Roman" w:hAnsi="Times New Roman"/>
          <w:sz w:val="24"/>
          <w:szCs w:val="24"/>
        </w:rPr>
        <w:t>were</w:t>
      </w:r>
      <w:r>
        <w:rPr>
          <w:rFonts w:ascii="Times New Roman" w:cs="Times New Roman" w:hAnsi="Times New Roman"/>
          <w:sz w:val="24"/>
          <w:szCs w:val="24"/>
        </w:rPr>
        <w:t xml:space="preserve"> followed in order to complete the study. </w:t>
      </w:r>
      <w:r>
        <w:rPr>
          <w:rFonts w:ascii="Times New Roman" w:cs="Times New Roman" w:hAnsi="Times New Roman"/>
          <w:spacing w:val="-3"/>
          <w:sz w:val="24"/>
          <w:szCs w:val="24"/>
        </w:rPr>
        <w:t xml:space="preserve">It also </w:t>
      </w:r>
      <w:r>
        <w:rPr>
          <w:rFonts w:ascii="Times New Roman" w:cs="Times New Roman" w:hAnsi="Times New Roman"/>
          <w:sz w:val="24"/>
          <w:szCs w:val="24"/>
        </w:rPr>
        <w:t xml:space="preserve">involves a blueprint for the collection, measurement and analysis of data. </w:t>
      </w:r>
      <w:r>
        <w:rPr>
          <w:rFonts w:ascii="Times New Roman" w:cs="Times New Roman" w:hAnsi="Times New Roman"/>
          <w:spacing w:val="-3"/>
          <w:sz w:val="24"/>
          <w:szCs w:val="24"/>
        </w:rPr>
        <w:t xml:space="preserve">It includes </w:t>
      </w:r>
      <w:r>
        <w:rPr>
          <w:rFonts w:ascii="Times New Roman" w:cs="Times New Roman" w:hAnsi="Times New Roman"/>
          <w:sz w:val="24"/>
          <w:szCs w:val="24"/>
        </w:rPr>
        <w:t xml:space="preserve">the procedures and techniques that </w:t>
      </w:r>
      <w:r>
        <w:rPr>
          <w:rFonts w:ascii="Times New Roman" w:cs="Times New Roman" w:hAnsi="Times New Roman"/>
          <w:sz w:val="24"/>
          <w:szCs w:val="24"/>
        </w:rPr>
        <w:t>were</w:t>
      </w:r>
      <w:r>
        <w:rPr>
          <w:rFonts w:ascii="Times New Roman" w:cs="Times New Roman" w:hAnsi="Times New Roman"/>
          <w:sz w:val="24"/>
          <w:szCs w:val="24"/>
        </w:rPr>
        <w:t xml:space="preserve"> used in the collection, processing and analysis of data. </w:t>
      </w:r>
    </w:p>
    <w:p>
      <w:pPr>
        <w:pStyle w:val="style0"/>
        <w:rPr/>
      </w:pPr>
    </w:p>
    <w:bookmarkStart w:id="79" w:name="_Toc78366834"/>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3.2 Study design</w:t>
      </w:r>
      <w:bookmarkEnd w:id="76"/>
      <w:bookmarkEnd w:id="77"/>
      <w:bookmarkEnd w:id="78"/>
      <w:bookmarkEnd w:id="79"/>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study design </w:t>
      </w:r>
      <w:r>
        <w:rPr>
          <w:rFonts w:ascii="Times New Roman" w:cs="Times New Roman" w:hAnsi="Times New Roman"/>
          <w:sz w:val="24"/>
          <w:szCs w:val="24"/>
        </w:rPr>
        <w:t>was</w:t>
      </w:r>
      <w:r>
        <w:rPr>
          <w:rFonts w:ascii="Times New Roman" w:cs="Times New Roman" w:hAnsi="Times New Roman"/>
          <w:sz w:val="24"/>
          <w:szCs w:val="24"/>
        </w:rPr>
        <w:t xml:space="preserve"> cross-sectional design. A descriptive research determines and reports the way things are and helps to gather data at a particular time in order to describe the existing conditions and determine the relationship that exists between specific events. Descriptive Study design according to Mertens and McLaughlin (2004) has the advantage of collecting information from a large number of people. The information can be collected from the participants themselves, from other people or by examining records</w:t>
      </w:r>
      <w:r>
        <w:rPr>
          <w:rFonts w:ascii="Times New Roman" w:cs="Times New Roman" w:hAnsi="Times New Roman"/>
          <w:sz w:val="24"/>
          <w:szCs w:val="24"/>
        </w:rPr>
        <w:t>.</w:t>
      </w:r>
    </w:p>
    <w:p>
      <w:pPr>
        <w:pStyle w:val="style0"/>
        <w:spacing w:after="0" w:lineRule="auto" w:line="360"/>
        <w:jc w:val="both"/>
        <w:rPr>
          <w:rFonts w:ascii="Times New Roman" w:cs="Times New Roman" w:hAnsi="Times New Roman"/>
          <w:sz w:val="24"/>
          <w:szCs w:val="24"/>
        </w:rPr>
      </w:pPr>
    </w:p>
    <w:bookmarkStart w:id="80" w:name="_Toc56680719"/>
    <w:bookmarkStart w:id="81" w:name="_Toc64383705"/>
    <w:bookmarkStart w:id="82" w:name="_Toc78366835"/>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3.3 Study area</w:t>
      </w:r>
      <w:bookmarkEnd w:id="80"/>
      <w:bookmarkEnd w:id="81"/>
      <w:bookmarkEnd w:id="82"/>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This study </w:t>
      </w:r>
      <w:r>
        <w:rPr>
          <w:rFonts w:ascii="Times New Roman" w:cs="Times New Roman" w:hAnsi="Times New Roman"/>
          <w:sz w:val="24"/>
          <w:szCs w:val="24"/>
        </w:rPr>
        <w:t>was</w:t>
      </w:r>
      <w:r>
        <w:rPr>
          <w:rFonts w:ascii="Times New Roman" w:cs="Times New Roman" w:hAnsi="Times New Roman"/>
          <w:sz w:val="24"/>
          <w:szCs w:val="24"/>
        </w:rPr>
        <w:t xml:space="preserve"> carried out in, Makindu sub county hospital in Makueni County among mothers</w:t>
      </w:r>
      <w:r>
        <w:rPr>
          <w:rFonts w:ascii="Times New Roman" w:cs="Times New Roman" w:hAnsi="Times New Roman"/>
          <w:sz w:val="24"/>
          <w:szCs w:val="24"/>
        </w:rPr>
        <w:t xml:space="preserve"> attending child welfare clinic.</w:t>
      </w:r>
    </w:p>
    <w:p>
      <w:pPr>
        <w:pStyle w:val="style0"/>
        <w:autoSpaceDE w:val="false"/>
        <w:autoSpaceDN w:val="false"/>
        <w:adjustRightInd w:val="false"/>
        <w:spacing w:after="0" w:lineRule="auto" w:line="360"/>
        <w:jc w:val="both"/>
        <w:rPr>
          <w:rFonts w:ascii="Times New Roman" w:cs="Times New Roman" w:hAnsi="Times New Roman"/>
          <w:b/>
          <w:sz w:val="24"/>
          <w:szCs w:val="24"/>
        </w:rPr>
      </w:pPr>
    </w:p>
    <w:bookmarkStart w:id="83" w:name="_Toc56680720"/>
    <w:bookmarkStart w:id="84" w:name="_Toc64383706"/>
    <w:bookmarkStart w:id="85" w:name="_Toc78366836"/>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3.4 Study population</w:t>
      </w:r>
      <w:bookmarkEnd w:id="83"/>
      <w:bookmarkEnd w:id="84"/>
      <w:bookmarkEnd w:id="85"/>
    </w:p>
    <w:bookmarkStart w:id="86" w:name="_Toc56680721"/>
    <w:bookmarkStart w:id="87" w:name="_Toc64383707"/>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study target</w:t>
      </w:r>
      <w:r>
        <w:rPr>
          <w:rFonts w:ascii="Times New Roman" w:cs="Times New Roman" w:hAnsi="Times New Roman"/>
          <w:sz w:val="24"/>
          <w:szCs w:val="24"/>
        </w:rPr>
        <w:t>ed</w:t>
      </w:r>
      <w:r>
        <w:rPr>
          <w:rFonts w:ascii="Times New Roman" w:cs="Times New Roman" w:hAnsi="Times New Roman"/>
          <w:sz w:val="24"/>
          <w:szCs w:val="24"/>
        </w:rPr>
        <w:t xml:space="preserve"> 561 lactating mothers who have children of less than 6 months old visiting Makindu Sub County Hospital in Makueni County. This is located in Kibwezi west, along Mombasa road. Kibwezi west is surrounded by Kibwezi East to the south and Kilome to the north.</w:t>
      </w:r>
    </w:p>
    <w:p>
      <w:pPr>
        <w:pStyle w:val="style0"/>
        <w:spacing w:after="0" w:lineRule="auto" w:line="360"/>
        <w:jc w:val="both"/>
        <w:rPr>
          <w:rFonts w:ascii="Times New Roman" w:cs="Times New Roman" w:hAnsi="Times New Roman"/>
          <w:sz w:val="24"/>
          <w:szCs w:val="24"/>
        </w:rPr>
      </w:pPr>
    </w:p>
    <w:bookmarkStart w:id="88" w:name="_Toc78366837"/>
    <w:p>
      <w:pPr>
        <w:pStyle w:val="style3"/>
        <w:spacing w:before="0" w:lineRule="auto" w:line="360"/>
        <w:jc w:val="both"/>
        <w:rPr>
          <w:rStyle w:val="style4097"/>
          <w:rFonts w:ascii="Times New Roman" w:cs="Times New Roman" w:hAnsi="Times New Roman"/>
          <w:b/>
          <w:i/>
          <w:color w:val="auto"/>
        </w:rPr>
      </w:pPr>
      <w:r>
        <w:rPr>
          <w:rFonts w:ascii="Times New Roman" w:cs="Times New Roman" w:hAnsi="Times New Roman"/>
          <w:b/>
          <w:color w:val="auto"/>
        </w:rPr>
        <w:t>3.4.1 Inclusion criteria</w:t>
      </w:r>
      <w:bookmarkEnd w:id="86"/>
      <w:bookmarkEnd w:id="87"/>
      <w:bookmarkEnd w:id="88"/>
    </w:p>
    <w:bookmarkStart w:id="89" w:name="_Toc499906205"/>
    <w:bookmarkStart w:id="90" w:name="_Toc506940915"/>
    <w:bookmarkStart w:id="91" w:name="_Toc510442423"/>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 include</w:t>
      </w:r>
      <w:r>
        <w:rPr>
          <w:rFonts w:ascii="Times New Roman" w:cs="Times New Roman" w:hAnsi="Times New Roman"/>
          <w:sz w:val="24"/>
          <w:szCs w:val="24"/>
        </w:rPr>
        <w:t>d</w:t>
      </w:r>
      <w:r>
        <w:rPr>
          <w:rFonts w:ascii="Times New Roman" w:cs="Times New Roman" w:hAnsi="Times New Roman"/>
          <w:sz w:val="24"/>
          <w:szCs w:val="24"/>
        </w:rPr>
        <w:t xml:space="preserve"> all lactating mothers who have children of less than 6 months old visiting Makindu Sub County Hospital in Makueni County.</w:t>
      </w:r>
    </w:p>
    <w:p>
      <w:pPr>
        <w:pStyle w:val="style0"/>
        <w:spacing w:after="0" w:lineRule="auto" w:line="360"/>
        <w:jc w:val="both"/>
        <w:rPr>
          <w:rFonts w:ascii="Times New Roman" w:cs="Times New Roman" w:hAnsi="Times New Roman"/>
          <w:b/>
          <w:sz w:val="24"/>
          <w:szCs w:val="24"/>
        </w:rPr>
      </w:pPr>
    </w:p>
    <w:bookmarkStart w:id="92" w:name="_Toc56680722"/>
    <w:bookmarkStart w:id="93" w:name="_Toc64383708"/>
    <w:bookmarkStart w:id="94" w:name="_Toc78366838"/>
    <w:p>
      <w:pPr>
        <w:pStyle w:val="style3"/>
        <w:spacing w:before="0" w:lineRule="auto" w:line="360"/>
        <w:jc w:val="both"/>
        <w:rPr>
          <w:rFonts w:ascii="Times New Roman" w:cs="Times New Roman" w:hAnsi="Times New Roman"/>
          <w:b/>
          <w:color w:val="auto"/>
        </w:rPr>
      </w:pPr>
      <w:r>
        <w:rPr>
          <w:rFonts w:ascii="Times New Roman" w:cs="Times New Roman" w:hAnsi="Times New Roman"/>
          <w:b/>
          <w:color w:val="auto"/>
        </w:rPr>
        <w:t>3.4.2 Exclusion criteria</w:t>
      </w:r>
      <w:bookmarkEnd w:id="92"/>
      <w:bookmarkEnd w:id="93"/>
      <w:bookmarkEnd w:id="94"/>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This include</w:t>
      </w:r>
      <w:r>
        <w:rPr>
          <w:rFonts w:ascii="Times New Roman" w:cs="Times New Roman" w:hAnsi="Times New Roman"/>
          <w:sz w:val="24"/>
          <w:szCs w:val="24"/>
        </w:rPr>
        <w:t>d</w:t>
      </w:r>
      <w:r>
        <w:rPr>
          <w:rFonts w:ascii="Times New Roman" w:cs="Times New Roman" w:hAnsi="Times New Roman"/>
          <w:sz w:val="24"/>
          <w:szCs w:val="24"/>
        </w:rPr>
        <w:t xml:space="preserve"> those who </w:t>
      </w:r>
      <w:r>
        <w:rPr>
          <w:rFonts w:ascii="Times New Roman" w:cs="Times New Roman" w:hAnsi="Times New Roman"/>
          <w:sz w:val="24"/>
          <w:szCs w:val="24"/>
        </w:rPr>
        <w:t>didn’t</w:t>
      </w:r>
      <w:r>
        <w:rPr>
          <w:rFonts w:ascii="Times New Roman" w:cs="Times New Roman" w:hAnsi="Times New Roman"/>
          <w:sz w:val="24"/>
          <w:szCs w:val="24"/>
        </w:rPr>
        <w:t xml:space="preserve"> consent to participate after explanation about the purpose of the study and or mothers who ha</w:t>
      </w:r>
      <w:r>
        <w:rPr>
          <w:rFonts w:ascii="Times New Roman" w:cs="Times New Roman" w:hAnsi="Times New Roman"/>
          <w:sz w:val="24"/>
          <w:szCs w:val="24"/>
        </w:rPr>
        <w:t xml:space="preserve">d </w:t>
      </w:r>
      <w:r>
        <w:rPr>
          <w:rFonts w:ascii="Times New Roman" w:cs="Times New Roman" w:hAnsi="Times New Roman"/>
          <w:sz w:val="24"/>
          <w:szCs w:val="24"/>
        </w:rPr>
        <w:t>children with over 6 months and above.</w:t>
      </w:r>
    </w:p>
    <w:bookmarkStart w:id="95" w:name="_Toc56680723"/>
    <w:bookmarkStart w:id="96" w:name="_Toc64383709"/>
    <w:bookmarkStart w:id="97" w:name="_Toc78366839"/>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3.5 Study variables</w:t>
      </w:r>
      <w:bookmarkEnd w:id="95"/>
      <w:bookmarkEnd w:id="96"/>
      <w:bookmarkEnd w:id="97"/>
    </w:p>
    <w:bookmarkStart w:id="98" w:name="_Toc78366840"/>
    <w:p>
      <w:pPr>
        <w:pStyle w:val="style3"/>
        <w:rPr>
          <w:rFonts w:ascii="Times New Roman" w:cs="Times New Roman" w:hAnsi="Times New Roman"/>
          <w:b/>
          <w:color w:val="auto"/>
        </w:rPr>
      </w:pPr>
      <w:r>
        <w:rPr>
          <w:rFonts w:ascii="Times New Roman" w:cs="Times New Roman" w:hAnsi="Times New Roman"/>
          <w:b/>
          <w:color w:val="auto"/>
        </w:rPr>
        <w:t>3.5.1 Dependent variable</w:t>
      </w:r>
      <w:bookmarkEnd w:id="98"/>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Factors influencing exclusive breastfeeding among mothers attending child welfare clinic.</w:t>
      </w:r>
    </w:p>
    <w:p>
      <w:pPr>
        <w:pStyle w:val="style0"/>
        <w:autoSpaceDE w:val="false"/>
        <w:autoSpaceDN w:val="false"/>
        <w:adjustRightInd w:val="false"/>
        <w:spacing w:after="0" w:lineRule="auto" w:line="360"/>
        <w:jc w:val="both"/>
        <w:rPr>
          <w:rFonts w:ascii="Times New Roman" w:cs="Times New Roman" w:hAnsi="Times New Roman"/>
          <w:sz w:val="24"/>
          <w:szCs w:val="24"/>
        </w:rPr>
      </w:pPr>
    </w:p>
    <w:bookmarkStart w:id="99" w:name="_Toc56680724"/>
    <w:bookmarkStart w:id="100" w:name="_Toc64383710"/>
    <w:bookmarkStart w:id="101" w:name="_Toc78366841"/>
    <w:p>
      <w:pPr>
        <w:pStyle w:val="style3"/>
        <w:spacing w:before="0" w:lineRule="auto" w:line="360"/>
        <w:jc w:val="both"/>
        <w:rPr>
          <w:rFonts w:ascii="Times New Roman" w:cs="Times New Roman" w:hAnsi="Times New Roman"/>
          <w:b/>
          <w:color w:val="auto"/>
        </w:rPr>
      </w:pPr>
      <w:r>
        <w:rPr>
          <w:rFonts w:ascii="Times New Roman" w:cs="Times New Roman" w:hAnsi="Times New Roman"/>
          <w:b/>
          <w:color w:val="auto"/>
        </w:rPr>
        <w:t>3.5.2 Independent variables</w:t>
      </w:r>
      <w:bookmarkEnd w:id="99"/>
      <w:bookmarkEnd w:id="100"/>
      <w:bookmarkEnd w:id="101"/>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independent variables of the study </w:t>
      </w:r>
      <w:r>
        <w:rPr>
          <w:rFonts w:ascii="Times New Roman" w:cs="Times New Roman" w:hAnsi="Times New Roman"/>
          <w:sz w:val="24"/>
          <w:szCs w:val="24"/>
        </w:rPr>
        <w:t>were;</w:t>
      </w:r>
      <w:r>
        <w:rPr>
          <w:rFonts w:ascii="Times New Roman" w:cs="Times New Roman" w:hAnsi="Times New Roman"/>
          <w:sz w:val="24"/>
          <w:szCs w:val="24"/>
        </w:rPr>
        <w:t xml:space="preserve"> age, marital status, religion, education, employment, maternal knowledge on exclusive breastfeeding and its importance as well as malnutrition and feeding options affecting exclusive breastfeeding.</w:t>
      </w:r>
    </w:p>
    <w:p>
      <w:pPr>
        <w:pStyle w:val="style0"/>
        <w:spacing w:after="0"/>
        <w:rPr>
          <w:rFonts w:ascii="Times New Roman" w:cs="Times New Roman" w:hAnsi="Times New Roman"/>
          <w:sz w:val="24"/>
          <w:szCs w:val="24"/>
        </w:rPr>
      </w:pPr>
    </w:p>
    <w:bookmarkStart w:id="102" w:name="_Toc56680725"/>
    <w:bookmarkStart w:id="103" w:name="_Toc64383711"/>
    <w:bookmarkStart w:id="104" w:name="_Toc78366842"/>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3.6 Sampling techniques</w:t>
      </w:r>
      <w:bookmarkEnd w:id="102"/>
      <w:bookmarkEnd w:id="103"/>
      <w:bookmarkEnd w:id="104"/>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sampling technique that </w:t>
      </w:r>
      <w:r>
        <w:rPr>
          <w:rFonts w:ascii="Times New Roman" w:cs="Times New Roman" w:hAnsi="Times New Roman"/>
          <w:sz w:val="24"/>
          <w:szCs w:val="24"/>
        </w:rPr>
        <w:t xml:space="preserve">was </w:t>
      </w:r>
      <w:r>
        <w:rPr>
          <w:rFonts w:ascii="Times New Roman" w:cs="Times New Roman" w:hAnsi="Times New Roman"/>
          <w:sz w:val="24"/>
          <w:szCs w:val="24"/>
        </w:rPr>
        <w:t xml:space="preserve">used for this study </w:t>
      </w:r>
      <w:r>
        <w:rPr>
          <w:rFonts w:ascii="Times New Roman" w:cs="Times New Roman" w:hAnsi="Times New Roman"/>
          <w:sz w:val="24"/>
          <w:szCs w:val="24"/>
        </w:rPr>
        <w:t>was</w:t>
      </w:r>
      <w:r>
        <w:rPr>
          <w:rFonts w:ascii="Times New Roman" w:cs="Times New Roman" w:hAnsi="Times New Roman"/>
          <w:sz w:val="24"/>
          <w:szCs w:val="24"/>
        </w:rPr>
        <w:t xml:space="preserve"> a convenient sampling which is a non-probability sampling method. This is whereby respondents </w:t>
      </w:r>
      <w:r>
        <w:rPr>
          <w:rFonts w:ascii="Times New Roman" w:cs="Times New Roman" w:hAnsi="Times New Roman"/>
          <w:sz w:val="24"/>
          <w:szCs w:val="24"/>
        </w:rPr>
        <w:t>were</w:t>
      </w:r>
      <w:r>
        <w:rPr>
          <w:rFonts w:ascii="Times New Roman" w:cs="Times New Roman" w:hAnsi="Times New Roman"/>
          <w:sz w:val="24"/>
          <w:szCs w:val="24"/>
        </w:rPr>
        <w:t xml:space="preserve"> chosen based on their proximity and ease accessibility to the researcher. This </w:t>
      </w:r>
      <w:r>
        <w:rPr>
          <w:rFonts w:ascii="Times New Roman" w:cs="Times New Roman" w:hAnsi="Times New Roman"/>
          <w:sz w:val="24"/>
          <w:szCs w:val="24"/>
        </w:rPr>
        <w:t>was</w:t>
      </w:r>
      <w:r>
        <w:rPr>
          <w:rFonts w:ascii="Times New Roman" w:cs="Times New Roman" w:hAnsi="Times New Roman"/>
          <w:sz w:val="24"/>
          <w:szCs w:val="24"/>
        </w:rPr>
        <w:t xml:space="preserve"> done at the MCH where these mothers get postnatal services.</w:t>
      </w:r>
    </w:p>
    <w:p>
      <w:pPr>
        <w:pStyle w:val="style0"/>
        <w:spacing w:after="0" w:lineRule="auto" w:line="360"/>
        <w:jc w:val="both"/>
        <w:rPr>
          <w:rFonts w:ascii="Times New Roman" w:cs="Times New Roman" w:hAnsi="Times New Roman"/>
          <w:sz w:val="24"/>
          <w:szCs w:val="24"/>
        </w:rPr>
      </w:pPr>
    </w:p>
    <w:bookmarkStart w:id="105" w:name="_Toc56680726"/>
    <w:bookmarkStart w:id="106" w:name="_Toc64383712"/>
    <w:bookmarkStart w:id="107" w:name="_Toc78366843"/>
    <w:p>
      <w:pPr>
        <w:pStyle w:val="style2"/>
        <w:spacing w:before="0" w:lineRule="auto" w:line="360"/>
        <w:jc w:val="both"/>
        <w:rPr>
          <w:rFonts w:ascii="Times New Roman" w:cs="Times New Roman" w:hAnsi="Times New Roman"/>
          <w:b/>
          <w:color w:val="auto"/>
          <w:sz w:val="24"/>
          <w:szCs w:val="24"/>
        </w:rPr>
      </w:pPr>
      <w:r>
        <w:rPr>
          <w:rFonts w:ascii="Times New Roman" w:cs="Times New Roman" w:hAnsi="Times New Roman"/>
          <w:b/>
          <w:color w:val="auto"/>
          <w:sz w:val="24"/>
          <w:szCs w:val="24"/>
        </w:rPr>
        <w:t>3.7 Sample size determination</w:t>
      </w:r>
      <w:bookmarkEnd w:id="105"/>
      <w:bookmarkEnd w:id="106"/>
      <w:bookmarkEnd w:id="107"/>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sample size of this proposal </w:t>
      </w:r>
      <w:r>
        <w:rPr>
          <w:rFonts w:ascii="Times New Roman" w:cs="Times New Roman" w:hAnsi="Times New Roman"/>
          <w:sz w:val="24"/>
          <w:szCs w:val="24"/>
        </w:rPr>
        <w:t>was</w:t>
      </w:r>
      <w:r>
        <w:rPr>
          <w:rFonts w:ascii="Times New Roman" w:cs="Times New Roman" w:hAnsi="Times New Roman"/>
          <w:sz w:val="24"/>
          <w:szCs w:val="24"/>
        </w:rPr>
        <w:t xml:space="preserve"> calculated by using Taro Yamane [Yamane, 1973]. Formula with 95% confidence level.</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The calculation formula of Taro Yamane 1973 is presented as follows</w:t>
      </w:r>
    </w:p>
    <w:p>
      <w:pPr>
        <w:pStyle w:val="style0"/>
        <w:spacing w:after="0" w:lineRule="auto" w:line="360"/>
        <w:jc w:val="both"/>
        <w:rPr>
          <w:rFonts w:ascii="Times New Roman" w:cs="Times New Roman" w:hAnsi="Times New Roman"/>
          <w:sz w:val="24"/>
          <w:szCs w:val="24"/>
          <w:vertAlign w:val="superscript"/>
        </w:rPr>
      </w:pPr>
      <w:r>
        <w:rPr>
          <w:rFonts w:ascii="Times New Roman" w:cs="Times New Roman" w:hAnsi="Times New Roman"/>
          <w:sz w:val="24"/>
          <w:szCs w:val="24"/>
        </w:rPr>
        <w:t xml:space="preserve"> n=N/1+N[e]</w:t>
      </w:r>
      <w:r>
        <w:rPr>
          <w:rFonts w:ascii="Times New Roman" w:cs="Times New Roman" w:hAnsi="Times New Roman"/>
          <w:sz w:val="24"/>
          <w:szCs w:val="24"/>
          <w:vertAlign w:val="superscript"/>
        </w:rPr>
        <w:t>2</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Where; n=the desired sample size</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N=Number of people in population [561]</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e=allowance era [%]</w:t>
      </w:r>
    </w:p>
    <w:p>
      <w:pPr>
        <w:pStyle w:val="style0"/>
        <w:spacing w:after="0" w:lineRule="auto" w:line="360"/>
        <w:jc w:val="both"/>
        <w:rPr>
          <w:rFonts w:ascii="Times New Roman" w:cs="Times New Roman" w:hAnsi="Times New Roman"/>
          <w:sz w:val="24"/>
          <w:szCs w:val="24"/>
        </w:rPr>
      </w:pPr>
    </w:p>
    <w:p>
      <w:pPr>
        <w:pStyle w:val="style0"/>
        <w:spacing w:after="0" w:lineRule="auto" w:line="360"/>
        <w:jc w:val="both"/>
        <w:rPr>
          <w:rFonts w:ascii="Times New Roman" w:cs="Times New Roman" w:hAnsi="Times New Roman"/>
          <w:sz w:val="24"/>
          <w:szCs w:val="24"/>
          <w:vertAlign w:val="superscript"/>
        </w:rPr>
      </w:pPr>
      <w:r>
        <w:rPr>
          <w:rFonts w:ascii="Times New Roman" w:cs="Times New Roman" w:hAnsi="Times New Roman"/>
          <w:sz w:val="24"/>
          <w:szCs w:val="24"/>
        </w:rPr>
        <w:t xml:space="preserve">            n= 561/1+561[0.05]</w:t>
      </w:r>
      <w:r>
        <w:rPr>
          <w:rFonts w:ascii="Times New Roman" w:cs="Times New Roman" w:hAnsi="Times New Roman"/>
          <w:sz w:val="24"/>
          <w:szCs w:val="24"/>
          <w:vertAlign w:val="superscript"/>
        </w:rPr>
        <w:t>2</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vertAlign w:val="superscript"/>
        </w:rPr>
        <w:t xml:space="preserve">                 </w:t>
      </w:r>
      <w:r>
        <w:rPr>
          <w:rFonts w:ascii="Times New Roman" w:cs="Times New Roman" w:hAnsi="Times New Roman"/>
          <w:sz w:val="24"/>
          <w:szCs w:val="24"/>
        </w:rPr>
        <w:t>n=561/1+561[0.0025]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n=561/1+1.4025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n=561/2.4025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n=234</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Sample size population is 234.</w:t>
      </w:r>
    </w:p>
    <w:p>
      <w:pPr>
        <w:pStyle w:val="style0"/>
        <w:spacing w:after="0" w:lineRule="auto" w:line="360"/>
        <w:jc w:val="both"/>
        <w:rPr>
          <w:rFonts w:ascii="Times New Roman" w:cs="Times New Roman" w:hAnsi="Times New Roman"/>
          <w:sz w:val="24"/>
          <w:szCs w:val="24"/>
        </w:rPr>
      </w:pPr>
    </w:p>
    <w:bookmarkStart w:id="108" w:name="_Toc56680727"/>
    <w:bookmarkStart w:id="109" w:name="_Toc64383713"/>
    <w:bookmarkStart w:id="110" w:name="_Toc78366844"/>
    <w:bookmarkEnd w:id="89"/>
    <w:bookmarkEnd w:id="90"/>
    <w:bookmarkEnd w:id="91"/>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3.8 Development of data collection instruments</w:t>
      </w:r>
      <w:bookmarkEnd w:id="108"/>
      <w:bookmarkEnd w:id="109"/>
      <w:bookmarkEnd w:id="110"/>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data </w:t>
      </w:r>
      <w:r>
        <w:rPr>
          <w:rFonts w:ascii="Times New Roman" w:cs="Times New Roman" w:hAnsi="Times New Roman"/>
          <w:sz w:val="24"/>
          <w:szCs w:val="24"/>
        </w:rPr>
        <w:t>was</w:t>
      </w:r>
      <w:r>
        <w:rPr>
          <w:rFonts w:ascii="Times New Roman" w:cs="Times New Roman" w:hAnsi="Times New Roman"/>
          <w:sz w:val="24"/>
          <w:szCs w:val="24"/>
        </w:rPr>
        <w:t xml:space="preserve"> collected using open ended and closed ended questionnaires and one to one interview. The questionnaire </w:t>
      </w:r>
      <w:r>
        <w:rPr>
          <w:rFonts w:ascii="Times New Roman" w:cs="Times New Roman" w:hAnsi="Times New Roman"/>
          <w:sz w:val="24"/>
          <w:szCs w:val="24"/>
        </w:rPr>
        <w:t>was</w:t>
      </w:r>
      <w:r>
        <w:rPr>
          <w:rFonts w:ascii="Times New Roman" w:cs="Times New Roman" w:hAnsi="Times New Roman"/>
          <w:sz w:val="24"/>
          <w:szCs w:val="24"/>
        </w:rPr>
        <w:t xml:space="preserve"> designed to collect qualitative and quantitative data whereas one to one interview </w:t>
      </w:r>
      <w:r>
        <w:rPr>
          <w:rFonts w:ascii="Times New Roman" w:cs="Times New Roman" w:hAnsi="Times New Roman"/>
          <w:sz w:val="24"/>
          <w:szCs w:val="24"/>
        </w:rPr>
        <w:t>was</w:t>
      </w:r>
      <w:r>
        <w:rPr>
          <w:rFonts w:ascii="Times New Roman" w:cs="Times New Roman" w:hAnsi="Times New Roman"/>
          <w:sz w:val="24"/>
          <w:szCs w:val="24"/>
        </w:rPr>
        <w:t xml:space="preserve"> conducted using prepared schedules. The structured questionnaires </w:t>
      </w:r>
      <w:r>
        <w:rPr>
          <w:rFonts w:ascii="Times New Roman" w:cs="Times New Roman" w:hAnsi="Times New Roman"/>
          <w:sz w:val="24"/>
          <w:szCs w:val="24"/>
        </w:rPr>
        <w:t>were</w:t>
      </w:r>
      <w:r>
        <w:rPr>
          <w:rFonts w:ascii="Times New Roman" w:cs="Times New Roman" w:hAnsi="Times New Roman"/>
          <w:sz w:val="24"/>
          <w:szCs w:val="24"/>
        </w:rPr>
        <w:t xml:space="preserve"> used to save time and money as well as to facilitate an easier analysis as there </w:t>
      </w:r>
      <w:r>
        <w:rPr>
          <w:rFonts w:ascii="Times New Roman" w:cs="Times New Roman" w:hAnsi="Times New Roman"/>
          <w:sz w:val="24"/>
          <w:szCs w:val="24"/>
        </w:rPr>
        <w:t>was</w:t>
      </w:r>
      <w:r>
        <w:rPr>
          <w:rFonts w:ascii="Times New Roman" w:cs="Times New Roman" w:hAnsi="Times New Roman"/>
          <w:sz w:val="24"/>
          <w:szCs w:val="24"/>
        </w:rPr>
        <w:t xml:space="preserve"> an immediate usable form; while the unstructured questionnaire </w:t>
      </w:r>
      <w:r>
        <w:rPr>
          <w:rFonts w:ascii="Times New Roman" w:cs="Times New Roman" w:hAnsi="Times New Roman"/>
          <w:sz w:val="24"/>
          <w:szCs w:val="24"/>
        </w:rPr>
        <w:t>was</w:t>
      </w:r>
      <w:r>
        <w:rPr>
          <w:rFonts w:ascii="Times New Roman" w:cs="Times New Roman" w:hAnsi="Times New Roman"/>
          <w:sz w:val="24"/>
          <w:szCs w:val="24"/>
        </w:rPr>
        <w:t xml:space="preserve"> used to encourage the respondent to give an in-depth and fill response without feeling held back in revealing of any information. The end results </w:t>
      </w:r>
      <w:r>
        <w:rPr>
          <w:rFonts w:ascii="Times New Roman" w:cs="Times New Roman" w:hAnsi="Times New Roman"/>
          <w:sz w:val="24"/>
          <w:szCs w:val="24"/>
        </w:rPr>
        <w:t>were</w:t>
      </w:r>
      <w:r>
        <w:rPr>
          <w:rFonts w:ascii="Times New Roman" w:cs="Times New Roman" w:hAnsi="Times New Roman"/>
          <w:sz w:val="24"/>
          <w:szCs w:val="24"/>
        </w:rPr>
        <w:t xml:space="preserve"> then grouped together as per the objectives and be presented using graphs, charts and percentages.</w:t>
      </w:r>
    </w:p>
    <w:p>
      <w:pPr>
        <w:pStyle w:val="style0"/>
        <w:spacing w:after="0" w:lineRule="auto" w:line="360"/>
        <w:jc w:val="both"/>
        <w:rPr>
          <w:rFonts w:ascii="Times New Roman" w:cs="Times New Roman" w:eastAsia="Times New Roman" w:hAnsi="Times New Roman"/>
          <w:sz w:val="24"/>
          <w:szCs w:val="24"/>
        </w:rPr>
      </w:pPr>
    </w:p>
    <w:bookmarkStart w:id="111" w:name="_Toc56680728"/>
    <w:bookmarkStart w:id="112" w:name="_Toc64383714"/>
    <w:bookmarkStart w:id="113" w:name="_Toc78366845"/>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3.9 Data Collection process</w:t>
      </w:r>
      <w:bookmarkEnd w:id="111"/>
      <w:bookmarkEnd w:id="112"/>
      <w:bookmarkEnd w:id="113"/>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Data </w:t>
      </w:r>
      <w:r>
        <w:rPr>
          <w:rFonts w:ascii="Times New Roman" w:cs="Times New Roman" w:hAnsi="Times New Roman"/>
          <w:sz w:val="24"/>
          <w:szCs w:val="24"/>
        </w:rPr>
        <w:t>was then</w:t>
      </w:r>
      <w:r>
        <w:rPr>
          <w:rFonts w:ascii="Times New Roman" w:cs="Times New Roman" w:hAnsi="Times New Roman"/>
          <w:sz w:val="24"/>
          <w:szCs w:val="24"/>
        </w:rPr>
        <w:t xml:space="preserve"> acquired through self-administering questionnaires to the respondents. This </w:t>
      </w:r>
      <w:r>
        <w:rPr>
          <w:rFonts w:ascii="Times New Roman" w:cs="Times New Roman" w:hAnsi="Times New Roman"/>
          <w:sz w:val="24"/>
          <w:szCs w:val="24"/>
        </w:rPr>
        <w:t xml:space="preserve">was </w:t>
      </w:r>
      <w:r>
        <w:rPr>
          <w:rFonts w:ascii="Times New Roman" w:cs="Times New Roman" w:hAnsi="Times New Roman"/>
          <w:sz w:val="24"/>
          <w:szCs w:val="24"/>
        </w:rPr>
        <w:t xml:space="preserve">either in closed sessions or free whereby a respondent </w:t>
      </w:r>
      <w:r>
        <w:rPr>
          <w:rFonts w:ascii="Times New Roman" w:cs="Times New Roman" w:hAnsi="Times New Roman"/>
          <w:sz w:val="24"/>
          <w:szCs w:val="24"/>
        </w:rPr>
        <w:t>was</w:t>
      </w:r>
      <w:r>
        <w:rPr>
          <w:rFonts w:ascii="Times New Roman" w:cs="Times New Roman" w:hAnsi="Times New Roman"/>
          <w:sz w:val="24"/>
          <w:szCs w:val="24"/>
        </w:rPr>
        <w:t xml:space="preserve"> allowed to stay with the questionnaire for certain duration, fill, and then returns.</w:t>
      </w:r>
    </w:p>
    <w:p>
      <w:pPr>
        <w:pStyle w:val="style0"/>
        <w:autoSpaceDE w:val="false"/>
        <w:autoSpaceDN w:val="false"/>
        <w:adjustRightInd w:val="false"/>
        <w:spacing w:after="0" w:lineRule="auto" w:line="360"/>
        <w:jc w:val="both"/>
        <w:rPr>
          <w:rFonts w:ascii="Times New Roman" w:cs="Times New Roman" w:hAnsi="Times New Roman"/>
          <w:sz w:val="24"/>
          <w:szCs w:val="24"/>
        </w:rPr>
      </w:pPr>
    </w:p>
    <w:bookmarkStart w:id="114" w:name="_Toc56680729"/>
    <w:bookmarkStart w:id="115" w:name="_Toc64383715"/>
    <w:bookmarkStart w:id="116" w:name="_Toc78366846"/>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3.10 Pretesting of the study</w:t>
      </w:r>
      <w:bookmarkEnd w:id="114"/>
      <w:bookmarkEnd w:id="115"/>
      <w:bookmarkEnd w:id="116"/>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A pre-test </w:t>
      </w:r>
      <w:r>
        <w:rPr>
          <w:rFonts w:ascii="Times New Roman" w:cs="Times New Roman" w:hAnsi="Times New Roman"/>
          <w:sz w:val="24"/>
          <w:szCs w:val="24"/>
        </w:rPr>
        <w:t>was</w:t>
      </w:r>
      <w:r>
        <w:rPr>
          <w:rFonts w:ascii="Times New Roman" w:cs="Times New Roman" w:hAnsi="Times New Roman"/>
          <w:sz w:val="24"/>
          <w:szCs w:val="24"/>
        </w:rPr>
        <w:t xml:space="preserve"> conducted by the investigator to determine the feasibility, validity and reliability of the research instruments at Kibwezi sub county hospital a neighboring branch hospital. The sample size for the pre-test will be 5 respondents (10%) of the study sample size (Mugenda, 1999).</w:t>
      </w:r>
    </w:p>
    <w:p>
      <w:pPr>
        <w:pStyle w:val="style0"/>
        <w:autoSpaceDE w:val="false"/>
        <w:autoSpaceDN w:val="false"/>
        <w:adjustRightInd w:val="false"/>
        <w:spacing w:after="0" w:lineRule="auto" w:line="360"/>
        <w:jc w:val="both"/>
        <w:rPr>
          <w:rFonts w:ascii="Times New Roman" w:cs="Times New Roman" w:eastAsia="Times New Roman" w:hAnsi="Times New Roman"/>
          <w:sz w:val="24"/>
          <w:szCs w:val="24"/>
        </w:rPr>
      </w:pPr>
    </w:p>
    <w:bookmarkStart w:id="117" w:name="_Toc56680730"/>
    <w:bookmarkStart w:id="118" w:name="_Toc64383716"/>
    <w:bookmarkStart w:id="119" w:name="_Toc78366847"/>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3.11 Validity</w:t>
      </w:r>
      <w:bookmarkEnd w:id="117"/>
      <w:bookmarkEnd w:id="118"/>
      <w:bookmarkEnd w:id="119"/>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Data validity </w:t>
      </w:r>
      <w:r>
        <w:rPr>
          <w:rFonts w:ascii="Times New Roman" w:cs="Times New Roman" w:hAnsi="Times New Roman"/>
          <w:sz w:val="24"/>
          <w:szCs w:val="24"/>
        </w:rPr>
        <w:t>was</w:t>
      </w:r>
      <w:r>
        <w:rPr>
          <w:rFonts w:ascii="Times New Roman" w:cs="Times New Roman" w:hAnsi="Times New Roman"/>
          <w:sz w:val="24"/>
          <w:szCs w:val="24"/>
        </w:rPr>
        <w:t xml:space="preserve"> performed by the investigator since it is a continuous process during data collection. The questionnaires </w:t>
      </w:r>
      <w:r>
        <w:rPr>
          <w:rFonts w:ascii="Times New Roman" w:cs="Times New Roman" w:hAnsi="Times New Roman"/>
          <w:sz w:val="24"/>
          <w:szCs w:val="24"/>
        </w:rPr>
        <w:t>was</w:t>
      </w:r>
      <w:r>
        <w:rPr>
          <w:rFonts w:ascii="Times New Roman" w:cs="Times New Roman" w:hAnsi="Times New Roman"/>
          <w:sz w:val="24"/>
          <w:szCs w:val="24"/>
        </w:rPr>
        <w:t xml:space="preserve"> coded with a unique identity number and hence compare the source and target data</w:t>
      </w:r>
    </w:p>
    <w:p>
      <w:pPr>
        <w:pStyle w:val="style0"/>
        <w:autoSpaceDE w:val="false"/>
        <w:autoSpaceDN w:val="false"/>
        <w:adjustRightInd w:val="false"/>
        <w:spacing w:after="0" w:lineRule="auto" w:line="360"/>
        <w:jc w:val="both"/>
        <w:rPr>
          <w:rFonts w:ascii="Times New Roman" w:cs="Times New Roman" w:hAnsi="Times New Roman"/>
          <w:sz w:val="24"/>
          <w:szCs w:val="24"/>
        </w:rPr>
      </w:pPr>
    </w:p>
    <w:bookmarkStart w:id="120" w:name="_Toc78366848"/>
    <w:p>
      <w:pPr>
        <w:pStyle w:val="style2"/>
        <w:spacing w:before="0" w:lineRule="auto" w:line="360"/>
        <w:jc w:val="both"/>
        <w:rPr>
          <w:rFonts w:ascii="Times New Roman" w:cs="Times New Roman" w:hAnsi="Times New Roman"/>
          <w:b/>
          <w:color w:val="auto"/>
          <w:sz w:val="24"/>
        </w:rPr>
      </w:pPr>
      <w:r>
        <w:rPr>
          <w:rFonts w:ascii="Times New Roman" w:cs="Times New Roman" w:hAnsi="Times New Roman"/>
          <w:b/>
          <w:color w:val="auto"/>
          <w:sz w:val="24"/>
        </w:rPr>
        <w:t>3.12 Data analysis</w:t>
      </w:r>
      <w:bookmarkEnd w:id="120"/>
    </w:p>
    <w:p>
      <w:pPr>
        <w:pStyle w:val="style0"/>
        <w:spacing w:after="0" w:lineRule="auto" w:line="360"/>
        <w:jc w:val="both"/>
        <w:rPr>
          <w:rFonts w:ascii="Times New Roman" w:cs="Times New Roman" w:hAnsi="Times New Roman"/>
          <w:sz w:val="24"/>
          <w:szCs w:val="24"/>
          <w:shd w:val="clear" w:color="auto" w:fill="ffffff"/>
        </w:rPr>
      </w:pPr>
      <w:r>
        <w:rPr>
          <w:rFonts w:ascii="Times New Roman" w:cs="Times New Roman" w:hAnsi="Times New Roman"/>
          <w:sz w:val="24"/>
          <w:szCs w:val="24"/>
        </w:rPr>
        <w:t xml:space="preserve">Data analysis </w:t>
      </w:r>
      <w:r>
        <w:rPr>
          <w:rFonts w:ascii="Times New Roman" w:cs="Times New Roman" w:hAnsi="Times New Roman"/>
          <w:sz w:val="24"/>
          <w:szCs w:val="24"/>
        </w:rPr>
        <w:t>was</w:t>
      </w:r>
      <w:r>
        <w:rPr>
          <w:rFonts w:ascii="Times New Roman" w:cs="Times New Roman" w:hAnsi="Times New Roman"/>
          <w:sz w:val="24"/>
          <w:szCs w:val="24"/>
        </w:rPr>
        <w:t xml:space="preserve"> then be analyzed using </w:t>
      </w:r>
      <w:r>
        <w:rPr>
          <w:rFonts w:ascii="Times New Roman" w:cs="Times New Roman" w:hAnsi="Times New Roman"/>
          <w:bCs/>
          <w:sz w:val="24"/>
          <w:szCs w:val="24"/>
        </w:rPr>
        <w:t xml:space="preserve">quantitative analysis whereby data </w:t>
      </w:r>
      <w:r>
        <w:rPr>
          <w:rFonts w:ascii="Times New Roman" w:cs="Times New Roman" w:hAnsi="Times New Roman"/>
          <w:bCs/>
          <w:sz w:val="24"/>
          <w:szCs w:val="24"/>
        </w:rPr>
        <w:t>was</w:t>
      </w:r>
      <w:r>
        <w:rPr>
          <w:rFonts w:ascii="Times New Roman" w:cs="Times New Roman" w:hAnsi="Times New Roman"/>
          <w:bCs/>
          <w:sz w:val="24"/>
          <w:szCs w:val="24"/>
        </w:rPr>
        <w:t xml:space="preserve"> measured in terms of numbers</w:t>
      </w:r>
      <w:r>
        <w:rPr>
          <w:rFonts w:ascii="Times New Roman" w:cs="Times New Roman" w:hAnsi="Times New Roman"/>
          <w:sz w:val="24"/>
          <w:szCs w:val="24"/>
        </w:rPr>
        <w:t xml:space="preserve">. This </w:t>
      </w:r>
      <w:r>
        <w:rPr>
          <w:rFonts w:ascii="Times New Roman" w:cs="Times New Roman" w:hAnsi="Times New Roman"/>
          <w:sz w:val="24"/>
          <w:szCs w:val="24"/>
          <w:shd w:val="clear" w:color="auto" w:fill="ffffff"/>
        </w:rPr>
        <w:t>include</w:t>
      </w:r>
      <w:r>
        <w:rPr>
          <w:rFonts w:ascii="Times New Roman" w:cs="Times New Roman" w:hAnsi="Times New Roman"/>
          <w:sz w:val="24"/>
          <w:szCs w:val="24"/>
          <w:shd w:val="clear" w:color="auto" w:fill="ffffff"/>
        </w:rPr>
        <w:t>d</w:t>
      </w:r>
      <w:r>
        <w:rPr>
          <w:rFonts w:ascii="Times New Roman" w:cs="Times New Roman" w:hAnsi="Times New Roman"/>
          <w:sz w:val="24"/>
          <w:szCs w:val="24"/>
          <w:shd w:val="clear" w:color="auto" w:fill="ffffff"/>
        </w:rPr>
        <w:t xml:space="preserve"> the calculation of frequencies of variables and differences between variables.</w:t>
      </w:r>
    </w:p>
    <w:p>
      <w:pPr>
        <w:pStyle w:val="style0"/>
        <w:spacing w:after="0" w:lineRule="auto" w:line="360"/>
        <w:jc w:val="both"/>
        <w:rPr>
          <w:rFonts w:ascii="Times New Roman" w:cs="Times New Roman" w:hAnsi="Times New Roman"/>
          <w:sz w:val="24"/>
          <w:szCs w:val="24"/>
          <w:shd w:val="clear" w:color="auto" w:fill="ffffff"/>
        </w:rPr>
      </w:pPr>
    </w:p>
    <w:bookmarkStart w:id="121" w:name="_Toc56680731"/>
    <w:bookmarkStart w:id="122" w:name="_Toc64383717"/>
    <w:bookmarkStart w:id="123" w:name="_Toc78366849"/>
    <w:p>
      <w:pPr>
        <w:pStyle w:val="style2"/>
        <w:spacing w:before="0" w:lineRule="auto" w:line="360"/>
        <w:jc w:val="both"/>
        <w:rPr>
          <w:rFonts w:ascii="Times New Roman" w:cs="Times New Roman" w:hAnsi="Times New Roman"/>
          <w:b/>
          <w:i/>
          <w:color w:val="auto"/>
          <w:sz w:val="24"/>
          <w:szCs w:val="24"/>
        </w:rPr>
      </w:pPr>
      <w:r>
        <w:rPr>
          <w:rFonts w:ascii="Times New Roman" w:cs="Times New Roman" w:hAnsi="Times New Roman"/>
          <w:b/>
          <w:color w:val="auto"/>
          <w:sz w:val="24"/>
          <w:szCs w:val="24"/>
        </w:rPr>
        <w:t>3.13 Ethical Considerations</w:t>
      </w:r>
      <w:bookmarkEnd w:id="121"/>
      <w:bookmarkEnd w:id="122"/>
      <w:bookmarkEnd w:id="123"/>
    </w:p>
    <w:p>
      <w:pPr>
        <w:pStyle w:val="style0"/>
        <w:autoSpaceDE w:val="false"/>
        <w:autoSpaceDN w:val="false"/>
        <w:adjustRightInd w:val="false"/>
        <w:spacing w:after="0" w:lineRule="auto" w:line="360"/>
        <w:jc w:val="both"/>
        <w:rPr>
          <w:rFonts w:ascii="Times New Roman" w:cs="Times New Roman" w:hAnsi="Times New Roman"/>
          <w:sz w:val="24"/>
          <w:szCs w:val="24"/>
        </w:rPr>
      </w:pPr>
      <w:r>
        <w:rPr>
          <w:rFonts w:ascii="Times New Roman" w:cs="Times New Roman" w:hAnsi="Times New Roman"/>
          <w:sz w:val="24"/>
          <w:szCs w:val="24"/>
        </w:rPr>
        <w:t>While conducting the study, the researcher ensure</w:t>
      </w:r>
      <w:r>
        <w:rPr>
          <w:rFonts w:ascii="Times New Roman" w:cs="Times New Roman" w:hAnsi="Times New Roman"/>
          <w:sz w:val="24"/>
          <w:szCs w:val="24"/>
        </w:rPr>
        <w:t>d</w:t>
      </w:r>
      <w:r>
        <w:rPr>
          <w:rFonts w:ascii="Times New Roman" w:cs="Times New Roman" w:hAnsi="Times New Roman"/>
          <w:sz w:val="24"/>
          <w:szCs w:val="24"/>
        </w:rPr>
        <w:t xml:space="preserve"> that research ethics </w:t>
      </w:r>
      <w:r>
        <w:rPr>
          <w:rFonts w:ascii="Times New Roman" w:cs="Times New Roman" w:hAnsi="Times New Roman"/>
          <w:sz w:val="24"/>
          <w:szCs w:val="24"/>
        </w:rPr>
        <w:t>are highly observed. Clearance was</w:t>
      </w:r>
      <w:r>
        <w:rPr>
          <w:rFonts w:ascii="Times New Roman" w:cs="Times New Roman" w:hAnsi="Times New Roman"/>
          <w:sz w:val="24"/>
          <w:szCs w:val="24"/>
        </w:rPr>
        <w:t xml:space="preserve"> sought prior the study from KMTC Makindu college of study to allow me to </w:t>
      </w:r>
      <w:r>
        <w:rPr>
          <w:rFonts w:ascii="Times New Roman" w:cs="Times New Roman" w:hAnsi="Times New Roman"/>
          <w:sz w:val="24"/>
          <w:szCs w:val="24"/>
        </w:rPr>
        <w:t xml:space="preserve">freely conduct research on their grounds then get the same from the facility then the clinic and both written and verbal consent. Participation in the study </w:t>
      </w:r>
      <w:r>
        <w:rPr>
          <w:rFonts w:ascii="Times New Roman" w:cs="Times New Roman" w:hAnsi="Times New Roman"/>
          <w:sz w:val="24"/>
          <w:szCs w:val="24"/>
        </w:rPr>
        <w:t>was</w:t>
      </w:r>
      <w:r>
        <w:rPr>
          <w:rFonts w:ascii="Times New Roman" w:cs="Times New Roman" w:hAnsi="Times New Roman"/>
          <w:sz w:val="24"/>
          <w:szCs w:val="24"/>
        </w:rPr>
        <w:t xml:space="preserve"> voluntary. Privacy and confidentiality </w:t>
      </w:r>
      <w:r>
        <w:rPr>
          <w:rFonts w:ascii="Times New Roman" w:cs="Times New Roman" w:hAnsi="Times New Roman"/>
          <w:sz w:val="24"/>
          <w:szCs w:val="24"/>
        </w:rPr>
        <w:t>was</w:t>
      </w:r>
      <w:r>
        <w:rPr>
          <w:rFonts w:ascii="Times New Roman" w:cs="Times New Roman" w:hAnsi="Times New Roman"/>
          <w:sz w:val="24"/>
          <w:szCs w:val="24"/>
        </w:rPr>
        <w:t xml:space="preserve"> observed. The objectives of the study </w:t>
      </w:r>
      <w:r>
        <w:rPr>
          <w:rFonts w:ascii="Times New Roman" w:cs="Times New Roman" w:hAnsi="Times New Roman"/>
          <w:sz w:val="24"/>
          <w:szCs w:val="24"/>
        </w:rPr>
        <w:t>were</w:t>
      </w:r>
      <w:r>
        <w:rPr>
          <w:rFonts w:ascii="Times New Roman" w:cs="Times New Roman" w:hAnsi="Times New Roman"/>
          <w:sz w:val="24"/>
          <w:szCs w:val="24"/>
        </w:rPr>
        <w:t xml:space="preserve"> explained to the respondents with an assurance that the data provided </w:t>
      </w:r>
      <w:r>
        <w:rPr>
          <w:rFonts w:ascii="Times New Roman" w:cs="Times New Roman" w:hAnsi="Times New Roman"/>
          <w:sz w:val="24"/>
          <w:szCs w:val="24"/>
        </w:rPr>
        <w:t>was</w:t>
      </w:r>
      <w:r>
        <w:rPr>
          <w:rFonts w:ascii="Times New Roman" w:cs="Times New Roman" w:hAnsi="Times New Roman"/>
          <w:sz w:val="24"/>
          <w:szCs w:val="24"/>
        </w:rPr>
        <w:t xml:space="preserve"> used for academic purpose only.</w:t>
      </w: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p>
      <w:pPr>
        <w:pStyle w:val="style0"/>
        <w:autoSpaceDE w:val="false"/>
        <w:autoSpaceDN w:val="false"/>
        <w:adjustRightInd w:val="false"/>
        <w:spacing w:after="0" w:lineRule="auto" w:line="360"/>
        <w:jc w:val="both"/>
        <w:rPr>
          <w:rFonts w:ascii="Times New Roman" w:cs="Times New Roman" w:hAnsi="Times New Roman"/>
          <w:sz w:val="24"/>
          <w:szCs w:val="24"/>
        </w:rPr>
      </w:pPr>
    </w:p>
    <w:bookmarkStart w:id="124" w:name="_Toc78366850"/>
    <w:p>
      <w:pPr>
        <w:pStyle w:val="style1"/>
        <w:spacing w:before="0" w:lineRule="auto" w:line="360"/>
        <w:jc w:val="center"/>
        <w:rPr>
          <w:rFonts w:ascii="Times New Roman" w:cs="Times New Roman" w:hAnsi="Times New Roman"/>
          <w:b/>
          <w:color w:val="auto"/>
          <w:sz w:val="24"/>
        </w:rPr>
      </w:pPr>
      <w:r>
        <w:rPr>
          <w:rFonts w:ascii="Times New Roman" w:cs="Times New Roman" w:hAnsi="Times New Roman"/>
          <w:b/>
          <w:color w:val="auto"/>
          <w:sz w:val="24"/>
        </w:rPr>
        <w:t>CHAPTER FOUR</w:t>
      </w:r>
      <w:bookmarkStart w:id="125" w:name="_Toc516245963"/>
      <w:bookmarkStart w:id="126" w:name="_Toc9714399"/>
      <w:r>
        <w:rPr>
          <w:rFonts w:ascii="Times New Roman" w:cs="Times New Roman" w:hAnsi="Times New Roman"/>
          <w:b/>
          <w:color w:val="auto"/>
          <w:sz w:val="24"/>
        </w:rPr>
        <w:t xml:space="preserve"> -</w:t>
      </w:r>
      <w:r>
        <w:rPr>
          <w:rFonts w:ascii="Times New Roman" w:cs="Times New Roman" w:hAnsi="Times New Roman"/>
          <w:b/>
          <w:color w:val="auto"/>
          <w:sz w:val="24"/>
        </w:rPr>
        <w:t xml:space="preserve"> </w:t>
      </w:r>
      <w:bookmarkEnd w:id="125"/>
      <w:bookmarkEnd w:id="126"/>
      <w:r>
        <w:rPr>
          <w:rFonts w:ascii="Times New Roman" w:cs="Times New Roman" w:hAnsi="Times New Roman"/>
          <w:b/>
          <w:color w:val="auto"/>
          <w:sz w:val="24"/>
        </w:rPr>
        <w:t>RESULTS</w:t>
      </w:r>
      <w:bookmarkEnd w:id="124"/>
    </w:p>
    <w:bookmarkStart w:id="127" w:name="_Toc506940925"/>
    <w:bookmarkStart w:id="128" w:name="_Toc516245964"/>
    <w:bookmarkStart w:id="129" w:name="_Toc9714400"/>
    <w:bookmarkStart w:id="130" w:name="_Toc78366851"/>
    <w:p>
      <w:pPr>
        <w:pStyle w:val="style2"/>
        <w:spacing w:before="0" w:lineRule="auto" w:line="360"/>
        <w:jc w:val="both"/>
        <w:rPr>
          <w:rFonts w:ascii="Times New Roman" w:cs="Times New Roman" w:hAnsi="Times New Roman"/>
          <w:b/>
          <w:color w:val="auto"/>
          <w:sz w:val="24"/>
        </w:rPr>
      </w:pPr>
      <w:r>
        <w:rPr>
          <w:rFonts w:ascii="Times New Roman" w:cs="Times New Roman" w:hAnsi="Times New Roman"/>
          <w:b/>
          <w:color w:val="auto"/>
          <w:sz w:val="24"/>
        </w:rPr>
        <w:t>4.1 Introduction</w:t>
      </w:r>
      <w:bookmarkEnd w:id="127"/>
      <w:bookmarkEnd w:id="128"/>
      <w:bookmarkEnd w:id="129"/>
      <w:bookmarkEnd w:id="130"/>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This chapter provides detailed findings obtained from the determinacy of factors influencing exclusive breastfeeding among mothers attending child welfare clinic at </w:t>
      </w:r>
      <w:r>
        <w:rPr>
          <w:rFonts w:ascii="Times New Roman" w:cs="Times New Roman" w:hAnsi="Times New Roman"/>
          <w:sz w:val="24"/>
          <w:szCs w:val="24"/>
        </w:rPr>
        <w:t>Makindu</w:t>
      </w:r>
      <w:r>
        <w:rPr>
          <w:rFonts w:ascii="Times New Roman" w:cs="Times New Roman" w:hAnsi="Times New Roman"/>
          <w:sz w:val="24"/>
          <w:szCs w:val="24"/>
        </w:rPr>
        <w:t xml:space="preserve"> sub county hospital.</w:t>
      </w:r>
      <w:r>
        <w:rPr>
          <w:rFonts w:ascii="Times New Roman" w:cs="Times New Roman" w:hAnsi="Times New Roman"/>
          <w:sz w:val="24"/>
          <w:szCs w:val="24"/>
        </w:rPr>
        <w:t xml:space="preserve"> </w:t>
      </w:r>
      <w:r>
        <w:rPr>
          <w:rFonts w:ascii="Times New Roman" w:cs="Times New Roman" w:hAnsi="Times New Roman"/>
          <w:sz w:val="24"/>
        </w:rPr>
        <w:t xml:space="preserve">This is followed by factors that hinder exclusive breastfeeding practice, maternal understanding of exclusive breastfeeding, and the relationship between socio – demographic characteristics and exclusive breastfeeding practice. </w:t>
      </w:r>
      <w:r>
        <w:rPr>
          <w:rFonts w:ascii="Times New Roman" w:cs="Times New Roman" w:hAnsi="Times New Roman"/>
          <w:sz w:val="24"/>
          <w:szCs w:val="24"/>
        </w:rPr>
        <w:t>The data was co</w:t>
      </w:r>
      <w:r>
        <w:rPr>
          <w:rFonts w:ascii="Times New Roman" w:cs="Times New Roman" w:hAnsi="Times New Roman"/>
          <w:sz w:val="24"/>
          <w:szCs w:val="24"/>
        </w:rPr>
        <w:t>llected using questionnaire on 234</w:t>
      </w:r>
      <w:r>
        <w:rPr>
          <w:rFonts w:ascii="Times New Roman" w:cs="Times New Roman" w:hAnsi="Times New Roman"/>
          <w:sz w:val="24"/>
          <w:szCs w:val="24"/>
        </w:rPr>
        <w:t xml:space="preserve"> participants who attended the health facility. The findings have been presented using the frequency distribution table and figures.</w:t>
      </w:r>
    </w:p>
    <w:p>
      <w:pPr>
        <w:pStyle w:val="style0"/>
        <w:spacing w:after="0" w:lineRule="auto" w:line="360"/>
        <w:jc w:val="both"/>
        <w:rPr>
          <w:rFonts w:ascii="Times New Roman" w:cs="Times New Roman" w:hAnsi="Times New Roman"/>
          <w:sz w:val="24"/>
          <w:szCs w:val="24"/>
        </w:rPr>
      </w:pPr>
    </w:p>
    <w:bookmarkStart w:id="131" w:name="_Toc516245965"/>
    <w:bookmarkStart w:id="132" w:name="_Toc9714401"/>
    <w:bookmarkStart w:id="133" w:name="_Toc78366852"/>
    <w:p>
      <w:pPr>
        <w:pStyle w:val="style2"/>
        <w:spacing w:lineRule="auto" w:line="360"/>
        <w:jc w:val="both"/>
        <w:rPr>
          <w:rFonts w:ascii="Times New Roman" w:cs="Times New Roman" w:hAnsi="Times New Roman"/>
          <w:b/>
          <w:color w:val="auto"/>
        </w:rPr>
      </w:pPr>
      <w:r>
        <w:rPr>
          <w:rFonts w:ascii="Times New Roman" w:cs="Times New Roman" w:hAnsi="Times New Roman"/>
          <w:b/>
          <w:color w:val="auto"/>
          <w:sz w:val="24"/>
        </w:rPr>
        <w:t>4.2 Socio – demographic characteristics of the mothers</w:t>
      </w:r>
      <w:bookmarkEnd w:id="131"/>
      <w:bookmarkEnd w:id="132"/>
      <w:bookmarkEnd w:id="133"/>
    </w:p>
    <w:p>
      <w:pPr>
        <w:pStyle w:val="style179"/>
        <w:numPr>
          <w:ilvl w:val="0"/>
          <w:numId w:val="20"/>
        </w:numPr>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Mothers age distribution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The sample size of the study population was </w:t>
      </w:r>
      <w:r>
        <w:rPr>
          <w:rFonts w:ascii="Times New Roman" w:cs="Times New Roman" w:hAnsi="Times New Roman"/>
          <w:sz w:val="24"/>
          <w:szCs w:val="24"/>
        </w:rPr>
        <w:t>234</w:t>
      </w:r>
      <w:r>
        <w:rPr>
          <w:rFonts w:ascii="Times New Roman" w:cs="Times New Roman" w:hAnsi="Times New Roman"/>
          <w:sz w:val="24"/>
          <w:szCs w:val="24"/>
        </w:rPr>
        <w:t xml:space="preserve"> mothers. The variables of interest researched on were age, marital status, level of education and employment status. The mothers</w:t>
      </w:r>
      <w:r>
        <w:rPr>
          <w:rFonts w:ascii="Times New Roman" w:cs="Times New Roman" w:hAnsi="Times New Roman"/>
          <w:w w:val="42"/>
          <w:sz w:val="24"/>
          <w:szCs w:val="24"/>
        </w:rPr>
        <w:t>‟</w:t>
      </w:r>
      <w:r>
        <w:rPr>
          <w:rFonts w:ascii="Times New Roman" w:cs="Times New Roman" w:hAnsi="Times New Roman"/>
          <w:sz w:val="24"/>
          <w:szCs w:val="24"/>
        </w:rPr>
        <w:t xml:space="preserve"> ages ranged from 15 to 44 year</w:t>
      </w:r>
      <w:r>
        <w:rPr>
          <w:rFonts w:ascii="Times New Roman" w:cs="Times New Roman" w:hAnsi="Times New Roman"/>
          <w:w w:val="99"/>
          <w:sz w:val="24"/>
          <w:szCs w:val="24"/>
        </w:rPr>
        <w:t>s</w:t>
      </w:r>
      <w:r>
        <w:rPr>
          <w:rFonts w:ascii="Times New Roman" w:cs="Times New Roman" w:hAnsi="Times New Roman"/>
          <w:sz w:val="24"/>
          <w:szCs w:val="24"/>
        </w:rPr>
        <w:t>. The highe</w:t>
      </w:r>
      <w:r>
        <w:rPr>
          <w:rFonts w:ascii="Times New Roman" w:cs="Times New Roman" w:hAnsi="Times New Roman"/>
          <w:w w:val="99"/>
          <w:sz w:val="24"/>
          <w:szCs w:val="24"/>
        </w:rPr>
        <w:t>s</w:t>
      </w:r>
      <w:r>
        <w:rPr>
          <w:rFonts w:ascii="Times New Roman" w:cs="Times New Roman" w:hAnsi="Times New Roman"/>
          <w:sz w:val="24"/>
          <w:szCs w:val="24"/>
        </w:rPr>
        <w:t>t percentage of the mother</w:t>
      </w:r>
      <w:r>
        <w:rPr>
          <w:rFonts w:ascii="Times New Roman" w:cs="Times New Roman" w:hAnsi="Times New Roman"/>
          <w:w w:val="99"/>
          <w:sz w:val="24"/>
          <w:szCs w:val="24"/>
        </w:rPr>
        <w:t>s</w:t>
      </w:r>
      <w:r>
        <w:rPr>
          <w:rFonts w:ascii="Times New Roman" w:cs="Times New Roman" w:hAnsi="Times New Roman"/>
          <w:sz w:val="24"/>
          <w:szCs w:val="24"/>
        </w:rPr>
        <w:t xml:space="preserve"> (5</w:t>
      </w:r>
      <w:r>
        <w:rPr>
          <w:rFonts w:ascii="Times New Roman" w:cs="Times New Roman" w:hAnsi="Times New Roman"/>
          <w:sz w:val="24"/>
          <w:szCs w:val="24"/>
        </w:rPr>
        <w:t>1%) were in the age group of 25- 29 while the least percentage (5%) were in the age group 40-44 years</w:t>
      </w:r>
      <w:r>
        <w:rPr>
          <w:rFonts w:ascii="Times New Roman" w:cs="Times New Roman" w:hAnsi="Times New Roman"/>
          <w:sz w:val="24"/>
          <w:szCs w:val="24"/>
        </w:rPr>
        <w:t xml:space="preserve"> as shown in the figure 4.1.</w:t>
      </w:r>
    </w:p>
    <w:p>
      <w:pPr>
        <w:pStyle w:val="style0"/>
        <w:spacing w:after="0" w:lineRule="auto" w:line="360"/>
        <w:jc w:val="both"/>
        <w:rPr>
          <w:rFonts w:ascii="Times New Roman" w:cs="Times New Roman" w:hAnsi="Times New Roman"/>
          <w:sz w:val="24"/>
        </w:rPr>
      </w:pPr>
      <w:r>
        <w:rPr>
          <w:rFonts w:ascii="Times New Roman" w:cs="Times New Roman" w:hAnsi="Times New Roman"/>
          <w:noProof/>
          <w:sz w:val="24"/>
        </w:rPr>
      </w:r>
      <w:r>
        <w:rPr>
          <w:rFonts w:ascii="Times New Roman" w:cs="Times New Roman" w:hAnsi="Times New Roman"/>
          <w:noProof/>
          <w:sz w:val="24"/>
        </w:rPr>
      </w:r>
      <w:r>
        <w:rPr>
          <w:rFonts w:ascii="Times New Roman" w:cs="Times New Roman" w:hAnsi="Times New Roman"/>
          <w:noProof/>
          <w:sz w:val="24"/>
        </w:rPr>
      </w:r>
      <w:r>
        <w:rPr>
          <w:rFonts w:ascii="Times New Roman" w:cs="Times New Roman" w:hAnsi="Times New Roman"/>
          <w:noProof/>
          <w:sz w:val="24"/>
        </w:rPr>
        <w:drawing>
          <wp:inline distT="0" distB="0" distL="114300" distR="114300">
            <wp:extent cx="6153150" cy="2600325"/>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Pr>
          <w:rFonts w:ascii="Times New Roman" w:cs="Times New Roman" w:hAnsi="Times New Roman"/>
          <w:noProof/>
          <w:sz w:val="24"/>
        </w:rPr>
      </w:r>
      <w:r>
        <w:rPr>
          <w:rFonts w:ascii="Times New Roman" w:cs="Times New Roman" w:hAnsi="Times New Roman"/>
          <w:sz w:val="24"/>
        </w:rPr>
        <w:t xml:space="preserve"> </w:t>
      </w:r>
    </w:p>
    <w:p>
      <w:pPr>
        <w:pStyle w:val="style0"/>
        <w:spacing w:after="0" w:lineRule="auto" w:line="360"/>
        <w:jc w:val="both"/>
        <w:rPr>
          <w:rFonts w:ascii="Times New Roman" w:cs="Times New Roman" w:hAnsi="Times New Roman"/>
          <w:sz w:val="24"/>
        </w:rPr>
      </w:pPr>
    </w:p>
    <w:p>
      <w:pPr>
        <w:pStyle w:val="style0"/>
        <w:spacing w:after="0" w:lineRule="auto" w:line="360"/>
        <w:ind w:firstLine="720"/>
        <w:jc w:val="both"/>
        <w:rPr>
          <w:rFonts w:ascii="Times New Roman" w:cs="Times New Roman" w:hAnsi="Times New Roman"/>
          <w:b/>
          <w:w w:val="115"/>
          <w:sz w:val="24"/>
          <w:szCs w:val="24"/>
        </w:rPr>
      </w:pPr>
      <w:r>
        <w:rPr>
          <w:rFonts w:ascii="Times New Roman" w:cs="Times New Roman" w:hAnsi="Times New Roman"/>
          <w:b/>
          <w:sz w:val="24"/>
          <w:szCs w:val="24"/>
        </w:rPr>
        <w:t xml:space="preserve">Figure 4.1: </w:t>
      </w:r>
      <w:r>
        <w:rPr>
          <w:rFonts w:ascii="Times New Roman" w:cs="Times New Roman" w:hAnsi="Times New Roman"/>
          <w:b/>
          <w:w w:val="115"/>
          <w:sz w:val="24"/>
          <w:szCs w:val="24"/>
        </w:rPr>
        <w:t>Mothers' age distribution</w:t>
      </w: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p>
      <w:pPr>
        <w:pStyle w:val="style0"/>
        <w:spacing w:after="0" w:lineRule="auto" w:line="360"/>
        <w:jc w:val="both"/>
        <w:rPr>
          <w:rFonts w:ascii="Times New Roman" w:cs="Times New Roman" w:hAnsi="Times New Roman"/>
          <w:b/>
          <w:bCs/>
          <w:sz w:val="24"/>
          <w:szCs w:val="24"/>
        </w:rPr>
      </w:pPr>
    </w:p>
    <w:bookmarkStart w:id="134" w:name="_Toc516245966"/>
    <w:bookmarkStart w:id="135" w:name="_Toc9714402"/>
    <w:p>
      <w:pPr>
        <w:pStyle w:val="style179"/>
        <w:numPr>
          <w:ilvl w:val="0"/>
          <w:numId w:val="20"/>
        </w:numPr>
        <w:spacing w:after="0" w:lineRule="auto" w:line="360"/>
        <w:rPr>
          <w:rFonts w:ascii="Times New Roman" w:cs="Times New Roman" w:hAnsi="Times New Roman"/>
          <w:b/>
          <w:sz w:val="24"/>
        </w:rPr>
      </w:pPr>
      <w:r>
        <w:rPr>
          <w:rFonts w:ascii="Times New Roman" w:cs="Times New Roman" w:hAnsi="Times New Roman"/>
          <w:b/>
          <w:sz w:val="24"/>
        </w:rPr>
        <w:t>Level of education of the mothers</w:t>
      </w:r>
      <w:bookmarkEnd w:id="134"/>
      <w:bookmarkEnd w:id="135"/>
    </w:p>
    <w:p>
      <w:pPr>
        <w:pStyle w:val="style0"/>
        <w:spacing w:after="0" w:lineRule="auto" w:line="360"/>
        <w:jc w:val="both"/>
        <w:rPr>
          <w:rFonts w:ascii="Times New Roman" w:cs="Times New Roman" w:hAnsi="Times New Roman"/>
        </w:rPr>
      </w:pPr>
      <w:r>
        <w:rPr>
          <w:rFonts w:ascii="Times New Roman" w:cs="Times New Roman" w:hAnsi="Times New Roman"/>
          <w:sz w:val="24"/>
          <w:szCs w:val="24"/>
        </w:rPr>
        <w:t>Most of the mothers 31% had secondary education w</w:t>
      </w:r>
      <w:r>
        <w:rPr>
          <w:rFonts w:ascii="Times New Roman" w:cs="Times New Roman" w:hAnsi="Times New Roman"/>
          <w:sz w:val="24"/>
          <w:szCs w:val="24"/>
        </w:rPr>
        <w:t>hile 15% had tertiary education as shown in the figure 4.2</w:t>
      </w:r>
    </w:p>
    <w:p>
      <w:pPr>
        <w:pStyle w:val="style157"/>
        <w:rPr>
          <w:rFonts w:ascii="Times New Roman" w:cs="Times New Roman" w:hAnsi="Times New Roman"/>
        </w:rPr>
      </w:pPr>
      <w:r>
        <w:rPr>
          <w:rFonts w:ascii="Times New Roman" w:cs="Times New Roman" w:hAnsi="Times New Roman"/>
          <w:noProof/>
        </w:rPr>
      </w:r>
      <w:r>
        <w:rPr>
          <w:rFonts w:ascii="Times New Roman" w:cs="Times New Roman" w:hAnsi="Times New Roman"/>
          <w:noProof/>
        </w:rPr>
      </w:r>
      <w:r>
        <w:rPr>
          <w:rFonts w:ascii="Times New Roman" w:cs="Times New Roman" w:hAnsi="Times New Roman"/>
          <w:noProof/>
        </w:rPr>
      </w:r>
      <w:r>
        <w:rPr>
          <w:rFonts w:ascii="Times New Roman" w:cs="Times New Roman" w:hAnsi="Times New Roman"/>
          <w:noProof/>
        </w:rPr>
        <w:drawing>
          <wp:inline distT="0" distB="0" distL="114300" distR="114300">
            <wp:extent cx="5486400" cy="3200400"/>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Times New Roman" w:cs="Times New Roman" w:hAnsi="Times New Roman"/>
          <w:noProof/>
        </w:rPr>
      </w:r>
    </w:p>
    <w:p>
      <w:pPr>
        <w:pStyle w:val="style0"/>
        <w:rPr>
          <w:rFonts w:ascii="Times New Roman" w:cs="Times New Roman" w:hAnsi="Times New Roman"/>
          <w:b/>
          <w:bCs/>
        </w:rPr>
      </w:pPr>
    </w:p>
    <w:p>
      <w:pPr>
        <w:pStyle w:val="style0"/>
        <w:ind w:firstLine="720"/>
        <w:jc w:val="both"/>
        <w:rPr>
          <w:rFonts w:ascii="Times New Roman" w:cs="Times New Roman" w:hAnsi="Times New Roman"/>
          <w:b/>
          <w:bCs/>
          <w:sz w:val="24"/>
        </w:rPr>
      </w:pPr>
      <w:r>
        <w:rPr>
          <w:rFonts w:ascii="Times New Roman" w:cs="Times New Roman" w:hAnsi="Times New Roman"/>
          <w:b/>
          <w:bCs/>
          <w:sz w:val="24"/>
        </w:rPr>
        <w:t>Figure 4.2: Level of education of the mothers</w:t>
      </w:r>
    </w:p>
    <w:p>
      <w:pPr>
        <w:pStyle w:val="style0"/>
        <w:rPr>
          <w:rFonts w:ascii="Times New Roman" w:cs="Times New Roman" w:hAnsi="Times New Roman"/>
          <w:b/>
          <w:bCs/>
        </w:rPr>
      </w:pPr>
    </w:p>
    <w:bookmarkStart w:id="136" w:name="_Toc516245967"/>
    <w:bookmarkStart w:id="137" w:name="_Toc9714403"/>
    <w:p>
      <w:pPr>
        <w:pStyle w:val="style179"/>
        <w:numPr>
          <w:ilvl w:val="0"/>
          <w:numId w:val="20"/>
        </w:numPr>
        <w:spacing w:after="0" w:lineRule="auto" w:line="360"/>
        <w:jc w:val="both"/>
        <w:rPr>
          <w:rFonts w:ascii="Times New Roman" w:cs="Times New Roman" w:hAnsi="Times New Roman"/>
          <w:b/>
          <w:sz w:val="24"/>
        </w:rPr>
      </w:pPr>
      <w:r>
        <w:rPr>
          <w:rFonts w:ascii="Times New Roman" w:cs="Times New Roman" w:hAnsi="Times New Roman"/>
          <w:b/>
          <w:sz w:val="24"/>
        </w:rPr>
        <w:t>Marital status</w:t>
      </w:r>
      <w:bookmarkEnd w:id="136"/>
      <w:bookmarkEnd w:id="137"/>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More than three quarters of the mothers (78%) were married while 22% were single.</w:t>
      </w:r>
    </w:p>
    <w:p>
      <w:pPr>
        <w:pStyle w:val="style0"/>
        <w:rPr>
          <w:rFonts w:ascii="Times New Roman" w:cs="Times New Roman" w:hAnsi="Times New Roman"/>
        </w:rPr>
      </w:pPr>
      <w:r>
        <w:rPr>
          <w:rFonts w:ascii="Times New Roman" w:cs="Times New Roman" w:hAnsi="Times New Roman"/>
          <w:noProof/>
        </w:rPr>
      </w:r>
      <w:r>
        <w:rPr>
          <w:rFonts w:ascii="Times New Roman" w:cs="Times New Roman" w:hAnsi="Times New Roman"/>
          <w:noProof/>
        </w:rPr>
      </w:r>
      <w:r>
        <w:rPr>
          <w:rFonts w:ascii="Times New Roman" w:cs="Times New Roman" w:hAnsi="Times New Roman"/>
          <w:noProof/>
        </w:rPr>
      </w:r>
      <w:r>
        <w:rPr>
          <w:rFonts w:ascii="Times New Roman" w:cs="Times New Roman" w:hAnsi="Times New Roman"/>
          <w:noProof/>
        </w:rPr>
        <w:drawing>
          <wp:inline distT="0" distB="0" distL="114300" distR="114300">
            <wp:extent cx="5486400" cy="2971800"/>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Pr>
          <w:rFonts w:ascii="Times New Roman" w:cs="Times New Roman" w:hAnsi="Times New Roman"/>
          <w:noProof/>
        </w:rPr>
      </w:r>
    </w:p>
    <w:bookmarkStart w:id="138" w:name="_TOC_250009"/>
    <w:p>
      <w:pPr>
        <w:pStyle w:val="style0"/>
        <w:spacing w:lineRule="auto" w:line="360"/>
        <w:ind w:firstLine="720"/>
        <w:jc w:val="both"/>
        <w:rPr>
          <w:rFonts w:ascii="Times New Roman" w:cs="Times New Roman" w:hAnsi="Times New Roman"/>
          <w:b/>
          <w:sz w:val="24"/>
        </w:rPr>
      </w:pPr>
      <w:r>
        <w:rPr>
          <w:rFonts w:ascii="Times New Roman" w:cs="Times New Roman" w:hAnsi="Times New Roman"/>
          <w:b/>
          <w:sz w:val="24"/>
        </w:rPr>
        <w:t>Figure 4.3</w:t>
      </w:r>
      <w:r>
        <w:rPr>
          <w:rFonts w:ascii="Times New Roman" w:cs="Times New Roman" w:hAnsi="Times New Roman"/>
          <w:b/>
          <w:sz w:val="24"/>
        </w:rPr>
        <w:t>: Marital status</w:t>
      </w:r>
    </w:p>
    <w:bookmarkStart w:id="139" w:name="_Toc516245968"/>
    <w:bookmarkStart w:id="140" w:name="_Toc9714404"/>
    <w:bookmarkStart w:id="141" w:name="_Toc78366853"/>
    <w:p>
      <w:pPr>
        <w:pStyle w:val="style2"/>
        <w:spacing w:lineRule="auto" w:line="360"/>
        <w:jc w:val="both"/>
        <w:rPr>
          <w:rFonts w:ascii="Times New Roman" w:cs="Times New Roman" w:hAnsi="Times New Roman"/>
          <w:b/>
          <w:color w:val="auto"/>
          <w:sz w:val="24"/>
        </w:rPr>
      </w:pPr>
      <w:r>
        <w:rPr>
          <w:rFonts w:ascii="Times New Roman" w:cs="Times New Roman" w:hAnsi="Times New Roman"/>
          <w:b/>
          <w:color w:val="auto"/>
          <w:sz w:val="24"/>
        </w:rPr>
        <w:t>4.3</w:t>
      </w:r>
      <w:r>
        <w:rPr>
          <w:rFonts w:ascii="Times New Roman" w:cs="Times New Roman" w:hAnsi="Times New Roman"/>
          <w:b/>
          <w:color w:val="auto"/>
          <w:sz w:val="24"/>
        </w:rPr>
        <w:t xml:space="preserve"> </w:t>
      </w:r>
      <w:bookmarkEnd w:id="138"/>
      <w:bookmarkEnd w:id="139"/>
      <w:bookmarkEnd w:id="140"/>
      <w:r>
        <w:rPr>
          <w:rFonts w:ascii="Times New Roman" w:cs="Times New Roman" w:hAnsi="Times New Roman"/>
          <w:b/>
          <w:color w:val="auto"/>
          <w:sz w:val="24"/>
        </w:rPr>
        <w:t>Social Economic and Knowledge factors</w:t>
      </w:r>
      <w:bookmarkEnd w:id="141"/>
    </w:p>
    <w:p>
      <w:pPr>
        <w:pStyle w:val="style0"/>
        <w:spacing w:after="0" w:lineRule="auto" w:line="360"/>
        <w:jc w:val="both"/>
        <w:rPr>
          <w:rFonts w:ascii="Times New Roman" w:cs="Times New Roman" w:hAnsi="Times New Roman"/>
          <w:sz w:val="24"/>
        </w:rPr>
      </w:pPr>
      <w:r>
        <w:rPr>
          <w:rFonts w:ascii="Times New Roman" w:cs="Times New Roman" w:hAnsi="Times New Roman"/>
          <w:spacing w:val="1"/>
          <w:sz w:val="24"/>
        </w:rPr>
        <w:t xml:space="preserve">53% of the participants stated that they had no source of income while majority (40%) of those who were working indicated that they depend on their business. </w:t>
      </w:r>
      <w:r>
        <w:rPr>
          <w:rFonts w:ascii="Times New Roman" w:cs="Times New Roman" w:hAnsi="Times New Roman"/>
          <w:spacing w:val="1"/>
          <w:sz w:val="24"/>
        </w:rPr>
        <w:t>It was found that majority (71%) 166 of the participant were well informed that the age in which the baby should be breastfed exclusively is 6 months. 64% of the participants affirmed that they discuss with their spouse always (79%) about breastfeeding compared</w:t>
      </w:r>
      <w:r>
        <w:rPr>
          <w:rFonts w:ascii="Times New Roman" w:cs="Times New Roman" w:hAnsi="Times New Roman"/>
          <w:spacing w:val="1"/>
          <w:sz w:val="24"/>
        </w:rPr>
        <w:t xml:space="preserve"> to 5% who rarely did as illustrated in the table </w:t>
      </w:r>
      <w:r>
        <w:rPr>
          <w:rFonts w:ascii="Times New Roman" w:cs="Times New Roman" w:hAnsi="Times New Roman"/>
          <w:spacing w:val="1"/>
          <w:sz w:val="24"/>
        </w:rPr>
        <w:t xml:space="preserve">4.1 </w:t>
      </w:r>
      <w:r>
        <w:rPr>
          <w:rFonts w:ascii="Times New Roman" w:cs="Times New Roman" w:hAnsi="Times New Roman"/>
          <w:spacing w:val="1"/>
          <w:sz w:val="24"/>
        </w:rPr>
        <w:t>below:</w:t>
      </w:r>
    </w:p>
    <w:tbl>
      <w:tblPr>
        <w:tblStyle w:val="style4109"/>
        <w:tblW w:w="9196" w:type="dxa"/>
        <w:tblLook w:val="04A0" w:firstRow="1" w:lastRow="0" w:firstColumn="1" w:lastColumn="0" w:noHBand="0" w:noVBand="1"/>
      </w:tblPr>
      <w:tblGrid>
        <w:gridCol w:w="3850"/>
        <w:gridCol w:w="2478"/>
        <w:gridCol w:w="1927"/>
        <w:gridCol w:w="941"/>
      </w:tblGrid>
      <w:tr>
        <w:trPr>
          <w:trHeight w:val="361" w:hRule="atLeast"/>
        </w:trPr>
        <w:tc>
          <w:tcPr>
            <w:tcW w:w="6328" w:type="dxa"/>
            <w:gridSpan w:val="2"/>
            <w:tcBorders/>
            <w:tcFitText w:val="false"/>
          </w:tcPr>
          <w:p>
            <w:pPr>
              <w:pStyle w:val="style0"/>
              <w:spacing w:after="0" w:lineRule="auto" w:line="240"/>
              <w:jc w:val="center"/>
              <w:rPr>
                <w:rFonts w:ascii="Times New Roman" w:cs="Times New Roman" w:hAnsi="Times New Roman"/>
                <w:b w:val="false"/>
                <w:sz w:val="24"/>
              </w:rPr>
            </w:pPr>
            <w:r>
              <w:rPr>
                <w:rFonts w:ascii="Times New Roman" w:cs="Times New Roman" w:hAnsi="Times New Roman"/>
                <w:b w:val="false"/>
                <w:sz w:val="24"/>
              </w:rPr>
              <w:t>Variables</w:t>
            </w:r>
          </w:p>
        </w:tc>
        <w:tc>
          <w:tcPr>
            <w:tcW w:w="1927" w:type="dxa"/>
            <w:tcBorders/>
            <w:tcFitText w:val="false"/>
          </w:tcPr>
          <w:p>
            <w:pPr>
              <w:pStyle w:val="style0"/>
              <w:spacing w:after="0" w:lineRule="auto" w:line="240"/>
              <w:jc w:val="center"/>
              <w:rPr>
                <w:rFonts w:ascii="Times New Roman" w:cs="Times New Roman" w:hAnsi="Times New Roman"/>
                <w:b w:val="false"/>
                <w:sz w:val="24"/>
              </w:rPr>
            </w:pPr>
            <w:r>
              <w:rPr>
                <w:rFonts w:ascii="Times New Roman" w:cs="Times New Roman" w:hAnsi="Times New Roman"/>
                <w:b w:val="false"/>
                <w:sz w:val="24"/>
              </w:rPr>
              <w:t>Frequency</w:t>
            </w:r>
            <w:r>
              <w:rPr>
                <w:rFonts w:ascii="Times New Roman" w:cs="Times New Roman" w:hAnsi="Times New Roman"/>
                <w:b w:val="false"/>
                <w:sz w:val="24"/>
              </w:rPr>
              <w:t xml:space="preserve"> = n</w:t>
            </w:r>
            <w:r>
              <w:rPr>
                <w:rFonts w:ascii="Times New Roman" w:cs="Times New Roman" w:hAnsi="Times New Roman"/>
                <w:b w:val="false"/>
                <w:sz w:val="24"/>
              </w:rPr>
              <w:t xml:space="preserve"> </w:t>
            </w:r>
          </w:p>
        </w:tc>
        <w:tc>
          <w:tcPr>
            <w:tcW w:w="941" w:type="dxa"/>
            <w:tcBorders/>
            <w:tcFitText w:val="false"/>
          </w:tcPr>
          <w:p>
            <w:pPr>
              <w:pStyle w:val="style0"/>
              <w:spacing w:after="0" w:lineRule="auto" w:line="240"/>
              <w:jc w:val="center"/>
              <w:rPr>
                <w:rFonts w:ascii="Times New Roman" w:cs="Times New Roman" w:hAnsi="Times New Roman"/>
                <w:b w:val="false"/>
                <w:sz w:val="24"/>
              </w:rPr>
            </w:pPr>
            <w:r>
              <w:rPr>
                <w:rFonts w:ascii="Times New Roman" w:cs="Times New Roman" w:hAnsi="Times New Roman"/>
                <w:b w:val="false"/>
                <w:sz w:val="24"/>
              </w:rPr>
              <w:t>%</w:t>
            </w:r>
          </w:p>
        </w:tc>
      </w:tr>
      <w:tr>
        <w:tblPrEx/>
        <w:trPr>
          <w:trHeight w:val="203" w:hRule="atLeast"/>
        </w:trPr>
        <w:tc>
          <w:tcPr>
            <w:tcW w:w="3850" w:type="dxa"/>
            <w:vMerge w:val="restart"/>
            <w:tcBorders/>
            <w:tcFitText w:val="false"/>
          </w:tcPr>
          <w:p>
            <w:pPr>
              <w:pStyle w:val="style0"/>
              <w:spacing w:after="0" w:lineRule="auto" w:line="240"/>
              <w:rPr>
                <w:rFonts w:ascii="Times New Roman" w:cs="Times New Roman" w:hAnsi="Times New Roman"/>
                <w:sz w:val="24"/>
              </w:rPr>
            </w:pPr>
            <w:r>
              <w:rPr>
                <w:rFonts w:ascii="Times New Roman" w:cs="Times New Roman" w:hAnsi="Times New Roman"/>
                <w:sz w:val="24"/>
              </w:rPr>
              <w:t>The age in which the baby should be breastfed exclusively</w:t>
            </w: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2 weeks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0</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0%</w:t>
            </w:r>
          </w:p>
        </w:tc>
      </w:tr>
      <w:tr>
        <w:tblPrEx/>
        <w:trPr>
          <w:trHeight w:val="187" w:hRule="atLeast"/>
        </w:trPr>
        <w:tc>
          <w:tcPr>
            <w:tcW w:w="3850" w:type="dxa"/>
            <w:vMerge w:val="continue"/>
            <w:tcBorders/>
            <w:tcFitText w:val="false"/>
          </w:tcPr>
          <w:p>
            <w:pPr>
              <w:pStyle w:val="style0"/>
              <w:spacing w:after="0" w:lineRule="auto" w:line="240"/>
              <w:rPr>
                <w:rFonts w:ascii="Times New Roman" w:cs="Times New Roman" w:hAnsi="Times New Roman"/>
                <w:sz w:val="24"/>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3 months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40</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17%</w:t>
            </w:r>
          </w:p>
        </w:tc>
      </w:tr>
      <w:tr>
        <w:tblPrEx/>
        <w:trPr>
          <w:trHeight w:val="168" w:hRule="atLeast"/>
        </w:trPr>
        <w:tc>
          <w:tcPr>
            <w:tcW w:w="3850" w:type="dxa"/>
            <w:vMerge w:val="continue"/>
            <w:tcBorders/>
            <w:tcFitText w:val="false"/>
          </w:tcPr>
          <w:p>
            <w:pPr>
              <w:pStyle w:val="style0"/>
              <w:spacing w:after="0" w:lineRule="auto" w:line="240"/>
              <w:rPr>
                <w:rFonts w:ascii="Times New Roman" w:cs="Times New Roman" w:hAnsi="Times New Roman"/>
                <w:sz w:val="24"/>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4 months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13</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6%</w:t>
            </w:r>
          </w:p>
        </w:tc>
      </w:tr>
      <w:tr>
        <w:tblPrEx/>
        <w:trPr>
          <w:trHeight w:val="173" w:hRule="atLeast"/>
        </w:trPr>
        <w:tc>
          <w:tcPr>
            <w:tcW w:w="3850" w:type="dxa"/>
            <w:vMerge w:val="continue"/>
            <w:tcBorders/>
            <w:tcFitText w:val="false"/>
          </w:tcPr>
          <w:p>
            <w:pPr>
              <w:pStyle w:val="style0"/>
              <w:spacing w:after="0" w:lineRule="auto" w:line="240"/>
              <w:rPr>
                <w:rFonts w:ascii="Times New Roman" w:cs="Times New Roman" w:hAnsi="Times New Roman"/>
                <w:sz w:val="24"/>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6 months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166</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71%</w:t>
            </w:r>
          </w:p>
        </w:tc>
      </w:tr>
      <w:tr>
        <w:tblPrEx/>
        <w:trPr>
          <w:trHeight w:val="155" w:hRule="atLeast"/>
        </w:trPr>
        <w:tc>
          <w:tcPr>
            <w:tcW w:w="3850" w:type="dxa"/>
            <w:vMerge w:val="continue"/>
            <w:tcBorders/>
            <w:tcFitText w:val="false"/>
          </w:tcPr>
          <w:p>
            <w:pPr>
              <w:pStyle w:val="style0"/>
              <w:spacing w:after="0" w:lineRule="auto" w:line="240"/>
              <w:rPr>
                <w:rFonts w:ascii="Times New Roman" w:cs="Times New Roman" w:hAnsi="Times New Roman"/>
                <w:sz w:val="24"/>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 year</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5</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2%</w:t>
            </w:r>
          </w:p>
        </w:tc>
      </w:tr>
      <w:tr>
        <w:tblPrEx/>
        <w:trPr>
          <w:trHeight w:val="200" w:hRule="atLeast"/>
        </w:trPr>
        <w:tc>
          <w:tcPr>
            <w:tcW w:w="3850" w:type="dxa"/>
            <w:vMerge w:val="continue"/>
            <w:tcBorders/>
            <w:tcFitText w:val="false"/>
          </w:tcPr>
          <w:p>
            <w:pPr>
              <w:pStyle w:val="style0"/>
              <w:spacing w:after="0" w:lineRule="auto" w:line="240"/>
              <w:rPr>
                <w:rFonts w:ascii="Times New Roman" w:cs="Times New Roman" w:hAnsi="Times New Roman"/>
                <w:sz w:val="24"/>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Others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10</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4%</w:t>
            </w:r>
          </w:p>
        </w:tc>
      </w:tr>
      <w:tr>
        <w:tblPrEx/>
        <w:trPr>
          <w:trHeight w:val="280" w:hRule="atLeast"/>
        </w:trPr>
        <w:tc>
          <w:tcPr>
            <w:tcW w:w="3850" w:type="dxa"/>
            <w:vMerge w:val="restart"/>
            <w:tcBorders/>
            <w:tcFitText w:val="false"/>
          </w:tcPr>
          <w:p>
            <w:pPr>
              <w:pStyle w:val="style0"/>
              <w:spacing w:after="0" w:lineRule="auto" w:line="240"/>
              <w:rPr>
                <w:rFonts w:ascii="Times New Roman" w:cs="Times New Roman" w:hAnsi="Times New Roman"/>
              </w:rPr>
            </w:pPr>
            <w:r>
              <w:rPr>
                <w:rFonts w:ascii="Times New Roman" w:cs="Times New Roman" w:hAnsi="Times New Roman"/>
              </w:rPr>
              <w:t>Do you discuss with your spouse about breastfeeding?</w:t>
            </w: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Yes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150</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64%</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No</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84</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46%</w:t>
            </w:r>
          </w:p>
        </w:tc>
      </w:tr>
      <w:tr>
        <w:tblPrEx/>
        <w:trPr>
          <w:trHeight w:val="387" w:hRule="atLeast"/>
        </w:trPr>
        <w:tc>
          <w:tcPr>
            <w:tcW w:w="3850" w:type="dxa"/>
            <w:vMerge w:val="restart"/>
            <w:tcBorders/>
            <w:tcFitText w:val="false"/>
          </w:tcPr>
          <w:p>
            <w:pPr>
              <w:pStyle w:val="style0"/>
              <w:spacing w:after="0" w:lineRule="auto" w:line="240"/>
              <w:rPr>
                <w:rFonts w:ascii="Times New Roman" w:cs="Times New Roman" w:hAnsi="Times New Roman"/>
              </w:rPr>
            </w:pPr>
            <w:r>
              <w:rPr>
                <w:rFonts w:ascii="Times New Roman" w:cs="Times New Roman" w:hAnsi="Times New Roman"/>
              </w:rPr>
              <w:t>If yes how often</w:t>
            </w: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Always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115</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49%</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Most of the times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87</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37%</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Sometimes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21</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9%</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R</w:t>
            </w:r>
            <w:r>
              <w:rPr>
                <w:rFonts w:ascii="Times New Roman" w:cs="Times New Roman" w:hAnsi="Times New Roman"/>
                <w:sz w:val="24"/>
              </w:rPr>
              <w:t>arely</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11</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5%</w:t>
            </w:r>
          </w:p>
        </w:tc>
      </w:tr>
      <w:tr>
        <w:tblPrEx/>
        <w:trPr>
          <w:trHeight w:val="387" w:hRule="atLeast"/>
        </w:trPr>
        <w:tc>
          <w:tcPr>
            <w:tcW w:w="3850" w:type="dxa"/>
            <w:vMerge w:val="restart"/>
            <w:tcBorders/>
            <w:tcFitText w:val="false"/>
          </w:tcPr>
          <w:p>
            <w:pPr>
              <w:pStyle w:val="style0"/>
              <w:spacing w:after="0" w:lineRule="auto" w:line="240"/>
              <w:rPr>
                <w:rFonts w:ascii="Times New Roman" w:cs="Times New Roman" w:hAnsi="Times New Roman"/>
              </w:rPr>
            </w:pPr>
            <w:r>
              <w:rPr>
                <w:rFonts w:ascii="Times New Roman" w:cs="Times New Roman" w:hAnsi="Times New Roman"/>
              </w:rPr>
              <w:t>Employment</w:t>
            </w: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Self employed</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61</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26%</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Part time employment</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40</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17%</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Full time employment</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9</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4%</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No employment</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124</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53%</w:t>
            </w:r>
          </w:p>
        </w:tc>
      </w:tr>
      <w:tr>
        <w:tblPrEx/>
        <w:trPr>
          <w:trHeight w:val="387" w:hRule="atLeast"/>
        </w:trPr>
        <w:tc>
          <w:tcPr>
            <w:tcW w:w="3850" w:type="dxa"/>
            <w:vMerge w:val="restart"/>
            <w:tcBorders/>
            <w:tcFitText w:val="false"/>
          </w:tcPr>
          <w:p>
            <w:pPr>
              <w:pStyle w:val="style0"/>
              <w:spacing w:after="0" w:lineRule="auto" w:line="240"/>
              <w:rPr>
                <w:rFonts w:ascii="Times New Roman" w:cs="Times New Roman" w:hAnsi="Times New Roman"/>
              </w:rPr>
            </w:pPr>
            <w:r>
              <w:rPr>
                <w:rFonts w:ascii="Times New Roman" w:cs="Times New Roman" w:hAnsi="Times New Roman"/>
              </w:rPr>
              <w:t>Form of employment</w:t>
            </w: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Office work</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11</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5%</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Business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94</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40%</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Farm Work</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63</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27%</w:t>
            </w:r>
          </w:p>
        </w:tc>
      </w:tr>
      <w:tr>
        <w:tblPrEx/>
        <w:trPr>
          <w:trHeight w:val="387" w:hRule="atLeast"/>
        </w:trPr>
        <w:tc>
          <w:tcPr>
            <w:tcW w:w="3850" w:type="dxa"/>
            <w:vMerge w:val="continue"/>
            <w:tcBorders/>
            <w:tcFitText w:val="false"/>
          </w:tcPr>
          <w:p>
            <w:pPr>
              <w:pStyle w:val="style0"/>
              <w:spacing w:after="0" w:lineRule="auto" w:line="240"/>
              <w:jc w:val="both"/>
              <w:rPr>
                <w:rFonts w:ascii="Times New Roman" w:cs="Times New Roman" w:hAnsi="Times New Roman"/>
              </w:rPr>
            </w:pPr>
          </w:p>
        </w:tc>
        <w:tc>
          <w:tcPr>
            <w:tcW w:w="2478"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Others</w:t>
            </w:r>
          </w:p>
        </w:tc>
        <w:tc>
          <w:tcPr>
            <w:tcW w:w="1927"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66</w:t>
            </w:r>
          </w:p>
        </w:tc>
        <w:tc>
          <w:tcPr>
            <w:tcW w:w="941" w:type="dxa"/>
            <w:tcBorders/>
            <w:tcFitText w:val="false"/>
          </w:tcPr>
          <w:p>
            <w:pPr>
              <w:pStyle w:val="style0"/>
              <w:spacing w:after="0" w:lineRule="auto" w:line="240"/>
              <w:jc w:val="both"/>
              <w:rPr>
                <w:rFonts w:ascii="Times New Roman" w:cs="Times New Roman" w:hAnsi="Times New Roman"/>
                <w:sz w:val="24"/>
              </w:rPr>
            </w:pPr>
            <w:r>
              <w:rPr>
                <w:rFonts w:ascii="Times New Roman" w:cs="Times New Roman" w:hAnsi="Times New Roman"/>
                <w:sz w:val="24"/>
              </w:rPr>
              <w:t>28%</w:t>
            </w:r>
          </w:p>
        </w:tc>
      </w:tr>
    </w:tbl>
    <w:p>
      <w:pPr>
        <w:pStyle w:val="style0"/>
        <w:spacing w:after="0" w:lineRule="auto" w:line="360"/>
        <w:jc w:val="both"/>
        <w:rPr>
          <w:rFonts w:ascii="Times New Roman" w:cs="Times New Roman" w:hAnsi="Times New Roman"/>
        </w:rPr>
      </w:pPr>
    </w:p>
    <w:p>
      <w:pPr>
        <w:pStyle w:val="style0"/>
        <w:spacing w:after="0" w:lineRule="auto" w:line="360"/>
        <w:ind w:firstLine="720"/>
        <w:jc w:val="both"/>
        <w:rPr>
          <w:rFonts w:ascii="Times New Roman" w:cs="Times New Roman" w:hAnsi="Times New Roman"/>
          <w:b/>
        </w:rPr>
      </w:pPr>
      <w:r>
        <w:rPr>
          <w:rFonts w:ascii="Times New Roman" w:cs="Times New Roman" w:hAnsi="Times New Roman"/>
          <w:b/>
        </w:rPr>
        <w:t>Table 4.</w:t>
      </w:r>
      <w:r>
        <w:rPr>
          <w:rFonts w:ascii="Times New Roman" w:cs="Times New Roman" w:hAnsi="Times New Roman"/>
          <w:b/>
        </w:rPr>
        <w:t>1</w:t>
      </w:r>
      <w:r>
        <w:rPr>
          <w:rFonts w:ascii="Times New Roman" w:cs="Times New Roman" w:hAnsi="Times New Roman"/>
          <w:b/>
        </w:rPr>
        <w:t xml:space="preserve"> </w:t>
      </w:r>
      <w:r>
        <w:rPr>
          <w:rFonts w:ascii="Times New Roman" w:cs="Times New Roman" w:hAnsi="Times New Roman"/>
          <w:b/>
          <w:sz w:val="24"/>
        </w:rPr>
        <w:t>Social Economic and Knowledge factors</w:t>
      </w:r>
    </w:p>
    <w:p>
      <w:pPr>
        <w:pStyle w:val="style0"/>
        <w:spacing w:after="0" w:lineRule="auto" w:line="360"/>
        <w:jc w:val="both"/>
        <w:rPr>
          <w:rFonts w:ascii="Times New Roman" w:cs="Times New Roman" w:hAnsi="Times New Roman"/>
          <w:b/>
        </w:rPr>
      </w:pPr>
    </w:p>
    <w:p>
      <w:pPr>
        <w:pStyle w:val="style0"/>
        <w:spacing w:after="0" w:lineRule="auto" w:line="360"/>
        <w:jc w:val="both"/>
        <w:rPr>
          <w:rFonts w:ascii="Times New Roman" w:cs="Times New Roman" w:hAnsi="Times New Roman"/>
          <w:b/>
        </w:rPr>
      </w:pPr>
    </w:p>
    <w:p>
      <w:pPr>
        <w:pStyle w:val="style0"/>
        <w:spacing w:after="0" w:lineRule="auto" w:line="360"/>
        <w:jc w:val="both"/>
        <w:rPr>
          <w:rFonts w:ascii="Times New Roman" w:cs="Times New Roman" w:hAnsi="Times New Roman"/>
          <w:b/>
        </w:rPr>
      </w:pPr>
      <w:r>
        <w:rPr>
          <w:rFonts w:ascii="Times New Roman" w:cs="Times New Roman" w:hAnsi="Times New Roman"/>
          <w:b/>
        </w:rPr>
        <w:t>Approximate income</w:t>
      </w:r>
    </w:p>
    <w:p>
      <w:pPr>
        <w:pStyle w:val="style0"/>
        <w:spacing w:after="0" w:lineRule="auto" w:line="360"/>
        <w:jc w:val="both"/>
        <w:rPr>
          <w:rFonts w:ascii="Times New Roman" w:cs="Times New Roman" w:hAnsi="Times New Roman"/>
          <w:sz w:val="24"/>
        </w:rPr>
      </w:pPr>
      <w:r>
        <w:rPr>
          <w:rFonts w:ascii="Times New Roman" w:cs="Times New Roman" w:hAnsi="Times New Roman"/>
          <w:sz w:val="24"/>
        </w:rPr>
        <w:t xml:space="preserve">It was found that most </w:t>
      </w:r>
      <w:r>
        <w:rPr>
          <w:rFonts w:ascii="Times New Roman" w:cs="Times New Roman" w:hAnsi="Times New Roman"/>
          <w:sz w:val="24"/>
        </w:rPr>
        <w:t>(125 out of 234) of the participants</w:t>
      </w:r>
      <w:r>
        <w:rPr>
          <w:rFonts w:ascii="Times New Roman" w:cs="Times New Roman" w:hAnsi="Times New Roman"/>
          <w:sz w:val="24"/>
        </w:rPr>
        <w:t xml:space="preserve"> earned less th</w:t>
      </w:r>
      <w:r>
        <w:rPr>
          <w:rFonts w:ascii="Times New Roman" w:cs="Times New Roman" w:hAnsi="Times New Roman"/>
          <w:sz w:val="24"/>
        </w:rPr>
        <w:t>an 5000 according to the study as indicated in the table below.</w:t>
      </w:r>
    </w:p>
    <w:p>
      <w:pPr>
        <w:pStyle w:val="style0"/>
        <w:spacing w:after="0" w:lineRule="auto" w:line="360"/>
        <w:jc w:val="both"/>
        <w:rPr>
          <w:rFonts w:ascii="Times New Roman" w:cs="Times New Roman" w:hAnsi="Times New Roman"/>
          <w:sz w:val="24"/>
        </w:rPr>
      </w:pPr>
      <w:r>
        <w:rPr>
          <w:rFonts w:ascii="Times New Roman" w:cs="Times New Roman" w:hAnsi="Times New Roman"/>
          <w:noProof/>
          <w:sz w:val="24"/>
        </w:rPr>
      </w:r>
      <w:r>
        <w:rPr>
          <w:rFonts w:ascii="Times New Roman" w:cs="Times New Roman" w:hAnsi="Times New Roman"/>
          <w:noProof/>
          <w:sz w:val="24"/>
        </w:rPr>
      </w:r>
      <w:r>
        <w:rPr>
          <w:rFonts w:ascii="Times New Roman" w:cs="Times New Roman" w:hAnsi="Times New Roman"/>
          <w:noProof/>
          <w:sz w:val="24"/>
        </w:rPr>
      </w:r>
      <w:r>
        <w:rPr>
          <w:rFonts w:ascii="Times New Roman" w:cs="Times New Roman" w:hAnsi="Times New Roman"/>
          <w:noProof/>
          <w:sz w:val="24"/>
        </w:rPr>
        <w:drawing>
          <wp:inline distT="0" distB="0" distL="114300" distR="114300">
            <wp:extent cx="5486400" cy="2876550"/>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cs="Times New Roman" w:hAnsi="Times New Roman"/>
          <w:noProof/>
          <w:sz w:val="24"/>
        </w:rPr>
      </w:r>
    </w:p>
    <w:p>
      <w:pPr>
        <w:pStyle w:val="style0"/>
        <w:ind w:firstLine="720"/>
        <w:rPr>
          <w:rFonts w:ascii="Times New Roman" w:cs="Times New Roman" w:hAnsi="Times New Roman"/>
        </w:rPr>
      </w:pPr>
      <w:r>
        <w:rPr>
          <w:rFonts w:ascii="Times New Roman" w:cs="Times New Roman" w:hAnsi="Times New Roman"/>
          <w:b/>
          <w:sz w:val="24"/>
        </w:rPr>
        <w:t xml:space="preserve">Figure </w:t>
      </w:r>
      <w:r>
        <w:rPr>
          <w:rFonts w:ascii="Times New Roman" w:cs="Times New Roman" w:hAnsi="Times New Roman"/>
          <w:b/>
          <w:sz w:val="24"/>
        </w:rPr>
        <w:t>4.</w:t>
      </w:r>
      <w:r>
        <w:rPr>
          <w:rFonts w:ascii="Times New Roman" w:cs="Times New Roman" w:hAnsi="Times New Roman"/>
          <w:b/>
          <w:sz w:val="24"/>
        </w:rPr>
        <w:t>4</w:t>
      </w:r>
      <w:r>
        <w:rPr>
          <w:rFonts w:ascii="Times New Roman" w:cs="Times New Roman" w:hAnsi="Times New Roman"/>
          <w:b/>
          <w:sz w:val="24"/>
        </w:rPr>
        <w:t xml:space="preserve"> </w:t>
      </w:r>
      <w:r>
        <w:rPr>
          <w:rFonts w:ascii="Times New Roman" w:cs="Times New Roman" w:hAnsi="Times New Roman"/>
          <w:b/>
          <w:sz w:val="24"/>
        </w:rPr>
        <w:t>Approximate income</w:t>
      </w:r>
      <w:r>
        <w:rPr>
          <w:rFonts w:ascii="Times New Roman" w:cs="Times New Roman" w:hAnsi="Times New Roman"/>
          <w:b/>
          <w:sz w:val="24"/>
        </w:rPr>
        <w:t xml:space="preserve"> (n=234)</w:t>
      </w:r>
      <w:r>
        <w:rPr>
          <w:rFonts w:ascii="Times New Roman" w:cs="Times New Roman" w:hAnsi="Times New Roman"/>
          <w:b/>
          <w:sz w:val="24"/>
        </w:rPr>
        <w:t xml:space="preserve">  </w:t>
      </w:r>
    </w:p>
    <w:bookmarkStart w:id="142" w:name="_TOC_250002"/>
    <w:p>
      <w:pPr>
        <w:pStyle w:val="style0"/>
        <w:spacing w:after="0" w:lineRule="auto" w:line="360"/>
        <w:jc w:val="both"/>
        <w:rPr>
          <w:rFonts w:ascii="Times New Roman" w:cs="Times New Roman" w:hAnsi="Times New Roman"/>
          <w:b/>
          <w:sz w:val="24"/>
        </w:rPr>
      </w:pPr>
    </w:p>
    <w:bookmarkStart w:id="143" w:name="_TOC_250008"/>
    <w:bookmarkEnd w:id="142"/>
    <w:p>
      <w:pPr>
        <w:pStyle w:val="style0"/>
        <w:spacing w:after="0" w:lineRule="auto" w:line="360"/>
        <w:ind w:firstLine="720"/>
        <w:rPr>
          <w:rFonts w:ascii="Times New Roman" w:cs="Times New Roman" w:hAnsi="Times New Roman"/>
          <w:b/>
          <w:sz w:val="24"/>
        </w:rPr>
      </w:pPr>
      <w:r>
        <w:rPr>
          <w:rFonts w:ascii="Times New Roman" w:cs="Times New Roman" w:hAnsi="Times New Roman"/>
          <w:b/>
          <w:sz w:val="24"/>
        </w:rPr>
        <w:t>Benefits of breast milk to your baby</w:t>
      </w:r>
    </w:p>
    <w:p>
      <w:pPr>
        <w:pStyle w:val="style0"/>
        <w:spacing w:lineRule="auto" w:line="360"/>
        <w:rPr>
          <w:rFonts w:ascii="Times New Roman" w:cs="Times New Roman" w:hAnsi="Times New Roman"/>
          <w:sz w:val="24"/>
        </w:rPr>
      </w:pPr>
      <w:r>
        <w:rPr>
          <w:rFonts w:ascii="Times New Roman" w:cs="Times New Roman" w:hAnsi="Times New Roman"/>
          <w:sz w:val="24"/>
        </w:rPr>
        <w:t xml:space="preserve">Many of the participants stated that breastfeeding prevents illness, </w:t>
      </w:r>
      <w:r>
        <w:rPr>
          <w:rFonts w:ascii="Times New Roman" w:cs="Times New Roman" w:hAnsi="Times New Roman"/>
          <w:sz w:val="24"/>
        </w:rPr>
        <w:t>diarrhea and creates bond between the mother and baby represented by 47%</w:t>
      </w:r>
      <w:r>
        <w:rPr>
          <w:rFonts w:ascii="Times New Roman" w:cs="Times New Roman" w:hAnsi="Times New Roman"/>
          <w:sz w:val="24"/>
        </w:rPr>
        <w:t xml:space="preserve"> (110)</w:t>
      </w:r>
      <w:r>
        <w:rPr>
          <w:rFonts w:ascii="Times New Roman" w:cs="Times New Roman" w:hAnsi="Times New Roman"/>
          <w:sz w:val="24"/>
        </w:rPr>
        <w:t xml:space="preserve">, 27% </w:t>
      </w:r>
      <w:r>
        <w:rPr>
          <w:rFonts w:ascii="Times New Roman" w:cs="Times New Roman" w:hAnsi="Times New Roman"/>
          <w:sz w:val="24"/>
        </w:rPr>
        <w:t xml:space="preserve">(65) </w:t>
      </w:r>
      <w:r>
        <w:rPr>
          <w:rFonts w:ascii="Times New Roman" w:cs="Times New Roman" w:hAnsi="Times New Roman"/>
          <w:sz w:val="24"/>
        </w:rPr>
        <w:t>&amp; 21%</w:t>
      </w:r>
      <w:r>
        <w:rPr>
          <w:rFonts w:ascii="Times New Roman" w:cs="Times New Roman" w:hAnsi="Times New Roman"/>
          <w:sz w:val="24"/>
        </w:rPr>
        <w:t xml:space="preserve"> (50)</w:t>
      </w:r>
      <w:r>
        <w:rPr>
          <w:rFonts w:ascii="Times New Roman" w:cs="Times New Roman" w:hAnsi="Times New Roman"/>
          <w:sz w:val="24"/>
        </w:rPr>
        <w:t xml:space="preserve"> respectively as illustrated in the figure </w:t>
      </w:r>
      <w:r>
        <w:rPr>
          <w:rFonts w:ascii="Times New Roman" w:cs="Times New Roman" w:hAnsi="Times New Roman"/>
          <w:sz w:val="24"/>
        </w:rPr>
        <w:t xml:space="preserve">4.5 </w:t>
      </w:r>
      <w:r>
        <w:rPr>
          <w:rFonts w:ascii="Times New Roman" w:cs="Times New Roman" w:hAnsi="Times New Roman"/>
          <w:sz w:val="24"/>
        </w:rPr>
        <w:t>below:</w:t>
      </w:r>
      <w:r>
        <w:rPr>
          <w:rFonts w:ascii="Times New Roman" w:cs="Times New Roman" w:hAnsi="Times New Roman"/>
          <w:noProof/>
          <w:sz w:val="24"/>
        </w:rPr>
      </w:r>
      <w:r>
        <w:rPr>
          <w:rFonts w:ascii="Times New Roman" w:cs="Times New Roman" w:hAnsi="Times New Roman"/>
          <w:noProof/>
          <w:sz w:val="24"/>
        </w:rPr>
      </w:r>
      <w:r>
        <w:rPr>
          <w:rFonts w:ascii="Times New Roman" w:cs="Times New Roman" w:hAnsi="Times New Roman"/>
          <w:noProof/>
          <w:sz w:val="24"/>
        </w:rPr>
      </w:r>
      <w:r>
        <w:rPr>
          <w:rFonts w:ascii="Times New Roman" w:cs="Times New Roman" w:hAnsi="Times New Roman"/>
          <w:noProof/>
          <w:sz w:val="24"/>
        </w:rPr>
        <w:drawing>
          <wp:inline distT="0" distB="0" distL="114300" distR="114300">
            <wp:extent cx="5486400" cy="3514725"/>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cs="Times New Roman" w:hAnsi="Times New Roman"/>
          <w:noProof/>
          <w:sz w:val="24"/>
        </w:rPr>
      </w:r>
    </w:p>
    <w:p>
      <w:pPr>
        <w:pStyle w:val="style0"/>
        <w:spacing w:lineRule="auto" w:line="360"/>
        <w:rPr>
          <w:rFonts w:ascii="Times New Roman" w:cs="Times New Roman" w:hAnsi="Times New Roman"/>
          <w:sz w:val="24"/>
        </w:rPr>
      </w:pPr>
    </w:p>
    <w:p>
      <w:pPr>
        <w:pStyle w:val="style0"/>
        <w:spacing w:after="0" w:lineRule="auto" w:line="360"/>
        <w:ind w:firstLine="720"/>
        <w:rPr>
          <w:rFonts w:ascii="Times New Roman" w:cs="Times New Roman" w:hAnsi="Times New Roman"/>
          <w:b/>
          <w:sz w:val="24"/>
        </w:rPr>
      </w:pPr>
      <w:r>
        <w:rPr>
          <w:rFonts w:ascii="Times New Roman" w:cs="Times New Roman" w:hAnsi="Times New Roman"/>
          <w:b/>
          <w:sz w:val="24"/>
        </w:rPr>
        <w:t>Figure</w:t>
      </w:r>
      <w:r>
        <w:rPr>
          <w:rFonts w:ascii="Times New Roman" w:cs="Times New Roman" w:hAnsi="Times New Roman"/>
          <w:b/>
          <w:sz w:val="24"/>
        </w:rPr>
        <w:t xml:space="preserve"> 4.5</w:t>
      </w:r>
      <w:r>
        <w:rPr>
          <w:rFonts w:ascii="Times New Roman" w:cs="Times New Roman" w:hAnsi="Times New Roman"/>
          <w:sz w:val="24"/>
        </w:rPr>
        <w:t xml:space="preserve">: </w:t>
      </w:r>
      <w:r>
        <w:rPr>
          <w:rFonts w:ascii="Times New Roman" w:cs="Times New Roman" w:hAnsi="Times New Roman"/>
          <w:b/>
          <w:sz w:val="24"/>
        </w:rPr>
        <w:t>Benefits of breast milk to your baby</w:t>
      </w:r>
    </w:p>
    <w:p>
      <w:pPr>
        <w:pStyle w:val="style0"/>
        <w:tabs>
          <w:tab w:val="left" w:leader="none" w:pos="5460"/>
        </w:tabs>
        <w:rPr>
          <w:rFonts w:ascii="Times New Roman" w:cs="Times New Roman" w:hAnsi="Times New Roman"/>
          <w:sz w:val="24"/>
        </w:rPr>
      </w:pPr>
    </w:p>
    <w:bookmarkEnd w:id="143"/>
    <w:p>
      <w:pPr>
        <w:pStyle w:val="style0"/>
        <w:spacing w:after="0" w:lineRule="auto" w:line="360"/>
        <w:ind w:firstLine="720"/>
        <w:rPr>
          <w:rFonts w:ascii="Times New Roman" w:cs="Times New Roman" w:hAnsi="Times New Roman"/>
          <w:b/>
          <w:sz w:val="24"/>
        </w:rPr>
      </w:pPr>
      <w:r>
        <w:rPr>
          <w:rFonts w:ascii="Times New Roman" w:cs="Times New Roman" w:hAnsi="Times New Roman"/>
          <w:b/>
          <w:sz w:val="24"/>
        </w:rPr>
        <w:t>Mother’s</w:t>
      </w:r>
      <w:r>
        <w:rPr>
          <w:rFonts w:ascii="Times New Roman" w:cs="Times New Roman" w:hAnsi="Times New Roman"/>
          <w:b/>
          <w:sz w:val="24"/>
        </w:rPr>
        <w:t xml:space="preserve"> knowledge on exclusive breastfeeding</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In determining the proportion of mother’s with infants who exclusively breastfeed, re</w:t>
      </w:r>
      <w:r>
        <w:rPr>
          <w:rFonts w:ascii="Times New Roman" w:cs="Times New Roman" w:hAnsi="Times New Roman"/>
          <w:sz w:val="24"/>
          <w:szCs w:val="24"/>
        </w:rPr>
        <w:t>sults showed that majority (90</w:t>
      </w:r>
      <w:r>
        <w:rPr>
          <w:rFonts w:ascii="Times New Roman" w:cs="Times New Roman" w:hAnsi="Times New Roman"/>
          <w:sz w:val="24"/>
          <w:szCs w:val="24"/>
        </w:rPr>
        <w:t xml:space="preserve">%) of </w:t>
      </w:r>
      <w:r>
        <w:rPr>
          <w:rFonts w:ascii="Times New Roman" w:cs="Times New Roman" w:hAnsi="Times New Roman"/>
          <w:sz w:val="24"/>
          <w:szCs w:val="24"/>
        </w:rPr>
        <w:t>participants agreed that breastfed</w:t>
      </w:r>
      <w:r>
        <w:rPr>
          <w:rFonts w:ascii="Times New Roman" w:cs="Times New Roman" w:hAnsi="Times New Roman"/>
          <w:sz w:val="24"/>
          <w:szCs w:val="24"/>
        </w:rPr>
        <w:t xml:space="preserve"> babies </w:t>
      </w:r>
      <w:r>
        <w:rPr>
          <w:rFonts w:ascii="Times New Roman" w:cs="Times New Roman" w:hAnsi="Times New Roman"/>
          <w:sz w:val="24"/>
          <w:szCs w:val="24"/>
        </w:rPr>
        <w:t>are healthier. Most (60</w:t>
      </w:r>
      <w:r>
        <w:rPr>
          <w:rFonts w:ascii="Times New Roman" w:cs="Times New Roman" w:hAnsi="Times New Roman"/>
          <w:sz w:val="24"/>
          <w:szCs w:val="24"/>
        </w:rPr>
        <w:t>%) of</w:t>
      </w:r>
      <w:r>
        <w:rPr>
          <w:rFonts w:ascii="Times New Roman" w:cs="Times New Roman" w:hAnsi="Times New Roman"/>
          <w:sz w:val="24"/>
          <w:szCs w:val="24"/>
        </w:rPr>
        <w:t xml:space="preserve"> the participants declined that </w:t>
      </w:r>
      <w:r>
        <w:rPr>
          <w:rFonts w:ascii="Times New Roman" w:cs="Times New Roman" w:hAnsi="Times New Roman"/>
          <w:sz w:val="24"/>
          <w:szCs w:val="24"/>
        </w:rPr>
        <w:t xml:space="preserve">babies </w:t>
      </w:r>
      <w:r>
        <w:rPr>
          <w:rFonts w:ascii="Times New Roman" w:cs="Times New Roman" w:hAnsi="Times New Roman"/>
          <w:sz w:val="24"/>
          <w:szCs w:val="24"/>
        </w:rPr>
        <w:t>who are fed exclusively are not from rich family</w:t>
      </w:r>
      <w:r>
        <w:rPr>
          <w:rFonts w:ascii="Times New Roman" w:cs="Times New Roman" w:hAnsi="Times New Roman"/>
          <w:sz w:val="24"/>
          <w:szCs w:val="24"/>
        </w:rPr>
        <w:t xml:space="preserve"> and 5</w:t>
      </w:r>
      <w:r>
        <w:rPr>
          <w:rFonts w:ascii="Times New Roman" w:cs="Times New Roman" w:hAnsi="Times New Roman"/>
          <w:sz w:val="24"/>
          <w:szCs w:val="24"/>
        </w:rPr>
        <w:t>0</w:t>
      </w:r>
      <w:r>
        <w:rPr>
          <w:rFonts w:ascii="Times New Roman" w:cs="Times New Roman" w:hAnsi="Times New Roman"/>
          <w:sz w:val="24"/>
          <w:szCs w:val="24"/>
        </w:rPr>
        <w:t xml:space="preserve">% </w:t>
      </w:r>
      <w:r>
        <w:rPr>
          <w:rFonts w:ascii="Times New Roman" w:cs="Times New Roman" w:hAnsi="Times New Roman"/>
          <w:sz w:val="24"/>
          <w:szCs w:val="24"/>
        </w:rPr>
        <w:t xml:space="preserve">of the participants lacked the knowledge of whether frequent and prolonged breastfeeding prevents pregnancy after birth. </w:t>
      </w:r>
      <w:r>
        <w:rPr>
          <w:rFonts w:ascii="Times New Roman" w:cs="Times New Roman" w:hAnsi="Times New Roman"/>
          <w:sz w:val="24"/>
          <w:szCs w:val="24"/>
        </w:rPr>
        <w:t>M</w:t>
      </w:r>
      <w:r>
        <w:rPr>
          <w:rFonts w:ascii="Times New Roman" w:cs="Times New Roman" w:hAnsi="Times New Roman"/>
          <w:sz w:val="24"/>
          <w:szCs w:val="24"/>
        </w:rPr>
        <w:t>ajority (64</w:t>
      </w:r>
      <w:r>
        <w:rPr>
          <w:rFonts w:ascii="Times New Roman" w:cs="Times New Roman" w:hAnsi="Times New Roman"/>
          <w:sz w:val="24"/>
          <w:szCs w:val="24"/>
        </w:rPr>
        <w:t xml:space="preserve">%) of participants reported that no one feeds the baby </w:t>
      </w:r>
      <w:r>
        <w:rPr>
          <w:rFonts w:ascii="Times New Roman" w:cs="Times New Roman" w:hAnsi="Times New Roman"/>
          <w:sz w:val="24"/>
          <w:szCs w:val="24"/>
        </w:rPr>
        <w:t>exclusively after feeding poorly. (60</w:t>
      </w:r>
      <w:r>
        <w:rPr>
          <w:rFonts w:ascii="Times New Roman" w:cs="Times New Roman" w:hAnsi="Times New Roman"/>
          <w:sz w:val="24"/>
          <w:szCs w:val="24"/>
        </w:rPr>
        <w:t xml:space="preserve">%) of participants indicated that </w:t>
      </w:r>
      <w:r>
        <w:rPr>
          <w:rFonts w:ascii="Times New Roman" w:cs="Times New Roman" w:hAnsi="Times New Roman"/>
          <w:sz w:val="24"/>
          <w:szCs w:val="24"/>
        </w:rPr>
        <w:t>Breast milk protects infants from illness as well as encouragement and support in breastfeeding from husband is important</w:t>
      </w:r>
      <w:r>
        <w:rPr>
          <w:rFonts w:ascii="Times New Roman" w:cs="Times New Roman" w:hAnsi="Times New Roman"/>
          <w:sz w:val="24"/>
          <w:szCs w:val="24"/>
        </w:rPr>
        <w:t xml:space="preserve">. </w:t>
      </w:r>
      <w:r>
        <w:rPr>
          <w:rFonts w:ascii="Times New Roman" w:cs="Times New Roman" w:hAnsi="Times New Roman"/>
          <w:sz w:val="24"/>
          <w:szCs w:val="24"/>
        </w:rPr>
        <w:t xml:space="preserve">Majority (70%) of the participant didn’t knew that Child does not need colostrum in the first </w:t>
      </w:r>
      <w:r>
        <w:rPr>
          <w:rFonts w:ascii="Times New Roman" w:cs="Times New Roman" w:hAnsi="Times New Roman"/>
          <w:sz w:val="24"/>
          <w:szCs w:val="24"/>
        </w:rPr>
        <w:t>hour after birth as shown in the</w:t>
      </w:r>
      <w:r>
        <w:rPr>
          <w:rFonts w:ascii="Times New Roman" w:cs="Times New Roman" w:hAnsi="Times New Roman"/>
          <w:sz w:val="24"/>
          <w:szCs w:val="24"/>
        </w:rPr>
        <w:t xml:space="preserve"> Table 4.2 for detailed results.</w:t>
      </w:r>
    </w:p>
    <w:tbl>
      <w:tblPr>
        <w:tblStyle w:val="style154"/>
        <w:tblW w:w="9321" w:type="dxa"/>
        <w:tblInd w:w="198" w:type="dxa"/>
        <w:tblLayout w:type="fixed"/>
        <w:tblLook w:val="04A0" w:firstRow="1" w:lastRow="0" w:firstColumn="1" w:lastColumn="0" w:noHBand="0" w:noVBand="1"/>
      </w:tblPr>
      <w:tblGrid>
        <w:gridCol w:w="3847"/>
        <w:gridCol w:w="2250"/>
        <w:gridCol w:w="2328"/>
        <w:gridCol w:w="896"/>
      </w:tblGrid>
      <w:tr>
        <w:trPr>
          <w:trHeight w:val="530" w:hRule="atLeast"/>
        </w:trPr>
        <w:tc>
          <w:tcPr>
            <w:tcW w:w="6097" w:type="dxa"/>
            <w:gridSpan w:val="2"/>
            <w:tcBorders/>
            <w:tcFitText w:val="false"/>
            <w:vAlign w:val="center"/>
          </w:tcPr>
          <w:p>
            <w:pPr>
              <w:pStyle w:val="style179"/>
              <w:spacing w:after="0" w:lineRule="auto" w:line="240"/>
              <w:jc w:val="center"/>
              <w:rPr>
                <w:rFonts w:ascii="Times New Roman" w:cs="Times New Roman" w:hAnsi="Times New Roman"/>
                <w:b/>
              </w:rPr>
            </w:pPr>
            <w:r>
              <w:rPr>
                <w:rFonts w:ascii="Times New Roman" w:cs="Times New Roman" w:hAnsi="Times New Roman"/>
                <w:b/>
              </w:rPr>
              <w:t>Variables</w:t>
            </w:r>
          </w:p>
        </w:tc>
        <w:tc>
          <w:tcPr>
            <w:tcW w:w="2328" w:type="dxa"/>
            <w:tcBorders/>
            <w:tcFitText w:val="false"/>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Frequency</w:t>
            </w:r>
          </w:p>
          <w:p>
            <w:pPr>
              <w:pStyle w:val="style0"/>
              <w:spacing w:after="0" w:lineRule="auto" w:line="240"/>
              <w:jc w:val="center"/>
              <w:rPr>
                <w:rFonts w:ascii="Times New Roman" w:cs="Times New Roman" w:hAnsi="Times New Roman"/>
                <w:b/>
              </w:rPr>
            </w:pPr>
            <w:r>
              <w:rPr>
                <w:rFonts w:ascii="Times New Roman" w:cs="Times New Roman" w:hAnsi="Times New Roman"/>
                <w:b/>
              </w:rPr>
              <w:t>N=234</w:t>
            </w:r>
          </w:p>
        </w:tc>
        <w:tc>
          <w:tcPr>
            <w:tcW w:w="896" w:type="dxa"/>
            <w:tcBorders/>
            <w:tcFitText w:val="false"/>
            <w:vAlign w:val="center"/>
          </w:tcPr>
          <w:p>
            <w:pPr>
              <w:pStyle w:val="style0"/>
              <w:spacing w:after="0" w:lineRule="auto" w:line="240"/>
              <w:jc w:val="center"/>
              <w:rPr>
                <w:rFonts w:ascii="Times New Roman" w:cs="Times New Roman" w:hAnsi="Times New Roman"/>
                <w:b/>
              </w:rPr>
            </w:pPr>
            <w:r>
              <w:rPr>
                <w:rFonts w:ascii="Times New Roman" w:cs="Times New Roman" w:hAnsi="Times New Roman"/>
                <w:b/>
              </w:rPr>
              <w:t>%</w:t>
            </w:r>
          </w:p>
        </w:tc>
      </w:tr>
      <w:tr>
        <w:tblPrEx/>
        <w:trPr>
          <w:trHeight w:val="224" w:hRule="atLeast"/>
        </w:trPr>
        <w:tc>
          <w:tcPr>
            <w:tcW w:w="3847" w:type="dxa"/>
            <w:vMerge w:val="restart"/>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Breastfed babies are healthier</w:t>
            </w:r>
          </w:p>
        </w:tc>
        <w:tc>
          <w:tcPr>
            <w:tcW w:w="2250" w:type="dxa"/>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211</w:t>
            </w:r>
          </w:p>
        </w:tc>
        <w:tc>
          <w:tcPr>
            <w:tcW w:w="896" w:type="dxa"/>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90%</w:t>
            </w:r>
          </w:p>
        </w:tc>
      </w:tr>
      <w:tr>
        <w:tblPrEx/>
        <w:trPr>
          <w:trHeight w:val="285" w:hRule="atLeast"/>
        </w:trPr>
        <w:tc>
          <w:tcPr>
            <w:tcW w:w="3847" w:type="dxa"/>
            <w:vMerge w:val="continue"/>
            <w:tcBorders/>
            <w:shd w:val="clear" w:color="auto" w:fill="d9d9d9"/>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5</w:t>
            </w:r>
          </w:p>
        </w:tc>
        <w:tc>
          <w:tcPr>
            <w:tcW w:w="896" w:type="dxa"/>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w:t>
            </w:r>
          </w:p>
        </w:tc>
      </w:tr>
      <w:tr>
        <w:tblPrEx/>
        <w:trPr>
          <w:trHeight w:val="240" w:hRule="atLeast"/>
        </w:trPr>
        <w:tc>
          <w:tcPr>
            <w:tcW w:w="3847" w:type="dxa"/>
            <w:vMerge w:val="continue"/>
            <w:tcBorders/>
            <w:shd w:val="clear" w:color="auto" w:fill="d9d9d9"/>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18</w:t>
            </w:r>
          </w:p>
        </w:tc>
        <w:tc>
          <w:tcPr>
            <w:tcW w:w="896" w:type="dxa"/>
            <w:tcBorders/>
            <w:shd w:val="clear" w:color="auto" w:fill="d9d9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8%</w:t>
            </w:r>
          </w:p>
        </w:tc>
      </w:tr>
      <w:tr>
        <w:tblPrEx/>
        <w:trPr>
          <w:trHeight w:val="165" w:hRule="atLeast"/>
        </w:trPr>
        <w:tc>
          <w:tcPr>
            <w:tcW w:w="3847" w:type="dxa"/>
            <w:vMerge w:val="restart"/>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Babies who are feed exclusively are from rich family</w:t>
            </w:r>
          </w:p>
        </w:tc>
        <w:tc>
          <w:tcPr>
            <w:tcW w:w="2250" w:type="dxa"/>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70</w:t>
            </w:r>
          </w:p>
        </w:tc>
        <w:tc>
          <w:tcPr>
            <w:tcW w:w="896" w:type="dxa"/>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30%</w:t>
            </w:r>
          </w:p>
        </w:tc>
      </w:tr>
      <w:tr>
        <w:tblPrEx/>
        <w:trPr>
          <w:trHeight w:val="150" w:hRule="atLeast"/>
        </w:trPr>
        <w:tc>
          <w:tcPr>
            <w:tcW w:w="3847" w:type="dxa"/>
            <w:vMerge w:val="continue"/>
            <w:tcBorders/>
            <w:shd w:val="clear" w:color="auto" w:fill="76923c"/>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140</w:t>
            </w:r>
          </w:p>
        </w:tc>
        <w:tc>
          <w:tcPr>
            <w:tcW w:w="896" w:type="dxa"/>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60%</w:t>
            </w:r>
          </w:p>
        </w:tc>
      </w:tr>
      <w:tr>
        <w:tblPrEx/>
        <w:trPr>
          <w:trHeight w:val="260" w:hRule="atLeast"/>
        </w:trPr>
        <w:tc>
          <w:tcPr>
            <w:tcW w:w="3847" w:type="dxa"/>
            <w:vMerge w:val="continue"/>
            <w:tcBorders/>
            <w:shd w:val="clear" w:color="auto" w:fill="76923c"/>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24</w:t>
            </w:r>
          </w:p>
        </w:tc>
        <w:tc>
          <w:tcPr>
            <w:tcW w:w="896" w:type="dxa"/>
            <w:tcBorders/>
            <w:shd w:val="clear" w:color="auto" w:fill="76923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10%</w:t>
            </w:r>
          </w:p>
        </w:tc>
      </w:tr>
      <w:tr>
        <w:tblPrEx/>
        <w:trPr>
          <w:trHeight w:val="304" w:hRule="atLeast"/>
        </w:trPr>
        <w:tc>
          <w:tcPr>
            <w:tcW w:w="3847" w:type="dxa"/>
            <w:vMerge w:val="restart"/>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Frequent and prolonged breastfeeding prevents pregnancy after birth.</w:t>
            </w:r>
          </w:p>
        </w:tc>
        <w:tc>
          <w:tcPr>
            <w:tcW w:w="2250" w:type="dxa"/>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61</w:t>
            </w:r>
          </w:p>
        </w:tc>
        <w:tc>
          <w:tcPr>
            <w:tcW w:w="896" w:type="dxa"/>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26%</w:t>
            </w:r>
          </w:p>
        </w:tc>
      </w:tr>
      <w:tr>
        <w:tblPrEx/>
        <w:trPr>
          <w:trHeight w:val="215" w:hRule="atLeast"/>
        </w:trPr>
        <w:tc>
          <w:tcPr>
            <w:tcW w:w="3847" w:type="dxa"/>
            <w:vMerge w:val="continue"/>
            <w:tcBorders/>
            <w:shd w:val="clear" w:color="auto" w:fill="c4bc96"/>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56</w:t>
            </w:r>
          </w:p>
        </w:tc>
        <w:tc>
          <w:tcPr>
            <w:tcW w:w="896" w:type="dxa"/>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24%</w:t>
            </w:r>
          </w:p>
        </w:tc>
      </w:tr>
      <w:tr>
        <w:tblPrEx/>
        <w:trPr>
          <w:trHeight w:val="240" w:hRule="atLeast"/>
        </w:trPr>
        <w:tc>
          <w:tcPr>
            <w:tcW w:w="3847" w:type="dxa"/>
            <w:vMerge w:val="continue"/>
            <w:tcBorders/>
            <w:shd w:val="clear" w:color="auto" w:fill="c4bc96"/>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117</w:t>
            </w:r>
          </w:p>
        </w:tc>
        <w:tc>
          <w:tcPr>
            <w:tcW w:w="896" w:type="dxa"/>
            <w:tcBorders/>
            <w:shd w:val="clear" w:color="auto" w:fill="c4bc96"/>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50%</w:t>
            </w:r>
          </w:p>
        </w:tc>
      </w:tr>
      <w:tr>
        <w:tblPrEx/>
        <w:trPr>
          <w:trHeight w:val="323" w:hRule="atLeast"/>
        </w:trPr>
        <w:tc>
          <w:tcPr>
            <w:tcW w:w="3847" w:type="dxa"/>
            <w:vMerge w:val="restart"/>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Breastfeeding women are less likely to develop cancer of breasts and cervix</w:t>
            </w:r>
          </w:p>
        </w:tc>
        <w:tc>
          <w:tcPr>
            <w:tcW w:w="2250" w:type="dxa"/>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73</w:t>
            </w:r>
          </w:p>
        </w:tc>
        <w:tc>
          <w:tcPr>
            <w:tcW w:w="896" w:type="dxa"/>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31%</w:t>
            </w:r>
          </w:p>
        </w:tc>
      </w:tr>
      <w:tr>
        <w:tblPrEx/>
        <w:trPr>
          <w:trHeight w:val="170" w:hRule="atLeast"/>
        </w:trPr>
        <w:tc>
          <w:tcPr>
            <w:tcW w:w="3847" w:type="dxa"/>
            <w:vMerge w:val="continue"/>
            <w:tcBorders/>
            <w:shd w:val="clear" w:color="auto" w:fill="8db3e2"/>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51</w:t>
            </w:r>
          </w:p>
        </w:tc>
        <w:tc>
          <w:tcPr>
            <w:tcW w:w="896" w:type="dxa"/>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22%</w:t>
            </w:r>
          </w:p>
        </w:tc>
      </w:tr>
      <w:tr>
        <w:tblPrEx/>
        <w:trPr>
          <w:trHeight w:val="240" w:hRule="atLeast"/>
        </w:trPr>
        <w:tc>
          <w:tcPr>
            <w:tcW w:w="3847" w:type="dxa"/>
            <w:vMerge w:val="continue"/>
            <w:tcBorders/>
            <w:shd w:val="clear" w:color="auto" w:fill="8db3e2"/>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110</w:t>
            </w:r>
          </w:p>
        </w:tc>
        <w:tc>
          <w:tcPr>
            <w:tcW w:w="896" w:type="dxa"/>
            <w:tcBorders/>
            <w:shd w:val="clear" w:color="auto" w:fill="8db3e2"/>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47%</w:t>
            </w:r>
          </w:p>
        </w:tc>
      </w:tr>
      <w:tr>
        <w:tblPrEx/>
        <w:trPr>
          <w:trHeight w:val="188" w:hRule="atLeast"/>
        </w:trPr>
        <w:tc>
          <w:tcPr>
            <w:tcW w:w="3847" w:type="dxa"/>
            <w:vMerge w:val="restart"/>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Mother eating poorly cannot breastfeed her child exclusively</w:t>
            </w:r>
          </w:p>
        </w:tc>
        <w:tc>
          <w:tcPr>
            <w:tcW w:w="2250" w:type="dxa"/>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150</w:t>
            </w:r>
          </w:p>
        </w:tc>
        <w:tc>
          <w:tcPr>
            <w:tcW w:w="896" w:type="dxa"/>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64%</w:t>
            </w:r>
          </w:p>
        </w:tc>
      </w:tr>
      <w:tr>
        <w:tblPrEx/>
        <w:trPr>
          <w:trHeight w:val="188" w:hRule="atLeast"/>
        </w:trPr>
        <w:tc>
          <w:tcPr>
            <w:tcW w:w="3847" w:type="dxa"/>
            <w:vMerge w:val="continue"/>
            <w:tcBorders/>
            <w:shd w:val="clear" w:color="auto" w:fill="b8cce4"/>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47</w:t>
            </w:r>
          </w:p>
        </w:tc>
        <w:tc>
          <w:tcPr>
            <w:tcW w:w="896" w:type="dxa"/>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20%</w:t>
            </w:r>
          </w:p>
        </w:tc>
      </w:tr>
      <w:tr>
        <w:tblPrEx/>
        <w:trPr>
          <w:trHeight w:val="240" w:hRule="atLeast"/>
        </w:trPr>
        <w:tc>
          <w:tcPr>
            <w:tcW w:w="3847" w:type="dxa"/>
            <w:vMerge w:val="continue"/>
            <w:tcBorders/>
            <w:shd w:val="clear" w:color="auto" w:fill="b8cce4"/>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37</w:t>
            </w:r>
          </w:p>
        </w:tc>
        <w:tc>
          <w:tcPr>
            <w:tcW w:w="896" w:type="dxa"/>
            <w:tcBorders/>
            <w:shd w:val="clear" w:color="auto" w:fill="b8cce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16%</w:t>
            </w:r>
          </w:p>
        </w:tc>
      </w:tr>
      <w:tr>
        <w:tblPrEx/>
        <w:trPr>
          <w:trHeight w:val="259" w:hRule="atLeast"/>
        </w:trPr>
        <w:tc>
          <w:tcPr>
            <w:tcW w:w="3847" w:type="dxa"/>
            <w:vMerge w:val="restart"/>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Encouragement and support in breastfeeding from husband is important</w:t>
            </w:r>
          </w:p>
        </w:tc>
        <w:tc>
          <w:tcPr>
            <w:tcW w:w="2250" w:type="dxa"/>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140</w:t>
            </w:r>
          </w:p>
        </w:tc>
        <w:tc>
          <w:tcPr>
            <w:tcW w:w="896" w:type="dxa"/>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60%</w:t>
            </w:r>
          </w:p>
        </w:tc>
      </w:tr>
      <w:tr>
        <w:tblPrEx/>
        <w:trPr>
          <w:trHeight w:val="285" w:hRule="atLeast"/>
        </w:trPr>
        <w:tc>
          <w:tcPr>
            <w:tcW w:w="3847" w:type="dxa"/>
            <w:vMerge w:val="continue"/>
            <w:tcBorders/>
            <w:shd w:val="clear" w:color="auto" w:fill="e5b8b7"/>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59</w:t>
            </w:r>
          </w:p>
        </w:tc>
        <w:tc>
          <w:tcPr>
            <w:tcW w:w="896" w:type="dxa"/>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25%</w:t>
            </w:r>
          </w:p>
        </w:tc>
      </w:tr>
      <w:tr>
        <w:tblPrEx/>
        <w:trPr>
          <w:trHeight w:val="278" w:hRule="atLeast"/>
        </w:trPr>
        <w:tc>
          <w:tcPr>
            <w:tcW w:w="3847" w:type="dxa"/>
            <w:vMerge w:val="continue"/>
            <w:tcBorders/>
            <w:shd w:val="clear" w:color="auto" w:fill="e5b8b7"/>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35</w:t>
            </w:r>
          </w:p>
        </w:tc>
        <w:tc>
          <w:tcPr>
            <w:tcW w:w="896" w:type="dxa"/>
            <w:tcBorders/>
            <w:shd w:val="clear" w:color="auto" w:fill="e5b8b7"/>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15%</w:t>
            </w:r>
          </w:p>
        </w:tc>
      </w:tr>
      <w:tr>
        <w:tblPrEx/>
        <w:trPr>
          <w:trHeight w:val="260" w:hRule="atLeast"/>
        </w:trPr>
        <w:tc>
          <w:tcPr>
            <w:tcW w:w="3847" w:type="dxa"/>
            <w:vMerge w:val="restart"/>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Breastfeeding makes my breasts loose shape</w:t>
            </w:r>
          </w:p>
        </w:tc>
        <w:tc>
          <w:tcPr>
            <w:tcW w:w="2250" w:type="dxa"/>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w:t>
            </w:r>
          </w:p>
        </w:tc>
        <w:tc>
          <w:tcPr>
            <w:tcW w:w="896" w:type="dxa"/>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w:t>
            </w:r>
          </w:p>
        </w:tc>
      </w:tr>
      <w:tr>
        <w:tblPrEx/>
        <w:trPr>
          <w:trHeight w:val="179" w:hRule="atLeast"/>
        </w:trPr>
        <w:tc>
          <w:tcPr>
            <w:tcW w:w="3847" w:type="dxa"/>
            <w:vMerge w:val="continue"/>
            <w:tcBorders/>
            <w:shd w:val="clear" w:color="auto" w:fill="d6e3bc"/>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131</w:t>
            </w:r>
          </w:p>
        </w:tc>
        <w:tc>
          <w:tcPr>
            <w:tcW w:w="896" w:type="dxa"/>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56%</w:t>
            </w:r>
          </w:p>
        </w:tc>
      </w:tr>
      <w:tr>
        <w:tblPrEx/>
        <w:trPr>
          <w:trHeight w:val="224" w:hRule="atLeast"/>
        </w:trPr>
        <w:tc>
          <w:tcPr>
            <w:tcW w:w="3847" w:type="dxa"/>
            <w:vMerge w:val="continue"/>
            <w:tcBorders/>
            <w:shd w:val="clear" w:color="auto" w:fill="d6e3bc"/>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101</w:t>
            </w:r>
          </w:p>
        </w:tc>
        <w:tc>
          <w:tcPr>
            <w:tcW w:w="896" w:type="dxa"/>
            <w:tcBorders/>
            <w:shd w:val="clear" w:color="auto" w:fill="d6e3bc"/>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43%</w:t>
            </w:r>
          </w:p>
        </w:tc>
      </w:tr>
      <w:tr>
        <w:tblPrEx/>
        <w:trPr>
          <w:trHeight w:val="260" w:hRule="atLeast"/>
        </w:trPr>
        <w:tc>
          <w:tcPr>
            <w:tcW w:w="3847" w:type="dxa"/>
            <w:vMerge w:val="restart"/>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The quantity of breast milk depends on mother’s food</w:t>
            </w:r>
          </w:p>
        </w:tc>
        <w:tc>
          <w:tcPr>
            <w:tcW w:w="2250" w:type="dxa"/>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115</w:t>
            </w:r>
          </w:p>
        </w:tc>
        <w:tc>
          <w:tcPr>
            <w:tcW w:w="896" w:type="dxa"/>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49%</w:t>
            </w:r>
          </w:p>
        </w:tc>
      </w:tr>
      <w:tr>
        <w:tblPrEx/>
        <w:trPr>
          <w:trHeight w:val="210" w:hRule="atLeast"/>
        </w:trPr>
        <w:tc>
          <w:tcPr>
            <w:tcW w:w="3847" w:type="dxa"/>
            <w:vMerge w:val="continue"/>
            <w:tcBorders/>
            <w:shd w:val="clear" w:color="auto" w:fill="ccc0d9"/>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84</w:t>
            </w:r>
          </w:p>
        </w:tc>
        <w:tc>
          <w:tcPr>
            <w:tcW w:w="896" w:type="dxa"/>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36%</w:t>
            </w:r>
          </w:p>
        </w:tc>
      </w:tr>
      <w:tr>
        <w:tblPrEx/>
        <w:trPr>
          <w:trHeight w:val="278" w:hRule="atLeast"/>
        </w:trPr>
        <w:tc>
          <w:tcPr>
            <w:tcW w:w="3847" w:type="dxa"/>
            <w:vMerge w:val="continue"/>
            <w:tcBorders/>
            <w:shd w:val="clear" w:color="auto" w:fill="ccc0d9"/>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35</w:t>
            </w:r>
          </w:p>
        </w:tc>
        <w:tc>
          <w:tcPr>
            <w:tcW w:w="896" w:type="dxa"/>
            <w:tcBorders/>
            <w:shd w:val="clear" w:color="auto" w:fill="ccc0d9"/>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15%</w:t>
            </w:r>
          </w:p>
        </w:tc>
      </w:tr>
      <w:tr>
        <w:tblPrEx/>
        <w:trPr>
          <w:trHeight w:val="260" w:hRule="atLeast"/>
        </w:trPr>
        <w:tc>
          <w:tcPr>
            <w:tcW w:w="3847" w:type="dxa"/>
            <w:vMerge w:val="restart"/>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Child does not need colostrum in the first hour after birth.</w:t>
            </w:r>
          </w:p>
        </w:tc>
        <w:tc>
          <w:tcPr>
            <w:tcW w:w="2250" w:type="dxa"/>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23</w:t>
            </w:r>
          </w:p>
        </w:tc>
        <w:tc>
          <w:tcPr>
            <w:tcW w:w="896" w:type="dxa"/>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10%</w:t>
            </w:r>
          </w:p>
        </w:tc>
      </w:tr>
      <w:tr>
        <w:tblPrEx/>
        <w:trPr>
          <w:trHeight w:val="270" w:hRule="atLeast"/>
        </w:trPr>
        <w:tc>
          <w:tcPr>
            <w:tcW w:w="3847" w:type="dxa"/>
            <w:vMerge w:val="continue"/>
            <w:tcBorders/>
            <w:shd w:val="clear" w:color="auto" w:fill="b6dde8"/>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47</w:t>
            </w:r>
          </w:p>
        </w:tc>
        <w:tc>
          <w:tcPr>
            <w:tcW w:w="896" w:type="dxa"/>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20%</w:t>
            </w:r>
          </w:p>
        </w:tc>
      </w:tr>
      <w:tr>
        <w:tblPrEx/>
        <w:trPr>
          <w:trHeight w:val="242" w:hRule="atLeast"/>
        </w:trPr>
        <w:tc>
          <w:tcPr>
            <w:tcW w:w="3847" w:type="dxa"/>
            <w:vMerge w:val="continue"/>
            <w:tcBorders/>
            <w:shd w:val="clear" w:color="auto" w:fill="b6dde8"/>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164</w:t>
            </w:r>
          </w:p>
        </w:tc>
        <w:tc>
          <w:tcPr>
            <w:tcW w:w="896" w:type="dxa"/>
            <w:tcBorders/>
            <w:shd w:val="clear" w:color="auto" w:fill="b6dde8"/>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70%</w:t>
            </w:r>
          </w:p>
        </w:tc>
      </w:tr>
      <w:tr>
        <w:tblPrEx/>
        <w:trPr>
          <w:trHeight w:val="260" w:hRule="atLeast"/>
        </w:trPr>
        <w:tc>
          <w:tcPr>
            <w:tcW w:w="3847" w:type="dxa"/>
            <w:vMerge w:val="restart"/>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Breast milk protects infants from illness</w:t>
            </w:r>
          </w:p>
        </w:tc>
        <w:tc>
          <w:tcPr>
            <w:tcW w:w="2250" w:type="dxa"/>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Agree</w:t>
            </w:r>
          </w:p>
        </w:tc>
        <w:tc>
          <w:tcPr>
            <w:tcW w:w="2328" w:type="dxa"/>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140</w:t>
            </w:r>
          </w:p>
        </w:tc>
        <w:tc>
          <w:tcPr>
            <w:tcW w:w="896" w:type="dxa"/>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60%</w:t>
            </w:r>
          </w:p>
        </w:tc>
      </w:tr>
      <w:tr>
        <w:tblPrEx/>
        <w:trPr>
          <w:trHeight w:val="255" w:hRule="atLeast"/>
        </w:trPr>
        <w:tc>
          <w:tcPr>
            <w:tcW w:w="3847" w:type="dxa"/>
            <w:vMerge w:val="continue"/>
            <w:tcBorders/>
            <w:shd w:val="clear" w:color="auto" w:fill="fbd4b4"/>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Disagree</w:t>
            </w:r>
          </w:p>
        </w:tc>
        <w:tc>
          <w:tcPr>
            <w:tcW w:w="2328" w:type="dxa"/>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82</w:t>
            </w:r>
          </w:p>
        </w:tc>
        <w:tc>
          <w:tcPr>
            <w:tcW w:w="896" w:type="dxa"/>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35%</w:t>
            </w:r>
          </w:p>
        </w:tc>
      </w:tr>
      <w:tr>
        <w:tblPrEx/>
        <w:trPr>
          <w:trHeight w:val="269" w:hRule="atLeast"/>
        </w:trPr>
        <w:tc>
          <w:tcPr>
            <w:tcW w:w="3847" w:type="dxa"/>
            <w:vMerge w:val="continue"/>
            <w:tcBorders/>
            <w:shd w:val="clear" w:color="auto" w:fill="fbd4b4"/>
            <w:tcFitText w:val="false"/>
            <w:vAlign w:val="center"/>
          </w:tcPr>
          <w:p>
            <w:pPr>
              <w:pStyle w:val="style0"/>
              <w:spacing w:after="0" w:lineRule="auto" w:line="240"/>
              <w:rPr>
                <w:rFonts w:ascii="Times New Roman" w:cs="Times New Roman" w:hAnsi="Times New Roman"/>
              </w:rPr>
            </w:pPr>
          </w:p>
        </w:tc>
        <w:tc>
          <w:tcPr>
            <w:tcW w:w="2250" w:type="dxa"/>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Don’t Know</w:t>
            </w:r>
          </w:p>
        </w:tc>
        <w:tc>
          <w:tcPr>
            <w:tcW w:w="2328" w:type="dxa"/>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12</w:t>
            </w:r>
          </w:p>
        </w:tc>
        <w:tc>
          <w:tcPr>
            <w:tcW w:w="896" w:type="dxa"/>
            <w:tcBorders/>
            <w:shd w:val="clear" w:color="auto" w:fill="fbd4b4"/>
            <w:tcFitText w:val="false"/>
            <w:vAlign w:val="center"/>
          </w:tcPr>
          <w:p>
            <w:pPr>
              <w:pStyle w:val="style0"/>
              <w:spacing w:after="0" w:lineRule="auto" w:line="240"/>
              <w:rPr>
                <w:rFonts w:ascii="Times New Roman" w:cs="Times New Roman" w:hAnsi="Times New Roman"/>
              </w:rPr>
            </w:pPr>
            <w:r>
              <w:rPr>
                <w:rFonts w:ascii="Times New Roman" w:cs="Times New Roman" w:hAnsi="Times New Roman"/>
              </w:rPr>
              <w:t>5%</w:t>
            </w:r>
          </w:p>
        </w:tc>
      </w:tr>
    </w:tbl>
    <w:p>
      <w:pPr>
        <w:pStyle w:val="style0"/>
        <w:spacing w:after="0" w:lineRule="auto" w:line="360"/>
        <w:jc w:val="both"/>
        <w:rPr>
          <w:rFonts w:ascii="Times New Roman" w:cs="Times New Roman" w:hAnsi="Times New Roman"/>
          <w:b/>
          <w:noProof/>
          <w:sz w:val="24"/>
          <w:szCs w:val="24"/>
        </w:rPr>
      </w:pPr>
    </w:p>
    <w:p>
      <w:pPr>
        <w:pStyle w:val="style0"/>
        <w:spacing w:after="0" w:lineRule="auto" w:line="360"/>
        <w:rPr>
          <w:rFonts w:ascii="Times New Roman" w:cs="Times New Roman" w:hAnsi="Times New Roman"/>
          <w:b/>
          <w:sz w:val="24"/>
        </w:rPr>
      </w:pPr>
      <w:r>
        <w:rPr>
          <w:rFonts w:ascii="Times New Roman" w:cs="Times New Roman" w:hAnsi="Times New Roman"/>
          <w:b/>
          <w:sz w:val="24"/>
          <w:szCs w:val="24"/>
        </w:rPr>
        <w:t>Table 4.2</w:t>
      </w:r>
      <w:r>
        <w:rPr>
          <w:rFonts w:ascii="Times New Roman" w:cs="Times New Roman" w:hAnsi="Times New Roman"/>
          <w:b/>
          <w:sz w:val="24"/>
          <w:szCs w:val="24"/>
        </w:rPr>
        <w:t xml:space="preserve">: </w:t>
      </w:r>
      <w:r>
        <w:rPr>
          <w:rFonts w:ascii="Times New Roman" w:cs="Times New Roman" w:hAnsi="Times New Roman"/>
          <w:b/>
          <w:sz w:val="24"/>
        </w:rPr>
        <w:t>Mothers knowledge on exclusive breastfeeding</w:t>
      </w:r>
    </w:p>
    <w:bookmarkStart w:id="144" w:name="_Toc78366854"/>
    <w:p>
      <w:pPr>
        <w:pStyle w:val="style2"/>
        <w:spacing w:before="0" w:lineRule="auto" w:line="360"/>
        <w:jc w:val="both"/>
        <w:rPr>
          <w:rFonts w:ascii="Times New Roman" w:cs="Times New Roman" w:hAnsi="Times New Roman"/>
          <w:b/>
          <w:color w:val="auto"/>
          <w:sz w:val="24"/>
        </w:rPr>
      </w:pPr>
      <w:r>
        <w:rPr>
          <w:rFonts w:ascii="Times New Roman" w:cs="Times New Roman" w:hAnsi="Times New Roman"/>
          <w:b/>
          <w:color w:val="auto"/>
          <w:sz w:val="24"/>
        </w:rPr>
        <w:t xml:space="preserve">4.3 </w:t>
      </w:r>
      <w:r>
        <w:rPr>
          <w:rFonts w:ascii="Times New Roman" w:cs="Times New Roman" w:hAnsi="Times New Roman"/>
          <w:b/>
          <w:color w:val="auto"/>
          <w:sz w:val="24"/>
        </w:rPr>
        <w:t>Socio-cultural practices influencing exclusive breastfeeding</w:t>
      </w:r>
      <w:bookmarkEnd w:id="144"/>
      <w:r>
        <w:rPr>
          <w:rFonts w:ascii="Times New Roman" w:cs="Times New Roman" w:hAnsi="Times New Roman"/>
          <w:b/>
          <w:color w:val="auto"/>
          <w:sz w:val="24"/>
        </w:rPr>
        <w:t xml:space="preserve"> </w:t>
      </w:r>
    </w:p>
    <w:p>
      <w:pPr>
        <w:pStyle w:val="style0"/>
        <w:spacing w:after="0" w:lineRule="auto" w:line="360"/>
        <w:jc w:val="both"/>
        <w:rPr>
          <w:rFonts w:ascii="Times New Roman" w:cs="Times New Roman" w:hAnsi="Times New Roman"/>
          <w:sz w:val="24"/>
        </w:rPr>
      </w:pPr>
      <w:r>
        <w:rPr>
          <w:rFonts w:ascii="Times New Roman" w:cs="Times New Roman" w:hAnsi="Times New Roman"/>
          <w:sz w:val="24"/>
        </w:rPr>
        <w:t xml:space="preserve">Concerning socio-cultural factors that influence exclusive breastfeeding, results showed that </w:t>
      </w:r>
      <w:r>
        <w:rPr>
          <w:rFonts w:ascii="Times New Roman" w:cs="Times New Roman" w:hAnsi="Times New Roman"/>
          <w:sz w:val="24"/>
        </w:rPr>
        <w:t>almost</w:t>
      </w:r>
      <w:r>
        <w:rPr>
          <w:rFonts w:ascii="Times New Roman" w:cs="Times New Roman" w:hAnsi="Times New Roman"/>
          <w:sz w:val="24"/>
        </w:rPr>
        <w:t xml:space="preserve"> three-quarters (7</w:t>
      </w:r>
      <w:r>
        <w:rPr>
          <w:rFonts w:ascii="Times New Roman" w:cs="Times New Roman" w:hAnsi="Times New Roman"/>
          <w:sz w:val="24"/>
        </w:rPr>
        <w:t>3</w:t>
      </w:r>
      <w:r>
        <w:rPr>
          <w:rFonts w:ascii="Times New Roman" w:cs="Times New Roman" w:hAnsi="Times New Roman"/>
          <w:sz w:val="24"/>
        </w:rPr>
        <w:t xml:space="preserve">%) of mothers with infants zero to six months </w:t>
      </w:r>
      <w:r>
        <w:rPr>
          <w:rFonts w:ascii="Times New Roman" w:cs="Times New Roman" w:hAnsi="Times New Roman"/>
          <w:sz w:val="24"/>
        </w:rPr>
        <w:t>could breastfeed their infants in the presence of other people whom they are not related to</w:t>
      </w:r>
      <w:r>
        <w:rPr>
          <w:rFonts w:ascii="Times New Roman" w:cs="Times New Roman" w:hAnsi="Times New Roman"/>
          <w:sz w:val="24"/>
        </w:rPr>
        <w:t xml:space="preserve"> as shown in the figure </w:t>
      </w:r>
      <w:r>
        <w:rPr>
          <w:rFonts w:ascii="Times New Roman" w:cs="Times New Roman" w:hAnsi="Times New Roman"/>
          <w:sz w:val="24"/>
        </w:rPr>
        <w:t xml:space="preserve">4.6 </w:t>
      </w:r>
      <w:r>
        <w:rPr>
          <w:rFonts w:ascii="Times New Roman" w:cs="Times New Roman" w:hAnsi="Times New Roman"/>
          <w:sz w:val="24"/>
        </w:rPr>
        <w:t>below.</w:t>
      </w:r>
    </w:p>
    <w:p>
      <w:pPr>
        <w:pStyle w:val="style0"/>
        <w:spacing w:after="0" w:lineRule="auto" w:line="360"/>
        <w:jc w:val="both"/>
        <w:rPr>
          <w:rFonts w:ascii="Times New Roman" w:cs="Times New Roman" w:hAnsi="Times New Roman"/>
          <w:sz w:val="24"/>
        </w:rPr>
      </w:pPr>
      <w:r>
        <w:rPr>
          <w:rFonts w:ascii="Times New Roman" w:cs="Times New Roman" w:hAnsi="Times New Roman"/>
          <w:noProof/>
          <w:sz w:val="24"/>
        </w:rPr>
      </w:r>
      <w:r>
        <w:rPr>
          <w:rFonts w:ascii="Times New Roman" w:cs="Times New Roman" w:hAnsi="Times New Roman"/>
          <w:noProof/>
          <w:sz w:val="24"/>
        </w:rPr>
      </w:r>
      <w:r>
        <w:rPr>
          <w:rFonts w:ascii="Times New Roman" w:cs="Times New Roman" w:hAnsi="Times New Roman"/>
          <w:noProof/>
          <w:sz w:val="24"/>
        </w:rPr>
      </w:r>
      <w:r>
        <w:rPr>
          <w:rFonts w:ascii="Times New Roman" w:cs="Times New Roman" w:hAnsi="Times New Roman"/>
          <w:noProof/>
          <w:sz w:val="24"/>
        </w:rPr>
        <w:drawing>
          <wp:inline distT="0" distB="0" distL="114300" distR="114300">
            <wp:extent cx="5486400" cy="3200400"/>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w:cs="Times New Roman" w:hAnsi="Times New Roman"/>
          <w:noProof/>
          <w:sz w:val="24"/>
        </w:rPr>
      </w:r>
    </w:p>
    <w:p>
      <w:pPr>
        <w:pStyle w:val="style0"/>
        <w:spacing w:after="0" w:lineRule="auto" w:line="360"/>
        <w:ind w:firstLine="720"/>
        <w:jc w:val="both"/>
        <w:rPr>
          <w:rFonts w:ascii="Times New Roman" w:cs="Times New Roman" w:hAnsi="Times New Roman"/>
          <w:b/>
        </w:rPr>
      </w:pPr>
      <w:r>
        <w:rPr>
          <w:rFonts w:ascii="Times New Roman" w:cs="Times New Roman" w:hAnsi="Times New Roman"/>
          <w:b/>
        </w:rPr>
        <w:t>Figure: 4.6</w:t>
      </w:r>
      <w:r>
        <w:rPr>
          <w:rFonts w:ascii="Times New Roman" w:cs="Times New Roman" w:hAnsi="Times New Roman"/>
          <w:b/>
        </w:rPr>
        <w:t xml:space="preserve"> Breast feeding in presence of non relatives</w:t>
      </w:r>
    </w:p>
    <w:p>
      <w:pPr>
        <w:pStyle w:val="style0"/>
        <w:spacing w:after="0" w:lineRule="auto" w:line="360"/>
        <w:jc w:val="both"/>
        <w:rPr>
          <w:rFonts w:ascii="Times New Roman" w:cs="Times New Roman" w:hAnsi="Times New Roman"/>
          <w:sz w:val="24"/>
        </w:rPr>
      </w:pPr>
    </w:p>
    <w:p>
      <w:pPr>
        <w:pStyle w:val="style0"/>
        <w:spacing w:after="0" w:lineRule="auto" w:line="360"/>
        <w:jc w:val="both"/>
        <w:rPr>
          <w:rFonts w:ascii="Times New Roman" w:cs="Times New Roman" w:hAnsi="Times New Roman"/>
          <w:sz w:val="24"/>
        </w:rPr>
      </w:pPr>
      <w:r>
        <w:rPr>
          <w:rFonts w:ascii="Times New Roman" w:cs="Times New Roman" w:hAnsi="Times New Roman"/>
          <w:sz w:val="24"/>
        </w:rPr>
        <w:t>Majority (67%) of participants declared to have fed their infants with other fluids like water and or herbal products while 33% declined to have given their infants any fluids after delivery. Believing that milk was a satisfactory to growth was stated by most (51%) mothers as a belief of their culture that made practicing exclusive breastfeeding less difficult as illustrated in the table</w:t>
      </w:r>
      <w:r>
        <w:rPr>
          <w:rFonts w:ascii="Times New Roman" w:cs="Times New Roman" w:hAnsi="Times New Roman"/>
          <w:sz w:val="24"/>
        </w:rPr>
        <w:t xml:space="preserve"> 4.3</w:t>
      </w:r>
      <w:r>
        <w:rPr>
          <w:rFonts w:ascii="Times New Roman" w:cs="Times New Roman" w:hAnsi="Times New Roman"/>
          <w:sz w:val="24"/>
        </w:rPr>
        <w:t xml:space="preserve"> below;</w:t>
      </w:r>
    </w:p>
    <w:tbl>
      <w:tblPr>
        <w:tblStyle w:val="style154"/>
        <w:tblW w:w="0" w:type="auto"/>
        <w:tblLook w:val="04A0" w:firstRow="1" w:lastRow="0" w:firstColumn="1" w:lastColumn="0" w:noHBand="0" w:noVBand="1"/>
      </w:tblPr>
      <w:tblGrid>
        <w:gridCol w:w="4988"/>
        <w:gridCol w:w="874"/>
        <w:gridCol w:w="1219"/>
        <w:gridCol w:w="1935"/>
      </w:tblGrid>
      <w:tr>
        <w:trPr/>
        <w:tc>
          <w:tcPr>
            <w:tcW w:w="5862" w:type="dxa"/>
            <w:gridSpan w:val="2"/>
            <w:tcBorders/>
            <w:tcFitText w:val="false"/>
            <w:vAlign w:val="center"/>
          </w:tcPr>
          <w:p>
            <w:pPr>
              <w:pStyle w:val="style0"/>
              <w:spacing w:after="0" w:lineRule="auto" w:line="360"/>
              <w:jc w:val="center"/>
              <w:rPr>
                <w:rFonts w:ascii="Times New Roman" w:cs="Times New Roman" w:hAnsi="Times New Roman"/>
                <w:b/>
              </w:rPr>
            </w:pPr>
            <w:r>
              <w:rPr>
                <w:rFonts w:ascii="Times New Roman" w:cs="Times New Roman" w:hAnsi="Times New Roman"/>
                <w:b/>
              </w:rPr>
              <w:t>Variables</w:t>
            </w:r>
          </w:p>
        </w:tc>
        <w:tc>
          <w:tcPr>
            <w:tcW w:w="1219" w:type="dxa"/>
            <w:tcBorders/>
            <w:tcFitText w:val="false"/>
            <w:vAlign w:val="center"/>
          </w:tcPr>
          <w:p>
            <w:pPr>
              <w:pStyle w:val="style0"/>
              <w:spacing w:after="0" w:lineRule="auto" w:line="360"/>
              <w:jc w:val="center"/>
              <w:rPr>
                <w:rFonts w:ascii="Times New Roman" w:cs="Times New Roman" w:hAnsi="Times New Roman"/>
                <w:b/>
              </w:rPr>
            </w:pPr>
            <w:r>
              <w:rPr>
                <w:rFonts w:ascii="Times New Roman" w:cs="Times New Roman" w:hAnsi="Times New Roman"/>
                <w:b/>
              </w:rPr>
              <w:t>Frequency n=234</w:t>
            </w:r>
          </w:p>
        </w:tc>
        <w:tc>
          <w:tcPr>
            <w:tcW w:w="1935" w:type="dxa"/>
            <w:tcBorders/>
            <w:tcFitText w:val="false"/>
            <w:vAlign w:val="center"/>
          </w:tcPr>
          <w:p>
            <w:pPr>
              <w:pStyle w:val="style0"/>
              <w:spacing w:after="0" w:lineRule="auto" w:line="360"/>
              <w:jc w:val="center"/>
              <w:rPr>
                <w:rFonts w:ascii="Times New Roman" w:cs="Times New Roman" w:hAnsi="Times New Roman"/>
                <w:b/>
              </w:rPr>
            </w:pPr>
            <w:r>
              <w:rPr>
                <w:rFonts w:ascii="Times New Roman" w:cs="Times New Roman" w:hAnsi="Times New Roman"/>
                <w:b/>
              </w:rPr>
              <w:t>Percentage</w:t>
            </w:r>
          </w:p>
          <w:p>
            <w:pPr>
              <w:pStyle w:val="style0"/>
              <w:spacing w:after="0" w:lineRule="auto" w:line="360"/>
              <w:jc w:val="center"/>
              <w:rPr>
                <w:rFonts w:ascii="Times New Roman" w:cs="Times New Roman" w:hAnsi="Times New Roman"/>
                <w:b/>
              </w:rPr>
            </w:pPr>
            <w:r>
              <w:rPr>
                <w:rFonts w:ascii="Times New Roman" w:cs="Times New Roman" w:hAnsi="Times New Roman"/>
                <w:b/>
              </w:rPr>
              <w:t>%</w:t>
            </w:r>
          </w:p>
        </w:tc>
      </w:tr>
      <w:tr>
        <w:tblPrEx/>
        <w:trPr>
          <w:trHeight w:val="345" w:hRule="atLeast"/>
        </w:trPr>
        <w:tc>
          <w:tcPr>
            <w:tcW w:w="4988" w:type="dxa"/>
            <w:vMerge w:val="restart"/>
            <w:tcBorders/>
            <w:shd w:val="clear" w:color="auto" w:fill="e5b8b7"/>
            <w:tcFitText w:val="false"/>
          </w:tcPr>
          <w:p>
            <w:pPr>
              <w:pStyle w:val="style0"/>
              <w:spacing w:after="0" w:lineRule="auto" w:line="360"/>
              <w:jc w:val="both"/>
              <w:rPr>
                <w:rFonts w:ascii="Times New Roman" w:cs="Times New Roman" w:hAnsi="Times New Roman"/>
              </w:rPr>
            </w:pPr>
            <w:r>
              <w:rPr>
                <w:rFonts w:ascii="Times New Roman" w:cs="Times New Roman" w:hAnsi="Times New Roman"/>
              </w:rPr>
              <w:t>After delivery have you ever given your child any other fluids like water or herbal products</w:t>
            </w:r>
          </w:p>
        </w:tc>
        <w:tc>
          <w:tcPr>
            <w:tcW w:w="874" w:type="dxa"/>
            <w:tcBorders/>
            <w:shd w:val="clear" w:color="auto" w:fill="e5b8b7"/>
            <w:tcFitText w:val="false"/>
          </w:tcPr>
          <w:p>
            <w:pPr>
              <w:pStyle w:val="style0"/>
              <w:spacing w:after="0" w:lineRule="auto" w:line="360"/>
              <w:jc w:val="both"/>
              <w:rPr>
                <w:rFonts w:ascii="Times New Roman" w:cs="Times New Roman" w:hAnsi="Times New Roman"/>
              </w:rPr>
            </w:pPr>
            <w:r>
              <w:rPr>
                <w:rFonts w:ascii="Times New Roman" w:cs="Times New Roman" w:hAnsi="Times New Roman"/>
              </w:rPr>
              <w:t>Yes</w:t>
            </w:r>
          </w:p>
        </w:tc>
        <w:tc>
          <w:tcPr>
            <w:tcW w:w="1219" w:type="dxa"/>
            <w:tcBorders/>
            <w:shd w:val="clear" w:color="auto" w:fill="e5b8b7"/>
            <w:tcFitText w:val="false"/>
          </w:tcPr>
          <w:p>
            <w:pPr>
              <w:pStyle w:val="style0"/>
              <w:spacing w:after="0" w:lineRule="auto" w:line="360"/>
              <w:jc w:val="center"/>
              <w:rPr>
                <w:rFonts w:ascii="Times New Roman" w:cs="Times New Roman" w:hAnsi="Times New Roman"/>
              </w:rPr>
            </w:pPr>
            <w:r>
              <w:rPr>
                <w:rFonts w:ascii="Times New Roman" w:cs="Times New Roman" w:hAnsi="Times New Roman"/>
              </w:rPr>
              <w:t>77</w:t>
            </w:r>
          </w:p>
        </w:tc>
        <w:tc>
          <w:tcPr>
            <w:tcW w:w="1935" w:type="dxa"/>
            <w:tcBorders/>
            <w:shd w:val="clear" w:color="auto" w:fill="e5b8b7"/>
            <w:tcFitText w:val="false"/>
          </w:tcPr>
          <w:p>
            <w:pPr>
              <w:pStyle w:val="style0"/>
              <w:spacing w:after="0" w:lineRule="auto" w:line="360"/>
              <w:jc w:val="center"/>
              <w:rPr>
                <w:rFonts w:ascii="Times New Roman" w:cs="Times New Roman" w:hAnsi="Times New Roman"/>
              </w:rPr>
            </w:pPr>
            <w:r>
              <w:rPr>
                <w:rFonts w:ascii="Times New Roman" w:cs="Times New Roman" w:hAnsi="Times New Roman"/>
              </w:rPr>
              <w:t>33%</w:t>
            </w:r>
          </w:p>
        </w:tc>
      </w:tr>
      <w:tr>
        <w:tblPrEx/>
        <w:trPr>
          <w:trHeight w:val="405" w:hRule="atLeast"/>
        </w:trPr>
        <w:tc>
          <w:tcPr>
            <w:tcW w:w="4988" w:type="dxa"/>
            <w:vMerge w:val="continue"/>
            <w:tcBorders/>
            <w:shd w:val="clear" w:color="auto" w:fill="e5b8b7"/>
            <w:tcFitText w:val="false"/>
          </w:tcPr>
          <w:p>
            <w:pPr>
              <w:pStyle w:val="style0"/>
              <w:spacing w:after="0" w:lineRule="auto" w:line="360"/>
              <w:jc w:val="both"/>
              <w:rPr>
                <w:rFonts w:ascii="Times New Roman" w:cs="Times New Roman" w:hAnsi="Times New Roman"/>
              </w:rPr>
            </w:pPr>
          </w:p>
        </w:tc>
        <w:tc>
          <w:tcPr>
            <w:tcW w:w="874" w:type="dxa"/>
            <w:tcBorders/>
            <w:shd w:val="clear" w:color="auto" w:fill="e5b8b7"/>
            <w:tcFitText w:val="false"/>
          </w:tcPr>
          <w:p>
            <w:pPr>
              <w:pStyle w:val="style0"/>
              <w:spacing w:after="0" w:lineRule="auto" w:line="360"/>
              <w:jc w:val="both"/>
              <w:rPr>
                <w:rFonts w:ascii="Times New Roman" w:cs="Times New Roman" w:hAnsi="Times New Roman"/>
              </w:rPr>
            </w:pPr>
            <w:r>
              <w:rPr>
                <w:rFonts w:ascii="Times New Roman" w:cs="Times New Roman" w:hAnsi="Times New Roman"/>
              </w:rPr>
              <w:t>No</w:t>
            </w:r>
          </w:p>
        </w:tc>
        <w:tc>
          <w:tcPr>
            <w:tcW w:w="1219" w:type="dxa"/>
            <w:tcBorders/>
            <w:shd w:val="clear" w:color="auto" w:fill="e5b8b7"/>
            <w:tcFitText w:val="false"/>
          </w:tcPr>
          <w:p>
            <w:pPr>
              <w:pStyle w:val="style0"/>
              <w:spacing w:after="0" w:lineRule="auto" w:line="360"/>
              <w:jc w:val="center"/>
              <w:rPr>
                <w:rFonts w:ascii="Times New Roman" w:cs="Times New Roman" w:hAnsi="Times New Roman"/>
              </w:rPr>
            </w:pPr>
            <w:r>
              <w:rPr>
                <w:rFonts w:ascii="Times New Roman" w:cs="Times New Roman" w:hAnsi="Times New Roman"/>
              </w:rPr>
              <w:t>157</w:t>
            </w:r>
          </w:p>
        </w:tc>
        <w:tc>
          <w:tcPr>
            <w:tcW w:w="1935" w:type="dxa"/>
            <w:tcBorders/>
            <w:shd w:val="clear" w:color="auto" w:fill="e5b8b7"/>
            <w:tcFitText w:val="false"/>
          </w:tcPr>
          <w:p>
            <w:pPr>
              <w:pStyle w:val="style0"/>
              <w:spacing w:after="0" w:lineRule="auto" w:line="360"/>
              <w:jc w:val="center"/>
              <w:rPr>
                <w:rFonts w:ascii="Times New Roman" w:cs="Times New Roman" w:hAnsi="Times New Roman"/>
              </w:rPr>
            </w:pPr>
            <w:r>
              <w:rPr>
                <w:rFonts w:ascii="Times New Roman" w:cs="Times New Roman" w:hAnsi="Times New Roman"/>
              </w:rPr>
              <w:t>67%</w:t>
            </w:r>
          </w:p>
        </w:tc>
      </w:tr>
      <w:tr>
        <w:tblPrEx/>
        <w:trPr/>
        <w:tc>
          <w:tcPr>
            <w:tcW w:w="4988" w:type="dxa"/>
            <w:vMerge w:val="restart"/>
            <w:tcBorders/>
            <w:shd w:val="clear" w:color="auto" w:fill="b8cce4"/>
            <w:tcFitText w:val="false"/>
            <w:vAlign w:val="center"/>
          </w:tcPr>
          <w:p>
            <w:pPr>
              <w:pStyle w:val="style0"/>
              <w:spacing w:after="0" w:lineRule="auto" w:line="360"/>
              <w:rPr>
                <w:rFonts w:ascii="Times New Roman" w:cs="Times New Roman" w:hAnsi="Times New Roman"/>
              </w:rPr>
            </w:pPr>
            <w:r>
              <w:rPr>
                <w:rFonts w:ascii="Times New Roman" w:cs="Times New Roman" w:hAnsi="Times New Roman"/>
              </w:rPr>
              <w:t xml:space="preserve">Do you believe the milk is satisfactory to growth of the infant? </w:t>
            </w:r>
          </w:p>
        </w:tc>
        <w:tc>
          <w:tcPr>
            <w:tcW w:w="874" w:type="dxa"/>
            <w:tcBorders/>
            <w:shd w:val="clear" w:color="auto" w:fill="b8cce4"/>
            <w:tcFitText w:val="false"/>
          </w:tcPr>
          <w:p>
            <w:pPr>
              <w:pStyle w:val="style0"/>
              <w:spacing w:after="0" w:lineRule="auto" w:line="360"/>
              <w:jc w:val="both"/>
              <w:rPr>
                <w:rFonts w:ascii="Times New Roman" w:cs="Times New Roman" w:hAnsi="Times New Roman"/>
              </w:rPr>
            </w:pPr>
            <w:r>
              <w:rPr>
                <w:rFonts w:ascii="Times New Roman" w:cs="Times New Roman" w:hAnsi="Times New Roman"/>
              </w:rPr>
              <w:t>Yes</w:t>
            </w:r>
          </w:p>
        </w:tc>
        <w:tc>
          <w:tcPr>
            <w:tcW w:w="1219" w:type="dxa"/>
            <w:tcBorders/>
            <w:shd w:val="clear" w:color="auto" w:fill="b8cce4"/>
            <w:tcFitText w:val="false"/>
          </w:tcPr>
          <w:p>
            <w:pPr>
              <w:pStyle w:val="style0"/>
              <w:spacing w:after="0" w:lineRule="auto" w:line="360"/>
              <w:jc w:val="center"/>
              <w:rPr>
                <w:rFonts w:ascii="Times New Roman" w:cs="Times New Roman" w:hAnsi="Times New Roman"/>
              </w:rPr>
            </w:pPr>
            <w:r>
              <w:rPr>
                <w:rFonts w:ascii="Times New Roman" w:cs="Times New Roman" w:hAnsi="Times New Roman"/>
              </w:rPr>
              <w:t>119</w:t>
            </w:r>
          </w:p>
        </w:tc>
        <w:tc>
          <w:tcPr>
            <w:tcW w:w="1935" w:type="dxa"/>
            <w:tcBorders/>
            <w:shd w:val="clear" w:color="auto" w:fill="b8cce4"/>
            <w:tcFitText w:val="false"/>
          </w:tcPr>
          <w:p>
            <w:pPr>
              <w:pStyle w:val="style0"/>
              <w:spacing w:after="0" w:lineRule="auto" w:line="360"/>
              <w:jc w:val="center"/>
              <w:rPr>
                <w:rFonts w:ascii="Times New Roman" w:cs="Times New Roman" w:hAnsi="Times New Roman"/>
              </w:rPr>
            </w:pPr>
            <w:r>
              <w:rPr>
                <w:rFonts w:ascii="Times New Roman" w:cs="Times New Roman" w:hAnsi="Times New Roman"/>
              </w:rPr>
              <w:t>51%</w:t>
            </w:r>
          </w:p>
        </w:tc>
      </w:tr>
      <w:tr>
        <w:tblPrEx/>
        <w:trPr/>
        <w:tc>
          <w:tcPr>
            <w:tcW w:w="4988" w:type="dxa"/>
            <w:vMerge w:val="continue"/>
            <w:tcBorders/>
            <w:shd w:val="clear" w:color="auto" w:fill="b8cce4"/>
            <w:tcFitText w:val="false"/>
          </w:tcPr>
          <w:p>
            <w:pPr>
              <w:pStyle w:val="style0"/>
              <w:spacing w:after="0" w:lineRule="auto" w:line="360"/>
              <w:jc w:val="both"/>
              <w:rPr>
                <w:rFonts w:ascii="Times New Roman" w:cs="Times New Roman" w:hAnsi="Times New Roman"/>
              </w:rPr>
            </w:pPr>
          </w:p>
        </w:tc>
        <w:tc>
          <w:tcPr>
            <w:tcW w:w="874" w:type="dxa"/>
            <w:tcBorders/>
            <w:shd w:val="clear" w:color="auto" w:fill="b8cce4"/>
            <w:tcFitText w:val="false"/>
          </w:tcPr>
          <w:p>
            <w:pPr>
              <w:pStyle w:val="style0"/>
              <w:spacing w:after="0" w:lineRule="auto" w:line="360"/>
              <w:jc w:val="both"/>
              <w:rPr>
                <w:rFonts w:ascii="Times New Roman" w:cs="Times New Roman" w:hAnsi="Times New Roman"/>
              </w:rPr>
            </w:pPr>
            <w:r>
              <w:rPr>
                <w:rFonts w:ascii="Times New Roman" w:cs="Times New Roman" w:hAnsi="Times New Roman"/>
              </w:rPr>
              <w:t>No</w:t>
            </w:r>
          </w:p>
        </w:tc>
        <w:tc>
          <w:tcPr>
            <w:tcW w:w="1219" w:type="dxa"/>
            <w:tcBorders/>
            <w:shd w:val="clear" w:color="auto" w:fill="b8cce4"/>
            <w:tcFitText w:val="false"/>
          </w:tcPr>
          <w:p>
            <w:pPr>
              <w:pStyle w:val="style0"/>
              <w:spacing w:after="0" w:lineRule="auto" w:line="360"/>
              <w:jc w:val="center"/>
              <w:rPr>
                <w:rFonts w:ascii="Times New Roman" w:cs="Times New Roman" w:hAnsi="Times New Roman"/>
              </w:rPr>
            </w:pPr>
            <w:r>
              <w:rPr>
                <w:rFonts w:ascii="Times New Roman" w:cs="Times New Roman" w:hAnsi="Times New Roman"/>
              </w:rPr>
              <w:t>115</w:t>
            </w:r>
          </w:p>
        </w:tc>
        <w:tc>
          <w:tcPr>
            <w:tcW w:w="1935" w:type="dxa"/>
            <w:tcBorders/>
            <w:shd w:val="clear" w:color="auto" w:fill="b8cce4"/>
            <w:tcFitText w:val="false"/>
          </w:tcPr>
          <w:p>
            <w:pPr>
              <w:pStyle w:val="style0"/>
              <w:spacing w:after="0" w:lineRule="auto" w:line="360"/>
              <w:jc w:val="center"/>
              <w:rPr>
                <w:rFonts w:ascii="Times New Roman" w:cs="Times New Roman" w:hAnsi="Times New Roman"/>
              </w:rPr>
            </w:pPr>
            <w:r>
              <w:rPr>
                <w:rFonts w:ascii="Times New Roman" w:cs="Times New Roman" w:hAnsi="Times New Roman"/>
              </w:rPr>
              <w:t>49%</w:t>
            </w:r>
          </w:p>
        </w:tc>
      </w:tr>
    </w:tbl>
    <w:p>
      <w:pPr>
        <w:pStyle w:val="style0"/>
        <w:spacing w:after="0" w:lineRule="auto" w:line="360"/>
        <w:jc w:val="both"/>
        <w:rPr>
          <w:rFonts w:ascii="Times New Roman" w:cs="Times New Roman" w:hAnsi="Times New Roman"/>
        </w:rPr>
      </w:pPr>
    </w:p>
    <w:p>
      <w:pPr>
        <w:pStyle w:val="style0"/>
        <w:spacing w:after="0" w:lineRule="auto" w:line="360"/>
        <w:ind w:firstLine="720"/>
        <w:jc w:val="both"/>
        <w:rPr>
          <w:rFonts w:ascii="Times New Roman" w:cs="Times New Roman" w:hAnsi="Times New Roman"/>
          <w:b/>
        </w:rPr>
      </w:pPr>
      <w:r>
        <w:rPr>
          <w:rFonts w:ascii="Times New Roman" w:cs="Times New Roman" w:hAnsi="Times New Roman"/>
          <w:b/>
        </w:rPr>
        <w:t>Table</w:t>
      </w:r>
      <w:r>
        <w:rPr>
          <w:rFonts w:ascii="Times New Roman" w:cs="Times New Roman" w:hAnsi="Times New Roman"/>
          <w:b/>
        </w:rPr>
        <w:t xml:space="preserve"> 4.3</w:t>
      </w:r>
      <w:r>
        <w:rPr>
          <w:rFonts w:ascii="Times New Roman" w:cs="Times New Roman" w:hAnsi="Times New Roman"/>
          <w:b/>
        </w:rPr>
        <w:t xml:space="preserve"> Social economic factors</w:t>
      </w:r>
    </w:p>
    <w:p>
      <w:pPr>
        <w:pStyle w:val="style0"/>
        <w:spacing w:after="0" w:lineRule="auto" w:line="360"/>
        <w:jc w:val="both"/>
        <w:rPr>
          <w:rFonts w:ascii="Times New Roman" w:cs="Times New Roman" w:hAnsi="Times New Roman"/>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p>
      <w:pPr>
        <w:pStyle w:val="style0"/>
        <w:jc w:val="both"/>
        <w:rPr>
          <w:rFonts w:ascii="Times New Roman" w:cs="Times New Roman" w:hAnsi="Times New Roman"/>
          <w:b/>
          <w:sz w:val="24"/>
        </w:rPr>
      </w:pPr>
    </w:p>
    <w:bookmarkStart w:id="145" w:name="_Toc77533951"/>
    <w:bookmarkStart w:id="146" w:name="_Toc64383726"/>
    <w:bookmarkStart w:id="147" w:name="_Toc63316364"/>
    <w:bookmarkStart w:id="148" w:name="_Toc78366855"/>
    <w:p>
      <w:pPr>
        <w:pStyle w:val="style1"/>
        <w:rPr>
          <w:rFonts w:ascii="Times New Roman" w:cs="Times New Roman" w:hAnsi="Times New Roman"/>
          <w:b/>
          <w:color w:val="auto"/>
          <w:sz w:val="24"/>
          <w:szCs w:val="24"/>
        </w:rPr>
      </w:pPr>
      <w:r>
        <w:rPr>
          <w:rFonts w:ascii="Times New Roman" w:cs="Times New Roman" w:hAnsi="Times New Roman"/>
          <w:b/>
          <w:color w:val="auto"/>
          <w:sz w:val="24"/>
          <w:szCs w:val="24"/>
        </w:rPr>
        <w:t>CHAPTER V - DISCUSSION, CONCLUSION &amp; RECOMMENDATION</w:t>
      </w:r>
      <w:bookmarkEnd w:id="145"/>
      <w:bookmarkEnd w:id="146"/>
      <w:bookmarkEnd w:id="147"/>
      <w:bookmarkEnd w:id="148"/>
    </w:p>
    <w:bookmarkStart w:id="149" w:name="_Toc77533952"/>
    <w:bookmarkStart w:id="150" w:name="_Toc64383727"/>
    <w:bookmarkStart w:id="151" w:name="_Toc63316365"/>
    <w:bookmarkStart w:id="152" w:name="_Toc78366856"/>
    <w:p>
      <w:pPr>
        <w:pStyle w:val="style2"/>
        <w:rPr>
          <w:rFonts w:ascii="Times New Roman" w:cs="Times New Roman" w:hAnsi="Times New Roman"/>
          <w:b/>
          <w:i/>
          <w:sz w:val="24"/>
          <w:szCs w:val="24"/>
        </w:rPr>
      </w:pPr>
      <w:r>
        <w:rPr>
          <w:rFonts w:ascii="Times New Roman" w:cs="Times New Roman" w:hAnsi="Times New Roman"/>
          <w:b/>
          <w:color w:val="auto"/>
          <w:sz w:val="24"/>
          <w:szCs w:val="24"/>
        </w:rPr>
        <w:t>5.1 Discussion</w:t>
      </w:r>
      <w:bookmarkEnd w:id="149"/>
      <w:bookmarkEnd w:id="150"/>
      <w:bookmarkEnd w:id="151"/>
      <w:bookmarkEnd w:id="152"/>
      <w:r>
        <w:rPr>
          <w:rFonts w:ascii="Times New Roman" w:cs="Times New Roman" w:hAnsi="Times New Roman"/>
          <w:b/>
          <w:sz w:val="24"/>
          <w:szCs w:val="24"/>
        </w:rPr>
        <w:tab/>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The </w:t>
      </w:r>
      <w:r>
        <w:rPr>
          <w:rFonts w:ascii="Times New Roman" w:cs="Times New Roman" w:hAnsi="Times New Roman"/>
          <w:spacing w:val="-3"/>
          <w:sz w:val="24"/>
          <w:szCs w:val="24"/>
        </w:rPr>
        <w:t xml:space="preserve">main </w:t>
      </w:r>
      <w:r>
        <w:rPr>
          <w:rFonts w:ascii="Times New Roman" w:cs="Times New Roman" w:hAnsi="Times New Roman"/>
          <w:sz w:val="24"/>
          <w:szCs w:val="24"/>
        </w:rPr>
        <w:t xml:space="preserve">objective </w:t>
      </w:r>
      <w:r>
        <w:rPr>
          <w:rFonts w:ascii="Times New Roman" w:cs="Times New Roman" w:hAnsi="Times New Roman"/>
          <w:spacing w:val="4"/>
          <w:sz w:val="24"/>
          <w:szCs w:val="24"/>
        </w:rPr>
        <w:t xml:space="preserve">of </w:t>
      </w:r>
      <w:r>
        <w:rPr>
          <w:rFonts w:ascii="Times New Roman" w:cs="Times New Roman" w:hAnsi="Times New Roman"/>
          <w:sz w:val="24"/>
          <w:szCs w:val="24"/>
        </w:rPr>
        <w:t xml:space="preserve">this study was to investigate factors influencing exclusive breastfeeding among mothers attending child welfare clinic at Makindu sub county hospital. Descriptive research design was used in the study. The study population was mothers </w:t>
      </w:r>
      <w:r>
        <w:rPr>
          <w:rFonts w:ascii="Times New Roman" w:cs="Times New Roman" w:hAnsi="Times New Roman"/>
          <w:spacing w:val="4"/>
          <w:sz w:val="24"/>
          <w:szCs w:val="24"/>
        </w:rPr>
        <w:t xml:space="preserve">of </w:t>
      </w:r>
      <w:r>
        <w:rPr>
          <w:rFonts w:ascii="Times New Roman" w:cs="Times New Roman" w:hAnsi="Times New Roman"/>
          <w:sz w:val="24"/>
          <w:szCs w:val="24"/>
        </w:rPr>
        <w:t xml:space="preserve">infants aged below 6 months and the sample size was 234. </w:t>
      </w:r>
      <w:r>
        <w:rPr>
          <w:rFonts w:ascii="Times New Roman" w:cs="Times New Roman" w:hAnsi="Times New Roman"/>
          <w:spacing w:val="-3"/>
          <w:sz w:val="24"/>
          <w:szCs w:val="24"/>
        </w:rPr>
        <w:t xml:space="preserve"> </w:t>
      </w:r>
      <w:r>
        <w:rPr>
          <w:rFonts w:ascii="Times New Roman" w:cs="Times New Roman" w:hAnsi="Times New Roman"/>
          <w:sz w:val="24"/>
          <w:szCs w:val="24"/>
        </w:rPr>
        <w:t>From the findings of the study, there were many factors that hindered the p</w:t>
      </w:r>
      <w:r>
        <w:rPr>
          <w:rFonts w:ascii="Times New Roman" w:cs="Times New Roman" w:hAnsi="Times New Roman"/>
          <w:spacing w:val="1"/>
          <w:sz w:val="24"/>
          <w:szCs w:val="24"/>
        </w:rPr>
        <w:t>r</w:t>
      </w:r>
      <w:r>
        <w:rPr>
          <w:rFonts w:ascii="Times New Roman" w:cs="Times New Roman" w:hAnsi="Times New Roman"/>
          <w:spacing w:val="-1"/>
          <w:sz w:val="24"/>
          <w:szCs w:val="24"/>
        </w:rPr>
        <w:t>ac</w:t>
      </w:r>
      <w:r>
        <w:rPr>
          <w:rFonts w:ascii="Times New Roman" w:cs="Times New Roman" w:hAnsi="Times New Roman"/>
          <w:spacing w:val="5"/>
          <w:sz w:val="24"/>
          <w:szCs w:val="24"/>
        </w:rPr>
        <w:t>t</w:t>
      </w:r>
      <w:r>
        <w:rPr>
          <w:rFonts w:ascii="Times New Roman" w:cs="Times New Roman" w:hAnsi="Times New Roman"/>
          <w:spacing w:val="-10"/>
          <w:sz w:val="24"/>
          <w:szCs w:val="24"/>
        </w:rPr>
        <w:t>i</w:t>
      </w:r>
      <w:r>
        <w:rPr>
          <w:rFonts w:ascii="Times New Roman" w:cs="Times New Roman" w:hAnsi="Times New Roman"/>
          <w:spacing w:val="-1"/>
          <w:sz w:val="24"/>
          <w:szCs w:val="24"/>
        </w:rPr>
        <w:t>c</w:t>
      </w:r>
      <w:r>
        <w:rPr>
          <w:rFonts w:ascii="Times New Roman" w:cs="Times New Roman" w:hAnsi="Times New Roman"/>
          <w:sz w:val="24"/>
          <w:szCs w:val="24"/>
        </w:rPr>
        <w:t xml:space="preserve">e </w:t>
      </w:r>
      <w:r>
        <w:rPr>
          <w:rFonts w:ascii="Times New Roman" w:cs="Times New Roman" w:hAnsi="Times New Roman"/>
          <w:spacing w:val="-7"/>
          <w:sz w:val="24"/>
          <w:szCs w:val="24"/>
        </w:rPr>
        <w:t xml:space="preserve">of </w:t>
      </w:r>
      <w:r>
        <w:rPr>
          <w:rFonts w:ascii="Times New Roman" w:cs="Times New Roman" w:hAnsi="Times New Roman"/>
          <w:sz w:val="24"/>
          <w:szCs w:val="24"/>
        </w:rPr>
        <w:t>exclusive breastfeeding practice, including maternal understanding of exclusive breastfeeding, and the relationship between socio – demographic characteristics and exclusive breastfeeding practice. Among the factors that hindered EBF, the social demographic factors were age, marital status, level of education and employment status. The mothers</w:t>
      </w:r>
      <w:r>
        <w:rPr>
          <w:rFonts w:ascii="Times New Roman" w:cs="Times New Roman" w:hAnsi="Times New Roman"/>
          <w:w w:val="42"/>
          <w:sz w:val="24"/>
          <w:szCs w:val="24"/>
        </w:rPr>
        <w:t>‟</w:t>
      </w:r>
      <w:r>
        <w:rPr>
          <w:rFonts w:ascii="Times New Roman" w:cs="Times New Roman" w:hAnsi="Times New Roman"/>
          <w:sz w:val="24"/>
          <w:szCs w:val="24"/>
        </w:rPr>
        <w:t xml:space="preserve"> ages ranged from 15 to 44 year</w:t>
      </w:r>
      <w:r>
        <w:rPr>
          <w:rFonts w:ascii="Times New Roman" w:cs="Times New Roman" w:hAnsi="Times New Roman"/>
          <w:w w:val="99"/>
          <w:sz w:val="24"/>
          <w:szCs w:val="24"/>
        </w:rPr>
        <w:t>s</w:t>
      </w:r>
      <w:r>
        <w:rPr>
          <w:rFonts w:ascii="Times New Roman" w:cs="Times New Roman" w:hAnsi="Times New Roman"/>
          <w:sz w:val="24"/>
          <w:szCs w:val="24"/>
        </w:rPr>
        <w:t>. The highe</w:t>
      </w:r>
      <w:r>
        <w:rPr>
          <w:rFonts w:ascii="Times New Roman" w:cs="Times New Roman" w:hAnsi="Times New Roman"/>
          <w:w w:val="99"/>
          <w:sz w:val="24"/>
          <w:szCs w:val="24"/>
        </w:rPr>
        <w:t>s</w:t>
      </w:r>
      <w:r>
        <w:rPr>
          <w:rFonts w:ascii="Times New Roman" w:cs="Times New Roman" w:hAnsi="Times New Roman"/>
          <w:sz w:val="24"/>
          <w:szCs w:val="24"/>
        </w:rPr>
        <w:t>t percentage of the mother</w:t>
      </w:r>
      <w:r>
        <w:rPr>
          <w:rFonts w:ascii="Times New Roman" w:cs="Times New Roman" w:hAnsi="Times New Roman"/>
          <w:w w:val="99"/>
          <w:sz w:val="24"/>
          <w:szCs w:val="24"/>
        </w:rPr>
        <w:t>s</w:t>
      </w:r>
      <w:r>
        <w:rPr>
          <w:rFonts w:ascii="Times New Roman" w:cs="Times New Roman" w:hAnsi="Times New Roman"/>
          <w:sz w:val="24"/>
          <w:szCs w:val="24"/>
        </w:rPr>
        <w:t xml:space="preserve"> (51%) were in the age group of 25- 29 while the least percentage (5%) were in the age group 40-44 years. The mean age of the mothers was 25 years. Most of the mothers (31%) had secondary education while 15% had tertiary education </w:t>
      </w:r>
      <w:r>
        <w:rPr>
          <w:rFonts w:ascii="Times New Roman" w:cs="Times New Roman" w:hAnsi="Times New Roman"/>
          <w:iCs/>
          <w:sz w:val="24"/>
          <w:szCs w:val="24"/>
        </w:rPr>
        <w:t>And this reveals that as the age of the mother increases also the duration of exclusive breast-feeding increases, which means that the young mother lacking the breastfeeding experiences and might not be able to make their own decision on how to feed the babies.</w:t>
      </w:r>
      <w:r>
        <w:rPr>
          <w:rFonts w:ascii="Times New Roman" w:cs="Times New Roman" w:hAnsi="Times New Roman"/>
          <w:sz w:val="24"/>
          <w:szCs w:val="24"/>
        </w:rPr>
        <w:t xml:space="preserve"> It makes evident of a strong relationship between participants being well educated and exclusively breastfeeding as participants who were well educated were found to be three times likely to breastfeed exclusively compared to those who had no education at all. Mothers ability to understand literature  and messages on how important and beneficial it is to exclusively breastfeed for both infant and mother including being motivated may contributory factors to what we observe in findings. (Elisabeth et al., 2017). This finding resonates with similar studies by  (Lutter et al., 2000) who found that mother’s with high educational status were more likely to breastfeed exclusively and mothers with low education, less likely to do so.</w:t>
      </w:r>
    </w:p>
    <w:p>
      <w:pPr>
        <w:pStyle w:val="style0"/>
        <w:spacing w:lineRule="auto" w:line="360"/>
        <w:jc w:val="both"/>
        <w:rPr>
          <w:rFonts w:ascii="Times New Roman" w:cs="Times New Roman" w:hAnsi="Times New Roman"/>
          <w:sz w:val="24"/>
          <w:szCs w:val="24"/>
        </w:rPr>
      </w:pPr>
      <w:r>
        <w:rPr>
          <w:rFonts w:ascii="Times New Roman" w:cs="Times New Roman" w:hAnsi="Times New Roman"/>
          <w:spacing w:val="1"/>
          <w:sz w:val="24"/>
          <w:szCs w:val="24"/>
        </w:rPr>
        <w:t xml:space="preserve">Another important factor that influenced exclusive breastfeeding was most usual occupation source since 53% of the participants stated that they had no source of income while majority (40%) of those who were working indicated that they depend on their business. </w:t>
      </w:r>
      <w:r>
        <w:rPr>
          <w:rFonts w:ascii="Times New Roman" w:cs="Times New Roman" w:hAnsi="Times New Roman"/>
          <w:sz w:val="24"/>
          <w:szCs w:val="24"/>
        </w:rPr>
        <w:t xml:space="preserve">Most prominent in the results was that Office workers, farmers and other workers were most </w:t>
      </w:r>
      <w:r>
        <w:rPr>
          <w:rFonts w:ascii="Times New Roman" w:cs="Times New Roman" w:hAnsi="Times New Roman"/>
          <w:sz w:val="24"/>
          <w:szCs w:val="24"/>
        </w:rPr>
        <w:t>inclined to breastfeed their babies exclusively compared to participants who were unemployed. Suggestive of the factors contributing to this might be that these quality of workers have flexible and less stressful work schedules. They may not be overly pressured and therefore have time to be with infants, breastfeeding them and for longer periods. Similarly, Adejuyigbe</w:t>
      </w:r>
      <w:r>
        <w:rPr>
          <w:rFonts w:ascii="Times New Roman" w:cs="Times New Roman" w:hAnsi="Times New Roman"/>
          <w:b/>
          <w:sz w:val="24"/>
          <w:szCs w:val="24"/>
        </w:rPr>
        <w:t xml:space="preserve"> </w:t>
      </w:r>
      <w:r>
        <w:rPr>
          <w:rFonts w:ascii="Times New Roman" w:cs="Times New Roman" w:hAnsi="Times New Roman"/>
          <w:sz w:val="24"/>
          <w:szCs w:val="24"/>
        </w:rPr>
        <w:t xml:space="preserve">(2008) showed that those with low economic status were more likely to breastfeed. </w:t>
      </w:r>
    </w:p>
    <w:p>
      <w:pPr>
        <w:pStyle w:val="style0"/>
        <w:spacing w:lineRule="auto" w:line="360"/>
        <w:jc w:val="both"/>
        <w:rPr>
          <w:rFonts w:ascii="Times New Roman" w:cs="Times New Roman" w:hAnsi="Times New Roman"/>
          <w:iCs/>
          <w:sz w:val="24"/>
          <w:szCs w:val="24"/>
        </w:rPr>
      </w:pPr>
      <w:r>
        <w:rPr>
          <w:rFonts w:ascii="Times New Roman" w:cs="Times New Roman" w:hAnsi="Times New Roman"/>
          <w:sz w:val="24"/>
          <w:szCs w:val="24"/>
        </w:rPr>
        <w:t xml:space="preserve">Maternal understanding </w:t>
      </w:r>
      <w:r>
        <w:rPr>
          <w:rFonts w:ascii="Times New Roman" w:cs="Times New Roman" w:hAnsi="Times New Roman"/>
          <w:spacing w:val="4"/>
          <w:sz w:val="24"/>
          <w:szCs w:val="24"/>
        </w:rPr>
        <w:t xml:space="preserve">of </w:t>
      </w:r>
      <w:r>
        <w:rPr>
          <w:rFonts w:ascii="Times New Roman" w:cs="Times New Roman" w:hAnsi="Times New Roman"/>
          <w:sz w:val="24"/>
          <w:szCs w:val="24"/>
        </w:rPr>
        <w:t xml:space="preserve">EBF and its recommended period </w:t>
      </w:r>
      <w:r>
        <w:rPr>
          <w:rFonts w:ascii="Times New Roman" w:cs="Times New Roman" w:hAnsi="Times New Roman"/>
          <w:spacing w:val="-3"/>
          <w:sz w:val="24"/>
          <w:szCs w:val="24"/>
        </w:rPr>
        <w:t>in Makindu region</w:t>
      </w:r>
      <w:r>
        <w:rPr>
          <w:rFonts w:ascii="Times New Roman" w:cs="Times New Roman" w:hAnsi="Times New Roman"/>
          <w:sz w:val="24"/>
          <w:szCs w:val="24"/>
        </w:rPr>
        <w:t xml:space="preserve"> was low though it</w:t>
      </w:r>
      <w:r>
        <w:rPr>
          <w:rFonts w:ascii="Times New Roman" w:cs="Times New Roman" w:hAnsi="Times New Roman"/>
          <w:spacing w:val="1"/>
          <w:sz w:val="24"/>
          <w:szCs w:val="24"/>
        </w:rPr>
        <w:t xml:space="preserve"> was found that majority (71%) 166 of the participant were quite informed that the age in which the baby should be breastfed exclusively is 6 months. 64% of the participants affirmed that they discuss with their spouse always (79%) about breastfeeding compared to 5% who rarely did. </w:t>
      </w:r>
      <w:r>
        <w:rPr>
          <w:rFonts w:ascii="Times New Roman" w:cs="Times New Roman" w:hAnsi="Times New Roman"/>
          <w:iCs/>
          <w:sz w:val="24"/>
          <w:szCs w:val="24"/>
        </w:rPr>
        <w:t>Having adequate information about breastfeeding and failing to experience problems during breastfeeding period are found to influence mothers to breastfeed their infants. One of the elements to empower a woman to breastfeed is that she has sufficient knowledge to make decisions and including her husband to breastfeeding discussion is very paramount. Breastfeeding choice and success are usually associated with higher knowledge on breastfeeding (UNICEF, 2016).</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Many of the participants stated that breastfeeding prevents illness, diarrhea and creates bond between the mother and baby represented by 47% (110), 27% (65) &amp; 21% (50) respectively. Further non-exclusive breastfed infants have been shown to have significantly higher rates of stunting compared to EBF children. Stunting is a well-established risk factor for poor child motor and cognitive development among children. Cohort studies have shown stunting before age 2–3 years predicts poorer cognitive and educational outcomes in later childhood and adolescence (Isidro, 2012).  It seems policies to promote EBF like Baby Friendly Hospital initiative (BFHI) and infant and young child feeding (IYCF) of which the Kenya government has endorsed are not optimally functioning and there is a need to ensure consistent implementation of these initiatives.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It was found that most (125 out of 234) of the participants earned less than 5000 according to the study. Working mothers were able to continue breastfeeding although the EBF rates were low. Return to work was the main reason cited for the cessation of EBF (Scott, 2012). Women who are unable </w:t>
      </w:r>
      <w:r>
        <w:rPr>
          <w:rFonts w:ascii="Times New Roman" w:cs="Times New Roman" w:hAnsi="Times New Roman"/>
          <w:spacing w:val="2"/>
          <w:sz w:val="24"/>
          <w:szCs w:val="24"/>
        </w:rPr>
        <w:t xml:space="preserve">to </w:t>
      </w:r>
      <w:r>
        <w:rPr>
          <w:rFonts w:ascii="Times New Roman" w:cs="Times New Roman" w:hAnsi="Times New Roman"/>
          <w:sz w:val="24"/>
          <w:szCs w:val="24"/>
        </w:rPr>
        <w:t xml:space="preserve">take an extended leave from work following the birth of their child are less likely </w:t>
      </w:r>
      <w:r>
        <w:rPr>
          <w:rFonts w:ascii="Times New Roman" w:cs="Times New Roman" w:hAnsi="Times New Roman"/>
          <w:spacing w:val="2"/>
          <w:sz w:val="24"/>
          <w:szCs w:val="24"/>
        </w:rPr>
        <w:t xml:space="preserve">to </w:t>
      </w:r>
      <w:r>
        <w:rPr>
          <w:rFonts w:ascii="Times New Roman" w:cs="Times New Roman" w:hAnsi="Times New Roman"/>
          <w:sz w:val="24"/>
          <w:szCs w:val="24"/>
        </w:rPr>
        <w:t xml:space="preserve">continue breastfeeding when </w:t>
      </w:r>
      <w:r>
        <w:rPr>
          <w:rFonts w:ascii="Times New Roman" w:cs="Times New Roman" w:hAnsi="Times New Roman"/>
          <w:spacing w:val="3"/>
          <w:sz w:val="24"/>
          <w:szCs w:val="24"/>
        </w:rPr>
        <w:t xml:space="preserve">they </w:t>
      </w:r>
      <w:r>
        <w:rPr>
          <w:rFonts w:ascii="Times New Roman" w:cs="Times New Roman" w:hAnsi="Times New Roman"/>
          <w:sz w:val="24"/>
          <w:szCs w:val="24"/>
        </w:rPr>
        <w:t xml:space="preserve">return to work. According </w:t>
      </w:r>
      <w:r>
        <w:rPr>
          <w:rFonts w:ascii="Times New Roman" w:cs="Times New Roman" w:hAnsi="Times New Roman"/>
          <w:spacing w:val="2"/>
          <w:sz w:val="24"/>
          <w:szCs w:val="24"/>
        </w:rPr>
        <w:t xml:space="preserve">to </w:t>
      </w:r>
      <w:r>
        <w:rPr>
          <w:rFonts w:ascii="Times New Roman" w:cs="Times New Roman" w:hAnsi="Times New Roman"/>
          <w:sz w:val="24"/>
          <w:szCs w:val="24"/>
        </w:rPr>
        <w:t xml:space="preserve">Ford (2012), maternal employment outside the home was often cited as a major factor to short – term </w:t>
      </w:r>
      <w:r>
        <w:rPr>
          <w:rFonts w:ascii="Times New Roman" w:cs="Times New Roman" w:hAnsi="Times New Roman"/>
          <w:sz w:val="24"/>
          <w:szCs w:val="24"/>
        </w:rPr>
        <w:t xml:space="preserve">breastfeeding patterns throughout the world. Mothers who were employed cited work away from home as a hindrance </w:t>
      </w:r>
      <w:r>
        <w:rPr>
          <w:rFonts w:ascii="Times New Roman" w:cs="Times New Roman" w:hAnsi="Times New Roman"/>
          <w:spacing w:val="2"/>
          <w:sz w:val="24"/>
          <w:szCs w:val="24"/>
        </w:rPr>
        <w:t xml:space="preserve">to </w:t>
      </w:r>
      <w:r>
        <w:rPr>
          <w:rFonts w:ascii="Times New Roman" w:cs="Times New Roman" w:hAnsi="Times New Roman"/>
          <w:sz w:val="24"/>
          <w:szCs w:val="24"/>
        </w:rPr>
        <w:t xml:space="preserve">exclusive breastfeeding. This research concurs with findings </w:t>
      </w:r>
      <w:r>
        <w:rPr>
          <w:rFonts w:ascii="Times New Roman" w:cs="Times New Roman" w:hAnsi="Times New Roman"/>
          <w:spacing w:val="4"/>
          <w:sz w:val="24"/>
          <w:szCs w:val="24"/>
        </w:rPr>
        <w:t xml:space="preserve">of </w:t>
      </w:r>
      <w:r>
        <w:rPr>
          <w:rFonts w:ascii="Times New Roman" w:cs="Times New Roman" w:hAnsi="Times New Roman"/>
          <w:sz w:val="24"/>
          <w:szCs w:val="24"/>
        </w:rPr>
        <w:t xml:space="preserve">other researchers who found out that maternal employment was a factor as </w:t>
      </w:r>
      <w:r>
        <w:rPr>
          <w:rFonts w:ascii="Times New Roman" w:cs="Times New Roman" w:hAnsi="Times New Roman"/>
          <w:spacing w:val="-3"/>
          <w:sz w:val="24"/>
          <w:szCs w:val="24"/>
        </w:rPr>
        <w:t xml:space="preserve">in </w:t>
      </w:r>
      <w:r>
        <w:rPr>
          <w:rFonts w:ascii="Times New Roman" w:cs="Times New Roman" w:hAnsi="Times New Roman"/>
          <w:sz w:val="24"/>
          <w:szCs w:val="24"/>
        </w:rPr>
        <w:t xml:space="preserve">Hong Kong women’s decisions </w:t>
      </w:r>
      <w:r>
        <w:rPr>
          <w:rFonts w:ascii="Times New Roman" w:cs="Times New Roman" w:hAnsi="Times New Roman"/>
          <w:spacing w:val="2"/>
          <w:sz w:val="24"/>
          <w:szCs w:val="24"/>
        </w:rPr>
        <w:t xml:space="preserve">to </w:t>
      </w:r>
      <w:r>
        <w:rPr>
          <w:rFonts w:ascii="Times New Roman" w:cs="Times New Roman" w:hAnsi="Times New Roman"/>
          <w:sz w:val="24"/>
          <w:szCs w:val="24"/>
        </w:rPr>
        <w:t xml:space="preserve">wean early (Fisher </w:t>
      </w:r>
      <w:r>
        <w:rPr>
          <w:rFonts w:ascii="Times New Roman" w:cs="Times New Roman" w:hAnsi="Times New Roman"/>
          <w:i/>
          <w:spacing w:val="-5"/>
          <w:sz w:val="24"/>
          <w:szCs w:val="24"/>
        </w:rPr>
        <w:t xml:space="preserve">et </w:t>
      </w:r>
      <w:r>
        <w:rPr>
          <w:rFonts w:ascii="Times New Roman" w:cs="Times New Roman" w:hAnsi="Times New Roman"/>
          <w:i/>
          <w:sz w:val="24"/>
          <w:szCs w:val="24"/>
        </w:rPr>
        <w:t>al</w:t>
      </w:r>
      <w:r>
        <w:rPr>
          <w:rFonts w:ascii="Times New Roman" w:cs="Times New Roman" w:hAnsi="Times New Roman"/>
          <w:sz w:val="24"/>
          <w:szCs w:val="24"/>
        </w:rPr>
        <w:t xml:space="preserve">. 2008). The global recession has forced women back into the labour market immediately after giving birth. The result </w:t>
      </w:r>
      <w:r>
        <w:rPr>
          <w:rFonts w:ascii="Times New Roman" w:cs="Times New Roman" w:hAnsi="Times New Roman"/>
          <w:spacing w:val="-5"/>
          <w:sz w:val="24"/>
          <w:szCs w:val="24"/>
        </w:rPr>
        <w:t xml:space="preserve">is </w:t>
      </w:r>
      <w:r>
        <w:rPr>
          <w:rFonts w:ascii="Times New Roman" w:cs="Times New Roman" w:hAnsi="Times New Roman"/>
          <w:sz w:val="24"/>
          <w:szCs w:val="24"/>
        </w:rPr>
        <w:t xml:space="preserve">that mothers are forced to return to full time jobs with a shorter breastfeeding time span, which </w:t>
      </w:r>
      <w:r>
        <w:rPr>
          <w:rFonts w:ascii="Times New Roman" w:cs="Times New Roman" w:hAnsi="Times New Roman"/>
          <w:spacing w:val="-3"/>
          <w:sz w:val="24"/>
          <w:szCs w:val="24"/>
        </w:rPr>
        <w:t xml:space="preserve">in most </w:t>
      </w:r>
      <w:r>
        <w:rPr>
          <w:rFonts w:ascii="Times New Roman" w:cs="Times New Roman" w:hAnsi="Times New Roman"/>
          <w:sz w:val="24"/>
          <w:szCs w:val="24"/>
        </w:rPr>
        <w:t xml:space="preserve">cases may not </w:t>
      </w:r>
      <w:r>
        <w:rPr>
          <w:rFonts w:ascii="Times New Roman" w:cs="Times New Roman" w:hAnsi="Times New Roman"/>
          <w:spacing w:val="-3"/>
          <w:sz w:val="24"/>
          <w:szCs w:val="24"/>
        </w:rPr>
        <w:t xml:space="preserve">be </w:t>
      </w:r>
      <w:r>
        <w:rPr>
          <w:rFonts w:ascii="Times New Roman" w:cs="Times New Roman" w:hAnsi="Times New Roman"/>
          <w:sz w:val="24"/>
          <w:szCs w:val="24"/>
        </w:rPr>
        <w:t xml:space="preserve">exclusive. In developed countries, many working mothers do not breastfeed their children due to work pressure (Scott </w:t>
      </w:r>
      <w:r>
        <w:rPr>
          <w:rFonts w:ascii="Times New Roman" w:cs="Times New Roman" w:hAnsi="Times New Roman"/>
          <w:i/>
          <w:sz w:val="24"/>
          <w:szCs w:val="24"/>
        </w:rPr>
        <w:t>et al</w:t>
      </w:r>
      <w:r>
        <w:rPr>
          <w:rFonts w:ascii="Times New Roman" w:cs="Times New Roman" w:hAnsi="Times New Roman"/>
          <w:sz w:val="24"/>
          <w:szCs w:val="24"/>
        </w:rPr>
        <w:t xml:space="preserve">., 2012).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Employment of any form negatively affects EBF. A verbal interview with the nurses revealed that they did not practice EBF especially because they had </w:t>
      </w:r>
      <w:r>
        <w:rPr>
          <w:rFonts w:ascii="Times New Roman" w:cs="Times New Roman" w:hAnsi="Times New Roman"/>
          <w:spacing w:val="2"/>
          <w:sz w:val="24"/>
          <w:szCs w:val="24"/>
        </w:rPr>
        <w:t>to leave</w:t>
      </w:r>
      <w:r>
        <w:rPr>
          <w:rFonts w:ascii="Times New Roman" w:cs="Times New Roman" w:hAnsi="Times New Roman"/>
          <w:sz w:val="24"/>
          <w:szCs w:val="24"/>
        </w:rPr>
        <w:t xml:space="preserve"> the baby and </w:t>
      </w:r>
      <w:r>
        <w:rPr>
          <w:rFonts w:ascii="Times New Roman" w:cs="Times New Roman" w:hAnsi="Times New Roman"/>
          <w:spacing w:val="-3"/>
          <w:sz w:val="24"/>
          <w:szCs w:val="24"/>
        </w:rPr>
        <w:t xml:space="preserve">be </w:t>
      </w:r>
      <w:r>
        <w:rPr>
          <w:rFonts w:ascii="Times New Roman" w:cs="Times New Roman" w:hAnsi="Times New Roman"/>
          <w:sz w:val="24"/>
          <w:szCs w:val="24"/>
        </w:rPr>
        <w:t xml:space="preserve">on </w:t>
      </w:r>
      <w:r>
        <w:rPr>
          <w:rFonts w:ascii="Times New Roman" w:cs="Times New Roman" w:hAnsi="Times New Roman"/>
          <w:spacing w:val="2"/>
          <w:sz w:val="24"/>
          <w:szCs w:val="24"/>
        </w:rPr>
        <w:t xml:space="preserve">duty </w:t>
      </w:r>
      <w:r>
        <w:rPr>
          <w:rFonts w:ascii="Times New Roman" w:cs="Times New Roman" w:hAnsi="Times New Roman"/>
          <w:sz w:val="24"/>
          <w:szCs w:val="24"/>
        </w:rPr>
        <w:t xml:space="preserve">at night. Work outside the home can complicate plans </w:t>
      </w:r>
      <w:r>
        <w:rPr>
          <w:rFonts w:ascii="Times New Roman" w:cs="Times New Roman" w:hAnsi="Times New Roman"/>
          <w:spacing w:val="2"/>
          <w:sz w:val="24"/>
          <w:szCs w:val="24"/>
        </w:rPr>
        <w:t xml:space="preserve">to </w:t>
      </w:r>
      <w:r>
        <w:rPr>
          <w:rFonts w:ascii="Times New Roman" w:cs="Times New Roman" w:hAnsi="Times New Roman"/>
          <w:sz w:val="24"/>
          <w:szCs w:val="24"/>
        </w:rPr>
        <w:t xml:space="preserve">breastfeed. Some women can juggle both a job and breastfeeding, but others </w:t>
      </w:r>
      <w:r>
        <w:rPr>
          <w:rFonts w:ascii="Times New Roman" w:cs="Times New Roman" w:hAnsi="Times New Roman"/>
          <w:spacing w:val="-3"/>
          <w:sz w:val="24"/>
          <w:szCs w:val="24"/>
        </w:rPr>
        <w:t xml:space="preserve">find </w:t>
      </w:r>
      <w:r>
        <w:rPr>
          <w:rFonts w:ascii="Times New Roman" w:cs="Times New Roman" w:hAnsi="Times New Roman"/>
          <w:spacing w:val="-5"/>
          <w:sz w:val="24"/>
          <w:szCs w:val="24"/>
        </w:rPr>
        <w:t xml:space="preserve">it </w:t>
      </w:r>
      <w:r>
        <w:rPr>
          <w:rFonts w:ascii="Times New Roman" w:cs="Times New Roman" w:hAnsi="Times New Roman"/>
          <w:sz w:val="24"/>
          <w:szCs w:val="24"/>
        </w:rPr>
        <w:t xml:space="preserve">too cumbersome and decide </w:t>
      </w:r>
      <w:r>
        <w:rPr>
          <w:rFonts w:ascii="Times New Roman" w:cs="Times New Roman" w:hAnsi="Times New Roman"/>
          <w:spacing w:val="2"/>
          <w:sz w:val="24"/>
          <w:szCs w:val="24"/>
        </w:rPr>
        <w:t xml:space="preserve">to </w:t>
      </w:r>
      <w:r>
        <w:rPr>
          <w:rFonts w:ascii="Times New Roman" w:cs="Times New Roman" w:hAnsi="Times New Roman"/>
          <w:sz w:val="24"/>
          <w:szCs w:val="24"/>
        </w:rPr>
        <w:t xml:space="preserve">formula- </w:t>
      </w:r>
      <w:r>
        <w:rPr>
          <w:rFonts w:ascii="Times New Roman" w:cs="Times New Roman" w:hAnsi="Times New Roman"/>
          <w:spacing w:val="-3"/>
          <w:sz w:val="24"/>
          <w:szCs w:val="24"/>
        </w:rPr>
        <w:t xml:space="preserve">feed </w:t>
      </w:r>
      <w:r>
        <w:rPr>
          <w:rFonts w:ascii="Times New Roman" w:cs="Times New Roman" w:hAnsi="Times New Roman"/>
          <w:sz w:val="24"/>
          <w:szCs w:val="24"/>
        </w:rPr>
        <w:t xml:space="preserve">instead (Freed, 2013). Perez </w:t>
      </w:r>
      <w:r>
        <w:rPr>
          <w:rFonts w:ascii="Times New Roman" w:cs="Times New Roman" w:hAnsi="Times New Roman"/>
          <w:i/>
          <w:sz w:val="24"/>
          <w:szCs w:val="24"/>
        </w:rPr>
        <w:t>et al</w:t>
      </w:r>
      <w:r>
        <w:rPr>
          <w:rFonts w:ascii="Times New Roman" w:cs="Times New Roman" w:hAnsi="Times New Roman"/>
          <w:sz w:val="24"/>
          <w:szCs w:val="24"/>
        </w:rPr>
        <w:t xml:space="preserve">. (2015), suggested that the working status did not show any significant relationship with the prevalence </w:t>
      </w:r>
      <w:r>
        <w:rPr>
          <w:rFonts w:ascii="Times New Roman" w:cs="Times New Roman" w:hAnsi="Times New Roman"/>
          <w:spacing w:val="4"/>
          <w:sz w:val="24"/>
          <w:szCs w:val="24"/>
        </w:rPr>
        <w:t xml:space="preserve">of </w:t>
      </w:r>
      <w:r>
        <w:rPr>
          <w:rFonts w:ascii="Times New Roman" w:cs="Times New Roman" w:hAnsi="Times New Roman"/>
          <w:sz w:val="24"/>
          <w:szCs w:val="24"/>
        </w:rPr>
        <w:t xml:space="preserve">EBF. Working women </w:t>
      </w:r>
      <w:r>
        <w:rPr>
          <w:rFonts w:ascii="Times New Roman" w:cs="Times New Roman" w:hAnsi="Times New Roman"/>
          <w:spacing w:val="-3"/>
          <w:sz w:val="24"/>
          <w:szCs w:val="24"/>
        </w:rPr>
        <w:t xml:space="preserve">might </w:t>
      </w:r>
      <w:r>
        <w:rPr>
          <w:rFonts w:ascii="Times New Roman" w:cs="Times New Roman" w:hAnsi="Times New Roman"/>
          <w:sz w:val="24"/>
          <w:szCs w:val="24"/>
        </w:rPr>
        <w:t>have started introducing foods / liquids long before resuming their jobs, so the relationship between a negative effect of having a job and EBF was not</w:t>
      </w:r>
      <w:r>
        <w:rPr>
          <w:rFonts w:ascii="Times New Roman" w:cs="Times New Roman" w:hAnsi="Times New Roman"/>
          <w:spacing w:val="4"/>
          <w:sz w:val="24"/>
          <w:szCs w:val="24"/>
        </w:rPr>
        <w:t xml:space="preserve"> </w:t>
      </w:r>
      <w:r>
        <w:rPr>
          <w:rFonts w:ascii="Times New Roman" w:cs="Times New Roman" w:hAnsi="Times New Roman"/>
          <w:sz w:val="24"/>
          <w:szCs w:val="24"/>
        </w:rPr>
        <w:t>identified.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It was found that good knowledge on EBF (i.e. benefits of breastfeeding) was associated with twice the odds of EBF the infants. In a study done by (Henderson, 2010) also found that women with EBF knowledge were five times more likely to EBF compared to others, while other researchers did not find the association (Luan, 2013). Innovative strategies to increase women’s awareness and knowledge on breastfeeding in general and in EBF are needed outside the usual facility channel. One strategy that Kenya may consider would be using EBF promotion peer counselors in the community or women’s groups which have recently been shown in community trials and health facilities to increase the awareness of EBF in our country. It was noted that many of the participants stated that breastfeeding prevents illness 47%, diarrhea 27% and creates bond between the mother and baby 21% while no any understood the delay of menstruation. Since health facilities and providers are trusted source of knowledge and information and apart from increasing counseling efforts at facilities they should be leading in organizing linkage with community groups regarding breastfeeding as 70 % of the women reported that child does not need colostrum in the first hour after birth meaning there is a gap in disseminating the key messages.</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Community beliefs influenced EBF in this setting. Results showed that almost three-quarters (27%) of mothers with infants zero to six months could not breastfeed their infants in the presence of other people whom they are not related; these reasons given by women were observed in different settings as noted by other researchers in other counties. There is a need to target this when designing public messages and communications in EBF. Consistent with findings from studies in (Adejuyigbe, 2008).</w:t>
      </w:r>
      <w:r>
        <w:rPr>
          <w:rFonts w:ascii="Times New Roman" w:cs="Times New Roman" w:hAnsi="Times New Roman"/>
          <w:b/>
          <w:sz w:val="24"/>
          <w:szCs w:val="24"/>
        </w:rPr>
        <w:t xml:space="preserve"> </w:t>
      </w:r>
      <w:r>
        <w:rPr>
          <w:rFonts w:ascii="Times New Roman" w:cs="Times New Roman" w:hAnsi="Times New Roman"/>
          <w:sz w:val="24"/>
          <w:szCs w:val="24"/>
        </w:rPr>
        <w:t>results from this study indicated that how and what a mother’s culture sees and says about exclusively breastfeeding infants 0-6 months influences whether a mother will practice it or not. Participants whose culture indicated exclusive breastfeeding was good were more likely to breastfeed exclusively compared to participants whose culture said it was not good for the infant. Cultures will put in mechanisms to get its people to practice what it sees and says to be good.</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Majority (67%) of participants declared to have fed their infants with other fluids like water and or herbal products while 33% declined to have given their infants any fluids after delivery. Mother’s culture that allowed giving other fluids after delivery however did not prevent some mothers from breastfeeding exclusively in this study. This did not resonate with similar findings in Ghana by Tampah-Naah &amp; Kumi-Kyereme (2013), Aborigo et al., (2012) and Mozambique by Arts et al., (2011) where mothers, due to cultural beliefs and practices resorted to giving fluids which hampered exclusive breastfeeding. Believing that milk was a satisfactory to growth was stated by most (51%) mothers as a belief of their culture that made practicing exclusive breastfeeding less difficult. Further if key gate keepers in the community like TBAs believe this, then the advice they would give will deter EBF interventions. The need for tailored interventions to target this misconception Makindu sub county hospital is urgently needed.</w:t>
      </w:r>
    </w:p>
    <w:p>
      <w:pPr>
        <w:pStyle w:val="style0"/>
        <w:spacing w:lineRule="auto" w:line="256"/>
        <w:jc w:val="both"/>
        <w:rPr>
          <w:rFonts w:ascii="Times New Roman" w:cs="Times New Roman" w:hAnsi="Times New Roman"/>
          <w:b/>
          <w:sz w:val="24"/>
          <w:szCs w:val="24"/>
        </w:rPr>
      </w:pPr>
    </w:p>
    <w:bookmarkStart w:id="153" w:name="_Toc77533953"/>
    <w:bookmarkStart w:id="154" w:name="_Toc78366857"/>
    <w:p>
      <w:pPr>
        <w:pStyle w:val="style2"/>
        <w:rPr>
          <w:rFonts w:ascii="Times New Roman" w:cs="Times New Roman" w:hAnsi="Times New Roman"/>
          <w:b/>
          <w:color w:val="auto"/>
          <w:sz w:val="24"/>
          <w:szCs w:val="24"/>
        </w:rPr>
      </w:pPr>
      <w:r>
        <w:rPr>
          <w:rFonts w:ascii="Times New Roman" w:cs="Times New Roman" w:hAnsi="Times New Roman"/>
          <w:b/>
          <w:color w:val="auto"/>
          <w:sz w:val="24"/>
          <w:szCs w:val="24"/>
        </w:rPr>
        <w:t>5.2 Conclusion</w:t>
      </w:r>
      <w:bookmarkEnd w:id="153"/>
      <w:bookmarkEnd w:id="154"/>
      <w:r>
        <w:rPr>
          <w:rFonts w:ascii="Times New Roman" w:cs="Times New Roman" w:hAnsi="Times New Roman"/>
          <w:b/>
          <w:color w:val="auto"/>
          <w:sz w:val="24"/>
          <w:szCs w:val="24"/>
        </w:rPr>
        <w:t xml:space="preserve"> </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The proportion of mothers with infants who exclusively breastfeed is sub-optimal. Educational level, occupation source, cultural beliefs and what culture indicates about breastfeeding exclusively also influence the practice of exclusive breastfeeding. Furthermore, how difficult it was for mothers to exclusively breastfeed their babies for six months and how difficult it was for them to breastfeed on demand influence the prac</w:t>
      </w:r>
      <w:r>
        <w:rPr>
          <w:rFonts w:ascii="Times New Roman" w:cs="Times New Roman" w:hAnsi="Times New Roman"/>
          <w:sz w:val="24"/>
          <w:szCs w:val="24"/>
        </w:rPr>
        <w:t>tice of exclusive breastfeeding and this</w:t>
      </w:r>
      <w:r>
        <w:rPr>
          <w:rFonts w:ascii="Times New Roman" w:cs="Times New Roman" w:hAnsi="Times New Roman"/>
          <w:sz w:val="24"/>
          <w:szCs w:val="24"/>
        </w:rPr>
        <w:t xml:space="preserve"> </w:t>
      </w:r>
      <w:r>
        <w:rPr>
          <w:rFonts w:ascii="Times New Roman" w:cs="Times New Roman" w:hAnsi="Times New Roman"/>
          <w:sz w:val="24"/>
          <w:szCs w:val="24"/>
        </w:rPr>
        <w:t>indicates</w:t>
      </w:r>
      <w:r>
        <w:rPr>
          <w:rFonts w:ascii="Times New Roman" w:cs="Times New Roman" w:hAnsi="Times New Roman"/>
          <w:sz w:val="24"/>
          <w:szCs w:val="24"/>
        </w:rPr>
        <w:t xml:space="preserve"> how and what a mother’s culture sees and says about exclusively breastfeeding infants 0-6 months influences whether a mother will practice it or no</w:t>
      </w:r>
    </w:p>
    <w:p>
      <w:pPr>
        <w:pStyle w:val="style0"/>
        <w:spacing w:lineRule="auto" w:line="360"/>
        <w:jc w:val="both"/>
        <w:rPr>
          <w:rFonts w:ascii="Times New Roman" w:cs="Times New Roman" w:hAnsi="Times New Roman"/>
          <w:sz w:val="24"/>
          <w:szCs w:val="24"/>
        </w:rPr>
      </w:pPr>
    </w:p>
    <w:bookmarkStart w:id="155" w:name="_Toc77533954"/>
    <w:bookmarkStart w:id="156" w:name="_Toc78366858"/>
    <w:p>
      <w:pPr>
        <w:pStyle w:val="style2"/>
        <w:rPr>
          <w:rFonts w:ascii="Times New Roman" w:cs="Times New Roman" w:hAnsi="Times New Roman"/>
          <w:b/>
          <w:color w:val="auto"/>
          <w:sz w:val="24"/>
          <w:szCs w:val="24"/>
        </w:rPr>
      </w:pPr>
      <w:r>
        <w:rPr>
          <w:rFonts w:ascii="Times New Roman" w:cs="Times New Roman" w:hAnsi="Times New Roman"/>
          <w:b/>
          <w:color w:val="auto"/>
          <w:sz w:val="24"/>
          <w:szCs w:val="24"/>
        </w:rPr>
        <w:t>5.3 Recommendation</w:t>
      </w:r>
      <w:bookmarkEnd w:id="155"/>
      <w:bookmarkEnd w:id="156"/>
      <w:r>
        <w:rPr>
          <w:rFonts w:ascii="Times New Roman" w:cs="Times New Roman" w:hAnsi="Times New Roman"/>
          <w:b/>
          <w:color w:val="auto"/>
          <w:sz w:val="24"/>
          <w:szCs w:val="24"/>
        </w:rPr>
        <w:t xml:space="preserve">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rPr>
        <w:t>Health staff should intensify awareness of exclusive breastfeeding and its benefits to all stakeholders including mothers, their spouses, families, traditional leaders and influential persons in community</w:t>
      </w:r>
      <w:r>
        <w:rPr>
          <w:sz w:val="24"/>
          <w:szCs w:val="23"/>
        </w:rPr>
        <w:t xml:space="preserve"> </w:t>
      </w:r>
      <w:r>
        <w:rPr>
          <w:rFonts w:ascii="Times New Roman" w:cs="Times New Roman" w:hAnsi="Times New Roman"/>
          <w:sz w:val="24"/>
          <w:szCs w:val="24"/>
        </w:rPr>
        <w:t>and thus the following is recommended.</w:t>
      </w:r>
    </w:p>
    <w:p>
      <w:pPr>
        <w:pStyle w:val="style0"/>
        <w:numPr>
          <w:ilvl w:val="0"/>
          <w:numId w:val="22"/>
        </w:numPr>
        <w:spacing w:lineRule="auto" w:line="360"/>
        <w:jc w:val="both"/>
        <w:contextualSpacing/>
        <w:rPr>
          <w:rFonts w:ascii="Times New Roman" w:cs="Times New Roman" w:hAnsi="Times New Roman"/>
          <w:sz w:val="24"/>
          <w:szCs w:val="24"/>
        </w:rPr>
      </w:pPr>
      <w:r>
        <w:rPr>
          <w:rFonts w:ascii="Times New Roman" w:cs="Times New Roman" w:hAnsi="Times New Roman"/>
          <w:sz w:val="24"/>
          <w:szCs w:val="24"/>
        </w:rPr>
        <w:t xml:space="preserve">All mothers, irrespective </w:t>
      </w:r>
      <w:r>
        <w:rPr>
          <w:rFonts w:ascii="Times New Roman" w:cs="Times New Roman" w:hAnsi="Times New Roman"/>
          <w:spacing w:val="4"/>
          <w:sz w:val="24"/>
          <w:szCs w:val="24"/>
        </w:rPr>
        <w:t xml:space="preserve">of </w:t>
      </w:r>
      <w:r>
        <w:rPr>
          <w:rFonts w:ascii="Times New Roman" w:cs="Times New Roman" w:hAnsi="Times New Roman"/>
          <w:sz w:val="24"/>
          <w:szCs w:val="24"/>
        </w:rPr>
        <w:t xml:space="preserve">their age, marital status, education level and employment status should be encouraged to exclusively breastfeed their infants. Public forums should </w:t>
      </w:r>
      <w:r>
        <w:rPr>
          <w:rFonts w:ascii="Times New Roman" w:cs="Times New Roman" w:hAnsi="Times New Roman"/>
          <w:spacing w:val="-3"/>
          <w:sz w:val="24"/>
          <w:szCs w:val="24"/>
        </w:rPr>
        <w:t xml:space="preserve">be </w:t>
      </w:r>
      <w:r>
        <w:rPr>
          <w:rFonts w:ascii="Times New Roman" w:cs="Times New Roman" w:hAnsi="Times New Roman"/>
          <w:sz w:val="24"/>
          <w:szCs w:val="24"/>
        </w:rPr>
        <w:t xml:space="preserve">used as a channel </w:t>
      </w:r>
      <w:r>
        <w:rPr>
          <w:rFonts w:ascii="Times New Roman" w:cs="Times New Roman" w:hAnsi="Times New Roman"/>
          <w:spacing w:val="2"/>
          <w:sz w:val="24"/>
          <w:szCs w:val="24"/>
        </w:rPr>
        <w:t xml:space="preserve">to </w:t>
      </w:r>
      <w:r>
        <w:rPr>
          <w:rFonts w:ascii="Times New Roman" w:cs="Times New Roman" w:hAnsi="Times New Roman"/>
          <w:sz w:val="24"/>
          <w:szCs w:val="24"/>
        </w:rPr>
        <w:t>promote</w:t>
      </w:r>
      <w:r>
        <w:rPr>
          <w:rFonts w:ascii="Times New Roman" w:cs="Times New Roman" w:hAnsi="Times New Roman"/>
          <w:spacing w:val="3"/>
          <w:sz w:val="24"/>
          <w:szCs w:val="24"/>
        </w:rPr>
        <w:t xml:space="preserve"> </w:t>
      </w:r>
      <w:r>
        <w:rPr>
          <w:rFonts w:ascii="Times New Roman" w:cs="Times New Roman" w:hAnsi="Times New Roman"/>
          <w:sz w:val="24"/>
          <w:szCs w:val="24"/>
        </w:rPr>
        <w:t>EBF.</w:t>
      </w:r>
    </w:p>
    <w:p>
      <w:pPr>
        <w:pStyle w:val="style0"/>
        <w:numPr>
          <w:ilvl w:val="0"/>
          <w:numId w:val="22"/>
        </w:numPr>
        <w:spacing w:lineRule="auto" w:line="360"/>
        <w:jc w:val="both"/>
        <w:contextualSpacing/>
        <w:rPr>
          <w:rFonts w:ascii="Times New Roman" w:cs="Times New Roman" w:hAnsi="Times New Roman"/>
          <w:sz w:val="24"/>
          <w:szCs w:val="24"/>
        </w:rPr>
      </w:pPr>
      <w:r>
        <w:rPr>
          <w:rFonts w:ascii="Times New Roman" w:cs="Times New Roman" w:hAnsi="Times New Roman"/>
          <w:sz w:val="24"/>
          <w:szCs w:val="24"/>
        </w:rPr>
        <w:t xml:space="preserve">There </w:t>
      </w:r>
      <w:r>
        <w:rPr>
          <w:rFonts w:ascii="Times New Roman" w:cs="Times New Roman" w:hAnsi="Times New Roman"/>
          <w:spacing w:val="-3"/>
          <w:sz w:val="24"/>
          <w:szCs w:val="24"/>
        </w:rPr>
        <w:t xml:space="preserve">is </w:t>
      </w:r>
      <w:r>
        <w:rPr>
          <w:rFonts w:ascii="Times New Roman" w:cs="Times New Roman" w:hAnsi="Times New Roman"/>
          <w:sz w:val="24"/>
          <w:szCs w:val="24"/>
        </w:rPr>
        <w:t xml:space="preserve">a great need for health education to explain </w:t>
      </w:r>
      <w:r>
        <w:rPr>
          <w:rFonts w:ascii="Times New Roman" w:cs="Times New Roman" w:hAnsi="Times New Roman"/>
          <w:spacing w:val="2"/>
          <w:sz w:val="24"/>
          <w:szCs w:val="24"/>
        </w:rPr>
        <w:t xml:space="preserve">to </w:t>
      </w:r>
      <w:r>
        <w:rPr>
          <w:rFonts w:ascii="Times New Roman" w:cs="Times New Roman" w:hAnsi="Times New Roman"/>
          <w:sz w:val="24"/>
          <w:szCs w:val="24"/>
        </w:rPr>
        <w:t xml:space="preserve">mothers the importance of breastfeeding the child on demand </w:t>
      </w:r>
      <w:r>
        <w:rPr>
          <w:rFonts w:ascii="Times New Roman" w:cs="Times New Roman" w:hAnsi="Times New Roman"/>
          <w:spacing w:val="2"/>
          <w:sz w:val="24"/>
          <w:szCs w:val="24"/>
        </w:rPr>
        <w:t xml:space="preserve">to </w:t>
      </w:r>
      <w:r>
        <w:rPr>
          <w:rFonts w:ascii="Times New Roman" w:cs="Times New Roman" w:hAnsi="Times New Roman"/>
          <w:sz w:val="24"/>
          <w:szCs w:val="24"/>
        </w:rPr>
        <w:t xml:space="preserve">sustain the quantity </w:t>
      </w:r>
      <w:r>
        <w:rPr>
          <w:rFonts w:ascii="Times New Roman" w:cs="Times New Roman" w:hAnsi="Times New Roman"/>
          <w:spacing w:val="4"/>
          <w:sz w:val="24"/>
          <w:szCs w:val="24"/>
        </w:rPr>
        <w:t xml:space="preserve">of </w:t>
      </w:r>
      <w:r>
        <w:rPr>
          <w:rFonts w:ascii="Times New Roman" w:cs="Times New Roman" w:hAnsi="Times New Roman"/>
          <w:sz w:val="24"/>
          <w:szCs w:val="24"/>
        </w:rPr>
        <w:t xml:space="preserve">breast </w:t>
      </w:r>
      <w:r>
        <w:rPr>
          <w:rFonts w:ascii="Times New Roman" w:cs="Times New Roman" w:hAnsi="Times New Roman"/>
          <w:spacing w:val="-3"/>
          <w:sz w:val="24"/>
          <w:szCs w:val="24"/>
        </w:rPr>
        <w:t xml:space="preserve">milk </w:t>
      </w:r>
      <w:r>
        <w:rPr>
          <w:rFonts w:ascii="Times New Roman" w:cs="Times New Roman" w:hAnsi="Times New Roman"/>
          <w:sz w:val="24"/>
          <w:szCs w:val="24"/>
        </w:rPr>
        <w:t xml:space="preserve">production. </w:t>
      </w:r>
      <w:r>
        <w:rPr>
          <w:rFonts w:ascii="Times New Roman" w:cs="Times New Roman" w:hAnsi="Times New Roman"/>
          <w:spacing w:val="-3"/>
          <w:sz w:val="24"/>
          <w:szCs w:val="24"/>
        </w:rPr>
        <w:t xml:space="preserve">This </w:t>
      </w:r>
      <w:r>
        <w:rPr>
          <w:rFonts w:ascii="Times New Roman" w:cs="Times New Roman" w:hAnsi="Times New Roman"/>
          <w:sz w:val="24"/>
          <w:szCs w:val="24"/>
        </w:rPr>
        <w:t xml:space="preserve">should be done </w:t>
      </w:r>
      <w:r>
        <w:rPr>
          <w:rFonts w:ascii="Times New Roman" w:cs="Times New Roman" w:hAnsi="Times New Roman"/>
          <w:spacing w:val="-3"/>
          <w:sz w:val="24"/>
          <w:szCs w:val="24"/>
        </w:rPr>
        <w:t xml:space="preserve">in </w:t>
      </w:r>
      <w:r>
        <w:rPr>
          <w:rFonts w:ascii="Times New Roman" w:cs="Times New Roman" w:hAnsi="Times New Roman"/>
          <w:sz w:val="24"/>
          <w:szCs w:val="24"/>
        </w:rPr>
        <w:t xml:space="preserve">both antenatal and postnatal clinics </w:t>
      </w:r>
      <w:r>
        <w:rPr>
          <w:rFonts w:ascii="Times New Roman" w:cs="Times New Roman" w:hAnsi="Times New Roman"/>
          <w:spacing w:val="-3"/>
          <w:sz w:val="24"/>
          <w:szCs w:val="24"/>
        </w:rPr>
        <w:t xml:space="preserve">in </w:t>
      </w:r>
      <w:r>
        <w:rPr>
          <w:rFonts w:ascii="Times New Roman" w:cs="Times New Roman" w:hAnsi="Times New Roman"/>
          <w:sz w:val="24"/>
          <w:szCs w:val="24"/>
        </w:rPr>
        <w:t xml:space="preserve">health facilities. Mothers need counseling if they doubt their </w:t>
      </w:r>
      <w:r>
        <w:rPr>
          <w:rFonts w:ascii="Times New Roman" w:cs="Times New Roman" w:hAnsi="Times New Roman"/>
          <w:spacing w:val="-3"/>
          <w:sz w:val="24"/>
          <w:szCs w:val="24"/>
        </w:rPr>
        <w:t xml:space="preserve">milk is </w:t>
      </w:r>
      <w:r>
        <w:rPr>
          <w:rFonts w:ascii="Times New Roman" w:cs="Times New Roman" w:hAnsi="Times New Roman"/>
          <w:sz w:val="24"/>
          <w:szCs w:val="24"/>
        </w:rPr>
        <w:t xml:space="preserve">inadequate or </w:t>
      </w:r>
      <w:r>
        <w:rPr>
          <w:rFonts w:ascii="Times New Roman" w:cs="Times New Roman" w:hAnsi="Times New Roman"/>
          <w:spacing w:val="2"/>
          <w:sz w:val="24"/>
          <w:szCs w:val="24"/>
        </w:rPr>
        <w:t xml:space="preserve">if </w:t>
      </w:r>
      <w:r>
        <w:rPr>
          <w:rFonts w:ascii="Times New Roman" w:cs="Times New Roman" w:hAnsi="Times New Roman"/>
          <w:sz w:val="24"/>
          <w:szCs w:val="24"/>
        </w:rPr>
        <w:t>going back to</w:t>
      </w:r>
      <w:r>
        <w:rPr>
          <w:rFonts w:ascii="Times New Roman" w:cs="Times New Roman" w:hAnsi="Times New Roman"/>
          <w:spacing w:val="10"/>
          <w:sz w:val="24"/>
          <w:szCs w:val="24"/>
        </w:rPr>
        <w:t xml:space="preserve"> </w:t>
      </w:r>
      <w:r>
        <w:rPr>
          <w:rFonts w:ascii="Times New Roman" w:cs="Times New Roman" w:hAnsi="Times New Roman"/>
          <w:sz w:val="24"/>
          <w:szCs w:val="24"/>
        </w:rPr>
        <w:t>work.</w:t>
      </w:r>
    </w:p>
    <w:p>
      <w:pPr>
        <w:pStyle w:val="style0"/>
        <w:numPr>
          <w:ilvl w:val="0"/>
          <w:numId w:val="22"/>
        </w:numPr>
        <w:spacing w:lineRule="auto" w:line="360"/>
        <w:jc w:val="both"/>
        <w:contextualSpacing/>
        <w:rPr>
          <w:rFonts w:ascii="Times New Roman" w:cs="Times New Roman" w:hAnsi="Times New Roman"/>
          <w:sz w:val="24"/>
          <w:szCs w:val="24"/>
        </w:rPr>
      </w:pPr>
      <w:r>
        <w:rPr>
          <w:rFonts w:ascii="Times New Roman" w:cs="Times New Roman" w:hAnsi="Times New Roman"/>
          <w:sz w:val="24"/>
          <w:szCs w:val="24"/>
        </w:rPr>
        <w:t xml:space="preserve">Staff </w:t>
      </w:r>
      <w:r>
        <w:rPr>
          <w:rFonts w:ascii="Times New Roman" w:cs="Times New Roman" w:hAnsi="Times New Roman"/>
          <w:spacing w:val="-3"/>
          <w:sz w:val="24"/>
          <w:szCs w:val="24"/>
        </w:rPr>
        <w:t xml:space="preserve">in </w:t>
      </w:r>
      <w:r>
        <w:rPr>
          <w:rFonts w:ascii="Times New Roman" w:cs="Times New Roman" w:hAnsi="Times New Roman"/>
          <w:sz w:val="24"/>
          <w:szCs w:val="24"/>
        </w:rPr>
        <w:t xml:space="preserve">the ministry </w:t>
      </w:r>
      <w:r>
        <w:rPr>
          <w:rFonts w:ascii="Times New Roman" w:cs="Times New Roman" w:hAnsi="Times New Roman"/>
          <w:spacing w:val="4"/>
          <w:sz w:val="24"/>
          <w:szCs w:val="24"/>
        </w:rPr>
        <w:t xml:space="preserve">of </w:t>
      </w:r>
      <w:r>
        <w:rPr>
          <w:rFonts w:ascii="Times New Roman" w:cs="Times New Roman" w:hAnsi="Times New Roman"/>
          <w:sz w:val="24"/>
          <w:szCs w:val="24"/>
        </w:rPr>
        <w:t xml:space="preserve">Public Health concerned with child health should be more aggressive </w:t>
      </w:r>
      <w:r>
        <w:rPr>
          <w:rFonts w:ascii="Times New Roman" w:cs="Times New Roman" w:hAnsi="Times New Roman"/>
          <w:spacing w:val="-3"/>
          <w:sz w:val="24"/>
          <w:szCs w:val="24"/>
        </w:rPr>
        <w:t xml:space="preserve">in </w:t>
      </w:r>
      <w:r>
        <w:rPr>
          <w:rFonts w:ascii="Times New Roman" w:cs="Times New Roman" w:hAnsi="Times New Roman"/>
          <w:sz w:val="24"/>
          <w:szCs w:val="24"/>
        </w:rPr>
        <w:t xml:space="preserve">implementing the existing policy on EBF. It </w:t>
      </w:r>
      <w:r>
        <w:rPr>
          <w:rFonts w:ascii="Times New Roman" w:cs="Times New Roman" w:hAnsi="Times New Roman"/>
          <w:spacing w:val="-3"/>
          <w:sz w:val="24"/>
          <w:szCs w:val="24"/>
        </w:rPr>
        <w:t xml:space="preserve">should be </w:t>
      </w:r>
      <w:r>
        <w:rPr>
          <w:rFonts w:ascii="Times New Roman" w:cs="Times New Roman" w:hAnsi="Times New Roman"/>
          <w:sz w:val="24"/>
          <w:szCs w:val="24"/>
        </w:rPr>
        <w:t>made clear to the mothers the meaning of exclusive breastfeeding, its recommended period and its health benefits both for the mother and</w:t>
      </w:r>
      <w:r>
        <w:rPr>
          <w:rFonts w:ascii="Times New Roman" w:cs="Times New Roman" w:hAnsi="Times New Roman"/>
          <w:spacing w:val="7"/>
          <w:sz w:val="24"/>
          <w:szCs w:val="24"/>
        </w:rPr>
        <w:t xml:space="preserve"> </w:t>
      </w:r>
      <w:r>
        <w:rPr>
          <w:rFonts w:ascii="Times New Roman" w:cs="Times New Roman" w:hAnsi="Times New Roman"/>
          <w:sz w:val="24"/>
          <w:szCs w:val="24"/>
        </w:rPr>
        <w:t>infant.</w:t>
      </w:r>
    </w:p>
    <w:p>
      <w:pPr>
        <w:pStyle w:val="style0"/>
        <w:numPr>
          <w:ilvl w:val="0"/>
          <w:numId w:val="22"/>
        </w:numPr>
        <w:spacing w:lineRule="auto" w:line="360"/>
        <w:jc w:val="both"/>
        <w:contextualSpacing/>
        <w:rPr>
          <w:rFonts w:ascii="Times New Roman" w:cs="Times New Roman" w:hAnsi="Times New Roman"/>
          <w:sz w:val="24"/>
          <w:szCs w:val="24"/>
        </w:rPr>
      </w:pPr>
      <w:r>
        <w:rPr>
          <w:rFonts w:ascii="Times New Roman" w:cs="Times New Roman" w:hAnsi="Times New Roman"/>
          <w:sz w:val="24"/>
          <w:szCs w:val="24"/>
        </w:rPr>
        <w:t>To reduce cases of malnutrition, early introduction of complementary foods to infants by mothers should be</w:t>
      </w:r>
      <w:r>
        <w:rPr>
          <w:rFonts w:ascii="Times New Roman" w:cs="Times New Roman" w:hAnsi="Times New Roman"/>
          <w:spacing w:val="-1"/>
          <w:sz w:val="24"/>
          <w:szCs w:val="24"/>
        </w:rPr>
        <w:t xml:space="preserve"> </w:t>
      </w:r>
      <w:r>
        <w:rPr>
          <w:rFonts w:ascii="Times New Roman" w:cs="Times New Roman" w:hAnsi="Times New Roman"/>
          <w:sz w:val="24"/>
          <w:szCs w:val="24"/>
        </w:rPr>
        <w:t>discouraged.</w:t>
      </w:r>
    </w:p>
    <w:p>
      <w:pPr>
        <w:pStyle w:val="style0"/>
        <w:numPr>
          <w:ilvl w:val="0"/>
          <w:numId w:val="22"/>
        </w:numPr>
        <w:spacing w:lineRule="auto" w:line="360"/>
        <w:jc w:val="both"/>
        <w:contextualSpacing/>
        <w:rPr>
          <w:rFonts w:ascii="Times New Roman" w:cs="Times New Roman" w:hAnsi="Times New Roman"/>
          <w:sz w:val="24"/>
          <w:szCs w:val="24"/>
        </w:rPr>
      </w:pPr>
      <w:r>
        <w:rPr>
          <w:rFonts w:ascii="Times New Roman" w:cs="Times New Roman" w:hAnsi="Times New Roman"/>
          <w:sz w:val="24"/>
          <w:szCs w:val="24"/>
        </w:rPr>
        <w:t xml:space="preserve">Research beyond this descriptive study (qualitative research) </w:t>
      </w:r>
      <w:r>
        <w:rPr>
          <w:rFonts w:ascii="Times New Roman" w:cs="Times New Roman" w:hAnsi="Times New Roman"/>
          <w:spacing w:val="-3"/>
          <w:sz w:val="24"/>
          <w:szCs w:val="24"/>
        </w:rPr>
        <w:t xml:space="preserve">is </w:t>
      </w:r>
      <w:r>
        <w:rPr>
          <w:rFonts w:ascii="Times New Roman" w:cs="Times New Roman" w:hAnsi="Times New Roman"/>
          <w:sz w:val="24"/>
          <w:szCs w:val="24"/>
        </w:rPr>
        <w:t xml:space="preserve">needed; for instance a research on the adequacy of breast </w:t>
      </w:r>
      <w:r>
        <w:rPr>
          <w:rFonts w:ascii="Times New Roman" w:cs="Times New Roman" w:hAnsi="Times New Roman"/>
          <w:spacing w:val="-3"/>
          <w:sz w:val="24"/>
          <w:szCs w:val="24"/>
        </w:rPr>
        <w:t xml:space="preserve">milk in </w:t>
      </w:r>
      <w:r>
        <w:rPr>
          <w:rFonts w:ascii="Times New Roman" w:cs="Times New Roman" w:hAnsi="Times New Roman"/>
          <w:sz w:val="24"/>
          <w:szCs w:val="24"/>
        </w:rPr>
        <w:t>meeting the nutritional needs of infants to 6</w:t>
      </w:r>
      <w:r>
        <w:rPr>
          <w:rFonts w:ascii="Times New Roman" w:cs="Times New Roman" w:hAnsi="Times New Roman"/>
          <w:spacing w:val="1"/>
          <w:sz w:val="24"/>
          <w:szCs w:val="24"/>
        </w:rPr>
        <w:t xml:space="preserve"> </w:t>
      </w:r>
      <w:r>
        <w:rPr>
          <w:rFonts w:ascii="Times New Roman" w:cs="Times New Roman" w:hAnsi="Times New Roman"/>
          <w:sz w:val="24"/>
          <w:szCs w:val="24"/>
        </w:rPr>
        <w:t>months.</w:t>
      </w: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p>
      <w:pPr>
        <w:pStyle w:val="style0"/>
        <w:jc w:val="both"/>
        <w:rPr>
          <w:rFonts w:ascii="Times New Roman" w:cs="Times New Roman" w:hAnsi="Times New Roman"/>
          <w:b/>
          <w:sz w:val="24"/>
          <w:szCs w:val="24"/>
        </w:rPr>
      </w:pPr>
    </w:p>
    <w:bookmarkStart w:id="157" w:name="_Toc78366859"/>
    <w:p>
      <w:pPr>
        <w:pStyle w:val="style1"/>
        <w:spacing w:before="0" w:lineRule="auto" w:line="360"/>
        <w:jc w:val="center"/>
        <w:rPr>
          <w:rFonts w:ascii="Times New Roman" w:cs="Times New Roman" w:hAnsi="Times New Roman"/>
          <w:b/>
          <w:color w:val="auto"/>
          <w:sz w:val="24"/>
        </w:rPr>
      </w:pPr>
      <w:r>
        <w:rPr>
          <w:rFonts w:ascii="Times New Roman" w:cs="Times New Roman" w:hAnsi="Times New Roman"/>
          <w:b/>
          <w:color w:val="auto"/>
          <w:sz w:val="24"/>
        </w:rPr>
        <w:t>REFERENCES</w:t>
      </w:r>
      <w:bookmarkEnd w:id="157"/>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Adejuyigbe, D. A., (2008). Socio cultural factors and the promotion of exclusive brea</w:t>
      </w:r>
      <w:r>
        <w:rPr>
          <w:rFonts w:ascii="Times New Roman" w:cs="Times New Roman" w:hAnsi="Times New Roman"/>
          <w:w w:val="99"/>
          <w:sz w:val="24"/>
          <w:szCs w:val="24"/>
        </w:rPr>
        <w:t>s</w:t>
      </w:r>
      <w:r>
        <w:rPr>
          <w:rFonts w:ascii="Times New Roman" w:cs="Times New Roman" w:hAnsi="Times New Roman"/>
          <w:sz w:val="24"/>
          <w:szCs w:val="24"/>
        </w:rPr>
        <w:t xml:space="preserve">tfeeding in rural </w:t>
      </w:r>
      <w:r>
        <w:rPr>
          <w:rFonts w:ascii="Times New Roman" w:cs="Times New Roman" w:hAnsi="Times New Roman"/>
          <w:w w:val="99"/>
          <w:sz w:val="24"/>
          <w:szCs w:val="24"/>
        </w:rPr>
        <w:t>Yoruba communities</w:t>
      </w:r>
      <w:r>
        <w:rPr>
          <w:rFonts w:ascii="Times New Roman" w:cs="Times New Roman" w:hAnsi="Times New Roman"/>
          <w:sz w:val="24"/>
          <w:szCs w:val="24"/>
        </w:rPr>
        <w:t xml:space="preserve"> of </w:t>
      </w:r>
      <w:r>
        <w:rPr>
          <w:rFonts w:ascii="Times New Roman" w:cs="Times New Roman" w:hAnsi="Times New Roman"/>
          <w:w w:val="99"/>
          <w:sz w:val="24"/>
          <w:szCs w:val="24"/>
        </w:rPr>
        <w:t>Os</w:t>
      </w:r>
      <w:r>
        <w:rPr>
          <w:rFonts w:ascii="Times New Roman" w:cs="Times New Roman" w:hAnsi="Times New Roman"/>
          <w:sz w:val="24"/>
          <w:szCs w:val="24"/>
        </w:rPr>
        <w:t xml:space="preserve">un </w:t>
      </w:r>
      <w:r>
        <w:rPr>
          <w:rFonts w:ascii="Times New Roman" w:cs="Times New Roman" w:hAnsi="Times New Roman"/>
          <w:w w:val="99"/>
          <w:sz w:val="24"/>
          <w:szCs w:val="24"/>
        </w:rPr>
        <w:t>S</w:t>
      </w:r>
      <w:r>
        <w:rPr>
          <w:rFonts w:ascii="Times New Roman" w:cs="Times New Roman" w:hAnsi="Times New Roman"/>
          <w:sz w:val="24"/>
          <w:szCs w:val="24"/>
        </w:rPr>
        <w:t>tate, Nigeria</w:t>
      </w:r>
      <w:r>
        <w:rPr>
          <w:rFonts w:ascii="Times New Roman" w:cs="Times New Roman" w:hAnsi="Times New Roman"/>
          <w:w w:val="42"/>
          <w:sz w:val="24"/>
          <w:szCs w:val="24"/>
        </w:rPr>
        <w:t>‟</w:t>
      </w:r>
      <w:r>
        <w:rPr>
          <w:rFonts w:ascii="Times New Roman" w:cs="Times New Roman" w:hAnsi="Times New Roman"/>
          <w:sz w:val="24"/>
          <w:szCs w:val="24"/>
        </w:rPr>
        <w:t xml:space="preserve">s. </w:t>
      </w:r>
      <w:r>
        <w:rPr>
          <w:rFonts w:ascii="Times New Roman" w:cs="Times New Roman" w:hAnsi="Times New Roman"/>
          <w:w w:val="99"/>
          <w:sz w:val="24"/>
          <w:szCs w:val="24"/>
        </w:rPr>
        <w:t>S</w:t>
      </w:r>
      <w:r>
        <w:rPr>
          <w:rFonts w:ascii="Times New Roman" w:cs="Times New Roman" w:hAnsi="Times New Roman"/>
          <w:sz w:val="24"/>
          <w:szCs w:val="24"/>
        </w:rPr>
        <w:t xml:space="preserve">oc </w:t>
      </w:r>
      <w:r>
        <w:rPr>
          <w:rFonts w:ascii="Times New Roman" w:cs="Times New Roman" w:hAnsi="Times New Roman"/>
          <w:i/>
          <w:sz w:val="24"/>
          <w:szCs w:val="24"/>
        </w:rPr>
        <w:t xml:space="preserve">Sci Med </w:t>
      </w:r>
      <w:r>
        <w:rPr>
          <w:rFonts w:ascii="Times New Roman" w:cs="Times New Roman" w:hAnsi="Times New Roman"/>
          <w:sz w:val="24"/>
          <w:szCs w:val="24"/>
        </w:rPr>
        <w:t>45:113-125,</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Baker, Y. (2010). Magnitude and determinants of bottle feeding in rural communities. </w:t>
      </w:r>
      <w:r>
        <w:rPr>
          <w:rFonts w:ascii="Times New Roman" w:cs="Times New Roman" w:hAnsi="Times New Roman"/>
          <w:i/>
          <w:sz w:val="24"/>
          <w:szCs w:val="24"/>
        </w:rPr>
        <w:t>East Africa Medical Journal</w:t>
      </w:r>
      <w:r>
        <w:rPr>
          <w:rFonts w:ascii="Times New Roman" w:cs="Times New Roman" w:hAnsi="Times New Roman"/>
          <w:sz w:val="24"/>
          <w:szCs w:val="24"/>
        </w:rPr>
        <w:t>; 76; 516-9.</w:t>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Brutta, S. (2010). </w:t>
      </w:r>
      <w:r>
        <w:rPr>
          <w:rFonts w:ascii="Times New Roman" w:cs="Times New Roman" w:hAnsi="Times New Roman"/>
          <w:i/>
          <w:sz w:val="24"/>
          <w:szCs w:val="24"/>
        </w:rPr>
        <w:t>American Academy of Pediatrics, Center for Child Health Research</w:t>
      </w:r>
      <w:r>
        <w:rPr>
          <w:rFonts w:ascii="Times New Roman" w:cs="Times New Roman" w:hAnsi="Times New Roman"/>
          <w:sz w:val="24"/>
          <w:szCs w:val="24"/>
        </w:rPr>
        <w:t xml:space="preserve">. Retrieved May 11, 2009, from </w:t>
      </w:r>
      <w:r>
        <w:rPr/>
        <w:fldChar w:fldCharType="begin"/>
      </w:r>
      <w:r>
        <w:instrText xml:space="preserve"> HYPERLINK "http://www.ucdavis.edu/teens.http" </w:instrText>
      </w:r>
      <w:r>
        <w:rPr/>
        <w:fldChar w:fldCharType="separate"/>
      </w:r>
      <w:r>
        <w:rPr>
          <w:rStyle w:val="style85"/>
          <w:rFonts w:ascii="Times New Roman" w:cs="Times New Roman" w:hAnsi="Times New Roman"/>
          <w:color w:val="auto"/>
          <w:sz w:val="24"/>
          <w:szCs w:val="24"/>
        </w:rPr>
        <w:t>http://www.ucdavis.edu/teens.http.</w:t>
      </w:r>
      <w:r>
        <w:rPr/>
        <w:fldChar w:fldCharType="end"/>
      </w:r>
    </w:p>
    <w:p>
      <w:pPr>
        <w:pStyle w:val="style0"/>
        <w:spacing w:after="0" w:lineRule="auto" w:line="360"/>
        <w:ind w:left="720" w:hanging="720"/>
        <w:jc w:val="both"/>
        <w:rPr>
          <w:rFonts w:ascii="Times New Roman" w:cs="Times New Roman" w:hAnsi="Times New Roman"/>
          <w:sz w:val="24"/>
          <w:szCs w:val="24"/>
        </w:rPr>
      </w:pPr>
      <w:r>
        <w:rPr>
          <w:rFonts w:ascii="Times New Roman" w:cs="Times New Roman" w:hAnsi="Times New Roman"/>
          <w:sz w:val="24"/>
          <w:szCs w:val="24"/>
        </w:rPr>
        <w:t xml:space="preserve">Drane, D. (2017). Breastfeeding and Formula feeding; A feeding Preliminary Economic Analysis. </w:t>
      </w:r>
      <w:r>
        <w:rPr>
          <w:rFonts w:ascii="Times New Roman" w:cs="Times New Roman" w:hAnsi="Times New Roman"/>
          <w:i/>
          <w:sz w:val="24"/>
          <w:szCs w:val="24"/>
        </w:rPr>
        <w:t xml:space="preserve">Breastfeeding Review </w:t>
      </w:r>
      <w:r>
        <w:rPr>
          <w:rFonts w:ascii="Times New Roman" w:cs="Times New Roman" w:hAnsi="Times New Roman"/>
          <w:sz w:val="24"/>
          <w:szCs w:val="24"/>
        </w:rPr>
        <w:t>5, 7-15.</w:t>
      </w:r>
    </w:p>
    <w:p>
      <w:pPr>
        <w:pStyle w:val="style0"/>
        <w:spacing w:after="0" w:lineRule="auto" w:line="360"/>
        <w:jc w:val="both"/>
        <w:rPr>
          <w:rFonts w:ascii="Times New Roman" w:cs="Times New Roman" w:hAnsi="Times New Roman"/>
          <w:i/>
          <w:sz w:val="24"/>
          <w:szCs w:val="24"/>
        </w:rPr>
      </w:pPr>
      <w:r>
        <w:rPr>
          <w:rFonts w:ascii="Times New Roman" w:cs="Times New Roman" w:hAnsi="Times New Roman"/>
          <w:sz w:val="24"/>
          <w:szCs w:val="24"/>
        </w:rPr>
        <w:t xml:space="preserve">Kong, S.K.F. and Leed, T. F. (2014).Breastfeeding Practices. </w:t>
      </w:r>
      <w:r>
        <w:rPr>
          <w:rFonts w:ascii="Times New Roman" w:cs="Times New Roman" w:hAnsi="Times New Roman"/>
          <w:i/>
          <w:sz w:val="24"/>
          <w:szCs w:val="24"/>
        </w:rPr>
        <w:t xml:space="preserve">Breastfeeding Journal of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i/>
          <w:sz w:val="24"/>
          <w:szCs w:val="24"/>
        </w:rPr>
        <w:tab/>
      </w:r>
      <w:r>
        <w:rPr>
          <w:rFonts w:ascii="Times New Roman" w:cs="Times New Roman" w:hAnsi="Times New Roman"/>
          <w:i/>
          <w:sz w:val="24"/>
          <w:szCs w:val="24"/>
        </w:rPr>
        <w:t>Advanced Nursing</w:t>
      </w:r>
      <w:r>
        <w:rPr>
          <w:rFonts w:ascii="Times New Roman" w:cs="Times New Roman" w:hAnsi="Times New Roman"/>
          <w:sz w:val="24"/>
          <w:szCs w:val="24"/>
        </w:rPr>
        <w:t>, 46(4), 369-379.</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Lewisky, M., (2008). Effectiveness of Exclusive Breastfeeding Promotion among Low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Income Mothers: A Randomized Controlled Study.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Littm</w:t>
      </w:r>
      <w:r>
        <w:rPr>
          <w:rFonts w:ascii="Times New Roman" w:cs="Times New Roman" w:hAnsi="Times New Roman"/>
          <w:w w:val="99"/>
          <w:sz w:val="24"/>
          <w:szCs w:val="24"/>
        </w:rPr>
        <w:t>an</w:t>
      </w:r>
      <w:r>
        <w:rPr>
          <w:rFonts w:ascii="Times New Roman" w:cs="Times New Roman" w:hAnsi="Times New Roman"/>
          <w:sz w:val="24"/>
          <w:szCs w:val="24"/>
        </w:rPr>
        <w:t>, H. (2013). The deci</w:t>
      </w:r>
      <w:r>
        <w:rPr>
          <w:rFonts w:ascii="Times New Roman" w:cs="Times New Roman" w:hAnsi="Times New Roman"/>
          <w:w w:val="99"/>
          <w:sz w:val="24"/>
          <w:szCs w:val="24"/>
        </w:rPr>
        <w:t>s</w:t>
      </w:r>
      <w:r>
        <w:rPr>
          <w:rFonts w:ascii="Times New Roman" w:cs="Times New Roman" w:hAnsi="Times New Roman"/>
          <w:sz w:val="24"/>
          <w:szCs w:val="24"/>
        </w:rPr>
        <w:t>ion to brea</w:t>
      </w:r>
      <w:r>
        <w:rPr>
          <w:rFonts w:ascii="Times New Roman" w:cs="Times New Roman" w:hAnsi="Times New Roman"/>
          <w:w w:val="99"/>
          <w:sz w:val="24"/>
          <w:szCs w:val="24"/>
        </w:rPr>
        <w:t>s</w:t>
      </w:r>
      <w:r>
        <w:rPr>
          <w:rFonts w:ascii="Times New Roman" w:cs="Times New Roman" w:hAnsi="Times New Roman"/>
          <w:sz w:val="24"/>
          <w:szCs w:val="24"/>
        </w:rPr>
        <w:t>tfeed: the importance of father</w:t>
      </w:r>
      <w:r>
        <w:rPr>
          <w:rFonts w:ascii="Times New Roman" w:cs="Times New Roman" w:hAnsi="Times New Roman"/>
          <w:w w:val="42"/>
          <w:sz w:val="24"/>
          <w:szCs w:val="24"/>
        </w:rPr>
        <w:t>‟</w:t>
      </w:r>
      <w:r>
        <w:rPr>
          <w:rFonts w:ascii="Times New Roman" w:cs="Times New Roman" w:hAnsi="Times New Roman"/>
          <w:sz w:val="24"/>
          <w:szCs w:val="24"/>
        </w:rPr>
        <w:t xml:space="preserve">s approval. </w:t>
      </w:r>
    </w:p>
    <w:p>
      <w:pPr>
        <w:pStyle w:val="style0"/>
        <w:spacing w:after="0" w:lineRule="auto" w:line="276"/>
        <w:ind w:firstLine="720"/>
        <w:jc w:val="both"/>
        <w:rPr>
          <w:rFonts w:ascii="Times New Roman" w:cs="Times New Roman" w:hAnsi="Times New Roman"/>
          <w:sz w:val="24"/>
          <w:szCs w:val="24"/>
        </w:rPr>
      </w:pPr>
      <w:r>
        <w:rPr>
          <w:rFonts w:ascii="Times New Roman" w:cs="Times New Roman" w:hAnsi="Times New Roman"/>
          <w:i/>
          <w:sz w:val="24"/>
          <w:szCs w:val="24"/>
        </w:rPr>
        <w:t xml:space="preserve">Clin Pediatr </w:t>
      </w:r>
      <w:r>
        <w:rPr>
          <w:rFonts w:ascii="Times New Roman" w:cs="Times New Roman" w:hAnsi="Times New Roman"/>
          <w:sz w:val="24"/>
          <w:szCs w:val="24"/>
        </w:rPr>
        <w:t>33: 214-9.</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 xml:space="preserve">Luan, G.M., Ho, L.M. and Lam, T.H. (2013). Breastfeeding rates in Hong Kong; A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Comparison</w:t>
      </w:r>
      <w:r>
        <w:rPr>
          <w:rFonts w:ascii="Times New Roman" w:cs="Times New Roman" w:hAnsi="Times New Roman"/>
          <w:sz w:val="24"/>
          <w:szCs w:val="24"/>
        </w:rPr>
        <w:t xml:space="preserve"> of 1987 and 1997 birth cohorts. Birth 29, 162- 168.</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Lutter, C. K. (2000). Infant Nutrition. Oxford University Press.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Mitch de Poli and Elisabet H. (2014). Exclusive breastfeeding in the Era of AIDS.</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Mugenda, O. and Mugenda, A. (1998). Research Methods. Acts Nairobi.</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Roudbari, E., and Eckhart, D. (2009). Prenatal breastfeeding education; its effect on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Breastfeeding</w:t>
      </w:r>
      <w:r>
        <w:rPr>
          <w:rFonts w:ascii="Times New Roman" w:cs="Times New Roman" w:hAnsi="Times New Roman"/>
          <w:sz w:val="24"/>
          <w:szCs w:val="24"/>
        </w:rPr>
        <w:t xml:space="preserve"> among WIC participants. </w:t>
      </w:r>
      <w:r>
        <w:rPr>
          <w:rFonts w:ascii="Times New Roman" w:cs="Times New Roman" w:hAnsi="Times New Roman"/>
          <w:i/>
          <w:sz w:val="24"/>
          <w:szCs w:val="24"/>
        </w:rPr>
        <w:t>J Hum Lact</w:t>
      </w:r>
      <w:r>
        <w:rPr>
          <w:rFonts w:ascii="Times New Roman" w:cs="Times New Roman" w:hAnsi="Times New Roman"/>
          <w:sz w:val="24"/>
          <w:szCs w:val="24"/>
        </w:rPr>
        <w:t>; 13: 121-125</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Salami, K. and Tullock, M.I. (2016). Breastfeeding duration: prenatal intentions and postnatal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Practices</w:t>
      </w:r>
      <w:r>
        <w:rPr>
          <w:rFonts w:ascii="Times New Roman" w:cs="Times New Roman" w:hAnsi="Times New Roman"/>
          <w:sz w:val="24"/>
          <w:szCs w:val="24"/>
        </w:rPr>
        <w:t xml:space="preserve">. </w:t>
      </w:r>
      <w:r>
        <w:rPr>
          <w:rFonts w:ascii="Times New Roman" w:cs="Times New Roman" w:hAnsi="Times New Roman"/>
          <w:i/>
          <w:sz w:val="24"/>
          <w:szCs w:val="24"/>
        </w:rPr>
        <w:t>J Adv</w:t>
      </w:r>
      <w:r>
        <w:rPr>
          <w:rFonts w:ascii="Times New Roman" w:cs="Times New Roman" w:hAnsi="Times New Roman"/>
          <w:sz w:val="24"/>
          <w:szCs w:val="24"/>
        </w:rPr>
        <w:t xml:space="preserve">. </w:t>
      </w:r>
      <w:r>
        <w:rPr>
          <w:rFonts w:ascii="Times New Roman" w:cs="Times New Roman" w:hAnsi="Times New Roman"/>
          <w:i/>
          <w:sz w:val="24"/>
          <w:szCs w:val="24"/>
        </w:rPr>
        <w:t xml:space="preserve">Nurs </w:t>
      </w:r>
      <w:r>
        <w:rPr>
          <w:rFonts w:ascii="Times New Roman" w:cs="Times New Roman" w:hAnsi="Times New Roman"/>
          <w:sz w:val="24"/>
          <w:szCs w:val="24"/>
        </w:rPr>
        <w:t>22:841- 9.</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Salil, S.M., (2010). Breastfeeding failure in a longitudinal post – partum nutrition study in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Hong Kong. </w:t>
      </w:r>
      <w:r>
        <w:rPr>
          <w:rFonts w:ascii="Times New Roman" w:cs="Times New Roman" w:hAnsi="Times New Roman"/>
          <w:i/>
          <w:sz w:val="24"/>
          <w:szCs w:val="24"/>
        </w:rPr>
        <w:t>Journal of Pediatrics and Child Health</w:t>
      </w:r>
      <w:r>
        <w:rPr>
          <w:rFonts w:ascii="Times New Roman" w:cs="Times New Roman" w:hAnsi="Times New Roman"/>
          <w:sz w:val="24"/>
          <w:szCs w:val="24"/>
        </w:rPr>
        <w:t>, 36,466- 471.</w:t>
      </w:r>
    </w:p>
    <w:p>
      <w:pPr>
        <w:pStyle w:val="style0"/>
        <w:spacing w:after="0" w:lineRule="auto" w:line="276"/>
        <w:jc w:val="both"/>
        <w:rPr>
          <w:rFonts w:ascii="Times New Roman" w:cs="Times New Roman" w:hAnsi="Times New Roman"/>
          <w:i/>
          <w:iCs/>
          <w:sz w:val="24"/>
          <w:szCs w:val="24"/>
        </w:rPr>
      </w:pPr>
      <w:r>
        <w:rPr>
          <w:rFonts w:ascii="Times New Roman" w:cs="Times New Roman" w:hAnsi="Times New Roman"/>
          <w:sz w:val="24"/>
          <w:szCs w:val="24"/>
        </w:rPr>
        <w:t xml:space="preserve">Scott, D. W. (2012). Global trends in exclusive breastfeeding. </w:t>
      </w:r>
      <w:r>
        <w:rPr>
          <w:rFonts w:ascii="Times New Roman" w:cs="Times New Roman" w:hAnsi="Times New Roman"/>
          <w:i/>
          <w:iCs/>
          <w:sz w:val="24"/>
          <w:szCs w:val="24"/>
        </w:rPr>
        <w:t xml:space="preserve">International Breastfeeding </w:t>
      </w:r>
    </w:p>
    <w:p>
      <w:pPr>
        <w:pStyle w:val="style0"/>
        <w:spacing w:after="0" w:lineRule="auto" w:line="276"/>
        <w:jc w:val="both"/>
        <w:rPr>
          <w:rFonts w:ascii="Times New Roman" w:cs="Times New Roman" w:hAnsi="Times New Roman"/>
          <w:sz w:val="24"/>
          <w:szCs w:val="24"/>
        </w:rPr>
      </w:pPr>
      <w:r>
        <w:rPr>
          <w:rFonts w:ascii="Times New Roman" w:cs="Times New Roman" w:hAnsi="Times New Roman"/>
          <w:i/>
          <w:iCs/>
          <w:sz w:val="24"/>
          <w:szCs w:val="24"/>
        </w:rPr>
        <w:tab/>
      </w:r>
      <w:r>
        <w:rPr>
          <w:rFonts w:ascii="Times New Roman" w:cs="Times New Roman" w:hAnsi="Times New Roman"/>
          <w:i/>
          <w:iCs/>
          <w:sz w:val="24"/>
          <w:szCs w:val="24"/>
        </w:rPr>
        <w:t>Journal</w:t>
      </w:r>
      <w:r>
        <w:rPr>
          <w:rFonts w:ascii="Times New Roman" w:cs="Times New Roman" w:hAnsi="Times New Roman"/>
          <w:sz w:val="24"/>
          <w:szCs w:val="24"/>
        </w:rPr>
        <w:t>,</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Tampah-Naah, A. M., &amp; Kumi-Kyereme, A. (2013). Determinants of exclusive breastfeeding </w:t>
      </w:r>
    </w:p>
    <w:p>
      <w:pPr>
        <w:pStyle w:val="style0"/>
        <w:spacing w:after="0" w:lineRule="auto" w:line="360"/>
        <w:ind w:left="720"/>
        <w:jc w:val="both"/>
        <w:rPr>
          <w:rFonts w:ascii="Times New Roman" w:cs="Times New Roman" w:hAnsi="Times New Roman"/>
          <w:sz w:val="24"/>
          <w:szCs w:val="24"/>
        </w:rPr>
      </w:pPr>
      <w:r>
        <w:rPr>
          <w:rFonts w:ascii="Times New Roman" w:cs="Times New Roman" w:hAnsi="Times New Roman"/>
          <w:sz w:val="24"/>
          <w:szCs w:val="24"/>
        </w:rPr>
        <w:t>Among</w:t>
      </w:r>
      <w:r>
        <w:rPr>
          <w:rFonts w:ascii="Times New Roman" w:cs="Times New Roman" w:hAnsi="Times New Roman"/>
          <w:sz w:val="24"/>
          <w:szCs w:val="24"/>
        </w:rPr>
        <w:t xml:space="preserve"> mothers in ghana: A cross-sectional study. </w:t>
      </w:r>
      <w:r>
        <w:rPr>
          <w:rFonts w:ascii="Times New Roman" w:cs="Times New Roman" w:hAnsi="Times New Roman"/>
          <w:i/>
          <w:iCs/>
          <w:sz w:val="24"/>
          <w:szCs w:val="24"/>
        </w:rPr>
        <w:t>International Breastfeeding Journal</w:t>
      </w:r>
    </w:p>
    <w:p>
      <w:pPr>
        <w:pStyle w:val="style66"/>
        <w:spacing w:lineRule="auto" w:line="360"/>
        <w:jc w:val="both"/>
        <w:rPr>
          <w:rFonts w:ascii="Times New Roman" w:cs="Times New Roman" w:hAnsi="Times New Roman"/>
          <w:sz w:val="24"/>
          <w:szCs w:val="24"/>
        </w:rPr>
      </w:pPr>
      <w:r>
        <w:rPr>
          <w:rFonts w:ascii="Times New Roman" w:cs="Times New Roman" w:hAnsi="Times New Roman"/>
          <w:sz w:val="24"/>
          <w:szCs w:val="24"/>
        </w:rPr>
        <w:t>UN. (2016). Progress towards the Sustainable Development Goals, 1990- 2016.</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UNICEF. (2016). Progress for children. A Report Card on Nutrition.</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WHO. (2011). Infant and Young Child Nutrition. Geneva.</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WHO. (2014). Infant and Young Child Nutrition. Geneva.</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Zekiye, C.S. (2006). A Comparative Study of Human Reproduction. New Haven: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 xml:space="preserve">Yale University Press, </w:t>
      </w:r>
      <w:r>
        <w:rPr>
          <w:rFonts w:ascii="Times New Roman" w:cs="Times New Roman" w:hAnsi="Times New Roman"/>
          <w:i/>
          <w:sz w:val="24"/>
          <w:szCs w:val="24"/>
        </w:rPr>
        <w:t xml:space="preserve">Publications in Antropology </w:t>
      </w:r>
      <w:r>
        <w:rPr>
          <w:rFonts w:ascii="Times New Roman" w:cs="Times New Roman" w:hAnsi="Times New Roman"/>
          <w:sz w:val="24"/>
          <w:szCs w:val="24"/>
        </w:rPr>
        <w:t>; vol 32.</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158" w:name="_Toc78366860"/>
    <w:p>
      <w:pPr>
        <w:pStyle w:val="style1"/>
        <w:spacing w:lineRule="auto" w:line="360"/>
        <w:jc w:val="center"/>
        <w:rPr>
          <w:rFonts w:ascii="Times New Roman" w:cs="Times New Roman" w:hAnsi="Times New Roman"/>
          <w:b/>
          <w:color w:val="auto"/>
          <w:sz w:val="24"/>
        </w:rPr>
      </w:pPr>
      <w:r>
        <w:rPr>
          <w:rFonts w:ascii="Times New Roman" w:cs="Times New Roman" w:hAnsi="Times New Roman"/>
          <w:b/>
          <w:color w:val="auto"/>
          <w:sz w:val="24"/>
        </w:rPr>
        <w:t>APPENDICES</w:t>
      </w:r>
      <w:bookmarkEnd w:id="158"/>
    </w:p>
    <w:bookmarkStart w:id="159" w:name="_Toc78366861"/>
    <w:p>
      <w:pPr>
        <w:pStyle w:val="style2"/>
        <w:spacing w:before="0" w:lineRule="auto" w:line="360"/>
        <w:jc w:val="center"/>
        <w:rPr>
          <w:rFonts w:ascii="Times New Roman" w:cs="Times New Roman" w:hAnsi="Times New Roman"/>
          <w:b/>
          <w:i/>
          <w:color w:val="auto"/>
          <w:sz w:val="24"/>
        </w:rPr>
      </w:pPr>
      <w:r>
        <w:rPr>
          <w:rFonts w:ascii="Times New Roman" w:cs="Times New Roman" w:hAnsi="Times New Roman"/>
          <w:b/>
          <w:color w:val="auto"/>
          <w:sz w:val="24"/>
        </w:rPr>
        <w:t>APPENDIX – QUESTIONNAIRE</w:t>
      </w:r>
      <w:bookmarkEnd w:id="159"/>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Introduction</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Cs/>
          <w:sz w:val="24"/>
          <w:szCs w:val="24"/>
        </w:rPr>
        <w:t xml:space="preserve">I am a nursing student at Kenya medical training college doing </w:t>
      </w:r>
      <w:r>
        <w:rPr>
          <w:rFonts w:ascii="Times New Roman" w:cs="Times New Roman" w:hAnsi="Times New Roman"/>
          <w:sz w:val="24"/>
          <w:szCs w:val="24"/>
        </w:rPr>
        <w:t>diploma in Kenya registered community health nursing.</w:t>
      </w:r>
      <w:r>
        <w:rPr>
          <w:rFonts w:ascii="Times New Roman" w:cs="Times New Roman" w:hAnsi="Times New Roman"/>
          <w:bCs/>
          <w:sz w:val="24"/>
          <w:szCs w:val="24"/>
        </w:rPr>
        <w:t xml:space="preserve"> I am carrying out a study on a</w:t>
      </w:r>
      <w:r>
        <w:rPr>
          <w:rFonts w:ascii="Times New Roman" w:cs="Times New Roman" w:hAnsi="Times New Roman"/>
          <w:sz w:val="24"/>
          <w:szCs w:val="24"/>
        </w:rPr>
        <w:t xml:space="preserve"> factors influencing exclusive breastfeeding among mothers attending child welfare clinic at Makindu sub county hospital</w:t>
      </w:r>
      <w:r>
        <w:rPr>
          <w:rFonts w:ascii="Times New Roman" w:cs="Times New Roman" w:hAnsi="Times New Roman"/>
          <w:b/>
          <w:sz w:val="24"/>
          <w:szCs w:val="24"/>
        </w:rPr>
        <w:t xml:space="preserve">. </w:t>
      </w:r>
      <w:r>
        <w:rPr>
          <w:rFonts w:ascii="Times New Roman" w:cs="Times New Roman" w:hAnsi="Times New Roman"/>
          <w:bCs/>
          <w:sz w:val="24"/>
          <w:szCs w:val="24"/>
        </w:rPr>
        <w:t>You are therefore kindly requested to participate on answering the questions below.</w:t>
      </w:r>
      <w:r>
        <w:rPr>
          <w:rFonts w:ascii="Times New Roman" w:cs="Times New Roman" w:eastAsia="Times New Roman" w:hAnsi="Times New Roman"/>
          <w:sz w:val="24"/>
          <w:szCs w:val="24"/>
        </w:rPr>
        <w:t xml:space="preserve"> </w:t>
      </w:r>
      <w:r>
        <w:rPr>
          <w:rFonts w:ascii="Times New Roman" w:cs="Times New Roman" w:hAnsi="Times New Roman"/>
          <w:bCs/>
          <w:sz w:val="24"/>
          <w:szCs w:val="24"/>
        </w:rPr>
        <w:t>The information you will give will be highly confidential.</w:t>
      </w:r>
    </w:p>
    <w:p>
      <w:pPr>
        <w:pStyle w:val="style0"/>
        <w:widowControl w:val="false"/>
        <w:autoSpaceDE w:val="false"/>
        <w:autoSpaceDN w:val="false"/>
        <w:adjustRightInd w:val="false"/>
        <w:spacing w:after="0" w:lineRule="auto" w:line="360"/>
        <w:jc w:val="both"/>
        <w:rPr>
          <w:rFonts w:ascii="Times New Roman" w:cs="Times New Roman" w:hAnsi="Times New Roman"/>
          <w:bCs/>
          <w:sz w:val="24"/>
          <w:szCs w:val="24"/>
        </w:rPr>
      </w:pPr>
      <w:r>
        <w:rPr>
          <w:rFonts w:ascii="Times New Roman" w:cs="Times New Roman" w:hAnsi="Times New Roman"/>
          <w:b/>
          <w:bCs/>
          <w:sz w:val="24"/>
          <w:szCs w:val="24"/>
        </w:rPr>
        <w:t>Questionnaire number</w:t>
      </w:r>
      <w:r>
        <w:rPr>
          <w:rFonts w:ascii="Times New Roman" w:cs="Times New Roman" w:hAnsi="Times New Roman"/>
          <w:bCs/>
          <w:sz w:val="24"/>
          <w:szCs w:val="24"/>
        </w:rPr>
        <w:t>………………………………………………….</w:t>
      </w:r>
    </w:p>
    <w:p>
      <w:pPr>
        <w:pStyle w:val="style0"/>
        <w:spacing w:after="0" w:lineRule="auto" w:line="360"/>
        <w:jc w:val="both"/>
        <w:rPr>
          <w:rFonts w:ascii="Times New Roman" w:cs="Times New Roman" w:hAnsi="Times New Roman"/>
          <w:b/>
          <w:sz w:val="24"/>
          <w:szCs w:val="24"/>
        </w:rPr>
      </w:pP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INSTRUCTIONS</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Fill the questions below by using a tick (√). </w:t>
      </w:r>
    </w:p>
    <w:p>
      <w:pPr>
        <w:pStyle w:val="style179"/>
        <w:numPr>
          <w:ilvl w:val="0"/>
          <w:numId w:val="7"/>
        </w:numPr>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SOCIAL DEMOGRAPHIC CHARACTERISTICS OF THE MOTHER</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Please tick in the bracket of one of the answers</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Age ……………………….years</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Marital status:</w:t>
      </w:r>
      <w:r>
        <w:rPr>
          <w:rFonts w:ascii="Times New Roman" w:cs="Times New Roman" w:hAnsi="Times New Roman"/>
          <w:sz w:val="24"/>
          <w:szCs w:val="24"/>
        </w:rPr>
        <w:tab/>
      </w:r>
      <w:r>
        <w:rPr>
          <w:rFonts w:ascii="Times New Roman" w:cs="Times New Roman" w:hAnsi="Times New Roman"/>
          <w:sz w:val="24"/>
          <w:szCs w:val="24"/>
        </w:rPr>
        <w:t>a) Married (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b) Single (  )</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Level of Education:</w:t>
      </w:r>
      <w:r>
        <w:rPr>
          <w:rFonts w:ascii="Times New Roman" w:cs="Times New Roman" w:hAnsi="Times New Roman"/>
          <w:sz w:val="24"/>
          <w:szCs w:val="24"/>
        </w:rPr>
        <w:tab/>
      </w:r>
      <w:r>
        <w:rPr>
          <w:rFonts w:ascii="Times New Roman" w:cs="Times New Roman" w:hAnsi="Times New Roman"/>
          <w:sz w:val="24"/>
          <w:szCs w:val="24"/>
        </w:rPr>
        <w:t>a) None (  )   b) Primary complete (  )    c) Primary incomplete (  )  d) Secondary complete (  )  e) Secondary  incomplete (  ) f) Secondary and above</w:t>
      </w:r>
    </w:p>
    <w:p>
      <w:pPr>
        <w:pStyle w:val="style179"/>
        <w:numPr>
          <w:ilvl w:val="0"/>
          <w:numId w:val="14"/>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Number of children …………………………………………..</w:t>
      </w:r>
    </w:p>
    <w:p>
      <w:pPr>
        <w:pStyle w:val="style0"/>
        <w:spacing w:after="0" w:lineRule="auto" w:line="360"/>
        <w:jc w:val="both"/>
        <w:rPr>
          <w:rFonts w:ascii="Times New Roman" w:cs="Times New Roman" w:hAnsi="Times New Roman"/>
          <w:sz w:val="24"/>
          <w:szCs w:val="24"/>
        </w:rPr>
      </w:pPr>
    </w:p>
    <w:p>
      <w:pPr>
        <w:pStyle w:val="style179"/>
        <w:numPr>
          <w:ilvl w:val="0"/>
          <w:numId w:val="7"/>
        </w:numPr>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SOCIAL ECONOMIC AND KNOWLEDGE</w:t>
      </w:r>
    </w:p>
    <w:p>
      <w:pPr>
        <w:pStyle w:val="style0"/>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Please answer yes or no in the following statements.</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Up to what age should the baby be breastfed exclusively? </w:t>
      </w:r>
    </w:p>
    <w:p>
      <w:pPr>
        <w:pStyle w:val="style179"/>
        <w:numPr>
          <w:ilvl w:val="0"/>
          <w:numId w:val="1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2 weeks (  )   b) 3 months (  )   c) 4 months (  )   d) 6months (  )   e) 1 year Others (specify)……………………………………………………….</w:t>
      </w:r>
    </w:p>
    <w:p>
      <w:pPr>
        <w:pStyle w:val="style0"/>
        <w:spacing w:after="0" w:lineRule="auto" w:line="360"/>
        <w:jc w:val="both"/>
        <w:rPr>
          <w:rFonts w:ascii="Times New Roman" w:cs="Times New Roman" w:hAnsi="Times New Roman"/>
          <w:sz w:val="24"/>
          <w:szCs w:val="24"/>
        </w:rPr>
      </w:pP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Do you discuss with your spouse about breastfeeding </w:t>
      </w:r>
    </w:p>
    <w:p>
      <w:pPr>
        <w:pStyle w:val="style179"/>
        <w:numPr>
          <w:ilvl w:val="0"/>
          <w:numId w:val="1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Yes   (  )</w:t>
      </w:r>
    </w:p>
    <w:p>
      <w:pPr>
        <w:pStyle w:val="style179"/>
        <w:numPr>
          <w:ilvl w:val="0"/>
          <w:numId w:val="11"/>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No    (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Is yes, how often</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Always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Most of the times</w:t>
      </w:r>
      <w:r>
        <w:rPr>
          <w:rFonts w:ascii="Times New Roman" w:cs="Times New Roman" w:hAnsi="Times New Roman"/>
          <w:sz w:val="24"/>
          <w:szCs w:val="24"/>
        </w:rPr>
        <w:tab/>
      </w:r>
      <w:r>
        <w:rPr>
          <w:rFonts w:ascii="Times New Roman" w:cs="Times New Roman" w:hAnsi="Times New Roman"/>
          <w:sz w:val="24"/>
          <w:szCs w:val="24"/>
        </w:rPr>
        <w:t>(  )</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Sometimes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w:t>
      </w:r>
    </w:p>
    <w:p>
      <w:pPr>
        <w:pStyle w:val="style179"/>
        <w:numPr>
          <w:ilvl w:val="0"/>
          <w:numId w:val="1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Rarely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Employment: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a) Self-employed (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b) Part time employment (  )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c) Full time employment (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d) No employment (  )</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Form of employment a) Office work (  ) b) Business (  ) c) Farm work (  ) </w:t>
      </w:r>
    </w:p>
    <w:p>
      <w:pPr>
        <w:pStyle w:val="style179"/>
        <w:spacing w:after="0" w:lineRule="auto" w:line="360"/>
        <w:jc w:val="both"/>
        <w:rPr>
          <w:rFonts w:ascii="Times New Roman" w:cs="Times New Roman" w:hAnsi="Times New Roman"/>
          <w:sz w:val="24"/>
          <w:szCs w:val="24"/>
        </w:rPr>
      </w:pPr>
      <w:r>
        <w:rPr>
          <w:rFonts w:ascii="Times New Roman" w:cs="Times New Roman" w:hAnsi="Times New Roman"/>
          <w:sz w:val="24"/>
          <w:szCs w:val="24"/>
        </w:rPr>
        <w:t>d) Others (specify)…………………………………………….</w:t>
      </w: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Approximate income </w:t>
      </w:r>
    </w:p>
    <w:p>
      <w:pPr>
        <w:pStyle w:val="style179"/>
        <w:numPr>
          <w:ilvl w:val="0"/>
          <w:numId w:val="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&gt;5000</w:t>
      </w:r>
    </w:p>
    <w:p>
      <w:pPr>
        <w:pStyle w:val="style179"/>
        <w:numPr>
          <w:ilvl w:val="0"/>
          <w:numId w:val="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5001- 10000</w:t>
      </w:r>
    </w:p>
    <w:p>
      <w:pPr>
        <w:pStyle w:val="style179"/>
        <w:numPr>
          <w:ilvl w:val="0"/>
          <w:numId w:val="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10000-20000</w:t>
      </w:r>
    </w:p>
    <w:p>
      <w:pPr>
        <w:pStyle w:val="style179"/>
        <w:numPr>
          <w:ilvl w:val="0"/>
          <w:numId w:val="8"/>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20000 above</w:t>
      </w:r>
    </w:p>
    <w:p>
      <w:pPr>
        <w:pStyle w:val="style0"/>
        <w:spacing w:after="0" w:lineRule="auto" w:line="360"/>
        <w:jc w:val="both"/>
        <w:rPr>
          <w:rFonts w:ascii="Times New Roman" w:cs="Times New Roman" w:hAnsi="Times New Roman"/>
          <w:sz w:val="24"/>
          <w:szCs w:val="24"/>
        </w:rPr>
      </w:pP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What are benefits of breast milk to your  baby (tick were applicable) </w:t>
      </w:r>
    </w:p>
    <w:p>
      <w:pPr>
        <w:pStyle w:val="style179"/>
        <w:numPr>
          <w:ilvl w:val="0"/>
          <w:numId w:val="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Prevent illness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w:t>
      </w:r>
    </w:p>
    <w:p>
      <w:pPr>
        <w:pStyle w:val="style179"/>
        <w:numPr>
          <w:ilvl w:val="0"/>
          <w:numId w:val="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Create bond between mother and baby</w:t>
      </w:r>
      <w:r>
        <w:rPr>
          <w:rFonts w:ascii="Times New Roman" w:cs="Times New Roman" w:hAnsi="Times New Roman"/>
          <w:sz w:val="24"/>
          <w:szCs w:val="24"/>
        </w:rPr>
        <w:tab/>
      </w:r>
      <w:r>
        <w:rPr>
          <w:rFonts w:ascii="Times New Roman" w:cs="Times New Roman" w:hAnsi="Times New Roman"/>
          <w:sz w:val="24"/>
          <w:szCs w:val="24"/>
        </w:rPr>
        <w:t>(   )</w:t>
      </w:r>
    </w:p>
    <w:p>
      <w:pPr>
        <w:pStyle w:val="style179"/>
        <w:numPr>
          <w:ilvl w:val="0"/>
          <w:numId w:val="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Prevent diarrhea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w:t>
      </w:r>
    </w:p>
    <w:p>
      <w:pPr>
        <w:pStyle w:val="style179"/>
        <w:numPr>
          <w:ilvl w:val="0"/>
          <w:numId w:val="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Delays menstruation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w:t>
      </w:r>
    </w:p>
    <w:p>
      <w:pPr>
        <w:pStyle w:val="style179"/>
        <w:numPr>
          <w:ilvl w:val="0"/>
          <w:numId w:val="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 Intelligence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w:t>
      </w:r>
    </w:p>
    <w:p>
      <w:pPr>
        <w:pStyle w:val="style179"/>
        <w:spacing w:after="0" w:lineRule="auto" w:line="360"/>
        <w:ind w:left="1440"/>
        <w:jc w:val="both"/>
        <w:rPr>
          <w:rFonts w:ascii="Times New Roman" w:cs="Times New Roman" w:hAnsi="Times New Roman"/>
          <w:sz w:val="24"/>
          <w:szCs w:val="24"/>
        </w:rPr>
      </w:pPr>
    </w:p>
    <w:p>
      <w:pPr>
        <w:pStyle w:val="style179"/>
        <w:numPr>
          <w:ilvl w:val="0"/>
          <w:numId w:val="15"/>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In each of the following statements, indicate whether you agree, disagree or don’t know</w:t>
      </w:r>
    </w:p>
    <w:tbl>
      <w:tblPr>
        <w:tblStyle w:val="style154"/>
        <w:tblW w:w="11108" w:type="dxa"/>
        <w:tblInd w:w="-905" w:type="dxa"/>
        <w:tblLayout w:type="fixed"/>
        <w:tblLook w:val="04A0" w:firstRow="1" w:lastRow="0" w:firstColumn="1" w:lastColumn="0" w:noHBand="0" w:noVBand="1"/>
      </w:tblPr>
      <w:tblGrid>
        <w:gridCol w:w="601"/>
        <w:gridCol w:w="7447"/>
        <w:gridCol w:w="972"/>
        <w:gridCol w:w="1149"/>
        <w:gridCol w:w="939"/>
      </w:tblGrid>
      <w:tr>
        <w:trPr>
          <w:trHeight w:val="345" w:hRule="atLeast"/>
        </w:trPr>
        <w:tc>
          <w:tcPr>
            <w:tcW w:w="601" w:type="dxa"/>
            <w:tcBorders/>
            <w:tcFitText w:val="false"/>
          </w:tcPr>
          <w:p>
            <w:pPr>
              <w:pStyle w:val="style179"/>
              <w:spacing w:after="0" w:lineRule="auto" w:line="240"/>
              <w:jc w:val="center"/>
              <w:rPr>
                <w:rFonts w:ascii="Times New Roman" w:cs="Times New Roman" w:hAnsi="Times New Roman"/>
                <w:b/>
                <w:sz w:val="24"/>
                <w:szCs w:val="24"/>
              </w:rPr>
            </w:pPr>
          </w:p>
        </w:tc>
        <w:tc>
          <w:tcPr>
            <w:tcW w:w="7447" w:type="dxa"/>
            <w:tcBorders/>
            <w:tcFitText w:val="false"/>
            <w:vAlign w:val="center"/>
          </w:tcPr>
          <w:p>
            <w:pPr>
              <w:pStyle w:val="style179"/>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Statements</w:t>
            </w:r>
          </w:p>
        </w:tc>
        <w:tc>
          <w:tcPr>
            <w:tcW w:w="972" w:type="dxa"/>
            <w:tcBorders/>
            <w:tcFitText w:val="false"/>
            <w:vAlign w:val="center"/>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Agree</w:t>
            </w:r>
          </w:p>
        </w:tc>
        <w:tc>
          <w:tcPr>
            <w:tcW w:w="1149" w:type="dxa"/>
            <w:tcBorders/>
            <w:tcFitText w:val="false"/>
            <w:vAlign w:val="center"/>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Disagree</w:t>
            </w:r>
          </w:p>
        </w:tc>
        <w:tc>
          <w:tcPr>
            <w:tcW w:w="939" w:type="dxa"/>
            <w:tcBorders/>
            <w:tcFitText w:val="false"/>
            <w:vAlign w:val="center"/>
          </w:tcPr>
          <w:p>
            <w:pPr>
              <w:pStyle w:val="style0"/>
              <w:spacing w:after="0" w:lineRule="auto" w:line="240"/>
              <w:jc w:val="center"/>
              <w:rPr>
                <w:rFonts w:ascii="Times New Roman" w:cs="Times New Roman" w:hAnsi="Times New Roman"/>
                <w:b/>
                <w:sz w:val="24"/>
                <w:szCs w:val="24"/>
              </w:rPr>
            </w:pPr>
            <w:r>
              <w:rPr>
                <w:rFonts w:ascii="Times New Roman" w:cs="Times New Roman" w:hAnsi="Times New Roman"/>
                <w:b/>
                <w:sz w:val="24"/>
                <w:szCs w:val="24"/>
              </w:rPr>
              <w:t>Don’t know</w:t>
            </w:r>
          </w:p>
        </w:tc>
      </w:tr>
      <w:tr>
        <w:tblPrEx/>
        <w:trPr>
          <w:trHeight w:val="345"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Breastfed babies are healthier</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r>
        <w:tblPrEx/>
        <w:trPr>
          <w:trHeight w:val="302"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Babies who are feed exclusively are from rich family</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r>
        <w:tblPrEx/>
        <w:trPr>
          <w:trHeight w:val="331"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Frequent and prolonged breastfeeding prevents pregnancy after birth.</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r>
        <w:tblPrEx/>
        <w:trPr>
          <w:trHeight w:val="331"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Breastfeeding women are less likely to develop cancer of breasts and cervix</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r>
        <w:tblPrEx/>
        <w:trPr>
          <w:trHeight w:val="265"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Mother eating poorly cannot breastfeed her child exclusively</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r>
        <w:tblPrEx/>
        <w:trPr>
          <w:trHeight w:val="363"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Encouragement and support in breastfeeding from husband is important</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r>
        <w:tblPrEx/>
        <w:trPr>
          <w:trHeight w:val="331"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Breastfeeding makes my breasts loose shape</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r>
        <w:tblPrEx/>
        <w:trPr>
          <w:trHeight w:val="334"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The quantity of breast milk depends on mother’s food</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r>
        <w:tblPrEx/>
        <w:trPr>
          <w:trHeight w:val="414"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Child does not need colostrum in the first hour after birth.</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r>
        <w:tblPrEx/>
        <w:trPr>
          <w:trHeight w:val="406" w:hRule="atLeast"/>
        </w:trPr>
        <w:tc>
          <w:tcPr>
            <w:tcW w:w="601" w:type="dxa"/>
            <w:tcBorders/>
            <w:tcFitText w:val="false"/>
          </w:tcPr>
          <w:p>
            <w:pPr>
              <w:pStyle w:val="style179"/>
              <w:numPr>
                <w:ilvl w:val="0"/>
                <w:numId w:val="12"/>
              </w:numPr>
              <w:spacing w:after="0" w:lineRule="auto" w:line="240"/>
              <w:jc w:val="both"/>
              <w:rPr>
                <w:rFonts w:ascii="Times New Roman" w:cs="Times New Roman" w:hAnsi="Times New Roman"/>
                <w:sz w:val="24"/>
                <w:szCs w:val="24"/>
              </w:rPr>
            </w:pPr>
          </w:p>
        </w:tc>
        <w:tc>
          <w:tcPr>
            <w:tcW w:w="7447" w:type="dxa"/>
            <w:tcBorders/>
            <w:tcFitText w:val="false"/>
          </w:tcPr>
          <w:p>
            <w:pPr>
              <w:pStyle w:val="style0"/>
              <w:spacing w:after="0" w:lineRule="auto" w:line="240"/>
              <w:jc w:val="both"/>
              <w:rPr>
                <w:rFonts w:ascii="Times New Roman" w:cs="Times New Roman" w:hAnsi="Times New Roman"/>
                <w:sz w:val="24"/>
                <w:szCs w:val="24"/>
              </w:rPr>
            </w:pPr>
            <w:r>
              <w:rPr>
                <w:rFonts w:ascii="Times New Roman" w:cs="Times New Roman" w:hAnsi="Times New Roman"/>
                <w:sz w:val="24"/>
                <w:szCs w:val="24"/>
              </w:rPr>
              <w:t>Breast milk protects infants from illness</w:t>
            </w:r>
          </w:p>
        </w:tc>
        <w:tc>
          <w:tcPr>
            <w:tcW w:w="972" w:type="dxa"/>
            <w:tcBorders/>
            <w:tcFitText w:val="false"/>
          </w:tcPr>
          <w:p>
            <w:pPr>
              <w:pStyle w:val="style0"/>
              <w:spacing w:after="0" w:lineRule="auto" w:line="240"/>
              <w:jc w:val="both"/>
              <w:rPr>
                <w:rFonts w:ascii="Times New Roman" w:cs="Times New Roman" w:hAnsi="Times New Roman"/>
                <w:sz w:val="24"/>
                <w:szCs w:val="24"/>
              </w:rPr>
            </w:pPr>
          </w:p>
        </w:tc>
        <w:tc>
          <w:tcPr>
            <w:tcW w:w="1149" w:type="dxa"/>
            <w:tcBorders/>
            <w:tcFitText w:val="false"/>
          </w:tcPr>
          <w:p>
            <w:pPr>
              <w:pStyle w:val="style0"/>
              <w:spacing w:after="0" w:lineRule="auto" w:line="240"/>
              <w:jc w:val="both"/>
              <w:rPr>
                <w:rFonts w:ascii="Times New Roman" w:cs="Times New Roman" w:hAnsi="Times New Roman"/>
                <w:sz w:val="24"/>
                <w:szCs w:val="24"/>
              </w:rPr>
            </w:pPr>
          </w:p>
        </w:tc>
        <w:tc>
          <w:tcPr>
            <w:tcW w:w="939" w:type="dxa"/>
            <w:tcBorders/>
            <w:tcFitText w:val="false"/>
          </w:tcPr>
          <w:p>
            <w:pPr>
              <w:pStyle w:val="style0"/>
              <w:spacing w:after="0" w:lineRule="auto" w:line="240"/>
              <w:jc w:val="both"/>
              <w:rPr>
                <w:rFonts w:ascii="Times New Roman" w:cs="Times New Roman" w:hAnsi="Times New Roman"/>
                <w:sz w:val="24"/>
                <w:szCs w:val="24"/>
              </w:rPr>
            </w:pPr>
          </w:p>
        </w:tc>
      </w:tr>
    </w:tbl>
    <w:p>
      <w:pPr>
        <w:pStyle w:val="style0"/>
        <w:spacing w:after="0" w:lineRule="auto" w:line="360"/>
        <w:ind w:left="360"/>
        <w:jc w:val="both"/>
        <w:rPr>
          <w:rFonts w:ascii="Times New Roman" w:cs="Times New Roman" w:hAnsi="Times New Roman"/>
          <w:b/>
          <w:sz w:val="24"/>
          <w:szCs w:val="24"/>
        </w:rPr>
      </w:pPr>
    </w:p>
    <w:p>
      <w:pPr>
        <w:pStyle w:val="style0"/>
        <w:spacing w:after="0" w:lineRule="auto" w:line="360"/>
        <w:ind w:left="360"/>
        <w:jc w:val="both"/>
        <w:rPr>
          <w:rFonts w:ascii="Times New Roman" w:cs="Times New Roman" w:hAnsi="Times New Roman"/>
          <w:b/>
          <w:sz w:val="24"/>
          <w:szCs w:val="24"/>
        </w:rPr>
      </w:pPr>
    </w:p>
    <w:p>
      <w:pPr>
        <w:pStyle w:val="style0"/>
        <w:spacing w:after="0" w:lineRule="auto" w:line="360"/>
        <w:ind w:left="360"/>
        <w:jc w:val="both"/>
        <w:rPr>
          <w:rFonts w:ascii="Times New Roman" w:cs="Times New Roman" w:hAnsi="Times New Roman"/>
          <w:b/>
          <w:sz w:val="24"/>
          <w:szCs w:val="24"/>
        </w:rPr>
      </w:pPr>
    </w:p>
    <w:p>
      <w:pPr>
        <w:pStyle w:val="style0"/>
        <w:spacing w:after="0" w:lineRule="auto" w:line="360"/>
        <w:ind w:left="360"/>
        <w:jc w:val="both"/>
        <w:rPr>
          <w:rFonts w:ascii="Times New Roman" w:cs="Times New Roman" w:hAnsi="Times New Roman"/>
          <w:b/>
          <w:sz w:val="24"/>
          <w:szCs w:val="24"/>
        </w:rPr>
      </w:pPr>
      <w:r>
        <w:rPr>
          <w:rFonts w:ascii="Times New Roman" w:cs="Times New Roman" w:hAnsi="Times New Roman"/>
          <w:b/>
          <w:sz w:val="24"/>
          <w:szCs w:val="24"/>
        </w:rPr>
        <w:t xml:space="preserve">D) SOCIO-CULTURAL  </w:t>
      </w:r>
    </w:p>
    <w:p>
      <w:pPr>
        <w:pStyle w:val="style179"/>
        <w:numPr>
          <w:ilvl w:val="0"/>
          <w:numId w:val="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Do you breastfeed in the presence of other people whom you don’t relate with?</w:t>
      </w:r>
    </w:p>
    <w:p>
      <w:pPr>
        <w:pStyle w:val="style179"/>
        <w:numPr>
          <w:ilvl w:val="0"/>
          <w:numId w:val="9"/>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Yes   (  )</w:t>
      </w:r>
    </w:p>
    <w:p>
      <w:pPr>
        <w:pStyle w:val="style179"/>
        <w:numPr>
          <w:ilvl w:val="0"/>
          <w:numId w:val="9"/>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No    (  )</w:t>
      </w:r>
    </w:p>
    <w:p>
      <w:pPr>
        <w:pStyle w:val="style179"/>
        <w:numPr>
          <w:ilvl w:val="0"/>
          <w:numId w:val="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After delivery have you ever given your child any other fluids like water or herbal products?</w:t>
      </w:r>
    </w:p>
    <w:p>
      <w:pPr>
        <w:pStyle w:val="style179"/>
        <w:numPr>
          <w:ilvl w:val="0"/>
          <w:numId w:val="10"/>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Yes   (  )</w:t>
      </w:r>
    </w:p>
    <w:p>
      <w:pPr>
        <w:pStyle w:val="style179"/>
        <w:numPr>
          <w:ilvl w:val="0"/>
          <w:numId w:val="10"/>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No    (  )</w:t>
      </w:r>
    </w:p>
    <w:p>
      <w:pPr>
        <w:pStyle w:val="style0"/>
        <w:spacing w:after="0" w:lineRule="auto" w:line="360"/>
        <w:ind w:firstLine="720"/>
        <w:jc w:val="both"/>
        <w:rPr>
          <w:rFonts w:ascii="Times New Roman" w:cs="Times New Roman" w:hAnsi="Times New Roman"/>
          <w:sz w:val="24"/>
          <w:szCs w:val="24"/>
        </w:rPr>
      </w:pPr>
      <w:r>
        <w:rPr>
          <w:rFonts w:ascii="Times New Roman" w:cs="Times New Roman" w:hAnsi="Times New Roman"/>
          <w:sz w:val="24"/>
          <w:szCs w:val="24"/>
        </w:rPr>
        <w:t>If yes, explain why?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t>
      </w:r>
    </w:p>
    <w:p>
      <w:pPr>
        <w:pStyle w:val="style0"/>
        <w:spacing w:after="0" w:lineRule="auto" w:line="360"/>
        <w:jc w:val="both"/>
        <w:rPr>
          <w:rFonts w:ascii="Times New Roman" w:cs="Times New Roman" w:hAnsi="Times New Roman"/>
          <w:sz w:val="24"/>
          <w:szCs w:val="24"/>
        </w:rPr>
      </w:pPr>
    </w:p>
    <w:p>
      <w:pPr>
        <w:pStyle w:val="style179"/>
        <w:numPr>
          <w:ilvl w:val="0"/>
          <w:numId w:val="6"/>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Do you believe the milk is satisfactory to growth of the infant? </w:t>
      </w:r>
    </w:p>
    <w:p>
      <w:pPr>
        <w:pStyle w:val="style179"/>
        <w:numPr>
          <w:ilvl w:val="0"/>
          <w:numId w:val="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Yes   (  )</w:t>
      </w:r>
    </w:p>
    <w:p>
      <w:pPr>
        <w:pStyle w:val="style179"/>
        <w:numPr>
          <w:ilvl w:val="0"/>
          <w:numId w:val="3"/>
        </w:numPr>
        <w:spacing w:after="0" w:lineRule="auto" w:line="360"/>
        <w:jc w:val="both"/>
        <w:rPr>
          <w:rFonts w:ascii="Times New Roman" w:cs="Times New Roman" w:hAnsi="Times New Roman"/>
          <w:sz w:val="24"/>
          <w:szCs w:val="24"/>
        </w:rPr>
      </w:pPr>
      <w:r>
        <w:rPr>
          <w:rFonts w:ascii="Times New Roman" w:cs="Times New Roman" w:hAnsi="Times New Roman"/>
          <w:sz w:val="24"/>
          <w:szCs w:val="24"/>
        </w:rPr>
        <w:t>No    (  )</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If no, why?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w:t>
      </w:r>
    </w:p>
    <w:p>
      <w:pPr>
        <w:pStyle w:val="style0"/>
        <w:spacing w:after="0" w:lineRule="auto" w:line="360"/>
        <w:ind w:left="360"/>
        <w:jc w:val="both"/>
        <w:rPr>
          <w:rFonts w:ascii="Times New Roman" w:cs="Times New Roman" w:hAnsi="Times New Roman"/>
          <w:b/>
          <w:sz w:val="24"/>
          <w:szCs w:val="24"/>
        </w:rPr>
      </w:pPr>
    </w:p>
    <w:p>
      <w:pPr>
        <w:pStyle w:val="style0"/>
        <w:spacing w:after="0" w:lineRule="auto" w:line="360"/>
        <w:ind w:left="360"/>
        <w:jc w:val="both"/>
        <w:rPr>
          <w:rFonts w:ascii="Times New Roman" w:cs="Times New Roman" w:hAnsi="Times New Roman"/>
          <w:b/>
          <w:sz w:val="24"/>
          <w:szCs w:val="24"/>
        </w:rPr>
      </w:pPr>
      <w:r>
        <w:rPr>
          <w:rFonts w:ascii="Times New Roman" w:cs="Times New Roman" w:hAnsi="Times New Roman"/>
          <w:b/>
          <w:sz w:val="24"/>
          <w:szCs w:val="24"/>
        </w:rPr>
        <w:t>Thank you for your participation</w:t>
      </w:r>
    </w:p>
    <w:p>
      <w:pPr>
        <w:pStyle w:val="style0"/>
        <w:spacing w:after="0" w:lineRule="auto" w:line="360"/>
        <w:ind w:left="360"/>
        <w:jc w:val="both"/>
        <w:rPr>
          <w:rFonts w:ascii="Times New Roman" w:cs="Times New Roman" w:hAnsi="Times New Roman"/>
          <w:b/>
          <w:sz w:val="24"/>
          <w:szCs w:val="24"/>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bookmarkStart w:id="160" w:name="_Toc78366862"/>
    <w:bookmarkEnd w:id="0"/>
    <w:bookmarkEnd w:id="1"/>
    <w:bookmarkEnd w:id="2"/>
    <w:bookmarkEnd w:id="3"/>
    <w:p>
      <w:pPr>
        <w:pStyle w:val="style2"/>
        <w:spacing w:before="0" w:lineRule="auto" w:line="360"/>
        <w:jc w:val="center"/>
        <w:rPr>
          <w:rFonts w:ascii="Times New Roman" w:cs="Times New Roman" w:hAnsi="Times New Roman"/>
          <w:b/>
          <w:color w:val="auto"/>
          <w:sz w:val="24"/>
        </w:rPr>
      </w:pPr>
      <w:r>
        <w:rPr>
          <w:rFonts w:ascii="Times New Roman" w:cs="Times New Roman" w:hAnsi="Times New Roman"/>
          <w:b/>
          <w:color w:val="auto"/>
          <w:sz w:val="24"/>
        </w:rPr>
        <w:t>PPENDIX IV – APPROVAL LETTER</w:t>
      </w:r>
      <w:bookmarkEnd w:id="160"/>
    </w:p>
    <w:p>
      <w:pPr>
        <w:pStyle w:val="style0"/>
        <w:spacing w:lineRule="auto" w:line="360"/>
        <w:rPr>
          <w:rFonts w:ascii="Times New Roman" w:cs="Times New Roman" w:hAnsi="Times New Roman"/>
        </w:rPr>
      </w:pPr>
    </w:p>
    <w:p>
      <w:pPr>
        <w:pStyle w:val="style0"/>
        <w:rPr>
          <w:rFonts w:ascii="Times New Roman" w:cs="Times New Roman" w:hAnsi="Times New Roman"/>
        </w:rPr>
      </w:pPr>
      <w:r>
        <w:rPr>
          <w:rFonts w:ascii="Times New Roman" w:cs="Times New Roman" w:hAnsi="Times New Roman"/>
          <w:noProof/>
        </w:rPr>
        <w:pict>
          <v:shape id="1043" type="#_x0000_t202" fillcolor="white" style="position:absolute;margin-left:-7.55pt;margin-top:7.2pt;width:436.1pt;height:459.55pt;z-index:5;mso-position-horizontal-relative:text;mso-position-vertical-relative:text;mso-width-percent:0;mso-height-percent:0;mso-width-relative:margin;mso-height-relative:margin;mso-wrap-distance-left:0.0pt;mso-wrap-distance-right:0.0pt;visibility:visible;">
            <v:stroke joinstyle="miter" weight="0.5pt"/>
            <v:fill/>
            <v:path o:connecttype="rect" gradientshapeok="t"/>
            <v:textbox>
              <w:txbxContent>
                <w:p>
                  <w:pPr>
                    <w:pStyle w:val="style0"/>
                    <w:rPr/>
                  </w:pPr>
                  <w:r>
                    <w:rPr>
                      <w:rFonts w:ascii="Times New Roman" w:cs="Times New Roman" w:hAnsi="Times New Roman"/>
                      <w:noProof/>
                    </w:rPr>
                    <w:drawing>
                      <wp:inline distT="0" distB="0" distL="0" distR="0">
                        <wp:extent cx="5731510" cy="8025565"/>
                        <wp:effectExtent l="0" t="0" r="2540" b="0"/>
                        <wp:docPr id="2049" name="Picture 16" descr="C:\Users\captain\Desktop\IMG_20210721_193112_610.jp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5731510" cy="8025565"/>
                                </a:xfrm>
                                <a:prstGeom prst="rect">
                                  <a:avLst/>
                                </a:prstGeom>
                              </pic:spPr>
                            </pic:pic>
                          </a:graphicData>
                        </a:graphic>
                      </wp:inline>
                    </w:drawing>
                  </w:r>
                </w:p>
              </w:txbxContent>
            </v:textbox>
          </v:shape>
        </w:pict>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tabs>
          <w:tab w:val="left" w:leader="none" w:pos="2745"/>
        </w:tabs>
        <w:rPr>
          <w:rFonts w:ascii="Times New Roman" w:cs="Times New Roman" w:hAnsi="Times New Roman"/>
        </w:rPr>
      </w:pPr>
      <w:r>
        <w:rPr>
          <w:rFonts w:ascii="Times New Roman" w:cs="Times New Roman" w:hAnsi="Times New Roman"/>
        </w:rPr>
        <w:tab/>
      </w: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p>
      <w:pPr>
        <w:pStyle w:val="style0"/>
        <w:tabs>
          <w:tab w:val="left" w:leader="none" w:pos="2745"/>
        </w:tabs>
        <w:rPr>
          <w:rFonts w:ascii="Times New Roman" w:cs="Times New Roman" w:hAnsi="Times New Roman"/>
        </w:rPr>
      </w:pPr>
    </w:p>
    <w:bookmarkStart w:id="161" w:name="_Toc53580026"/>
    <w:bookmarkStart w:id="162" w:name="_Toc56508273"/>
    <w:bookmarkStart w:id="163" w:name="_Toc56680736"/>
    <w:bookmarkStart w:id="164" w:name="_Toc63316372"/>
    <w:bookmarkStart w:id="165" w:name="_Toc64383734"/>
    <w:bookmarkStart w:id="166" w:name="_Toc78366863"/>
    <w:p>
      <w:pPr>
        <w:pStyle w:val="style2"/>
        <w:spacing w:before="0" w:lineRule="auto" w:line="360"/>
        <w:jc w:val="center"/>
        <w:rPr>
          <w:rFonts w:ascii="Times New Roman" w:hAnsi="Times New Roman"/>
          <w:b/>
          <w:color w:val="auto"/>
          <w:sz w:val="24"/>
        </w:rPr>
      </w:pPr>
      <w:r>
        <w:rPr>
          <w:rFonts w:ascii="Times New Roman" w:hAnsi="Times New Roman"/>
          <w:b/>
          <w:color w:val="auto"/>
          <w:sz w:val="24"/>
        </w:rPr>
        <w:t xml:space="preserve">APPENDIX V – </w:t>
      </w:r>
      <w:bookmarkEnd w:id="161"/>
      <w:bookmarkEnd w:id="162"/>
      <w:r>
        <w:rPr>
          <w:rFonts w:ascii="Times New Roman" w:hAnsi="Times New Roman"/>
          <w:b/>
          <w:color w:val="auto"/>
          <w:sz w:val="24"/>
        </w:rPr>
        <w:t xml:space="preserve">LOCATION </w:t>
      </w:r>
      <w:r>
        <w:rPr>
          <w:rFonts w:ascii="Times New Roman" w:hAnsi="Times New Roman"/>
          <w:b/>
          <w:color w:val="auto"/>
          <w:sz w:val="24"/>
        </w:rPr>
        <w:t xml:space="preserve">OF </w:t>
      </w:r>
      <w:r>
        <w:rPr>
          <w:rFonts w:ascii="Times New Roman" w:hAnsi="Times New Roman"/>
          <w:b/>
          <w:color w:val="auto"/>
          <w:sz w:val="24"/>
        </w:rPr>
        <w:t>MAKINDU</w:t>
      </w:r>
      <w:r>
        <w:rPr>
          <w:rFonts w:ascii="Times New Roman" w:hAnsi="Times New Roman"/>
          <w:b/>
          <w:color w:val="auto"/>
          <w:sz w:val="24"/>
        </w:rPr>
        <w:t xml:space="preserve"> SUB-COUNTY HOSPITAL</w:t>
      </w:r>
      <w:bookmarkEnd w:id="163"/>
      <w:bookmarkEnd w:id="164"/>
      <w:bookmarkEnd w:id="165"/>
      <w:bookmarkEnd w:id="166"/>
    </w:p>
    <w:p>
      <w:pPr>
        <w:pStyle w:val="style0"/>
        <w:rPr/>
      </w:pPr>
    </w:p>
    <w:p>
      <w:pPr>
        <w:pStyle w:val="style0"/>
        <w:tabs>
          <w:tab w:val="left" w:leader="none" w:pos="2745"/>
        </w:tabs>
        <w:rPr>
          <w:rFonts w:ascii="Times New Roman" w:cs="Times New Roman" w:hAnsi="Times New Roman"/>
        </w:rPr>
      </w:pPr>
      <w:r>
        <w:rPr>
          <w:rFonts w:ascii="Times New Roman" w:cs="Times New Roman" w:hAnsi="Times New Roman"/>
          <w:noProof/>
        </w:rPr>
        <w:drawing>
          <wp:inline distT="0" distB="0" distL="0" distR="0">
            <wp:extent cx="5971272" cy="3457575"/>
            <wp:effectExtent l="0" t="0" r="0" b="0"/>
            <wp:docPr id="1044" name="Picture 1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5971272" cy="3457575"/>
                    </a:xfrm>
                    <a:prstGeom prst="rect">
                      <a:avLst/>
                    </a:prstGeom>
                  </pic:spPr>
                </pic:pic>
              </a:graphicData>
            </a:graphic>
          </wp:inline>
        </w:drawing>
      </w: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rPr>
          <w:rFonts w:ascii="Times New Roman" w:cs="Times New Roman" w:hAnsi="Times New Roman"/>
        </w:rPr>
      </w:pPr>
    </w:p>
    <w:p>
      <w:pPr>
        <w:pStyle w:val="style0"/>
        <w:tabs>
          <w:tab w:val="left" w:leader="none" w:pos="3450"/>
        </w:tabs>
        <w:rPr>
          <w:rFonts w:ascii="Times New Roman" w:cs="Times New Roman" w:hAnsi="Times New Roman"/>
        </w:rPr>
      </w:pPr>
      <w:r>
        <w:rPr>
          <w:rFonts w:ascii="Times New Roman" w:cs="Times New Roman" w:hAnsi="Times New Roman"/>
        </w:rPr>
        <w:tab/>
      </w:r>
    </w:p>
    <w:p>
      <w:pPr>
        <w:pStyle w:val="style0"/>
        <w:tabs>
          <w:tab w:val="left" w:leader="none" w:pos="3450"/>
        </w:tabs>
        <w:rPr>
          <w:rFonts w:ascii="Times New Roman" w:cs="Times New Roman" w:hAnsi="Times New Roman"/>
        </w:rPr>
      </w:pPr>
    </w:p>
    <w:p>
      <w:pPr>
        <w:pStyle w:val="style0"/>
        <w:tabs>
          <w:tab w:val="left" w:leader="none" w:pos="3450"/>
        </w:tabs>
        <w:rPr>
          <w:rFonts w:ascii="Times New Roman" w:cs="Times New Roman" w:hAnsi="Times New Roman"/>
        </w:rPr>
      </w:pPr>
    </w:p>
    <w:p>
      <w:pPr>
        <w:pStyle w:val="style0"/>
        <w:tabs>
          <w:tab w:val="left" w:leader="none" w:pos="3450"/>
        </w:tabs>
        <w:rPr>
          <w:rFonts w:ascii="Times New Roman" w:cs="Times New Roman" w:hAnsi="Times New Roman"/>
        </w:rPr>
      </w:pPr>
    </w:p>
    <w:p>
      <w:pPr>
        <w:pStyle w:val="style0"/>
        <w:tabs>
          <w:tab w:val="left" w:leader="none" w:pos="3450"/>
        </w:tabs>
        <w:rPr>
          <w:rFonts w:ascii="Times New Roman" w:cs="Times New Roman" w:hAnsi="Times New Roman"/>
        </w:rPr>
      </w:pPr>
    </w:p>
    <w:sectPr>
      <w:pgSz w:w="11906" w:h="16838" w:orient="portrait"/>
      <w:pgMar w:top="1440" w:right="1440" w:bottom="1440" w:left="1440" w:header="708" w:footer="708"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Calibri">
    <w:altName w:val="Calibri"/>
    <w:panose1 w:val="020f0502020002030204"/>
    <w:charset w:val="00"/>
    <w:family w:val="swiss"/>
    <w:pitch w:val="variable"/>
    <w:sig w:usb0="E00002FF" w:usb1="4000ACFF" w:usb2="00000001" w:usb3="00000000" w:csb0="0000019F" w:csb1="00000000"/>
  </w:font>
  <w:font w:name="SimSun">
    <w:altName w:val="宋体"/>
    <w:panose1 w:val="02010600030001010101"/>
    <w:charset w:val="86"/>
    <w:family w:val="auto"/>
    <w:pitch w:val="variable"/>
    <w:sig w:usb0="00000003" w:usb1="288F0000" w:usb2="00000016" w:usb3="00000000" w:csb0="00040001" w:csb1="00000000"/>
  </w:font>
  <w:font w:name="Calibri Light">
    <w:altName w:val="Calibri Light"/>
    <w:panose1 w:val="020f0302020002030204"/>
    <w:charset w:val="00"/>
    <w:family w:val="swiss"/>
    <w:pitch w:val="variable"/>
    <w:sig w:usb0="A00002EF" w:usb1="4000207B" w:usb2="00000000" w:usb3="00000000" w:csb0="0000019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tabs>
        <w:tab w:val="left" w:leader="none" w:pos="7890"/>
      </w:tabs>
      <w:rPr/>
    </w:pPr>
    <w:r>
      <w:tab/>
    </w:r>
    <w:r>
      <w:rPr/>
      <w:fldChar w:fldCharType="begin"/>
    </w:r>
    <w:r>
      <w:instrText xml:space="preserve"> PAGE   \* MERGEFORMAT </w:instrText>
    </w:r>
    <w:r>
      <w:rPr/>
      <w:fldChar w:fldCharType="separate"/>
    </w:r>
    <w:r>
      <w:rPr>
        <w:noProof/>
      </w:rPr>
      <w:t>v</w:t>
    </w:r>
    <w:r>
      <w:rPr>
        <w:noProof/>
      </w:rPr>
      <w:fldChar w:fldCharType="end"/>
    </w:r>
    <w:r>
      <w:rPr>
        <w:noProof/>
      </w:rPr>
      <w:tab/>
    </w:r>
  </w:p>
  <w:p>
    <w:pPr>
      <w:pStyle w:val="style32"/>
      <w:jc w:val="right"/>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1"/>
      <w:tabs>
        <w:tab w:val="clear" w:pos="4680"/>
        <w:tab w:val="clear" w:pos="9360"/>
      </w:tab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1B389EA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000001"/>
    <w:multiLevelType w:val="hybridMultilevel"/>
    <w:tmpl w:val="07EAD4A4"/>
    <w:lvl w:ilvl="0" w:tplc="15EC84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E4648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91608C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6228F03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00000005"/>
    <w:multiLevelType w:val="hybridMultilevel"/>
    <w:tmpl w:val="6B1C90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00000006"/>
    <w:multiLevelType w:val="hybridMultilevel"/>
    <w:tmpl w:val="947E1FC2"/>
    <w:lvl w:ilvl="0" w:tplc="91C2352E">
      <w:start w:val="1"/>
      <w:numFmt w:val="lowerLetter"/>
      <w:lvlText w:val="%1)"/>
      <w:lvlJc w:val="left"/>
      <w:pPr>
        <w:ind w:left="2610" w:hanging="360"/>
      </w:pPr>
      <w:rPr>
        <w:rFonts w:hint="default"/>
      </w:rPr>
    </w:lvl>
    <w:lvl w:ilvl="1" w:tplc="08090019" w:tentative="1">
      <w:start w:val="1"/>
      <w:numFmt w:val="lowerLetter"/>
      <w:lvlText w:val="%2."/>
      <w:lvlJc w:val="left"/>
      <w:pPr>
        <w:ind w:left="3330" w:hanging="360"/>
      </w:pPr>
    </w:lvl>
    <w:lvl w:ilvl="2" w:tplc="0809001B" w:tentative="1">
      <w:start w:val="1"/>
      <w:numFmt w:val="lowerRoman"/>
      <w:lvlText w:val="%3."/>
      <w:lvlJc w:val="right"/>
      <w:pPr>
        <w:ind w:left="4050" w:hanging="180"/>
      </w:pPr>
    </w:lvl>
    <w:lvl w:ilvl="3" w:tplc="0809000F" w:tentative="1">
      <w:start w:val="1"/>
      <w:numFmt w:val="decimal"/>
      <w:lvlText w:val="%4."/>
      <w:lvlJc w:val="left"/>
      <w:pPr>
        <w:ind w:left="4770" w:hanging="360"/>
      </w:pPr>
    </w:lvl>
    <w:lvl w:ilvl="4" w:tplc="08090019" w:tentative="1">
      <w:start w:val="1"/>
      <w:numFmt w:val="lowerLetter"/>
      <w:lvlText w:val="%5."/>
      <w:lvlJc w:val="left"/>
      <w:pPr>
        <w:ind w:left="5490" w:hanging="360"/>
      </w:pPr>
    </w:lvl>
    <w:lvl w:ilvl="5" w:tplc="0809001B" w:tentative="1">
      <w:start w:val="1"/>
      <w:numFmt w:val="lowerRoman"/>
      <w:lvlText w:val="%6."/>
      <w:lvlJc w:val="right"/>
      <w:pPr>
        <w:ind w:left="6210" w:hanging="180"/>
      </w:pPr>
    </w:lvl>
    <w:lvl w:ilvl="6" w:tplc="0809000F" w:tentative="1">
      <w:start w:val="1"/>
      <w:numFmt w:val="decimal"/>
      <w:lvlText w:val="%7."/>
      <w:lvlJc w:val="left"/>
      <w:pPr>
        <w:ind w:left="6930" w:hanging="360"/>
      </w:pPr>
    </w:lvl>
    <w:lvl w:ilvl="7" w:tplc="08090019" w:tentative="1">
      <w:start w:val="1"/>
      <w:numFmt w:val="lowerLetter"/>
      <w:lvlText w:val="%8."/>
      <w:lvlJc w:val="left"/>
      <w:pPr>
        <w:ind w:left="7650" w:hanging="360"/>
      </w:pPr>
    </w:lvl>
    <w:lvl w:ilvl="8" w:tplc="0809001B" w:tentative="1">
      <w:start w:val="1"/>
      <w:numFmt w:val="lowerRoman"/>
      <w:lvlText w:val="%9."/>
      <w:lvlJc w:val="right"/>
      <w:pPr>
        <w:ind w:left="8370" w:hanging="180"/>
      </w:pPr>
    </w:lvl>
  </w:abstractNum>
  <w:abstractNum w:abstractNumId="7">
    <w:nsid w:val="00000007"/>
    <w:multiLevelType w:val="hybridMultilevel"/>
    <w:tmpl w:val="9C842586"/>
    <w:lvl w:ilvl="0" w:tplc="E4203E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0000008"/>
    <w:multiLevelType w:val="hybridMultilevel"/>
    <w:tmpl w:val="3CC8299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00000009"/>
    <w:multiLevelType w:val="hybridMultilevel"/>
    <w:tmpl w:val="6F522B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0000000A"/>
    <w:multiLevelType w:val="hybridMultilevel"/>
    <w:tmpl w:val="3AEE0546"/>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0000000B"/>
    <w:multiLevelType w:val="hybridMultilevel"/>
    <w:tmpl w:val="248E9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700E5BA4"/>
    <w:lvl w:ilvl="0" w:tplc="04090017">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3">
    <w:nsid w:val="0000000D"/>
    <w:multiLevelType w:val="hybridMultilevel"/>
    <w:tmpl w:val="F4E0BFD6"/>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0000000E"/>
    <w:multiLevelType w:val="hybridMultilevel"/>
    <w:tmpl w:val="6F522B3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0000000F"/>
    <w:multiLevelType w:val="hybridMultilevel"/>
    <w:tmpl w:val="432C58B6"/>
    <w:lvl w:ilvl="0" w:tplc="4C68A3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6CD233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F5FC5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87F6804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00000013"/>
    <w:multiLevelType w:val="hybridMultilevel"/>
    <w:tmpl w:val="DEE0F1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415E49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0"/>
  </w:num>
  <w:num w:numId="4">
    <w:abstractNumId w:val="15"/>
  </w:num>
  <w:num w:numId="5">
    <w:abstractNumId w:val="13"/>
  </w:num>
  <w:num w:numId="6">
    <w:abstractNumId w:val="1"/>
  </w:num>
  <w:num w:numId="7">
    <w:abstractNumId w:val="3"/>
  </w:num>
  <w:num w:numId="8">
    <w:abstractNumId w:val="6"/>
  </w:num>
  <w:num w:numId="9">
    <w:abstractNumId w:val="14"/>
  </w:num>
  <w:num w:numId="10">
    <w:abstractNumId w:val="12"/>
  </w:num>
  <w:num w:numId="11">
    <w:abstractNumId w:val="9"/>
  </w:num>
  <w:num w:numId="12">
    <w:abstractNumId w:val="10"/>
  </w:num>
  <w:num w:numId="13">
    <w:abstractNumId w:val="4"/>
  </w:num>
  <w:num w:numId="14">
    <w:abstractNumId w:val="2"/>
  </w:num>
  <w:num w:numId="15">
    <w:abstractNumId w:val="17"/>
  </w:num>
  <w:num w:numId="16">
    <w:abstractNumId w:val="18"/>
  </w:num>
  <w:num w:numId="17">
    <w:abstractNumId w:val="11"/>
  </w:num>
  <w:num w:numId="18">
    <w:abstractNumId w:val="8"/>
  </w:num>
  <w:num w:numId="19">
    <w:abstractNumId w:val="20"/>
  </w:num>
  <w:num w:numId="20">
    <w:abstractNumId w:val="19"/>
  </w:num>
  <w:num w:numId="21">
    <w:abstractNumId w:val="16"/>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imes New Roman" w:cs="Times New Roman" w:eastAsia="Calibri" w:hAnsi="Times New Roman"/>
        <w:sz w:val="24"/>
        <w:szCs w:val="24"/>
        <w:lang w:val="en-US" w:bidi="ar-SA" w:eastAsia="en-US"/>
      </w:rPr>
    </w:rPrDefault>
    <w:pPrDefault>
      <w:pPr>
        <w:spacing w:lineRule="auto" w:line="480"/>
      </w:pPr>
    </w:pPrDefault>
  </w:docDefaults>
  <w:style w:type="paragraph" w:default="1" w:styleId="style0">
    <w:name w:val="Normal"/>
    <w:next w:val="style0"/>
    <w:qFormat/>
    <w:pPr>
      <w:spacing w:after="160" w:lineRule="auto" w:line="259"/>
    </w:pPr>
    <w:rPr>
      <w:rFonts w:ascii="Calibri" w:cs="SimSun" w:eastAsia="Calibri" w:hAnsi="Calibri"/>
      <w:sz w:val="22"/>
      <w:szCs w:val="22"/>
    </w:rPr>
  </w:style>
  <w:style w:type="paragraph" w:styleId="style1">
    <w:name w:val="heading 1"/>
    <w:basedOn w:val="style0"/>
    <w:next w:val="style0"/>
    <w:link w:val="style4097"/>
    <w:qFormat/>
    <w:uiPriority w:val="9"/>
    <w:pPr>
      <w:keepNext/>
      <w:keepLines/>
      <w:spacing w:before="240" w:after="0"/>
      <w:outlineLvl w:val="0"/>
    </w:pPr>
    <w:rPr>
      <w:rFonts w:ascii="Calibri Light" w:eastAsia="SimSun" w:hAnsi="Calibri Light"/>
      <w:color w:val="2f5496"/>
      <w:sz w:val="32"/>
      <w:szCs w:val="32"/>
    </w:rPr>
  </w:style>
  <w:style w:type="paragraph" w:styleId="style2">
    <w:name w:val="heading 2"/>
    <w:basedOn w:val="style0"/>
    <w:next w:val="style0"/>
    <w:link w:val="style4098"/>
    <w:qFormat/>
    <w:uiPriority w:val="9"/>
    <w:pPr>
      <w:keepNext/>
      <w:keepLines/>
      <w:spacing w:before="40" w:after="0"/>
      <w:outlineLvl w:val="1"/>
    </w:pPr>
    <w:rPr>
      <w:rFonts w:ascii="Cambria" w:cs="宋体" w:eastAsia="宋体" w:hAnsi="Cambria"/>
      <w:color w:val="365f91"/>
      <w:sz w:val="26"/>
      <w:szCs w:val="26"/>
    </w:rPr>
  </w:style>
  <w:style w:type="paragraph" w:styleId="style3">
    <w:name w:val="heading 3"/>
    <w:basedOn w:val="style0"/>
    <w:next w:val="style0"/>
    <w:link w:val="style4099"/>
    <w:qFormat/>
    <w:uiPriority w:val="9"/>
    <w:pPr>
      <w:keepNext/>
      <w:keepLines/>
      <w:spacing w:before="40" w:after="0"/>
      <w:outlineLvl w:val="2"/>
    </w:pPr>
    <w:rPr>
      <w:rFonts w:ascii="Cambria" w:cs="宋体" w:eastAsia="宋体" w:hAnsi="Cambria"/>
      <w:color w:val="243f60"/>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24f3d84a-ba2d-4781-885c-3a8c08cdf295"/>
    <w:basedOn w:val="style65"/>
    <w:next w:val="style4097"/>
    <w:link w:val="style1"/>
    <w:uiPriority w:val="9"/>
    <w:rPr>
      <w:rFonts w:ascii="Calibri Light" w:cs="SimSun" w:eastAsia="SimSun" w:hAnsi="Calibri Light"/>
      <w:color w:val="2f5496"/>
      <w:sz w:val="32"/>
      <w:szCs w:val="32"/>
    </w:rPr>
  </w:style>
  <w:style w:type="paragraph" w:styleId="style179">
    <w:name w:val="List Paragraph"/>
    <w:basedOn w:val="style0"/>
    <w:next w:val="style179"/>
    <w:qFormat/>
    <w:pPr>
      <w:ind w:left="720"/>
      <w:contextualSpacing/>
    </w:pPr>
    <w:rPr/>
  </w:style>
  <w:style w:type="table" w:styleId="style154">
    <w:name w:val="Table Grid"/>
    <w:basedOn w:val="style105"/>
    <w:next w:val="style154"/>
    <w:uiPriority w:val="39"/>
    <w:pPr>
      <w:spacing w:lineRule="auto" w:line="240"/>
    </w:pPr>
    <w:rPr>
      <w:rFonts w:ascii="Calibri" w:cs="SimSun"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098">
    <w:name w:val="Heading 2 Char_f58ef281-0055-4828-9f22-52dac8a47ee5"/>
    <w:basedOn w:val="style65"/>
    <w:next w:val="style4098"/>
    <w:link w:val="style2"/>
    <w:rPr>
      <w:rFonts w:ascii="Cambria" w:cs="宋体" w:eastAsia="宋体" w:hAnsi="Cambria"/>
      <w:color w:val="365f91"/>
      <w:sz w:val="26"/>
      <w:szCs w:val="26"/>
    </w:rPr>
  </w:style>
  <w:style w:type="character" w:customStyle="1" w:styleId="style4099">
    <w:name w:val="Heading 3 Char_a4fee245-dc98-4e4e-94f1-d1c7942a90d1"/>
    <w:basedOn w:val="style65"/>
    <w:next w:val="style4099"/>
    <w:link w:val="style3"/>
    <w:uiPriority w:val="9"/>
    <w:rPr>
      <w:rFonts w:ascii="Cambria" w:cs="宋体" w:eastAsia="宋体" w:hAnsi="Cambria"/>
      <w:color w:val="243f60"/>
    </w:rPr>
  </w:style>
  <w:style w:type="paragraph" w:styleId="style66">
    <w:name w:val="Body Text"/>
    <w:basedOn w:val="style0"/>
    <w:next w:val="style66"/>
    <w:link w:val="style4100"/>
    <w:qFormat/>
    <w:uiPriority w:val="1"/>
    <w:pPr>
      <w:widowControl w:val="false"/>
      <w:autoSpaceDE w:val="false"/>
      <w:autoSpaceDN w:val="false"/>
      <w:spacing w:after="0" w:lineRule="auto" w:line="240"/>
    </w:pPr>
    <w:rPr>
      <w:rFonts w:ascii="Cambria" w:cs="Cambria" w:eastAsia="Cambria" w:hAnsi="Cambria"/>
      <w:lang w:bidi="en-US"/>
    </w:rPr>
  </w:style>
  <w:style w:type="character" w:customStyle="1" w:styleId="style4100">
    <w:name w:val="Body Text Char"/>
    <w:basedOn w:val="style65"/>
    <w:next w:val="style4100"/>
    <w:link w:val="style66"/>
    <w:uiPriority w:val="1"/>
    <w:rPr>
      <w:rFonts w:ascii="Cambria" w:cs="Cambria" w:eastAsia="Cambria" w:hAnsi="Cambria"/>
      <w:sz w:val="22"/>
      <w:szCs w:val="22"/>
      <w:lang w:bidi="en-US"/>
    </w:rPr>
  </w:style>
  <w:style w:type="paragraph" w:styleId="style32">
    <w:name w:val="footer"/>
    <w:basedOn w:val="style0"/>
    <w:next w:val="style32"/>
    <w:link w:val="style4101"/>
    <w:uiPriority w:val="99"/>
    <w:pPr>
      <w:tabs>
        <w:tab w:val="center" w:leader="none" w:pos="4513"/>
        <w:tab w:val="right" w:leader="none" w:pos="9026"/>
      </w:tabs>
      <w:spacing w:after="0" w:lineRule="auto" w:line="240"/>
    </w:pPr>
    <w:rPr/>
  </w:style>
  <w:style w:type="character" w:customStyle="1" w:styleId="style4101">
    <w:name w:val="Footer Char_6aba62b9-549a-44a0-979e-b78534a3e716"/>
    <w:basedOn w:val="style65"/>
    <w:next w:val="style4101"/>
    <w:link w:val="style32"/>
    <w:uiPriority w:val="99"/>
    <w:rPr>
      <w:rFonts w:ascii="Calibri" w:cs="SimSun" w:eastAsia="Calibri" w:hAnsi="Calibri"/>
      <w:sz w:val="22"/>
      <w:szCs w:val="22"/>
    </w:rPr>
  </w:style>
  <w:style w:type="character" w:customStyle="1" w:styleId="style4102">
    <w:name w:val="a"/>
    <w:basedOn w:val="style65"/>
    <w:next w:val="style4102"/>
  </w:style>
  <w:style w:type="paragraph" w:styleId="style266">
    <w:name w:val="TOC Heading"/>
    <w:basedOn w:val="style1"/>
    <w:next w:val="style0"/>
    <w:qFormat/>
    <w:uiPriority w:val="39"/>
    <w:pPr>
      <w:outlineLvl w:val="9"/>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 w:type="paragraph" w:styleId="style19">
    <w:name w:val="toc 1"/>
    <w:basedOn w:val="style0"/>
    <w:next w:val="style0"/>
    <w:uiPriority w:val="39"/>
    <w:pPr>
      <w:spacing w:after="100"/>
    </w:pPr>
    <w:rPr>
      <w:rFonts w:cs="Times New Roman" w:eastAsia="SimSun"/>
    </w:rPr>
  </w:style>
  <w:style w:type="character" w:styleId="style87">
    <w:name w:val="Strong"/>
    <w:basedOn w:val="style65"/>
    <w:next w:val="style87"/>
    <w:qFormat/>
    <w:uiPriority w:val="22"/>
    <w:rPr>
      <w:b/>
      <w:bCs/>
    </w:rPr>
  </w:style>
  <w:style w:type="paragraph" w:styleId="style157">
    <w:name w:val="No Spacing"/>
    <w:next w:val="style157"/>
    <w:qFormat/>
    <w:pPr>
      <w:spacing w:lineRule="auto" w:line="240"/>
    </w:pPr>
    <w:rPr>
      <w:rFonts w:ascii="Calibri" w:cs="宋体" w:hAnsi="Calibri"/>
      <w:sz w:val="22"/>
      <w:szCs w:val="22"/>
    </w:rPr>
  </w:style>
  <w:style w:type="paragraph" w:customStyle="1" w:styleId="style4103">
    <w:name w:val="Table Paragraph"/>
    <w:basedOn w:val="style0"/>
    <w:next w:val="style4103"/>
    <w:qFormat/>
    <w:uiPriority w:val="1"/>
    <w:pPr>
      <w:widowControl w:val="false"/>
      <w:autoSpaceDE w:val="false"/>
      <w:autoSpaceDN w:val="false"/>
      <w:spacing w:after="0" w:lineRule="auto" w:line="240"/>
    </w:pPr>
    <w:rPr>
      <w:rFonts w:ascii="Times New Roman" w:cs="Times New Roman" w:eastAsia="Times New Roman" w:hAnsi="Times New Roman"/>
      <w:lang w:bidi="en-US"/>
    </w:rPr>
  </w:style>
  <w:style w:type="paragraph" w:customStyle="1" w:styleId="style4104">
    <w:name w:val="Default"/>
    <w:next w:val="style4104"/>
    <w:pPr>
      <w:autoSpaceDE w:val="false"/>
      <w:autoSpaceDN w:val="false"/>
      <w:adjustRightInd w:val="false"/>
      <w:spacing w:lineRule="auto" w:line="240"/>
    </w:pPr>
    <w:rPr>
      <w:color w:val="000000"/>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ff2ad4e2-eba1-4f6a-96a6-4e699f4f149e"/>
    <w:basedOn w:val="style65"/>
    <w:next w:val="style4105"/>
    <w:link w:val="style31"/>
    <w:uiPriority w:val="99"/>
    <w:rPr>
      <w:rFonts w:ascii="Calibri" w:cs="SimSun" w:eastAsia="Calibri" w:hAnsi="Calibri"/>
      <w:sz w:val="22"/>
      <w:szCs w:val="22"/>
    </w:rPr>
  </w:style>
  <w:style w:type="paragraph" w:styleId="style153">
    <w:name w:val="Balloon Text"/>
    <w:basedOn w:val="style0"/>
    <w:next w:val="style153"/>
    <w:link w:val="style4106"/>
    <w:uiPriority w:val="99"/>
    <w:pPr>
      <w:spacing w:after="0" w:lineRule="auto" w:line="240"/>
    </w:pPr>
    <w:rPr>
      <w:rFonts w:ascii="Tahoma" w:cs="Tahoma" w:hAnsi="Tahoma"/>
      <w:sz w:val="16"/>
      <w:szCs w:val="16"/>
    </w:rPr>
  </w:style>
  <w:style w:type="character" w:customStyle="1" w:styleId="style4106">
    <w:name w:val="Balloon Text Char"/>
    <w:basedOn w:val="style65"/>
    <w:next w:val="style4106"/>
    <w:link w:val="style153"/>
    <w:uiPriority w:val="99"/>
    <w:rPr>
      <w:rFonts w:ascii="Tahoma" w:cs="Tahoma" w:eastAsia="Calibri" w:hAnsi="Tahoma"/>
      <w:sz w:val="16"/>
      <w:szCs w:val="16"/>
    </w:rPr>
  </w:style>
  <w:style w:type="character" w:styleId="style39">
    <w:name w:val="annotation reference"/>
    <w:basedOn w:val="style65"/>
    <w:next w:val="style39"/>
    <w:uiPriority w:val="99"/>
    <w:rPr>
      <w:sz w:val="16"/>
      <w:szCs w:val="16"/>
    </w:rPr>
  </w:style>
  <w:style w:type="paragraph" w:styleId="style30">
    <w:name w:val="annotation text"/>
    <w:basedOn w:val="style0"/>
    <w:next w:val="style30"/>
    <w:link w:val="style4107"/>
    <w:uiPriority w:val="99"/>
    <w:pPr>
      <w:spacing w:lineRule="auto" w:line="240"/>
    </w:pPr>
    <w:rPr>
      <w:sz w:val="20"/>
      <w:szCs w:val="20"/>
    </w:rPr>
  </w:style>
  <w:style w:type="character" w:customStyle="1" w:styleId="style4107">
    <w:name w:val="Comment Text Char"/>
    <w:basedOn w:val="style65"/>
    <w:next w:val="style4107"/>
    <w:link w:val="style30"/>
    <w:uiPriority w:val="99"/>
    <w:rPr>
      <w:rFonts w:ascii="Calibri" w:cs="SimSun" w:eastAsia="Calibri" w:hAnsi="Calibri"/>
      <w:sz w:val="20"/>
      <w:szCs w:val="20"/>
    </w:rPr>
  </w:style>
  <w:style w:type="paragraph" w:styleId="style106">
    <w:name w:val="annotation subject"/>
    <w:basedOn w:val="style30"/>
    <w:next w:val="style30"/>
    <w:link w:val="style4108"/>
    <w:uiPriority w:val="99"/>
    <w:pPr/>
    <w:rPr>
      <w:b/>
      <w:bCs/>
    </w:rPr>
  </w:style>
  <w:style w:type="character" w:customStyle="1" w:styleId="style4108">
    <w:name w:val="Comment Subject Char"/>
    <w:basedOn w:val="style4107"/>
    <w:next w:val="style4108"/>
    <w:link w:val="style106"/>
    <w:uiPriority w:val="99"/>
    <w:rPr>
      <w:rFonts w:ascii="Calibri" w:cs="SimSun" w:eastAsia="Calibri" w:hAnsi="Calibri"/>
      <w:b/>
      <w:bCs/>
      <w:sz w:val="20"/>
      <w:szCs w:val="20"/>
    </w:rPr>
  </w:style>
  <w:style w:type="table" w:customStyle="1" w:styleId="style4109">
    <w:name w:val="Grid Table 4 Accent 2"/>
    <w:basedOn w:val="style105"/>
    <w:next w:val="style4109"/>
    <w:uiPriority w:val="49"/>
    <w:pPr>
      <w:spacing w:lineRule="auto" w:line="240"/>
    </w:pPr>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pPr/>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pPr/>
      <w:rPr>
        <w:b/>
        <w:bCs/>
      </w:rPr>
      <w:tblPr/>
      <w:tcPr>
        <w:tcBorders>
          <w:top w:val="double" w:sz="4" w:space="0" w:color="c0504d"/>
        </w:tcBorders>
      </w:tcPr>
    </w:tblStylePr>
    <w:tblStylePr w:type="band1Horz">
      <w:pPr/>
      <w:tblPr/>
      <w:tcPr>
        <w:tcBorders/>
        <w:shd w:val="clear" w:color="auto" w:fill="f2dbdb"/>
      </w:tcPr>
    </w:tblStylePr>
    <w:tblStylePr w:type="firstCol">
      <w:pPr/>
      <w:rPr>
        <w:b/>
        <w:bCs/>
      </w:rPr>
      <w:tcPr>
        <w:tcBorders/>
      </w:tcPr>
    </w:tblStylePr>
    <w:tblStylePr w:type="lastCol">
      <w:pPr/>
      <w:rPr>
        <w:b/>
        <w:bCs/>
      </w:rPr>
      <w:tcPr>
        <w:tcBorders/>
      </w:tcPr>
    </w:tblStylePr>
    <w:tblStylePr w:type="band1Vert">
      <w:pPr/>
      <w:tblPr/>
      <w:tcPr>
        <w:tcBorders/>
        <w:shd w:val="clear" w:color="auto" w:fill="f2dbdb"/>
      </w:tcPr>
    </w:tblStylePr>
    <w:tcPr>
      <w:tcBorders/>
    </w:tcPr>
  </w:style>
</w:styles>
</file>

<file path=word/_rels/document.xml.rels><?xml version="1.0" encoding="UTF-8"?>
<Relationships xmlns="http://schemas.openxmlformats.org/package/2006/relationships"><Relationship Id="rId11" Type="http://schemas.openxmlformats.org/officeDocument/2006/relationships/image" Target="media/image1.jpeg"/><Relationship Id="rId10" Type="http://schemas.openxmlformats.org/officeDocument/2006/relationships/chart" Target="charts/chart6.xml"/><Relationship Id="rId13" Type="http://schemas.openxmlformats.org/officeDocument/2006/relationships/styles" Target="styles.xml"/><Relationship Id="rId12"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footer" Target="footer3.xml"/><Relationship Id="rId9" Type="http://schemas.openxmlformats.org/officeDocument/2006/relationships/chart" Target="charts/chart5.xml"/><Relationship Id="rId15" Type="http://schemas.openxmlformats.org/officeDocument/2006/relationships/settings" Target="settings.xml"/><Relationship Id="rId14"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theme" Target="theme/theme1.xml"/><Relationship Id="rId5" Type="http://schemas.openxmlformats.org/officeDocument/2006/relationships/chart" Target="charts/chart1.xml"/><Relationship Id="rId6" Type="http://schemas.openxmlformats.org/officeDocument/2006/relationships/chart" Target="charts/chart2.xml"/><Relationship Id="rId7" Type="http://schemas.openxmlformats.org/officeDocument/2006/relationships/chart" Target="charts/chart3.xml"/><Relationship Id="rId8" Type="http://schemas.openxmlformats.org/officeDocument/2006/relationships/chart" Target="charts/chart4.xml"/></Relationships>
</file>

<file path=word/charts/_rels/chart1.xml.rels><?xml version="1.0" encoding="UTF-8"?>
<Relationships xmlns="http://schemas.openxmlformats.org/package/2006/relationships"><Relationship Id="rId3" Type="http://schemas.openxmlformats.org/officeDocument/2006/relationships/package" Target="../embeddings/Microsoft_Excel____3.xlsx"/></Relationships>
</file>

<file path=word/charts/_rels/chart2.xml.rels><?xml version="1.0" encoding="UTF-8"?>
<Relationships xmlns="http://schemas.openxmlformats.org/package/2006/relationships"><Relationship Id="rId1" Type="http://schemas.openxmlformats.org/officeDocument/2006/relationships/package" Target="../embeddings/Microsoft_Excel____6.xlsx"/></Relationships>
</file>

<file path=word/charts/_rels/chart3.xml.rels><?xml version="1.0" encoding="UTF-8"?>
<Relationships xmlns="http://schemas.openxmlformats.org/package/2006/relationships"><Relationship Id="rId1" Type="http://schemas.openxmlformats.org/officeDocument/2006/relationships/package" Target="../embeddings/Microsoft_Excel____4.xlsx"/></Relationships>
</file>

<file path=word/charts/_rels/chart4.xml.rels><?xml version="1.0" encoding="UTF-8"?>
<Relationships xmlns="http://schemas.openxmlformats.org/package/2006/relationships"><Relationship Id="rId1" Type="http://schemas.openxmlformats.org/officeDocument/2006/relationships/package" Target="../embeddings/Microsoft_Excel____2.xlsx"/></Relationships>
</file>

<file path=word/charts/_rels/chart5.xml.rels><?xml version="1.0" encoding="UTF-8"?>
<Relationships xmlns="http://schemas.openxmlformats.org/package/2006/relationships"><Relationship Id="rId1" Type="http://schemas.openxmlformats.org/officeDocument/2006/relationships/package" Target="../embeddings/Microsoft_Excel____1.xlsx"/></Relationships>
</file>

<file path=word/charts/_rels/chart6.xml.rels><?xml version="1.0" encoding="UTF-8"?>
<Relationships xmlns="http://schemas.openxmlformats.org/package/2006/relationships"><Relationship Id="rId1" Type="http://schemas.openxmlformats.org/officeDocument/2006/relationships/package" Target="../embeddings/Microsoft_Excel____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Mothers age distribution</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4221-4189-9A47-7991C3E23377}"/>
              </c:ext>
            </c:extLst>
          </c:dPt>
          <c:dPt>
            <c:idx val="2"/>
            <c:invertIfNegative val="0"/>
            <c:bubble3D val="0"/>
            <c:extLst xmlns:c16r2="http://schemas.microsoft.com/office/drawing/2015/06/chart">
              <c:ext xmlns:c16="http://schemas.microsoft.com/office/drawing/2014/chart" uri="{C3380CC4-5D6E-409C-BE32-E72D297353CC}">
                <c16:uniqueId val="{00000003-4221-4189-9A47-7991C3E23377}"/>
              </c:ext>
            </c:extLst>
          </c:dPt>
          <c:dPt>
            <c:idx val="3"/>
            <c:invertIfNegative val="0"/>
            <c:bubble3D val="0"/>
            <c:extLst xmlns:c16r2="http://schemas.microsoft.com/office/drawing/2015/06/chart">
              <c:ext xmlns:c16="http://schemas.microsoft.com/office/drawing/2014/chart" uri="{C3380CC4-5D6E-409C-BE32-E72D297353CC}">
                <c16:uniqueId val="{00000005-4221-4189-9A47-7991C3E23377}"/>
              </c:ext>
            </c:extLst>
          </c:dPt>
          <c:dPt>
            <c:idx val="4"/>
            <c:invertIfNegative val="0"/>
            <c:bubble3D val="0"/>
            <c:extLst xmlns:c16r2="http://schemas.microsoft.com/office/drawing/2015/06/chart">
              <c:ext xmlns:c16="http://schemas.microsoft.com/office/drawing/2014/chart" uri="{C3380CC4-5D6E-409C-BE32-E72D297353CC}">
                <c16:uniqueId val="{00000007-4221-4189-9A47-7991C3E23377}"/>
              </c:ext>
            </c:extLst>
          </c:dPt>
          <c:dPt>
            <c:idx val="5"/>
            <c:invertIfNegative val="0"/>
            <c:bubble3D val="0"/>
            <c:extLst xmlns:c16r2="http://schemas.microsoft.com/office/drawing/2015/06/chart">
              <c:ext xmlns:c16="http://schemas.microsoft.com/office/drawing/2014/chart" uri="{C3380CC4-5D6E-409C-BE32-E72D297353CC}">
                <c16:uniqueId val="{00000009-4221-4189-9A47-7991C3E23377}"/>
              </c:ext>
            </c:extLst>
          </c:dPt>
          <c:cat>
            <c:strRef>
              <c:f>Sheet1!$A$2:$A$7</c:f>
              <c:strCache>
                <c:ptCount val="6"/>
                <c:pt idx="0">
                  <c:v>15-19</c:v>
                </c:pt>
                <c:pt idx="1">
                  <c:v>20-24</c:v>
                </c:pt>
                <c:pt idx="2">
                  <c:v>25-29</c:v>
                </c:pt>
                <c:pt idx="3">
                  <c:v>30-34</c:v>
                </c:pt>
                <c:pt idx="4">
                  <c:v>35-39</c:v>
                </c:pt>
                <c:pt idx="5">
                  <c:v>40-44</c:v>
                </c:pt>
              </c:strCache>
            </c:strRef>
          </c:cat>
          <c:val>
            <c:numRef>
              <c:f>Sheet1!$B$2:$B$7</c:f>
              <c:numCache>
                <c:formatCode>0%</c:formatCode>
                <c:ptCount val="6"/>
                <c:pt idx="0">
                  <c:v>7.0000000000000007E-2</c:v>
                </c:pt>
                <c:pt idx="1">
                  <c:v>0.1</c:v>
                </c:pt>
                <c:pt idx="2">
                  <c:v>0.51</c:v>
                </c:pt>
                <c:pt idx="3">
                  <c:v>0.18</c:v>
                </c:pt>
                <c:pt idx="4">
                  <c:v>0.09</c:v>
                </c:pt>
                <c:pt idx="5">
                  <c:v>0.05</c:v>
                </c:pt>
              </c:numCache>
            </c:numRef>
          </c:val>
          <c:extLst xmlns:c16r2="http://schemas.microsoft.com/office/drawing/2015/06/chart">
            <c:ext xmlns:c16="http://schemas.microsoft.com/office/drawing/2014/chart" uri="{C3380CC4-5D6E-409C-BE32-E72D297353CC}">
              <c16:uniqueId val="{0000000A-4221-4189-9A47-7991C3E23377}"/>
            </c:ext>
          </c:extLst>
        </c:ser>
        <c:dLbls>
          <c:showLegendKey val="0"/>
          <c:showVal val="0"/>
          <c:showCatName val="0"/>
          <c:showSerName val="0"/>
          <c:showPercent val="0"/>
          <c:showBubbleSize val="0"/>
        </c:dLbls>
        <c:gapWidth val="100"/>
        <c:overlap val="-24"/>
        <c:axId val="227964536"/>
        <c:axId val="235074640"/>
      </c:barChart>
      <c:catAx>
        <c:axId val="2279645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Mother age distribution</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35074640"/>
        <c:crosses val="autoZero"/>
        <c:auto val="1"/>
        <c:lblAlgn val="ctr"/>
        <c:lblOffset val="100"/>
        <c:noMultiLvlLbl val="0"/>
      </c:catAx>
      <c:valAx>
        <c:axId val="2350746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 (Percentage)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2796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Level of education of the mothers</c:v>
                </c:pt>
              </c:strCache>
            </c:strRef>
          </c:tx>
          <c:spPr>
            <a:solidFill>
              <a:srgbClr val="FFFF00"/>
            </a:solidFill>
          </c:spPr>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046F-44C0-9956-8731E3655B31}"/>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3-046F-44C0-9956-8731E3655B31}"/>
              </c:ext>
            </c:extLst>
          </c:dPt>
          <c:dPt>
            <c:idx val="2"/>
            <c:invertIfNegative val="0"/>
            <c:bubble3D val="0"/>
            <c:spPr>
              <a:solidFill>
                <a:srgbClr val="00B0F0"/>
              </a:solidFill>
            </c:spPr>
            <c:extLst xmlns:c16r2="http://schemas.microsoft.com/office/drawing/2015/06/chart">
              <c:ext xmlns:c16="http://schemas.microsoft.com/office/drawing/2014/chart" uri="{C3380CC4-5D6E-409C-BE32-E72D297353CC}">
                <c16:uniqueId val="{00000005-046F-44C0-9956-8731E3655B31}"/>
              </c:ext>
            </c:extLst>
          </c:dPt>
          <c:dPt>
            <c:idx val="3"/>
            <c:invertIfNegative val="0"/>
            <c:bubble3D val="0"/>
            <c:spPr>
              <a:solidFill>
                <a:schemeClr val="accent2">
                  <a:lumMod val="75000"/>
                </a:schemeClr>
              </a:solidFill>
            </c:spPr>
            <c:extLst xmlns:c16r2="http://schemas.microsoft.com/office/drawing/2015/06/chart">
              <c:ext xmlns:c16="http://schemas.microsoft.com/office/drawing/2014/chart" uri="{C3380CC4-5D6E-409C-BE32-E72D297353CC}">
                <c16:uniqueId val="{00000007-046F-44C0-9956-8731E3655B31}"/>
              </c:ext>
            </c:extLst>
          </c:dPt>
          <c:cat>
            <c:strRef>
              <c:f>Sheet1!$A$2:$A$6</c:f>
              <c:strCache>
                <c:ptCount val="5"/>
                <c:pt idx="0">
                  <c:v>Primary incomplete</c:v>
                </c:pt>
                <c:pt idx="1">
                  <c:v>Primary complete</c:v>
                </c:pt>
                <c:pt idx="2">
                  <c:v>Secondary incomplete</c:v>
                </c:pt>
                <c:pt idx="3">
                  <c:v>Secondary complete</c:v>
                </c:pt>
                <c:pt idx="4">
                  <c:v>Secondary and above</c:v>
                </c:pt>
              </c:strCache>
            </c:strRef>
          </c:cat>
          <c:val>
            <c:numRef>
              <c:f>Sheet1!$B$2:$B$6</c:f>
              <c:numCache>
                <c:formatCode>0%</c:formatCode>
                <c:ptCount val="5"/>
                <c:pt idx="0">
                  <c:v>0.29000000000000031</c:v>
                </c:pt>
                <c:pt idx="1">
                  <c:v>0.19</c:v>
                </c:pt>
                <c:pt idx="2">
                  <c:v>0.21000000000000021</c:v>
                </c:pt>
                <c:pt idx="3">
                  <c:v>0.31000000000000116</c:v>
                </c:pt>
                <c:pt idx="4">
                  <c:v>0.15000000000000024</c:v>
                </c:pt>
              </c:numCache>
            </c:numRef>
          </c:val>
          <c:extLst xmlns:c16r2="http://schemas.microsoft.com/office/drawing/2015/06/chart">
            <c:ext xmlns:c16="http://schemas.microsoft.com/office/drawing/2014/chart" uri="{C3380CC4-5D6E-409C-BE32-E72D297353CC}">
              <c16:uniqueId val="{00000008-046F-44C0-9956-8731E3655B31}"/>
            </c:ext>
          </c:extLst>
        </c:ser>
        <c:dLbls>
          <c:showLegendKey val="0"/>
          <c:showVal val="0"/>
          <c:showCatName val="0"/>
          <c:showSerName val="0"/>
          <c:showPercent val="0"/>
          <c:showBubbleSize val="0"/>
        </c:dLbls>
        <c:gapWidth val="300"/>
        <c:axId val="235073072"/>
        <c:axId val="235071112"/>
      </c:barChart>
      <c:catAx>
        <c:axId val="235073072"/>
        <c:scaling>
          <c:orientation val="minMax"/>
        </c:scaling>
        <c:delete val="0"/>
        <c:axPos val="b"/>
        <c:title>
          <c:tx>
            <c:rich>
              <a:bodyPr/>
              <a:lstStyle/>
              <a:p>
                <a:pPr>
                  <a:defRPr/>
                </a:pPr>
                <a:r>
                  <a:rPr lang="en-US"/>
                  <a:t>Education</a:t>
                </a:r>
                <a:r>
                  <a:rPr lang="en-US" baseline="0"/>
                  <a:t> Level</a:t>
                </a:r>
                <a:endParaRPr lang="en-US"/>
              </a:p>
            </c:rich>
          </c:tx>
          <c:overlay val="0"/>
        </c:title>
        <c:numFmt formatCode="General" sourceLinked="0"/>
        <c:majorTickMark val="none"/>
        <c:minorTickMark val="none"/>
        <c:tickLblPos val="nextTo"/>
        <c:crossAx val="235071112"/>
        <c:crosses val="autoZero"/>
        <c:auto val="1"/>
        <c:lblAlgn val="ctr"/>
        <c:lblOffset val="100"/>
        <c:noMultiLvlLbl val="0"/>
      </c:catAx>
      <c:valAx>
        <c:axId val="235071112"/>
        <c:scaling>
          <c:orientation val="minMax"/>
        </c:scaling>
        <c:delete val="0"/>
        <c:axPos val="l"/>
        <c:majorGridlines/>
        <c:minorGridlines/>
        <c:title>
          <c:tx>
            <c:rich>
              <a:bodyPr/>
              <a:lstStyle/>
              <a:p>
                <a:pPr>
                  <a:defRPr/>
                </a:pPr>
                <a:r>
                  <a:rPr lang="en-US"/>
                  <a:t>% (Percentage)</a:t>
                </a:r>
              </a:p>
            </c:rich>
          </c:tx>
          <c:overlay val="0"/>
        </c:title>
        <c:numFmt formatCode="0%" sourceLinked="1"/>
        <c:majorTickMark val="out"/>
        <c:minorTickMark val="none"/>
        <c:tickLblPos val="nextTo"/>
        <c:crossAx val="235073072"/>
        <c:crosses val="autoZero"/>
        <c:crossBetween val="between"/>
      </c:valAx>
      <c:spPr>
        <a:ln w="57150"/>
      </c:spPr>
    </c:plotArea>
    <c:legend>
      <c:legendPos val="r"/>
      <c:overlay val="0"/>
    </c:legend>
    <c:plotVisOnly val="1"/>
    <c:dispBlanksAs val="gap"/>
    <c:showDLblsOverMax val="0"/>
  </c:chart>
  <c:spPr>
    <a:ln w="38100">
      <a:solidFill>
        <a:srgbClr val="C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Marital status</c:v>
                </c:pt>
              </c:strCache>
            </c:strRef>
          </c:tx>
          <c:dLbls>
            <c:dLbl>
              <c:idx val="0"/>
              <c:layout>
                <c:manualLayout>
                  <c:x val="0.10554662438028579"/>
                  <c:y val="-0.150918298674204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D32-496F-BA31-0719BECBA353}"/>
                </c:ext>
                <c:ext xmlns:c15="http://schemas.microsoft.com/office/drawing/2012/chart" uri="{CE6537A1-D6FC-4f65-9D91-7224C49458BB}"/>
              </c:extLst>
            </c:dLbl>
            <c:dLbl>
              <c:idx val="1"/>
              <c:layout>
                <c:manualLayout>
                  <c:x val="-4.0503608923884514E-2"/>
                  <c:y val="-6.7595733225654486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D32-496F-BA31-0719BECBA353}"/>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Married</c:v>
                </c:pt>
                <c:pt idx="1">
                  <c:v>Single</c:v>
                </c:pt>
              </c:strCache>
            </c:strRef>
          </c:cat>
          <c:val>
            <c:numRef>
              <c:f>Sheet1!$B$2:$B$3</c:f>
              <c:numCache>
                <c:formatCode>0%</c:formatCode>
                <c:ptCount val="2"/>
                <c:pt idx="0">
                  <c:v>0.78</c:v>
                </c:pt>
                <c:pt idx="1">
                  <c:v>0.22</c:v>
                </c:pt>
              </c:numCache>
            </c:numRef>
          </c:val>
          <c:extLst xmlns:c16r2="http://schemas.microsoft.com/office/drawing/2015/06/chart">
            <c:ext xmlns:c16="http://schemas.microsoft.com/office/drawing/2014/chart" uri="{C3380CC4-5D6E-409C-BE32-E72D297353CC}">
              <c16:uniqueId val="{00000000-7D32-496F-BA31-0719BECBA353}"/>
            </c:ext>
          </c:extLst>
        </c:ser>
        <c:dLbls>
          <c:showLegendKey val="0"/>
          <c:showVal val="0"/>
          <c:showCatName val="0"/>
          <c:showSerName val="0"/>
          <c:showPercent val="1"/>
          <c:showBubbleSize val="0"/>
          <c:showLeaderLines val="0"/>
        </c:dLbls>
      </c:pie3DChart>
    </c:plotArea>
    <c:legend>
      <c:legendPos val="t"/>
      <c:overlay val="0"/>
    </c:legend>
    <c:plotVisOnly val="1"/>
    <c:dispBlanksAs val="gap"/>
    <c:showDLblsOverMax val="0"/>
  </c:chart>
  <c:spPr>
    <a:ln w="28575">
      <a:solidFill>
        <a:srgbClr val="0070C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No. of Women</c:v>
                </c:pt>
              </c:strCache>
            </c:strRef>
          </c:tx>
          <c:spPr>
            <a:solidFill>
              <a:schemeClr val="accent1"/>
            </a:solidFill>
            <a:ln>
              <a:noFill/>
            </a:ln>
            <a:effectLst/>
          </c:spPr>
          <c:invertIfNegative val="0"/>
          <c:dPt>
            <c:idx val="0"/>
            <c:invertIfNegative val="0"/>
            <c:bubble3D val="0"/>
            <c:spPr>
              <a:solidFill>
                <a:srgbClr val="FFC000"/>
              </a:solidFill>
              <a:ln>
                <a:noFill/>
              </a:ln>
              <a:effectLst/>
            </c:spPr>
            <c:extLst xmlns:c16r2="http://schemas.microsoft.com/office/drawing/2015/06/chart">
              <c:ext xmlns:c16="http://schemas.microsoft.com/office/drawing/2014/chart" uri="{C3380CC4-5D6E-409C-BE32-E72D297353CC}">
                <c16:uniqueId val="{00000001-4898-4CDB-9A9A-A6413F18472E}"/>
              </c:ext>
            </c:extLst>
          </c:dPt>
          <c:dPt>
            <c:idx val="1"/>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3-4898-4CDB-9A9A-A6413F18472E}"/>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4898-4CDB-9A9A-A6413F18472E}"/>
              </c:ext>
            </c:extLst>
          </c:dPt>
          <c:cat>
            <c:numRef>
              <c:f>Sheet1!$A$2:$A$5</c:f>
              <c:numCache>
                <c:formatCode>General</c:formatCode>
                <c:ptCount val="4"/>
                <c:pt idx="0">
                  <c:v>125</c:v>
                </c:pt>
                <c:pt idx="1">
                  <c:v>39</c:v>
                </c:pt>
                <c:pt idx="2">
                  <c:v>26</c:v>
                </c:pt>
                <c:pt idx="3">
                  <c:v>44</c:v>
                </c:pt>
              </c:numCache>
            </c:numRef>
          </c:cat>
          <c:val>
            <c:numRef>
              <c:f>Sheet1!$B$2:$B$5</c:f>
              <c:numCache>
                <c:formatCode>General</c:formatCode>
                <c:ptCount val="4"/>
                <c:pt idx="0">
                  <c:v>5000</c:v>
                </c:pt>
                <c:pt idx="1">
                  <c:v>10000</c:v>
                </c:pt>
                <c:pt idx="2">
                  <c:v>15000</c:v>
                </c:pt>
                <c:pt idx="3">
                  <c:v>20000</c:v>
                </c:pt>
              </c:numCache>
            </c:numRef>
          </c:val>
          <c:extLst xmlns:c16r2="http://schemas.microsoft.com/office/drawing/2015/06/chart">
            <c:ext xmlns:c16="http://schemas.microsoft.com/office/drawing/2014/chart" uri="{C3380CC4-5D6E-409C-BE32-E72D297353CC}">
              <c16:uniqueId val="{00000006-4898-4CDB-9A9A-A6413F18472E}"/>
            </c:ext>
          </c:extLst>
        </c:ser>
        <c:dLbls>
          <c:showLegendKey val="0"/>
          <c:showVal val="0"/>
          <c:showCatName val="0"/>
          <c:showSerName val="0"/>
          <c:showPercent val="0"/>
          <c:showBubbleSize val="0"/>
        </c:dLbls>
        <c:gapWidth val="300"/>
        <c:axId val="235070720"/>
        <c:axId val="235076600"/>
      </c:barChart>
      <c:catAx>
        <c:axId val="235070720"/>
        <c:scaling>
          <c:orientation val="minMax"/>
        </c:scaling>
        <c:delete val="0"/>
        <c:axPos val="b"/>
        <c:title>
          <c:tx>
            <c:rich>
              <a:bodyPr/>
              <a:lstStyle/>
              <a:p>
                <a:pPr>
                  <a:defRPr/>
                </a:pPr>
                <a:r>
                  <a:rPr lang="en-US"/>
                  <a:t>Number of the Participants</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076600"/>
        <c:crosses val="autoZero"/>
        <c:auto val="1"/>
        <c:lblAlgn val="ctr"/>
        <c:lblOffset val="100"/>
        <c:noMultiLvlLbl val="0"/>
      </c:catAx>
      <c:valAx>
        <c:axId val="235076600"/>
        <c:scaling>
          <c:orientation val="minMax"/>
        </c:scaling>
        <c:delete val="0"/>
        <c:axPos val="l"/>
        <c:majorGridlines/>
        <c:minorGridlines/>
        <c:title>
          <c:tx>
            <c:rich>
              <a:bodyPr/>
              <a:lstStyle/>
              <a:p>
                <a:pPr>
                  <a:defRPr/>
                </a:pPr>
                <a:r>
                  <a:rPr lang="en-US"/>
                  <a:t>Approximate</a:t>
                </a:r>
                <a:r>
                  <a:rPr lang="en-US" baseline="0"/>
                  <a:t> income</a:t>
                </a:r>
                <a:endParaRPr lang="en-US"/>
              </a:p>
            </c:rich>
          </c:tx>
          <c:overlay val="0"/>
        </c:title>
        <c:numFmt formatCode="General" sourceLinked="1"/>
        <c:majorTickMark val="out"/>
        <c:minorTickMark val="none"/>
        <c:tickLblPos val="nextTo"/>
        <c:crossAx val="2350707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benefits</a:t>
            </a:r>
            <a:r>
              <a:rPr lang="en-US" baseline="0"/>
              <a:t> of breast milk to the baby</a:t>
            </a:r>
            <a:endParaRPr lang="en-US"/>
          </a:p>
        </c:rich>
      </c:tx>
      <c:overlay val="0"/>
    </c:title>
    <c:autoTitleDeleted val="0"/>
    <c:plotArea>
      <c:layout/>
      <c:pieChart>
        <c:varyColors val="1"/>
        <c:ser>
          <c:idx val="0"/>
          <c:order val="0"/>
          <c:tx>
            <c:strRef>
              <c:f>Sheet1!$B$1</c:f>
              <c:strCache>
                <c:ptCount val="1"/>
                <c:pt idx="0">
                  <c:v>Series 1</c:v>
                </c:pt>
              </c:strCache>
            </c:strRef>
          </c:tx>
          <c:dLbls>
            <c:dLbl>
              <c:idx val="0"/>
              <c:layout>
                <c:manualLayout>
                  <c:x val="-0.21181311971420239"/>
                  <c:y val="1.47812417756723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2-FF1B-4D06-B628-DDC7DED4666F}"/>
                </c:ext>
                <c:ext xmlns:c15="http://schemas.microsoft.com/office/drawing/2012/chart" uri="{CE6537A1-D6FC-4f65-9D91-7224C49458BB}"/>
              </c:extLst>
            </c:dLbl>
            <c:dLbl>
              <c:idx val="2"/>
              <c:layout>
                <c:manualLayout>
                  <c:x val="4.8385188830562843E-2"/>
                  <c:y val="5.8326611612572819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F1B-4D06-B628-DDC7DED4666F}"/>
                </c:ext>
                <c:ext xmlns:c15="http://schemas.microsoft.com/office/drawing/2012/chart" uri="{CE6537A1-D6FC-4f65-9D91-7224C49458BB}"/>
              </c:extLst>
            </c:dLbl>
            <c:dLbl>
              <c:idx val="4"/>
              <c:layout>
                <c:manualLayout>
                  <c:x val="-3.9624526100904056E-2"/>
                  <c:y val="2.8312030101928315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F1B-4D06-B628-DDC7DED4666F}"/>
                </c:ex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delays mensturation</c:v>
                </c:pt>
                <c:pt idx="1">
                  <c:v>intelligence</c:v>
                </c:pt>
                <c:pt idx="2">
                  <c:v>prevent diarrhoea</c:v>
                </c:pt>
                <c:pt idx="3">
                  <c:v>creates bonds between mother and child</c:v>
                </c:pt>
                <c:pt idx="4">
                  <c:v>prevent illness</c:v>
                </c:pt>
              </c:strCache>
            </c:strRef>
          </c:cat>
          <c:val>
            <c:numRef>
              <c:f>Sheet1!$B$2:$B$6</c:f>
              <c:numCache>
                <c:formatCode>General</c:formatCode>
                <c:ptCount val="5"/>
                <c:pt idx="0">
                  <c:v>1</c:v>
                </c:pt>
                <c:pt idx="1">
                  <c:v>4</c:v>
                </c:pt>
                <c:pt idx="2">
                  <c:v>27</c:v>
                </c:pt>
                <c:pt idx="3">
                  <c:v>21</c:v>
                </c:pt>
                <c:pt idx="4">
                  <c:v>47</c:v>
                </c:pt>
              </c:numCache>
            </c:numRef>
          </c:val>
          <c:extLst xmlns:c16r2="http://schemas.microsoft.com/office/drawing/2015/06/chart">
            <c:ext xmlns:c16="http://schemas.microsoft.com/office/drawing/2014/chart" uri="{C3380CC4-5D6E-409C-BE32-E72D297353CC}">
              <c16:uniqueId val="{00000000-FF1B-4D06-B628-DDC7DED4666F}"/>
            </c:ext>
          </c:extLst>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US">
                <a:solidFill>
                  <a:sysClr val="windowText" lastClr="000000"/>
                </a:solidFill>
              </a:rPr>
              <a:t>Breastfeeding in the presence of non-relatives</a:t>
            </a:r>
          </a:p>
        </c:rich>
      </c:tx>
      <c:overlay val="0"/>
      <c:spPr>
        <a:noFill/>
        <a:ln>
          <a:noFill/>
        </a:ln>
        <a:effectLst/>
      </c:spPr>
    </c:title>
    <c:autoTitleDeleted val="0"/>
    <c:plotArea>
      <c:layout/>
      <c:doughnutChart>
        <c:varyColors val="1"/>
        <c:ser>
          <c:idx val="0"/>
          <c:order val="0"/>
          <c:tx>
            <c:strRef>
              <c:f>Sheet1!$B$1</c:f>
              <c:strCache>
                <c:ptCount val="1"/>
                <c:pt idx="0">
                  <c:v>Breastfeeding in the presence of non-relatives</c:v>
                </c:pt>
              </c:strCache>
            </c:strRef>
          </c:tx>
          <c:dPt>
            <c:idx val="0"/>
            <c:bubble3D val="0"/>
            <c:explosion val="15"/>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2D96-4D49-B6A9-774B53FAE3E2}"/>
              </c:ext>
            </c:extLst>
          </c:dPt>
          <c:dPt>
            <c:idx val="1"/>
            <c:bubble3D val="0"/>
            <c:spPr>
              <a:solidFill>
                <a:schemeClr val="tx1"/>
              </a:solidFill>
              <a:ln w="19050">
                <a:solidFill>
                  <a:schemeClr val="lt1"/>
                </a:solidFill>
              </a:ln>
              <a:effectLst/>
            </c:spPr>
            <c:extLst xmlns:c16r2="http://schemas.microsoft.com/office/drawing/2015/06/chart">
              <c:ext xmlns:c16="http://schemas.microsoft.com/office/drawing/2014/chart" uri="{C3380CC4-5D6E-409C-BE32-E72D297353CC}">
                <c16:uniqueId val="{00000003-2D96-4D49-B6A9-774B53FAE3E2}"/>
              </c:ext>
            </c:extLst>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dLbl>
            <c:dLbl>
              <c:idx val="1"/>
              <c:spPr>
                <a:solidFill>
                  <a:schemeClr val="accent6">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170</c:v>
                </c:pt>
                <c:pt idx="1">
                  <c:v>64</c:v>
                </c:pt>
              </c:numCache>
            </c:numRef>
          </c:val>
          <c:extLst xmlns:c16r2="http://schemas.microsoft.com/office/drawing/2015/06/chart">
            <c:ext xmlns:c16="http://schemas.microsoft.com/office/drawing/2014/chart" uri="{C3380CC4-5D6E-409C-BE32-E72D297353CC}">
              <c16:uniqueId val="{00000004-2D96-4D49-B6A9-774B53FAE3E2}"/>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962B6-6254-4071-85B1-99F37A50F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8394</Words>
  <Characters>46419</Characters>
  <Application>WPS Office</Application>
  <DocSecurity>0</DocSecurity>
  <Paragraphs>1139</Paragraphs>
  <ScaleCrop>false</ScaleCrop>
  <LinksUpToDate>false</LinksUpToDate>
  <CharactersWithSpaces>54895</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2021-11-12T05:52:54Z</dcterms:created>
  <dc:creator>captain</dc:creator>
  <lastModifiedBy>Nokia 2.3</lastModifiedBy>
  <dcterms:modified xsi:type="dcterms:W3CDTF">2021-11-12T05:52:55Z</dcterms:modified>
  <revision>2</revision>
</coreProperties>
</file>

<file path=docProps/custom.xml><?xml version="1.0" encoding="utf-8"?>
<Properties xmlns="http://schemas.openxmlformats.org/officeDocument/2006/custom-properties" xmlns:vt="http://schemas.openxmlformats.org/officeDocument/2006/docPropsVTypes"/>
</file>