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E6" w:rsidRPr="007A2132" w:rsidRDefault="00E04DE6" w:rsidP="00E04DE6">
      <w:pPr>
        <w:spacing w:after="0" w:line="360" w:lineRule="auto"/>
        <w:jc w:val="center"/>
        <w:rPr>
          <w:rFonts w:ascii="Tahoma" w:hAnsi="Tahoma" w:cs="Tahoma"/>
          <w:b/>
          <w:sz w:val="28"/>
          <w:szCs w:val="28"/>
        </w:rPr>
      </w:pPr>
      <w:r w:rsidRPr="007A2132">
        <w:rPr>
          <w:rFonts w:ascii="Tahoma" w:hAnsi="Tahoma" w:cs="Tahoma"/>
          <w:b/>
          <w:sz w:val="28"/>
          <w:szCs w:val="28"/>
        </w:rPr>
        <w:t>KENYA MEDICAL TRAINING COLLEGE – NYAMIRA</w:t>
      </w:r>
    </w:p>
    <w:p w:rsidR="00E04DE6" w:rsidRPr="007A2132" w:rsidRDefault="00E04DE6" w:rsidP="00E04DE6">
      <w:pPr>
        <w:spacing w:after="0" w:line="360" w:lineRule="auto"/>
        <w:jc w:val="center"/>
        <w:rPr>
          <w:rFonts w:ascii="Tahoma" w:hAnsi="Tahoma" w:cs="Tahoma"/>
          <w:b/>
          <w:sz w:val="28"/>
          <w:szCs w:val="28"/>
        </w:rPr>
      </w:pPr>
      <w:r>
        <w:rPr>
          <w:rFonts w:ascii="Tahoma" w:hAnsi="Tahoma" w:cs="Tahoma"/>
          <w:b/>
          <w:sz w:val="28"/>
          <w:szCs w:val="28"/>
        </w:rPr>
        <w:t>END OF YEAR THREE SEMESTER</w:t>
      </w:r>
      <w:r w:rsidRPr="007A2132">
        <w:rPr>
          <w:rFonts w:ascii="Tahoma" w:hAnsi="Tahoma" w:cs="Tahoma"/>
          <w:b/>
          <w:sz w:val="28"/>
          <w:szCs w:val="28"/>
        </w:rPr>
        <w:t xml:space="preserve"> </w:t>
      </w:r>
      <w:r>
        <w:rPr>
          <w:rFonts w:ascii="Tahoma" w:hAnsi="Tahoma" w:cs="Tahoma"/>
          <w:b/>
          <w:sz w:val="28"/>
          <w:szCs w:val="28"/>
        </w:rPr>
        <w:t xml:space="preserve">ONE </w:t>
      </w:r>
      <w:r w:rsidRPr="007A2132">
        <w:rPr>
          <w:rFonts w:ascii="Tahoma" w:hAnsi="Tahoma" w:cs="Tahoma"/>
          <w:b/>
          <w:sz w:val="28"/>
          <w:szCs w:val="28"/>
        </w:rPr>
        <w:t>EXAMINATION</w:t>
      </w:r>
    </w:p>
    <w:p w:rsidR="00E04DE6" w:rsidRPr="007A2132" w:rsidRDefault="00E04DE6" w:rsidP="00E04DE6">
      <w:pPr>
        <w:spacing w:after="0" w:line="360" w:lineRule="auto"/>
        <w:jc w:val="center"/>
        <w:rPr>
          <w:rFonts w:ascii="Tahoma" w:hAnsi="Tahoma" w:cs="Tahoma"/>
          <w:b/>
          <w:sz w:val="28"/>
          <w:szCs w:val="28"/>
        </w:rPr>
      </w:pPr>
      <w:r>
        <w:rPr>
          <w:rFonts w:ascii="Tahoma" w:hAnsi="Tahoma" w:cs="Tahoma"/>
          <w:b/>
          <w:sz w:val="28"/>
          <w:szCs w:val="28"/>
        </w:rPr>
        <w:t>SEPTEMBER 2014</w:t>
      </w:r>
      <w:r w:rsidRPr="007A2132">
        <w:rPr>
          <w:rFonts w:ascii="Tahoma" w:hAnsi="Tahoma" w:cs="Tahoma"/>
          <w:b/>
          <w:sz w:val="28"/>
          <w:szCs w:val="28"/>
        </w:rPr>
        <w:t xml:space="preserve"> KRCHN CLASS (PRE-SERVICE)</w:t>
      </w:r>
    </w:p>
    <w:p w:rsidR="00E04DE6" w:rsidRPr="00715B1A" w:rsidRDefault="00E04DE6" w:rsidP="00E04DE6">
      <w:pPr>
        <w:spacing w:after="0"/>
        <w:jc w:val="center"/>
        <w:rPr>
          <w:rFonts w:ascii="Tahoma" w:hAnsi="Tahoma" w:cs="Tahoma"/>
          <w:b/>
          <w:sz w:val="26"/>
          <w:szCs w:val="28"/>
        </w:rPr>
      </w:pPr>
      <w:r>
        <w:rPr>
          <w:rFonts w:ascii="Tahoma" w:hAnsi="Tahoma" w:cs="Tahoma"/>
          <w:b/>
          <w:sz w:val="26"/>
          <w:szCs w:val="28"/>
        </w:rPr>
        <w:t xml:space="preserve"> I V B D</w:t>
      </w:r>
      <w:r w:rsidRPr="00715B1A">
        <w:rPr>
          <w:rFonts w:ascii="Tahoma" w:hAnsi="Tahoma" w:cs="Tahoma"/>
          <w:b/>
          <w:sz w:val="26"/>
          <w:szCs w:val="28"/>
        </w:rPr>
        <w:t xml:space="preserve"> EXAMINATION</w:t>
      </w:r>
    </w:p>
    <w:p w:rsidR="00E04DE6" w:rsidRDefault="00E04DE6" w:rsidP="00E04DE6">
      <w:pPr>
        <w:spacing w:after="0"/>
        <w:rPr>
          <w:rFonts w:ascii="Tahoma" w:hAnsi="Tahoma" w:cs="Tahoma"/>
          <w:sz w:val="24"/>
          <w:szCs w:val="24"/>
        </w:rPr>
      </w:pPr>
    </w:p>
    <w:p w:rsidR="00E04DE6" w:rsidRDefault="00E04DE6" w:rsidP="00E04DE6">
      <w:pPr>
        <w:spacing w:after="0"/>
        <w:rPr>
          <w:rFonts w:ascii="Tahoma" w:hAnsi="Tahoma" w:cs="Tahoma"/>
          <w:sz w:val="24"/>
          <w:szCs w:val="24"/>
        </w:rPr>
      </w:pPr>
      <w:r>
        <w:rPr>
          <w:rFonts w:ascii="Tahoma" w:hAnsi="Tahoma" w:cs="Tahoma"/>
          <w:sz w:val="24"/>
          <w:szCs w:val="24"/>
        </w:rPr>
        <w:t>DATE: ……………………</w:t>
      </w:r>
      <w:r>
        <w:rPr>
          <w:rFonts w:ascii="Tahoma" w:hAnsi="Tahoma" w:cs="Tahoma"/>
          <w:sz w:val="24"/>
          <w:szCs w:val="24"/>
        </w:rPr>
        <w:tab/>
      </w:r>
      <w:r>
        <w:rPr>
          <w:rFonts w:ascii="Tahoma" w:hAnsi="Tahoma" w:cs="Tahoma"/>
          <w:sz w:val="24"/>
          <w:szCs w:val="24"/>
        </w:rPr>
        <w:tab/>
      </w:r>
      <w:r>
        <w:rPr>
          <w:rFonts w:ascii="Tahoma" w:hAnsi="Tahoma" w:cs="Tahoma"/>
          <w:sz w:val="24"/>
          <w:szCs w:val="24"/>
        </w:rPr>
        <w:tab/>
        <w:t>TIME</w:t>
      </w:r>
      <w:proofErr w:type="gramStart"/>
      <w:r>
        <w:rPr>
          <w:rFonts w:ascii="Tahoma" w:hAnsi="Tahoma" w:cs="Tahoma"/>
          <w:sz w:val="24"/>
          <w:szCs w:val="24"/>
        </w:rPr>
        <w:t>:…………………..</w:t>
      </w:r>
      <w:proofErr w:type="gramEnd"/>
    </w:p>
    <w:p w:rsidR="00E04DE6" w:rsidRDefault="00E04DE6" w:rsidP="00E04DE6">
      <w:pPr>
        <w:spacing w:after="0"/>
        <w:rPr>
          <w:rFonts w:ascii="Tahoma" w:hAnsi="Tahoma" w:cs="Tahoma"/>
          <w:sz w:val="24"/>
          <w:szCs w:val="24"/>
        </w:rPr>
      </w:pPr>
    </w:p>
    <w:p w:rsidR="00E04DE6" w:rsidRPr="0028154B" w:rsidRDefault="00E04DE6" w:rsidP="00E04DE6">
      <w:pPr>
        <w:spacing w:after="0"/>
        <w:rPr>
          <w:rFonts w:ascii="Tahoma" w:hAnsi="Tahoma" w:cs="Tahoma"/>
          <w:b/>
          <w:sz w:val="28"/>
          <w:szCs w:val="28"/>
          <w:u w:val="single"/>
        </w:rPr>
      </w:pPr>
      <w:r w:rsidRPr="0028154B">
        <w:rPr>
          <w:rFonts w:ascii="Tahoma" w:hAnsi="Tahoma" w:cs="Tahoma"/>
          <w:b/>
          <w:sz w:val="28"/>
          <w:szCs w:val="28"/>
          <w:u w:val="single"/>
        </w:rPr>
        <w:t>INSTRUCTIONS</w:t>
      </w:r>
    </w:p>
    <w:p w:rsidR="00E04DE6" w:rsidRDefault="00E04DE6" w:rsidP="00E04DE6">
      <w:pPr>
        <w:spacing w:after="0"/>
        <w:rPr>
          <w:rFonts w:ascii="Tahoma" w:hAnsi="Tahoma" w:cs="Tahoma"/>
          <w:sz w:val="24"/>
          <w:szCs w:val="24"/>
        </w:rPr>
      </w:pPr>
    </w:p>
    <w:p w:rsidR="00E04DE6" w:rsidRDefault="00E04DE6" w:rsidP="00E04DE6">
      <w:pPr>
        <w:pStyle w:val="ListParagraph"/>
        <w:numPr>
          <w:ilvl w:val="0"/>
          <w:numId w:val="1"/>
        </w:numPr>
        <w:spacing w:after="0"/>
        <w:rPr>
          <w:rFonts w:ascii="Tahoma" w:hAnsi="Tahoma" w:cs="Tahoma"/>
          <w:sz w:val="28"/>
          <w:szCs w:val="28"/>
        </w:rPr>
      </w:pPr>
      <w:r>
        <w:rPr>
          <w:rFonts w:ascii="Tahoma" w:hAnsi="Tahoma" w:cs="Tahoma"/>
          <w:sz w:val="28"/>
          <w:szCs w:val="28"/>
        </w:rPr>
        <w:t>Read the questions carefully and answer only what is asked.</w:t>
      </w:r>
    </w:p>
    <w:p w:rsidR="00E04DE6" w:rsidRDefault="00E04DE6" w:rsidP="00E04DE6">
      <w:pPr>
        <w:pStyle w:val="ListParagraph"/>
        <w:spacing w:after="0"/>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Enter your examination number and question number on each page used.</w:t>
      </w:r>
    </w:p>
    <w:p w:rsidR="00E04DE6" w:rsidRPr="008C26B6" w:rsidRDefault="00E04DE6" w:rsidP="00E04DE6">
      <w:pPr>
        <w:pStyle w:val="ListParagraph"/>
        <w:spacing w:after="0"/>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u w:val="single"/>
        </w:rPr>
        <w:t>ALL</w:t>
      </w:r>
      <w:r w:rsidRPr="008C26B6">
        <w:rPr>
          <w:rFonts w:ascii="Tahoma" w:hAnsi="Tahoma" w:cs="Tahoma"/>
          <w:sz w:val="28"/>
          <w:szCs w:val="28"/>
        </w:rPr>
        <w:t xml:space="preserve"> questions are compulsory.</w:t>
      </w:r>
    </w:p>
    <w:p w:rsidR="00E04DE6" w:rsidRPr="008C26B6" w:rsidRDefault="00E04DE6" w:rsidP="00E04DE6">
      <w:pPr>
        <w:pStyle w:val="ListParagraph"/>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1 (</w:t>
      </w:r>
      <w:proofErr w:type="spellStart"/>
      <w:r w:rsidRPr="008C26B6">
        <w:rPr>
          <w:rFonts w:ascii="Tahoma" w:hAnsi="Tahoma" w:cs="Tahoma"/>
          <w:sz w:val="28"/>
          <w:szCs w:val="28"/>
        </w:rPr>
        <w:t>MCQs</w:t>
      </w:r>
      <w:proofErr w:type="spellEnd"/>
      <w:r w:rsidRPr="008C26B6">
        <w:rPr>
          <w:rFonts w:ascii="Tahoma" w:hAnsi="Tahoma" w:cs="Tahoma"/>
          <w:sz w:val="28"/>
          <w:szCs w:val="28"/>
        </w:rPr>
        <w:t>), write the answer in the spaces</w:t>
      </w:r>
      <w:r>
        <w:rPr>
          <w:rFonts w:ascii="Tahoma" w:hAnsi="Tahoma" w:cs="Tahoma"/>
          <w:sz w:val="28"/>
          <w:szCs w:val="28"/>
        </w:rPr>
        <w:t xml:space="preserve"> provided on the answer booklet and each </w:t>
      </w:r>
      <w:proofErr w:type="spellStart"/>
      <w:r>
        <w:rPr>
          <w:rFonts w:ascii="Tahoma" w:hAnsi="Tahoma" w:cs="Tahoma"/>
          <w:sz w:val="28"/>
          <w:szCs w:val="28"/>
        </w:rPr>
        <w:t>MCQ</w:t>
      </w:r>
      <w:proofErr w:type="spellEnd"/>
      <w:r>
        <w:rPr>
          <w:rFonts w:ascii="Tahoma" w:hAnsi="Tahoma" w:cs="Tahoma"/>
          <w:sz w:val="28"/>
          <w:szCs w:val="28"/>
        </w:rPr>
        <w:t xml:space="preserve"> is one (1) mark.</w:t>
      </w:r>
    </w:p>
    <w:p w:rsidR="00E04DE6" w:rsidRPr="008C26B6" w:rsidRDefault="00E04DE6" w:rsidP="00E04DE6">
      <w:pPr>
        <w:pStyle w:val="ListParagraph"/>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2 (SHORT ANSWER QUESTIONS), answer the questions following each other.</w:t>
      </w:r>
    </w:p>
    <w:p w:rsidR="00E04DE6" w:rsidRPr="008C26B6" w:rsidRDefault="00E04DE6" w:rsidP="00E04DE6">
      <w:pPr>
        <w:pStyle w:val="ListParagraph"/>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For Part 3 (LONG ANSWER QUESTIONS), answer to each question </w:t>
      </w:r>
      <w:r w:rsidRPr="008C26B6">
        <w:rPr>
          <w:rFonts w:ascii="Tahoma" w:hAnsi="Tahoma" w:cs="Tahoma"/>
          <w:sz w:val="28"/>
          <w:szCs w:val="28"/>
          <w:u w:val="single"/>
        </w:rPr>
        <w:t>MUST</w:t>
      </w:r>
      <w:r w:rsidRPr="008C26B6">
        <w:rPr>
          <w:rFonts w:ascii="Tahoma" w:hAnsi="Tahoma" w:cs="Tahoma"/>
          <w:sz w:val="28"/>
          <w:szCs w:val="28"/>
        </w:rPr>
        <w:t xml:space="preserve"> start on a separate page.</w:t>
      </w:r>
    </w:p>
    <w:p w:rsidR="00E04DE6" w:rsidRPr="008C26B6" w:rsidRDefault="00E04DE6" w:rsidP="00E04DE6">
      <w:pPr>
        <w:pStyle w:val="ListParagraph"/>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Omission of and or wrong numbering of a question or part of the question will result in 10% deduction of the marks scored from the relevant part.</w:t>
      </w:r>
    </w:p>
    <w:p w:rsidR="00E04DE6" w:rsidRPr="008C26B6" w:rsidRDefault="00E04DE6" w:rsidP="00E04DE6">
      <w:pPr>
        <w:pStyle w:val="ListParagraph"/>
        <w:rPr>
          <w:rFonts w:ascii="Tahoma" w:hAnsi="Tahoma" w:cs="Tahoma"/>
          <w:sz w:val="28"/>
          <w:szCs w:val="28"/>
        </w:rPr>
      </w:pPr>
    </w:p>
    <w:p w:rsidR="00E04DE6" w:rsidRPr="008C26B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Do NOT use a pencil.</w:t>
      </w:r>
    </w:p>
    <w:p w:rsidR="00E04DE6" w:rsidRPr="008C26B6" w:rsidRDefault="00E04DE6" w:rsidP="00E04DE6">
      <w:pPr>
        <w:pStyle w:val="ListParagraph"/>
        <w:rPr>
          <w:rFonts w:ascii="Tahoma" w:hAnsi="Tahoma" w:cs="Tahoma"/>
          <w:sz w:val="28"/>
          <w:szCs w:val="28"/>
        </w:rPr>
      </w:pPr>
    </w:p>
    <w:p w:rsidR="00E04DE6" w:rsidRDefault="00E04DE6" w:rsidP="00E04DE6">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Mobile phones are </w:t>
      </w:r>
      <w:r w:rsidRPr="008C26B6">
        <w:rPr>
          <w:rFonts w:ascii="Tahoma" w:hAnsi="Tahoma" w:cs="Tahoma"/>
          <w:sz w:val="28"/>
          <w:szCs w:val="28"/>
          <w:u w:val="single"/>
        </w:rPr>
        <w:t>NOT</w:t>
      </w:r>
      <w:r w:rsidRPr="008C26B6">
        <w:rPr>
          <w:rFonts w:ascii="Tahoma" w:hAnsi="Tahoma" w:cs="Tahoma"/>
          <w:sz w:val="28"/>
          <w:szCs w:val="28"/>
        </w:rPr>
        <w:t xml:space="preserve"> allowed in the examination hall.</w:t>
      </w:r>
    </w:p>
    <w:p w:rsidR="00E04DE6" w:rsidRDefault="00E04DE6" w:rsidP="00E04DE6">
      <w:pPr>
        <w:pStyle w:val="ListParagraph"/>
        <w:rPr>
          <w:rFonts w:ascii="Tahoma" w:hAnsi="Tahoma" w:cs="Tahoma"/>
          <w:sz w:val="24"/>
          <w:szCs w:val="24"/>
        </w:rPr>
      </w:pPr>
    </w:p>
    <w:p w:rsidR="00E04DE6" w:rsidRPr="00C94F53" w:rsidRDefault="00E04DE6" w:rsidP="00E04DE6">
      <w:pPr>
        <w:pStyle w:val="ListParagraph"/>
        <w:rPr>
          <w:rFonts w:ascii="Tahoma" w:hAnsi="Tahoma" w:cs="Tahoma"/>
          <w:sz w:val="24"/>
          <w:szCs w:val="24"/>
        </w:rPr>
      </w:pPr>
      <w:r>
        <w:rPr>
          <w:rFonts w:ascii="Tahoma" w:hAnsi="Tahoma" w:cs="Tahoma"/>
          <w:sz w:val="24"/>
          <w:szCs w:val="24"/>
        </w:rPr>
        <w:t>For Examiner:</w:t>
      </w:r>
    </w:p>
    <w:tbl>
      <w:tblPr>
        <w:tblStyle w:val="TableGrid"/>
        <w:tblW w:w="0" w:type="auto"/>
        <w:tblInd w:w="720" w:type="dxa"/>
        <w:tblLook w:val="04A0" w:firstRow="1" w:lastRow="0" w:firstColumn="1" w:lastColumn="0" w:noHBand="0" w:noVBand="1"/>
      </w:tblPr>
      <w:tblGrid>
        <w:gridCol w:w="1845"/>
        <w:gridCol w:w="1323"/>
        <w:gridCol w:w="1080"/>
        <w:gridCol w:w="1251"/>
        <w:gridCol w:w="1857"/>
      </w:tblGrid>
      <w:tr w:rsidR="00E04DE6" w:rsidRPr="00C94F53" w:rsidTr="00A92AB7">
        <w:tc>
          <w:tcPr>
            <w:tcW w:w="1845"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b/>
                <w:sz w:val="24"/>
                <w:szCs w:val="24"/>
              </w:rPr>
            </w:pPr>
          </w:p>
          <w:p w:rsidR="00E04DE6" w:rsidRPr="00C94F53" w:rsidRDefault="00E04DE6" w:rsidP="00A92AB7">
            <w:pPr>
              <w:pStyle w:val="ListParagraph"/>
              <w:ind w:left="0"/>
              <w:rPr>
                <w:rFonts w:ascii="Tahoma" w:hAnsi="Tahoma" w:cs="Tahoma"/>
                <w:b/>
                <w:sz w:val="24"/>
                <w:szCs w:val="24"/>
              </w:rPr>
            </w:pPr>
            <w:proofErr w:type="spellStart"/>
            <w:r w:rsidRPr="00C94F53">
              <w:rPr>
                <w:rFonts w:ascii="Tahoma" w:hAnsi="Tahoma" w:cs="Tahoma"/>
                <w:b/>
                <w:sz w:val="24"/>
                <w:szCs w:val="24"/>
              </w:rPr>
              <w:t>MCQS</w:t>
            </w:r>
            <w:proofErr w:type="spellEnd"/>
          </w:p>
          <w:p w:rsidR="00E04DE6" w:rsidRPr="00C94F53" w:rsidRDefault="00E04DE6" w:rsidP="00A92AB7">
            <w:pPr>
              <w:pStyle w:val="ListParagraph"/>
              <w:ind w:left="0"/>
              <w:rPr>
                <w:rFonts w:ascii="Tahoma" w:hAnsi="Tahoma" w:cs="Tahoma"/>
                <w:b/>
                <w:sz w:val="24"/>
                <w:szCs w:val="24"/>
              </w:rPr>
            </w:pPr>
          </w:p>
        </w:tc>
        <w:tc>
          <w:tcPr>
            <w:tcW w:w="1323"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b/>
                <w:sz w:val="24"/>
                <w:szCs w:val="24"/>
              </w:rPr>
            </w:pPr>
          </w:p>
          <w:p w:rsidR="00E04DE6" w:rsidRPr="00C94F53" w:rsidRDefault="00E04DE6" w:rsidP="00A92AB7">
            <w:pPr>
              <w:pStyle w:val="ListParagraph"/>
              <w:ind w:left="0"/>
              <w:rPr>
                <w:rFonts w:ascii="Tahoma" w:hAnsi="Tahoma" w:cs="Tahoma"/>
                <w:b/>
                <w:sz w:val="24"/>
                <w:szCs w:val="24"/>
              </w:rPr>
            </w:pPr>
            <w:proofErr w:type="spellStart"/>
            <w:r w:rsidRPr="00C94F53">
              <w:rPr>
                <w:rFonts w:ascii="Tahoma" w:hAnsi="Tahoma" w:cs="Tahoma"/>
                <w:b/>
                <w:sz w:val="24"/>
                <w:szCs w:val="24"/>
              </w:rPr>
              <w:t>SAQS</w:t>
            </w:r>
            <w:proofErr w:type="spellEnd"/>
          </w:p>
        </w:tc>
        <w:tc>
          <w:tcPr>
            <w:tcW w:w="1080" w:type="dxa"/>
            <w:tcBorders>
              <w:top w:val="single" w:sz="12" w:space="0" w:color="auto"/>
              <w:left w:val="single" w:sz="12" w:space="0" w:color="auto"/>
              <w:bottom w:val="single" w:sz="12" w:space="0" w:color="auto"/>
              <w:right w:val="single" w:sz="4" w:space="0" w:color="auto"/>
            </w:tcBorders>
          </w:tcPr>
          <w:p w:rsidR="00E04DE6" w:rsidRPr="00C94F53" w:rsidRDefault="00E04DE6" w:rsidP="00A92AB7">
            <w:pPr>
              <w:pStyle w:val="ListParagraph"/>
              <w:ind w:left="0"/>
              <w:rPr>
                <w:rFonts w:ascii="Tahoma" w:hAnsi="Tahoma" w:cs="Tahoma"/>
                <w:b/>
                <w:sz w:val="24"/>
                <w:szCs w:val="24"/>
              </w:rPr>
            </w:pPr>
          </w:p>
          <w:p w:rsidR="00E04DE6" w:rsidRPr="00C94F53" w:rsidRDefault="00E04DE6" w:rsidP="00A92AB7">
            <w:pPr>
              <w:pStyle w:val="ListParagraph"/>
              <w:ind w:left="0"/>
              <w:rPr>
                <w:rFonts w:ascii="Tahoma" w:hAnsi="Tahoma" w:cs="Tahoma"/>
                <w:b/>
                <w:sz w:val="24"/>
                <w:szCs w:val="24"/>
              </w:rPr>
            </w:pPr>
            <w:proofErr w:type="spellStart"/>
            <w:r w:rsidRPr="00C94F53">
              <w:rPr>
                <w:rFonts w:ascii="Tahoma" w:hAnsi="Tahoma" w:cs="Tahoma"/>
                <w:b/>
                <w:sz w:val="24"/>
                <w:szCs w:val="24"/>
              </w:rPr>
              <w:t>LAQS</w:t>
            </w:r>
            <w:proofErr w:type="spellEnd"/>
            <w:r>
              <w:rPr>
                <w:rFonts w:ascii="Tahoma" w:hAnsi="Tahoma" w:cs="Tahoma"/>
                <w:b/>
                <w:sz w:val="24"/>
                <w:szCs w:val="24"/>
              </w:rPr>
              <w:t xml:space="preserve"> 1</w:t>
            </w:r>
          </w:p>
        </w:tc>
        <w:tc>
          <w:tcPr>
            <w:tcW w:w="1251" w:type="dxa"/>
            <w:tcBorders>
              <w:top w:val="single" w:sz="12" w:space="0" w:color="auto"/>
              <w:left w:val="single" w:sz="4" w:space="0" w:color="auto"/>
              <w:bottom w:val="single" w:sz="12" w:space="0" w:color="auto"/>
              <w:right w:val="single" w:sz="12" w:space="0" w:color="auto"/>
            </w:tcBorders>
          </w:tcPr>
          <w:p w:rsidR="00E04DE6" w:rsidRDefault="00E04DE6" w:rsidP="00A92AB7">
            <w:pPr>
              <w:rPr>
                <w:rFonts w:ascii="Tahoma" w:hAnsi="Tahoma" w:cs="Tahoma"/>
                <w:b/>
                <w:sz w:val="24"/>
                <w:szCs w:val="24"/>
              </w:rPr>
            </w:pPr>
          </w:p>
          <w:p w:rsidR="00E04DE6" w:rsidRPr="00C94F53" w:rsidRDefault="00E04DE6" w:rsidP="00A92AB7">
            <w:pPr>
              <w:pStyle w:val="ListParagraph"/>
              <w:ind w:left="0"/>
              <w:rPr>
                <w:rFonts w:ascii="Tahoma" w:hAnsi="Tahoma" w:cs="Tahoma"/>
                <w:b/>
                <w:sz w:val="24"/>
                <w:szCs w:val="24"/>
              </w:rPr>
            </w:pPr>
            <w:proofErr w:type="spellStart"/>
            <w:r w:rsidRPr="00C94F53">
              <w:rPr>
                <w:rFonts w:ascii="Tahoma" w:hAnsi="Tahoma" w:cs="Tahoma"/>
                <w:b/>
                <w:sz w:val="24"/>
                <w:szCs w:val="24"/>
              </w:rPr>
              <w:t>LAQS</w:t>
            </w:r>
            <w:proofErr w:type="spellEnd"/>
            <w:r>
              <w:rPr>
                <w:rFonts w:ascii="Tahoma" w:hAnsi="Tahoma" w:cs="Tahoma"/>
                <w:b/>
                <w:sz w:val="24"/>
                <w:szCs w:val="24"/>
              </w:rPr>
              <w:t xml:space="preserve"> 2</w:t>
            </w:r>
          </w:p>
        </w:tc>
        <w:tc>
          <w:tcPr>
            <w:tcW w:w="1857"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b/>
                <w:sz w:val="24"/>
                <w:szCs w:val="24"/>
              </w:rPr>
            </w:pPr>
          </w:p>
          <w:p w:rsidR="00E04DE6" w:rsidRPr="00C94F53" w:rsidRDefault="00E04DE6" w:rsidP="00A92AB7">
            <w:pPr>
              <w:pStyle w:val="ListParagraph"/>
              <w:ind w:left="0"/>
              <w:rPr>
                <w:rFonts w:ascii="Tahoma" w:hAnsi="Tahoma" w:cs="Tahoma"/>
                <w:b/>
                <w:sz w:val="24"/>
                <w:szCs w:val="24"/>
              </w:rPr>
            </w:pPr>
            <w:r w:rsidRPr="00C94F53">
              <w:rPr>
                <w:rFonts w:ascii="Tahoma" w:hAnsi="Tahoma" w:cs="Tahoma"/>
                <w:b/>
                <w:sz w:val="24"/>
                <w:szCs w:val="24"/>
              </w:rPr>
              <w:t>TOTAL</w:t>
            </w:r>
          </w:p>
        </w:tc>
      </w:tr>
      <w:tr w:rsidR="00E04DE6" w:rsidRPr="00C94F53" w:rsidTr="00A92AB7">
        <w:tc>
          <w:tcPr>
            <w:tcW w:w="1845"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sz w:val="24"/>
                <w:szCs w:val="24"/>
              </w:rPr>
            </w:pPr>
          </w:p>
          <w:p w:rsidR="00E04DE6" w:rsidRPr="00C94F53" w:rsidRDefault="00E04DE6" w:rsidP="00A92AB7">
            <w:pPr>
              <w:pStyle w:val="ListParagraph"/>
              <w:ind w:left="0"/>
              <w:rPr>
                <w:rFonts w:ascii="Tahoma" w:hAnsi="Tahoma" w:cs="Tahoma"/>
                <w:sz w:val="24"/>
                <w:szCs w:val="24"/>
              </w:rPr>
            </w:pPr>
          </w:p>
        </w:tc>
        <w:tc>
          <w:tcPr>
            <w:tcW w:w="1323"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sz w:val="24"/>
                <w:szCs w:val="24"/>
              </w:rPr>
            </w:pPr>
          </w:p>
        </w:tc>
        <w:tc>
          <w:tcPr>
            <w:tcW w:w="1080" w:type="dxa"/>
            <w:tcBorders>
              <w:top w:val="single" w:sz="12" w:space="0" w:color="auto"/>
              <w:left w:val="single" w:sz="12" w:space="0" w:color="auto"/>
              <w:bottom w:val="single" w:sz="12" w:space="0" w:color="auto"/>
              <w:right w:val="single" w:sz="4" w:space="0" w:color="auto"/>
            </w:tcBorders>
          </w:tcPr>
          <w:p w:rsidR="00E04DE6" w:rsidRPr="00E06F73" w:rsidRDefault="00E04DE6" w:rsidP="00A92AB7">
            <w:pPr>
              <w:pStyle w:val="ListParagraph"/>
              <w:ind w:left="0"/>
              <w:rPr>
                <w:rFonts w:ascii="Tahoma" w:hAnsi="Tahoma" w:cs="Tahoma"/>
                <w:b/>
                <w:sz w:val="24"/>
                <w:szCs w:val="24"/>
              </w:rPr>
            </w:pPr>
          </w:p>
        </w:tc>
        <w:tc>
          <w:tcPr>
            <w:tcW w:w="1251" w:type="dxa"/>
            <w:tcBorders>
              <w:top w:val="single" w:sz="12" w:space="0" w:color="auto"/>
              <w:left w:val="single" w:sz="4"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sz w:val="24"/>
                <w:szCs w:val="24"/>
              </w:rPr>
            </w:pPr>
          </w:p>
        </w:tc>
        <w:tc>
          <w:tcPr>
            <w:tcW w:w="1857" w:type="dxa"/>
            <w:tcBorders>
              <w:top w:val="single" w:sz="12" w:space="0" w:color="auto"/>
              <w:left w:val="single" w:sz="12" w:space="0" w:color="auto"/>
              <w:bottom w:val="single" w:sz="12" w:space="0" w:color="auto"/>
              <w:right w:val="single" w:sz="12" w:space="0" w:color="auto"/>
            </w:tcBorders>
          </w:tcPr>
          <w:p w:rsidR="00E04DE6" w:rsidRPr="00C94F53" w:rsidRDefault="00E04DE6" w:rsidP="00A92AB7">
            <w:pPr>
              <w:pStyle w:val="ListParagraph"/>
              <w:ind w:left="0"/>
              <w:rPr>
                <w:rFonts w:ascii="Tahoma" w:hAnsi="Tahoma" w:cs="Tahoma"/>
                <w:sz w:val="24"/>
                <w:szCs w:val="24"/>
              </w:rPr>
            </w:pPr>
          </w:p>
        </w:tc>
      </w:tr>
    </w:tbl>
    <w:p w:rsidR="00E04DE6" w:rsidRPr="00715B1A" w:rsidRDefault="00E04DE6" w:rsidP="00E04DE6">
      <w:pPr>
        <w:spacing w:after="0"/>
        <w:ind w:hanging="426"/>
        <w:rPr>
          <w:rFonts w:ascii="Tahoma" w:hAnsi="Tahoma" w:cs="Tahoma"/>
          <w:b/>
          <w:sz w:val="24"/>
          <w:szCs w:val="28"/>
          <w:u w:val="single"/>
        </w:rPr>
      </w:pPr>
      <w:r w:rsidRPr="00715B1A">
        <w:rPr>
          <w:rFonts w:ascii="Tahoma" w:hAnsi="Tahoma" w:cs="Tahoma"/>
          <w:b/>
          <w:sz w:val="24"/>
          <w:szCs w:val="28"/>
          <w:u w:val="single"/>
        </w:rPr>
        <w:lastRenderedPageBreak/>
        <w:t xml:space="preserve">PART ONE: </w:t>
      </w:r>
      <w:proofErr w:type="spellStart"/>
      <w:r w:rsidRPr="00715B1A">
        <w:rPr>
          <w:rFonts w:ascii="Tahoma" w:hAnsi="Tahoma" w:cs="Tahoma"/>
          <w:b/>
          <w:sz w:val="24"/>
          <w:szCs w:val="28"/>
          <w:u w:val="single"/>
        </w:rPr>
        <w:t>MCQS</w:t>
      </w:r>
      <w:proofErr w:type="spellEnd"/>
      <w:r w:rsidRPr="00715B1A">
        <w:rPr>
          <w:rFonts w:ascii="Tahoma" w:hAnsi="Tahoma" w:cs="Tahoma"/>
          <w:b/>
          <w:sz w:val="24"/>
          <w:szCs w:val="28"/>
          <w:u w:val="single"/>
        </w:rPr>
        <w:t xml:space="preserve"> (MULTIPLE CHOICE QUESTIONS) </w:t>
      </w:r>
      <w:r>
        <w:rPr>
          <w:rFonts w:ascii="Tahoma" w:hAnsi="Tahoma" w:cs="Tahoma"/>
          <w:b/>
          <w:sz w:val="24"/>
          <w:szCs w:val="28"/>
          <w:u w:val="single"/>
        </w:rPr>
        <w:t>I V B D</w:t>
      </w:r>
      <w:r w:rsidRPr="00715B1A">
        <w:rPr>
          <w:rFonts w:ascii="Tahoma" w:hAnsi="Tahoma" w:cs="Tahoma"/>
          <w:b/>
          <w:sz w:val="24"/>
          <w:szCs w:val="28"/>
          <w:u w:val="single"/>
        </w:rPr>
        <w:t xml:space="preserve">– </w:t>
      </w:r>
      <w:r>
        <w:rPr>
          <w:rFonts w:ascii="Tahoma" w:hAnsi="Tahoma" w:cs="Tahoma"/>
          <w:b/>
          <w:sz w:val="24"/>
          <w:szCs w:val="28"/>
          <w:u w:val="single"/>
        </w:rPr>
        <w:t>5</w:t>
      </w:r>
      <w:r w:rsidRPr="00715B1A">
        <w:rPr>
          <w:rFonts w:ascii="Tahoma" w:hAnsi="Tahoma" w:cs="Tahoma"/>
          <w:b/>
          <w:sz w:val="24"/>
          <w:szCs w:val="28"/>
          <w:u w:val="single"/>
        </w:rPr>
        <w:t xml:space="preserve"> MARKS</w:t>
      </w:r>
    </w:p>
    <w:p w:rsidR="00E04DE6" w:rsidRDefault="00E04DE6" w:rsidP="00E04DE6">
      <w:pPr>
        <w:spacing w:after="0"/>
        <w:rPr>
          <w:rFonts w:ascii="Tahoma" w:hAnsi="Tahoma" w:cs="Tahoma"/>
          <w:sz w:val="24"/>
          <w:szCs w:val="24"/>
        </w:rPr>
      </w:pPr>
    </w:p>
    <w:p w:rsidR="00E04DE6" w:rsidRDefault="00E04DE6" w:rsidP="00E04DE6">
      <w:pPr>
        <w:spacing w:after="0"/>
        <w:ind w:left="720" w:hanging="720"/>
        <w:rPr>
          <w:rFonts w:ascii="Times New Roman" w:hAnsi="Times New Roman" w:cs="Times New Roman"/>
          <w:sz w:val="24"/>
          <w:szCs w:val="24"/>
        </w:rPr>
      </w:pPr>
      <w:r w:rsidRPr="007A2132">
        <w:rPr>
          <w:rFonts w:ascii="Times New Roman" w:hAnsi="Times New Roman" w:cs="Times New Roman"/>
          <w:sz w:val="24"/>
          <w:szCs w:val="24"/>
        </w:rPr>
        <w:t>Q.1.</w:t>
      </w:r>
      <w:r>
        <w:rPr>
          <w:rFonts w:ascii="Times New Roman" w:hAnsi="Times New Roman" w:cs="Times New Roman"/>
          <w:sz w:val="24"/>
          <w:szCs w:val="24"/>
        </w:rPr>
        <w:t xml:space="preserve"> </w:t>
      </w:r>
      <w:r>
        <w:rPr>
          <w:rFonts w:ascii="Times New Roman" w:hAnsi="Times New Roman" w:cs="Times New Roman"/>
          <w:sz w:val="24"/>
          <w:szCs w:val="24"/>
        </w:rPr>
        <w:tab/>
        <w:t>The following are nematode worms except?</w:t>
      </w:r>
    </w:p>
    <w:p w:rsidR="00E04DE6" w:rsidRDefault="00E04DE6" w:rsidP="00E04DE6">
      <w:pPr>
        <w:pStyle w:val="ListParagraph"/>
        <w:numPr>
          <w:ilvl w:val="0"/>
          <w:numId w:val="8"/>
        </w:numPr>
        <w:spacing w:after="0"/>
        <w:rPr>
          <w:rFonts w:ascii="Times New Roman" w:hAnsi="Times New Roman" w:cs="Times New Roman"/>
          <w:sz w:val="24"/>
          <w:szCs w:val="24"/>
        </w:rPr>
      </w:pPr>
      <w:proofErr w:type="spellStart"/>
      <w:r>
        <w:rPr>
          <w:rFonts w:ascii="Times New Roman" w:hAnsi="Times New Roman" w:cs="Times New Roman"/>
          <w:sz w:val="24"/>
          <w:szCs w:val="24"/>
        </w:rPr>
        <w:t>Ascaris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lumbricoides</w:t>
      </w:r>
      <w:proofErr w:type="spellEnd"/>
      <w:r>
        <w:rPr>
          <w:rFonts w:ascii="Times New Roman" w:hAnsi="Times New Roman" w:cs="Times New Roman"/>
          <w:sz w:val="24"/>
          <w:szCs w:val="24"/>
        </w:rPr>
        <w:t>.</w:t>
      </w:r>
    </w:p>
    <w:p w:rsidR="00E04DE6" w:rsidRDefault="007C7567" w:rsidP="00E04DE6">
      <w:pPr>
        <w:pStyle w:val="ListParagraph"/>
        <w:numPr>
          <w:ilvl w:val="0"/>
          <w:numId w:val="8"/>
        </w:numPr>
        <w:spacing w:after="0"/>
        <w:rPr>
          <w:rFonts w:ascii="Times New Roman" w:hAnsi="Times New Roman" w:cs="Times New Roman"/>
          <w:sz w:val="24"/>
          <w:szCs w:val="24"/>
        </w:rPr>
      </w:pPr>
      <w:proofErr w:type="spellStart"/>
      <w:r>
        <w:rPr>
          <w:rFonts w:ascii="Times New Roman" w:hAnsi="Times New Roman" w:cs="Times New Roman"/>
          <w:sz w:val="24"/>
          <w:szCs w:val="24"/>
        </w:rPr>
        <w:t>Strongyloides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stercoralis</w:t>
      </w:r>
      <w:proofErr w:type="spellEnd"/>
      <w:r>
        <w:rPr>
          <w:rFonts w:ascii="Times New Roman" w:hAnsi="Times New Roman" w:cs="Times New Roman"/>
          <w:sz w:val="24"/>
          <w:szCs w:val="24"/>
        </w:rPr>
        <w:t>.</w:t>
      </w:r>
    </w:p>
    <w:p w:rsidR="007C7567" w:rsidRDefault="007C7567" w:rsidP="00E04DE6">
      <w:pPr>
        <w:pStyle w:val="ListParagraph"/>
        <w:numPr>
          <w:ilvl w:val="0"/>
          <w:numId w:val="8"/>
        </w:numPr>
        <w:spacing w:after="0"/>
        <w:rPr>
          <w:rFonts w:ascii="Times New Roman" w:hAnsi="Times New Roman" w:cs="Times New Roman"/>
          <w:sz w:val="24"/>
          <w:szCs w:val="24"/>
        </w:rPr>
      </w:pPr>
      <w:proofErr w:type="spellStart"/>
      <w:r>
        <w:rPr>
          <w:rFonts w:ascii="Times New Roman" w:hAnsi="Times New Roman" w:cs="Times New Roman"/>
          <w:sz w:val="24"/>
          <w:szCs w:val="24"/>
        </w:rPr>
        <w:t>Enterobins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vermicularis</w:t>
      </w:r>
      <w:proofErr w:type="spellEnd"/>
      <w:r>
        <w:rPr>
          <w:rFonts w:ascii="Times New Roman" w:hAnsi="Times New Roman" w:cs="Times New Roman"/>
          <w:sz w:val="24"/>
          <w:szCs w:val="24"/>
        </w:rPr>
        <w:t>.</w:t>
      </w:r>
    </w:p>
    <w:p w:rsidR="007C7567" w:rsidRDefault="007C7567" w:rsidP="00E04DE6">
      <w:pPr>
        <w:pStyle w:val="ListParagraph"/>
        <w:numPr>
          <w:ilvl w:val="0"/>
          <w:numId w:val="8"/>
        </w:numPr>
        <w:spacing w:after="0"/>
        <w:rPr>
          <w:rFonts w:ascii="Times New Roman" w:hAnsi="Times New Roman" w:cs="Times New Roman"/>
          <w:sz w:val="24"/>
          <w:szCs w:val="24"/>
        </w:rPr>
      </w:pPr>
      <w:proofErr w:type="spellStart"/>
      <w:r>
        <w:rPr>
          <w:rFonts w:ascii="Times New Roman" w:hAnsi="Times New Roman" w:cs="Times New Roman"/>
          <w:sz w:val="24"/>
          <w:szCs w:val="24"/>
        </w:rPr>
        <w:t>Echinococcus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granulosus</w:t>
      </w:r>
      <w:proofErr w:type="spellEnd"/>
      <w:r>
        <w:rPr>
          <w:rFonts w:ascii="Times New Roman" w:hAnsi="Times New Roman" w:cs="Times New Roman"/>
          <w:sz w:val="24"/>
          <w:szCs w:val="24"/>
        </w:rPr>
        <w:t>.</w:t>
      </w:r>
    </w:p>
    <w:p w:rsidR="007C7567" w:rsidRDefault="007C7567" w:rsidP="007C7567">
      <w:pPr>
        <w:spacing w:after="0"/>
        <w:rPr>
          <w:rFonts w:ascii="Times New Roman" w:hAnsi="Times New Roman" w:cs="Times New Roman"/>
          <w:sz w:val="24"/>
          <w:szCs w:val="24"/>
        </w:rPr>
      </w:pPr>
    </w:p>
    <w:p w:rsidR="007C7567" w:rsidRDefault="007C7567" w:rsidP="007C7567">
      <w:pPr>
        <w:spacing w:after="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 xml:space="preserve">The following are clinical manifestation of </w:t>
      </w:r>
      <w:proofErr w:type="spellStart"/>
      <w:r>
        <w:rPr>
          <w:rFonts w:ascii="Times New Roman" w:hAnsi="Times New Roman" w:cs="Times New Roman"/>
          <w:sz w:val="24"/>
          <w:szCs w:val="24"/>
        </w:rPr>
        <w:t>taenia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saginata</w:t>
      </w:r>
      <w:proofErr w:type="spellEnd"/>
      <w:r>
        <w:rPr>
          <w:rFonts w:ascii="Times New Roman" w:hAnsi="Times New Roman" w:cs="Times New Roman"/>
          <w:sz w:val="24"/>
          <w:szCs w:val="24"/>
        </w:rPr>
        <w:t xml:space="preserve"> infection except:</w:t>
      </w:r>
    </w:p>
    <w:p w:rsidR="007C7567" w:rsidRDefault="007C7567" w:rsidP="007C756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Loss of weight.</w:t>
      </w:r>
    </w:p>
    <w:p w:rsidR="007C7567" w:rsidRDefault="007C7567" w:rsidP="007C756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Eosinophilia.</w:t>
      </w:r>
    </w:p>
    <w:p w:rsidR="007C7567" w:rsidRDefault="007C7567" w:rsidP="007C756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Abdominal discomfort.</w:t>
      </w:r>
    </w:p>
    <w:p w:rsidR="007C7567" w:rsidRDefault="00DB7772" w:rsidP="007C756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Pruritus </w:t>
      </w:r>
      <w:proofErr w:type="spellStart"/>
      <w:r>
        <w:rPr>
          <w:rFonts w:ascii="Times New Roman" w:hAnsi="Times New Roman" w:cs="Times New Roman"/>
          <w:sz w:val="24"/>
          <w:szCs w:val="24"/>
        </w:rPr>
        <w:t>ani</w:t>
      </w:r>
      <w:proofErr w:type="spellEnd"/>
      <w:r>
        <w:rPr>
          <w:rFonts w:ascii="Times New Roman" w:hAnsi="Times New Roman" w:cs="Times New Roman"/>
          <w:sz w:val="24"/>
          <w:szCs w:val="24"/>
        </w:rPr>
        <w:t>.</w:t>
      </w:r>
    </w:p>
    <w:p w:rsidR="00DB7772" w:rsidRDefault="00DB7772" w:rsidP="00DB7772">
      <w:pPr>
        <w:spacing w:after="0"/>
        <w:rPr>
          <w:rFonts w:ascii="Times New Roman" w:hAnsi="Times New Roman" w:cs="Times New Roman"/>
          <w:sz w:val="24"/>
          <w:szCs w:val="24"/>
        </w:rPr>
      </w:pPr>
    </w:p>
    <w:p w:rsidR="00DB7772" w:rsidRDefault="00DB7772" w:rsidP="00DB7772">
      <w:pPr>
        <w:spacing w:after="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 xml:space="preserve">Which one of the following is a vector for </w:t>
      </w:r>
      <w:proofErr w:type="spellStart"/>
      <w:proofErr w:type="gramStart"/>
      <w:r>
        <w:rPr>
          <w:rFonts w:ascii="Times New Roman" w:hAnsi="Times New Roman" w:cs="Times New Roman"/>
          <w:sz w:val="24"/>
          <w:szCs w:val="24"/>
        </w:rPr>
        <w:t>leishmaniasis</w:t>
      </w:r>
      <w:proofErr w:type="spellEnd"/>
      <w:r>
        <w:rPr>
          <w:rFonts w:ascii="Times New Roman" w:hAnsi="Times New Roman" w:cs="Times New Roman"/>
          <w:sz w:val="24"/>
          <w:szCs w:val="24"/>
        </w:rPr>
        <w:t>:</w:t>
      </w:r>
      <w:proofErr w:type="gramEnd"/>
    </w:p>
    <w:p w:rsidR="00DB7772" w:rsidRDefault="00DB7772" w:rsidP="00DB777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Black fly.</w:t>
      </w:r>
    </w:p>
    <w:p w:rsidR="00DB7772" w:rsidRDefault="00DB7772" w:rsidP="00DB777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Flea.</w:t>
      </w:r>
    </w:p>
    <w:p w:rsidR="00DB7772" w:rsidRDefault="00DB7772" w:rsidP="00DB777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Sand fly.</w:t>
      </w:r>
    </w:p>
    <w:p w:rsidR="00DB7772" w:rsidRDefault="00DB7772" w:rsidP="00DB777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Ticks.</w:t>
      </w:r>
    </w:p>
    <w:p w:rsidR="00DB7772" w:rsidRDefault="00DB7772" w:rsidP="00DB7772">
      <w:pPr>
        <w:spacing w:after="0"/>
        <w:rPr>
          <w:rFonts w:ascii="Times New Roman" w:hAnsi="Times New Roman" w:cs="Times New Roman"/>
          <w:sz w:val="24"/>
          <w:szCs w:val="24"/>
        </w:rPr>
      </w:pPr>
    </w:p>
    <w:p w:rsidR="00DB7772" w:rsidRDefault="00DB7772" w:rsidP="00DB7772">
      <w:pPr>
        <w:spacing w:after="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 xml:space="preserve">Which one of the following is the vector of river </w:t>
      </w:r>
      <w:proofErr w:type="gramStart"/>
      <w:r>
        <w:rPr>
          <w:rFonts w:ascii="Times New Roman" w:hAnsi="Times New Roman" w:cs="Times New Roman"/>
          <w:sz w:val="24"/>
          <w:szCs w:val="24"/>
        </w:rPr>
        <w:t>blindness:</w:t>
      </w:r>
      <w:proofErr w:type="gramEnd"/>
    </w:p>
    <w:p w:rsidR="00DB7772" w:rsidRDefault="00DB7772" w:rsidP="00DB777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Tsetse fly.</w:t>
      </w:r>
    </w:p>
    <w:p w:rsidR="00DB7772" w:rsidRDefault="00DB7772" w:rsidP="00DB777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Black fly.</w:t>
      </w:r>
    </w:p>
    <w:p w:rsidR="00DB7772" w:rsidRDefault="00DB7772" w:rsidP="00DB777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D</w:t>
      </w:r>
      <w:r w:rsidR="00AB71FB">
        <w:rPr>
          <w:rFonts w:ascii="Times New Roman" w:hAnsi="Times New Roman" w:cs="Times New Roman"/>
          <w:sz w:val="24"/>
          <w:szCs w:val="24"/>
        </w:rPr>
        <w:t>ar</w:t>
      </w:r>
      <w:r>
        <w:rPr>
          <w:rFonts w:ascii="Times New Roman" w:hAnsi="Times New Roman" w:cs="Times New Roman"/>
          <w:sz w:val="24"/>
          <w:szCs w:val="24"/>
        </w:rPr>
        <w:t xml:space="preserve">k fly. </w:t>
      </w:r>
      <w:r w:rsidRPr="00DB7772">
        <w:rPr>
          <w:rFonts w:ascii="Times New Roman" w:hAnsi="Times New Roman" w:cs="Times New Roman"/>
          <w:sz w:val="24"/>
          <w:szCs w:val="24"/>
        </w:rPr>
        <w:t xml:space="preserve"> </w:t>
      </w:r>
    </w:p>
    <w:p w:rsidR="00AB71FB" w:rsidRDefault="00AB71FB" w:rsidP="00DB777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Sand fly.</w:t>
      </w:r>
    </w:p>
    <w:p w:rsidR="00AB71FB" w:rsidRDefault="00AB71FB" w:rsidP="00AB71FB">
      <w:pPr>
        <w:spacing w:after="0"/>
        <w:rPr>
          <w:rFonts w:ascii="Times New Roman" w:hAnsi="Times New Roman" w:cs="Times New Roman"/>
          <w:sz w:val="24"/>
          <w:szCs w:val="24"/>
        </w:rPr>
      </w:pPr>
    </w:p>
    <w:p w:rsidR="00AB71FB" w:rsidRDefault="00AB71FB" w:rsidP="00AB71FB">
      <w:pPr>
        <w:spacing w:after="0"/>
        <w:ind w:left="720" w:hanging="720"/>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 xml:space="preserve">When the eggs of the Schistosoma </w:t>
      </w:r>
      <w:proofErr w:type="spellStart"/>
      <w:r>
        <w:rPr>
          <w:rFonts w:ascii="Times New Roman" w:hAnsi="Times New Roman" w:cs="Times New Roman"/>
          <w:sz w:val="24"/>
          <w:szCs w:val="24"/>
        </w:rPr>
        <w:t>mansoni</w:t>
      </w:r>
      <w:proofErr w:type="spellEnd"/>
      <w:r>
        <w:rPr>
          <w:rFonts w:ascii="Times New Roman" w:hAnsi="Times New Roman" w:cs="Times New Roman"/>
          <w:sz w:val="24"/>
          <w:szCs w:val="24"/>
        </w:rPr>
        <w:t xml:space="preserve"> reach water they hatch </w:t>
      </w:r>
      <w:proofErr w:type="gramStart"/>
      <w:r>
        <w:rPr>
          <w:rFonts w:ascii="Times New Roman" w:hAnsi="Times New Roman" w:cs="Times New Roman"/>
          <w:sz w:val="24"/>
          <w:szCs w:val="24"/>
        </w:rPr>
        <w:t>into a free swimming larvae</w:t>
      </w:r>
      <w:proofErr w:type="gramEnd"/>
      <w:r>
        <w:rPr>
          <w:rFonts w:ascii="Times New Roman" w:hAnsi="Times New Roman" w:cs="Times New Roman"/>
          <w:sz w:val="24"/>
          <w:szCs w:val="24"/>
        </w:rPr>
        <w:t xml:space="preserve"> called:</w:t>
      </w:r>
    </w:p>
    <w:p w:rsidR="00AB71FB" w:rsidRDefault="00AB71FB" w:rsidP="00AB71FB">
      <w:pPr>
        <w:pStyle w:val="ListParagraph"/>
        <w:numPr>
          <w:ilvl w:val="0"/>
          <w:numId w:val="12"/>
        </w:numPr>
        <w:spacing w:after="0"/>
        <w:rPr>
          <w:rFonts w:ascii="Times New Roman" w:hAnsi="Times New Roman" w:cs="Times New Roman"/>
          <w:sz w:val="24"/>
          <w:szCs w:val="24"/>
        </w:rPr>
      </w:pPr>
      <w:proofErr w:type="spellStart"/>
      <w:r>
        <w:rPr>
          <w:rFonts w:ascii="Times New Roman" w:hAnsi="Times New Roman" w:cs="Times New Roman"/>
          <w:sz w:val="24"/>
          <w:szCs w:val="24"/>
        </w:rPr>
        <w:t>Cercariae</w:t>
      </w:r>
      <w:proofErr w:type="spellEnd"/>
      <w:r>
        <w:rPr>
          <w:rFonts w:ascii="Times New Roman" w:hAnsi="Times New Roman" w:cs="Times New Roman"/>
          <w:sz w:val="24"/>
          <w:szCs w:val="24"/>
        </w:rPr>
        <w:t>.</w:t>
      </w:r>
    </w:p>
    <w:p w:rsidR="00AB71FB" w:rsidRDefault="00AB71FB" w:rsidP="00AB71FB">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Microfilaria.</w:t>
      </w:r>
    </w:p>
    <w:p w:rsidR="00AB71FB" w:rsidRDefault="00AB71FB" w:rsidP="00AB71FB">
      <w:pPr>
        <w:pStyle w:val="ListParagraph"/>
        <w:numPr>
          <w:ilvl w:val="0"/>
          <w:numId w:val="12"/>
        </w:numPr>
        <w:spacing w:after="0"/>
        <w:rPr>
          <w:rFonts w:ascii="Times New Roman" w:hAnsi="Times New Roman" w:cs="Times New Roman"/>
          <w:sz w:val="24"/>
          <w:szCs w:val="24"/>
        </w:rPr>
      </w:pPr>
      <w:proofErr w:type="spellStart"/>
      <w:r>
        <w:rPr>
          <w:rFonts w:ascii="Times New Roman" w:hAnsi="Times New Roman" w:cs="Times New Roman"/>
          <w:sz w:val="24"/>
          <w:szCs w:val="24"/>
        </w:rPr>
        <w:t>Miracidia</w:t>
      </w:r>
      <w:proofErr w:type="spellEnd"/>
      <w:r>
        <w:rPr>
          <w:rFonts w:ascii="Times New Roman" w:hAnsi="Times New Roman" w:cs="Times New Roman"/>
          <w:sz w:val="24"/>
          <w:szCs w:val="24"/>
        </w:rPr>
        <w:t>.</w:t>
      </w:r>
    </w:p>
    <w:p w:rsidR="00AB71FB" w:rsidRDefault="00AB71FB" w:rsidP="00AB71FB">
      <w:pPr>
        <w:pStyle w:val="ListParagraph"/>
        <w:numPr>
          <w:ilvl w:val="0"/>
          <w:numId w:val="12"/>
        </w:numPr>
        <w:spacing w:after="0"/>
        <w:rPr>
          <w:rFonts w:ascii="Times New Roman" w:hAnsi="Times New Roman" w:cs="Times New Roman"/>
          <w:sz w:val="24"/>
          <w:szCs w:val="24"/>
        </w:rPr>
      </w:pPr>
      <w:proofErr w:type="spellStart"/>
      <w:r>
        <w:rPr>
          <w:rFonts w:ascii="Times New Roman" w:hAnsi="Times New Roman" w:cs="Times New Roman"/>
          <w:sz w:val="24"/>
          <w:szCs w:val="24"/>
        </w:rPr>
        <w:t>Bulinus</w:t>
      </w:r>
      <w:proofErr w:type="spellEnd"/>
      <w:r>
        <w:rPr>
          <w:rFonts w:ascii="Times New Roman" w:hAnsi="Times New Roman" w:cs="Times New Roman"/>
          <w:sz w:val="24"/>
          <w:szCs w:val="24"/>
        </w:rPr>
        <w:t>.</w:t>
      </w:r>
    </w:p>
    <w:p w:rsidR="00AB71FB" w:rsidRDefault="00AB71FB" w:rsidP="00AB71FB">
      <w:pPr>
        <w:spacing w:after="0"/>
        <w:rPr>
          <w:rFonts w:ascii="Times New Roman" w:hAnsi="Times New Roman" w:cs="Times New Roman"/>
          <w:sz w:val="24"/>
          <w:szCs w:val="24"/>
        </w:rPr>
      </w:pPr>
    </w:p>
    <w:p w:rsidR="00E04DE6" w:rsidRPr="00715B1A" w:rsidRDefault="00E04DE6" w:rsidP="00E04DE6">
      <w:pPr>
        <w:spacing w:after="0"/>
        <w:rPr>
          <w:rFonts w:ascii="Tahoma" w:hAnsi="Tahoma" w:cs="Tahoma"/>
          <w:b/>
          <w:sz w:val="24"/>
          <w:szCs w:val="28"/>
          <w:u w:val="single"/>
        </w:rPr>
      </w:pPr>
      <w:r>
        <w:rPr>
          <w:rFonts w:ascii="Tahoma" w:hAnsi="Tahoma" w:cs="Tahoma"/>
          <w:b/>
          <w:sz w:val="24"/>
          <w:szCs w:val="28"/>
          <w:u w:val="single"/>
        </w:rPr>
        <w:t>P</w:t>
      </w:r>
      <w:r w:rsidRPr="00715B1A">
        <w:rPr>
          <w:rFonts w:ascii="Tahoma" w:hAnsi="Tahoma" w:cs="Tahoma"/>
          <w:b/>
          <w:sz w:val="24"/>
          <w:szCs w:val="28"/>
          <w:u w:val="single"/>
        </w:rPr>
        <w:t xml:space="preserve">ART TWO: SHORT ANSWER QUESTIONS – </w:t>
      </w:r>
      <w:r>
        <w:rPr>
          <w:rFonts w:ascii="Tahoma" w:hAnsi="Tahoma" w:cs="Tahoma"/>
          <w:b/>
          <w:sz w:val="24"/>
          <w:szCs w:val="28"/>
          <w:u w:val="single"/>
        </w:rPr>
        <w:t>I V B D</w:t>
      </w:r>
      <w:r w:rsidRPr="00715B1A">
        <w:rPr>
          <w:rFonts w:ascii="Tahoma" w:hAnsi="Tahoma" w:cs="Tahoma"/>
          <w:b/>
          <w:sz w:val="24"/>
          <w:szCs w:val="28"/>
          <w:u w:val="single"/>
        </w:rPr>
        <w:t xml:space="preserve"> </w:t>
      </w:r>
      <w:r>
        <w:rPr>
          <w:rFonts w:ascii="Tahoma" w:hAnsi="Tahoma" w:cs="Tahoma"/>
          <w:b/>
          <w:sz w:val="24"/>
          <w:szCs w:val="28"/>
          <w:u w:val="single"/>
        </w:rPr>
        <w:t>– 1</w:t>
      </w:r>
      <w:r w:rsidRPr="00715B1A">
        <w:rPr>
          <w:rFonts w:ascii="Tahoma" w:hAnsi="Tahoma" w:cs="Tahoma"/>
          <w:b/>
          <w:sz w:val="24"/>
          <w:szCs w:val="28"/>
          <w:u w:val="single"/>
        </w:rPr>
        <w:t>0 MARKS</w:t>
      </w:r>
    </w:p>
    <w:p w:rsidR="00E04DE6" w:rsidRDefault="00E04DE6" w:rsidP="00E04DE6">
      <w:pPr>
        <w:spacing w:after="0" w:line="240" w:lineRule="auto"/>
        <w:rPr>
          <w:rFonts w:ascii="Times New Roman" w:hAnsi="Times New Roman" w:cs="Times New Roman"/>
          <w:sz w:val="24"/>
        </w:rPr>
      </w:pPr>
    </w:p>
    <w:p w:rsidR="00E04DE6" w:rsidRDefault="00E04DE6" w:rsidP="00E04DE6">
      <w:pPr>
        <w:spacing w:after="0" w:line="240" w:lineRule="auto"/>
        <w:rPr>
          <w:rFonts w:ascii="Times New Roman" w:hAnsi="Times New Roman" w:cs="Times New Roman"/>
          <w:sz w:val="24"/>
        </w:rPr>
      </w:pPr>
      <w:r w:rsidRPr="00FE0D0E">
        <w:rPr>
          <w:rFonts w:ascii="Times New Roman" w:hAnsi="Times New Roman" w:cs="Times New Roman"/>
          <w:sz w:val="24"/>
        </w:rPr>
        <w:t>Q.1.</w:t>
      </w:r>
      <w:r w:rsidRPr="00FE0D0E">
        <w:rPr>
          <w:rFonts w:ascii="Times New Roman" w:hAnsi="Times New Roman" w:cs="Times New Roman"/>
          <w:sz w:val="24"/>
        </w:rPr>
        <w:tab/>
      </w:r>
      <w:r w:rsidR="00C4144E">
        <w:rPr>
          <w:rFonts w:ascii="Times New Roman" w:hAnsi="Times New Roman" w:cs="Times New Roman"/>
          <w:sz w:val="24"/>
        </w:rPr>
        <w:t>Differentiate between louse-borne relapsing fever and tick borne relapsing fever.</w:t>
      </w:r>
      <w:r w:rsidR="00C4144E">
        <w:rPr>
          <w:rFonts w:ascii="Times New Roman" w:hAnsi="Times New Roman" w:cs="Times New Roman"/>
          <w:sz w:val="24"/>
        </w:rPr>
        <w:tab/>
        <w:t xml:space="preserve">6 marks </w:t>
      </w:r>
    </w:p>
    <w:p w:rsidR="00C4144E" w:rsidRDefault="00C4144E" w:rsidP="00E04DE6">
      <w:pPr>
        <w:spacing w:after="0" w:line="240" w:lineRule="auto"/>
        <w:rPr>
          <w:rFonts w:ascii="Times New Roman" w:hAnsi="Times New Roman" w:cs="Times New Roman"/>
          <w:sz w:val="24"/>
        </w:rPr>
      </w:pPr>
    </w:p>
    <w:p w:rsidR="00C4144E" w:rsidRDefault="00C4144E" w:rsidP="00E04DE6">
      <w:pPr>
        <w:spacing w:after="0" w:line="240" w:lineRule="auto"/>
        <w:rPr>
          <w:rFonts w:ascii="Times New Roman" w:hAnsi="Times New Roman" w:cs="Times New Roman"/>
          <w:sz w:val="24"/>
        </w:rPr>
      </w:pPr>
      <w:proofErr w:type="gramStart"/>
      <w:r>
        <w:rPr>
          <w:rFonts w:ascii="Times New Roman" w:hAnsi="Times New Roman" w:cs="Times New Roman"/>
          <w:sz w:val="24"/>
        </w:rPr>
        <w:t>Q.2.</w:t>
      </w:r>
      <w:r>
        <w:rPr>
          <w:rFonts w:ascii="Times New Roman" w:hAnsi="Times New Roman" w:cs="Times New Roman"/>
          <w:sz w:val="24"/>
        </w:rPr>
        <w:tab/>
        <w:t>State four (4) types of surveillance.</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marks</w:t>
      </w:r>
    </w:p>
    <w:p w:rsidR="00C4144E" w:rsidRDefault="00C4144E" w:rsidP="00E04DE6">
      <w:pPr>
        <w:spacing w:after="0" w:line="240" w:lineRule="auto"/>
        <w:rPr>
          <w:rFonts w:ascii="Times New Roman" w:hAnsi="Times New Roman" w:cs="Times New Roman"/>
          <w:sz w:val="24"/>
        </w:rPr>
      </w:pPr>
    </w:p>
    <w:p w:rsidR="00C4144E" w:rsidRDefault="00C4144E" w:rsidP="00E04DE6">
      <w:pPr>
        <w:spacing w:after="0" w:line="240" w:lineRule="auto"/>
        <w:rPr>
          <w:rFonts w:ascii="Times New Roman" w:hAnsi="Times New Roman" w:cs="Times New Roman"/>
          <w:sz w:val="24"/>
        </w:rPr>
      </w:pPr>
      <w:r>
        <w:rPr>
          <w:rFonts w:ascii="Times New Roman" w:hAnsi="Times New Roman" w:cs="Times New Roman"/>
          <w:sz w:val="24"/>
        </w:rPr>
        <w:t>Q.3.</w:t>
      </w:r>
      <w:r>
        <w:rPr>
          <w:rFonts w:ascii="Times New Roman" w:hAnsi="Times New Roman" w:cs="Times New Roman"/>
          <w:sz w:val="24"/>
        </w:rPr>
        <w:tab/>
        <w:t xml:space="preserve">Briefly explain </w:t>
      </w:r>
      <w:proofErr w:type="spellStart"/>
      <w:r>
        <w:rPr>
          <w:rFonts w:ascii="Times New Roman" w:hAnsi="Times New Roman" w:cs="Times New Roman"/>
          <w:sz w:val="24"/>
        </w:rPr>
        <w:t>Jarisch</w:t>
      </w:r>
      <w:proofErr w:type="spellEnd"/>
      <w:r>
        <w:rPr>
          <w:rFonts w:ascii="Times New Roman" w:hAnsi="Times New Roman" w:cs="Times New Roman"/>
          <w:sz w:val="24"/>
        </w:rPr>
        <w:t xml:space="preserve"> </w:t>
      </w:r>
      <w:proofErr w:type="spellStart"/>
      <w:r w:rsidR="009365CE">
        <w:rPr>
          <w:rFonts w:ascii="Times New Roman" w:hAnsi="Times New Roman" w:cs="Times New Roman"/>
          <w:sz w:val="24"/>
        </w:rPr>
        <w:t>Herxl</w:t>
      </w:r>
      <w:r>
        <w:rPr>
          <w:rFonts w:ascii="Times New Roman" w:hAnsi="Times New Roman" w:cs="Times New Roman"/>
          <w:sz w:val="24"/>
        </w:rPr>
        <w:t>eimer</w:t>
      </w:r>
      <w:proofErr w:type="spellEnd"/>
      <w:r>
        <w:rPr>
          <w:rFonts w:ascii="Times New Roman" w:hAnsi="Times New Roman" w:cs="Times New Roman"/>
          <w:sz w:val="24"/>
        </w:rPr>
        <w:t xml:space="preserve"> reaction.</w:t>
      </w:r>
      <w:r w:rsidR="009365CE">
        <w:rPr>
          <w:rFonts w:ascii="Times New Roman" w:hAnsi="Times New Roman" w:cs="Times New Roman"/>
          <w:sz w:val="24"/>
        </w:rPr>
        <w:tab/>
      </w:r>
      <w:r w:rsidR="009365CE">
        <w:rPr>
          <w:rFonts w:ascii="Times New Roman" w:hAnsi="Times New Roman" w:cs="Times New Roman"/>
          <w:sz w:val="24"/>
        </w:rPr>
        <w:tab/>
      </w:r>
      <w:r w:rsidR="009365CE">
        <w:rPr>
          <w:rFonts w:ascii="Times New Roman" w:hAnsi="Times New Roman" w:cs="Times New Roman"/>
          <w:sz w:val="24"/>
        </w:rPr>
        <w:tab/>
      </w:r>
      <w:r w:rsidR="009365CE">
        <w:rPr>
          <w:rFonts w:ascii="Times New Roman" w:hAnsi="Times New Roman" w:cs="Times New Roman"/>
          <w:sz w:val="24"/>
        </w:rPr>
        <w:tab/>
      </w:r>
      <w:r w:rsidR="009365CE">
        <w:rPr>
          <w:rFonts w:ascii="Times New Roman" w:hAnsi="Times New Roman" w:cs="Times New Roman"/>
          <w:sz w:val="24"/>
        </w:rPr>
        <w:tab/>
      </w:r>
      <w:r w:rsidR="009365CE">
        <w:rPr>
          <w:rFonts w:ascii="Times New Roman" w:hAnsi="Times New Roman" w:cs="Times New Roman"/>
          <w:sz w:val="24"/>
        </w:rPr>
        <w:tab/>
        <w:t>4 marks</w:t>
      </w:r>
    </w:p>
    <w:p w:rsidR="009365CE" w:rsidRDefault="009365CE" w:rsidP="00E04DE6">
      <w:pPr>
        <w:spacing w:after="0" w:line="240" w:lineRule="auto"/>
        <w:rPr>
          <w:rFonts w:ascii="Times New Roman" w:hAnsi="Times New Roman" w:cs="Times New Roman"/>
          <w:sz w:val="24"/>
        </w:rPr>
      </w:pPr>
    </w:p>
    <w:p w:rsidR="009365CE" w:rsidRDefault="009365CE" w:rsidP="00E04DE6">
      <w:pPr>
        <w:spacing w:after="0" w:line="240" w:lineRule="auto"/>
        <w:rPr>
          <w:rFonts w:ascii="Times New Roman" w:hAnsi="Times New Roman" w:cs="Times New Roman"/>
          <w:sz w:val="24"/>
        </w:rPr>
      </w:pPr>
      <w:r>
        <w:rPr>
          <w:rFonts w:ascii="Times New Roman" w:hAnsi="Times New Roman" w:cs="Times New Roman"/>
          <w:sz w:val="24"/>
        </w:rPr>
        <w:t>Q.4.</w:t>
      </w:r>
      <w:r>
        <w:rPr>
          <w:rFonts w:ascii="Times New Roman" w:hAnsi="Times New Roman" w:cs="Times New Roman"/>
          <w:sz w:val="24"/>
        </w:rPr>
        <w:tab/>
        <w:t>State t</w:t>
      </w:r>
      <w:r w:rsidR="00054C5D">
        <w:rPr>
          <w:rFonts w:ascii="Times New Roman" w:hAnsi="Times New Roman" w:cs="Times New Roman"/>
          <w:sz w:val="24"/>
        </w:rPr>
        <w:t xml:space="preserve">he clinical picture of </w:t>
      </w:r>
      <w:proofErr w:type="spellStart"/>
      <w:r w:rsidR="00054C5D">
        <w:rPr>
          <w:rFonts w:ascii="Times New Roman" w:hAnsi="Times New Roman" w:cs="Times New Roman"/>
          <w:sz w:val="24"/>
        </w:rPr>
        <w:t>Bancr</w:t>
      </w:r>
      <w:bookmarkStart w:id="0" w:name="_GoBack"/>
      <w:bookmarkEnd w:id="0"/>
      <w:r w:rsidR="00054C5D">
        <w:rPr>
          <w:rFonts w:ascii="Times New Roman" w:hAnsi="Times New Roman" w:cs="Times New Roman"/>
          <w:sz w:val="24"/>
        </w:rPr>
        <w:t>ofi</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filariasis</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 marks</w:t>
      </w:r>
    </w:p>
    <w:p w:rsidR="009365CE" w:rsidRDefault="009365CE" w:rsidP="00E04DE6">
      <w:pPr>
        <w:spacing w:after="0" w:line="240" w:lineRule="auto"/>
        <w:rPr>
          <w:rFonts w:ascii="Times New Roman" w:hAnsi="Times New Roman" w:cs="Times New Roman"/>
          <w:sz w:val="24"/>
        </w:rPr>
      </w:pPr>
    </w:p>
    <w:p w:rsidR="009365CE" w:rsidRDefault="009365CE" w:rsidP="00E04DE6">
      <w:pPr>
        <w:spacing w:after="0" w:line="240" w:lineRule="auto"/>
        <w:rPr>
          <w:rFonts w:ascii="Times New Roman" w:hAnsi="Times New Roman" w:cs="Times New Roman"/>
          <w:sz w:val="24"/>
        </w:rPr>
      </w:pPr>
      <w:proofErr w:type="gramStart"/>
      <w:r>
        <w:rPr>
          <w:rFonts w:ascii="Times New Roman" w:hAnsi="Times New Roman" w:cs="Times New Roman"/>
          <w:sz w:val="24"/>
        </w:rPr>
        <w:t>Q.5.</w:t>
      </w:r>
      <w:r>
        <w:rPr>
          <w:rFonts w:ascii="Times New Roman" w:hAnsi="Times New Roman" w:cs="Times New Roman"/>
          <w:sz w:val="24"/>
        </w:rPr>
        <w:tab/>
        <w:t xml:space="preserve">State three (3) clinical features of </w:t>
      </w:r>
      <w:proofErr w:type="spellStart"/>
      <w:r>
        <w:rPr>
          <w:rFonts w:ascii="Times New Roman" w:hAnsi="Times New Roman" w:cs="Times New Roman"/>
          <w:sz w:val="24"/>
        </w:rPr>
        <w:t>marbug</w:t>
      </w:r>
      <w:proofErr w:type="spellEnd"/>
      <w:r>
        <w:rPr>
          <w:rFonts w:ascii="Times New Roman" w:hAnsi="Times New Roman" w:cs="Times New Roman"/>
          <w:sz w:val="24"/>
        </w:rPr>
        <w:t xml:space="preserve"> infection.</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marks</w:t>
      </w:r>
    </w:p>
    <w:p w:rsidR="009365CE" w:rsidRDefault="009365CE" w:rsidP="00E04DE6">
      <w:pPr>
        <w:spacing w:after="0" w:line="240" w:lineRule="auto"/>
        <w:rPr>
          <w:rFonts w:ascii="Times New Roman" w:hAnsi="Times New Roman" w:cs="Times New Roman"/>
          <w:sz w:val="24"/>
        </w:rPr>
      </w:pPr>
    </w:p>
    <w:p w:rsidR="009365CE" w:rsidRDefault="009365CE" w:rsidP="00E04DE6">
      <w:pPr>
        <w:spacing w:after="0" w:line="240" w:lineRule="auto"/>
        <w:rPr>
          <w:rFonts w:ascii="Times New Roman" w:hAnsi="Times New Roman" w:cs="Times New Roman"/>
          <w:sz w:val="24"/>
        </w:rPr>
      </w:pPr>
      <w:r>
        <w:rPr>
          <w:rFonts w:ascii="Times New Roman" w:hAnsi="Times New Roman" w:cs="Times New Roman"/>
          <w:sz w:val="24"/>
        </w:rPr>
        <w:t>Q.6.</w:t>
      </w:r>
      <w:r>
        <w:rPr>
          <w:rFonts w:ascii="Times New Roman" w:hAnsi="Times New Roman" w:cs="Times New Roman"/>
          <w:sz w:val="24"/>
        </w:rPr>
        <w:tab/>
        <w:t xml:space="preserve">Why is disease notification </w:t>
      </w:r>
      <w:proofErr w:type="gramStart"/>
      <w:r>
        <w:rPr>
          <w:rFonts w:ascii="Times New Roman" w:hAnsi="Times New Roman" w:cs="Times New Roman"/>
          <w:sz w:val="24"/>
        </w:rPr>
        <w:t>important.</w:t>
      </w:r>
      <w:proofErr w:type="gram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2 marks </w:t>
      </w:r>
    </w:p>
    <w:p w:rsidR="00E04DE6" w:rsidRPr="00FE0D0E" w:rsidRDefault="00E04DE6" w:rsidP="00E04DE6">
      <w:pPr>
        <w:spacing w:after="0" w:line="240" w:lineRule="auto"/>
        <w:rPr>
          <w:rFonts w:ascii="Times New Roman" w:hAnsi="Times New Roman" w:cs="Times New Roman"/>
          <w:sz w:val="24"/>
        </w:rPr>
      </w:pPr>
    </w:p>
    <w:p w:rsidR="009365CE" w:rsidRDefault="009365CE" w:rsidP="00E04DE6">
      <w:pPr>
        <w:spacing w:after="0"/>
        <w:ind w:hanging="284"/>
        <w:rPr>
          <w:rFonts w:ascii="Tahoma" w:hAnsi="Tahoma" w:cs="Tahoma"/>
          <w:b/>
          <w:sz w:val="24"/>
          <w:szCs w:val="28"/>
          <w:u w:val="single"/>
        </w:rPr>
      </w:pPr>
    </w:p>
    <w:p w:rsidR="00E04DE6" w:rsidRPr="00715B1A" w:rsidRDefault="00E04DE6" w:rsidP="00E04DE6">
      <w:pPr>
        <w:spacing w:after="0"/>
        <w:ind w:hanging="284"/>
        <w:rPr>
          <w:rFonts w:ascii="Tahoma" w:hAnsi="Tahoma" w:cs="Tahoma"/>
          <w:b/>
          <w:sz w:val="24"/>
          <w:szCs w:val="28"/>
          <w:u w:val="single"/>
        </w:rPr>
      </w:pPr>
      <w:r w:rsidRPr="00715B1A">
        <w:rPr>
          <w:rFonts w:ascii="Tahoma" w:hAnsi="Tahoma" w:cs="Tahoma"/>
          <w:b/>
          <w:sz w:val="24"/>
          <w:szCs w:val="28"/>
          <w:u w:val="single"/>
        </w:rPr>
        <w:lastRenderedPageBreak/>
        <w:t xml:space="preserve">PART THREE: LONG ANSWER QUESTIONS </w:t>
      </w:r>
      <w:proofErr w:type="gramStart"/>
      <w:r w:rsidRPr="00715B1A">
        <w:rPr>
          <w:rFonts w:ascii="Tahoma" w:hAnsi="Tahoma" w:cs="Tahoma"/>
          <w:b/>
          <w:sz w:val="24"/>
          <w:szCs w:val="28"/>
          <w:u w:val="single"/>
        </w:rPr>
        <w:t xml:space="preserve">– </w:t>
      </w:r>
      <w:r>
        <w:rPr>
          <w:rFonts w:ascii="Tahoma" w:hAnsi="Tahoma" w:cs="Tahoma"/>
          <w:b/>
          <w:sz w:val="24"/>
          <w:szCs w:val="28"/>
          <w:u w:val="single"/>
        </w:rPr>
        <w:t xml:space="preserve"> I</w:t>
      </w:r>
      <w:proofErr w:type="gramEnd"/>
      <w:r>
        <w:rPr>
          <w:rFonts w:ascii="Tahoma" w:hAnsi="Tahoma" w:cs="Tahoma"/>
          <w:b/>
          <w:sz w:val="24"/>
          <w:szCs w:val="28"/>
          <w:u w:val="single"/>
        </w:rPr>
        <w:t xml:space="preserve"> V B D</w:t>
      </w:r>
      <w:r w:rsidRPr="00715B1A">
        <w:rPr>
          <w:rFonts w:ascii="Tahoma" w:hAnsi="Tahoma" w:cs="Tahoma"/>
          <w:b/>
          <w:sz w:val="24"/>
          <w:szCs w:val="28"/>
          <w:u w:val="single"/>
        </w:rPr>
        <w:t xml:space="preserve"> </w:t>
      </w:r>
      <w:r>
        <w:rPr>
          <w:rFonts w:ascii="Tahoma" w:hAnsi="Tahoma" w:cs="Tahoma"/>
          <w:b/>
          <w:sz w:val="24"/>
          <w:szCs w:val="28"/>
          <w:u w:val="single"/>
        </w:rPr>
        <w:t>– 2</w:t>
      </w:r>
      <w:r w:rsidRPr="00715B1A">
        <w:rPr>
          <w:rFonts w:ascii="Tahoma" w:hAnsi="Tahoma" w:cs="Tahoma"/>
          <w:b/>
          <w:sz w:val="24"/>
          <w:szCs w:val="28"/>
          <w:u w:val="single"/>
        </w:rPr>
        <w:t>0 MARKS</w:t>
      </w:r>
    </w:p>
    <w:p w:rsidR="00E04DE6" w:rsidRDefault="00E04DE6" w:rsidP="00E04DE6"/>
    <w:p w:rsidR="00E04DE6" w:rsidRDefault="00E04DE6" w:rsidP="00E04DE6">
      <w:pPr>
        <w:spacing w:after="0" w:line="240" w:lineRule="auto"/>
        <w:ind w:left="720" w:hanging="720"/>
        <w:rPr>
          <w:rFonts w:ascii="Times New Roman" w:hAnsi="Times New Roman" w:cs="Times New Roman"/>
          <w:sz w:val="24"/>
        </w:rPr>
      </w:pPr>
      <w:r>
        <w:rPr>
          <w:rFonts w:ascii="Times New Roman" w:hAnsi="Times New Roman" w:cs="Times New Roman"/>
          <w:sz w:val="24"/>
        </w:rPr>
        <w:t>Q.1.</w:t>
      </w:r>
      <w:r>
        <w:rPr>
          <w:rFonts w:ascii="Times New Roman" w:hAnsi="Times New Roman" w:cs="Times New Roman"/>
          <w:sz w:val="24"/>
        </w:rPr>
        <w:tab/>
      </w:r>
      <w:r w:rsidRPr="00DB78D3">
        <w:rPr>
          <w:rFonts w:ascii="Times New Roman" w:hAnsi="Times New Roman" w:cs="Times New Roman"/>
          <w:sz w:val="24"/>
        </w:rPr>
        <w:t xml:space="preserve"> </w:t>
      </w:r>
      <w:r w:rsidR="00A430F8">
        <w:rPr>
          <w:rFonts w:ascii="Times New Roman" w:hAnsi="Times New Roman" w:cs="Times New Roman"/>
          <w:sz w:val="24"/>
        </w:rPr>
        <w:t>As a nurse you are invited to join the team in school health program.  During the screening you realize that about half of the pupils in the lower primary are diagnosed with ascariasis.</w:t>
      </w:r>
    </w:p>
    <w:p w:rsidR="00A430F8" w:rsidRPr="00A430F8" w:rsidRDefault="00A430F8" w:rsidP="00A430F8">
      <w:pPr>
        <w:spacing w:after="0"/>
        <w:ind w:left="720" w:hanging="720"/>
        <w:rPr>
          <w:rFonts w:ascii="Times New Roman" w:hAnsi="Times New Roman" w:cs="Times New Roman"/>
          <w:sz w:val="24"/>
          <w:szCs w:val="24"/>
        </w:rPr>
      </w:pPr>
    </w:p>
    <w:p w:rsidR="00A430F8" w:rsidRPr="00A430F8" w:rsidRDefault="00A430F8" w:rsidP="003B5130">
      <w:pPr>
        <w:pStyle w:val="ListParagraph"/>
        <w:numPr>
          <w:ilvl w:val="0"/>
          <w:numId w:val="13"/>
        </w:numPr>
        <w:spacing w:after="0" w:line="360" w:lineRule="auto"/>
        <w:rPr>
          <w:rFonts w:ascii="Times New Roman" w:hAnsi="Times New Roman" w:cs="Times New Roman"/>
          <w:sz w:val="24"/>
          <w:szCs w:val="24"/>
        </w:rPr>
      </w:pPr>
      <w:r w:rsidRPr="00A430F8">
        <w:rPr>
          <w:rFonts w:ascii="Times New Roman" w:hAnsi="Times New Roman" w:cs="Times New Roman"/>
          <w:sz w:val="24"/>
          <w:szCs w:val="24"/>
        </w:rPr>
        <w:t>Explain briefly the transmission cycle of the infection.</w:t>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t>6 marks</w:t>
      </w:r>
    </w:p>
    <w:p w:rsidR="00A430F8" w:rsidRPr="00A430F8" w:rsidRDefault="00A430F8" w:rsidP="003B5130">
      <w:pPr>
        <w:pStyle w:val="ListParagraph"/>
        <w:numPr>
          <w:ilvl w:val="0"/>
          <w:numId w:val="13"/>
        </w:numPr>
        <w:spacing w:after="0" w:line="360" w:lineRule="auto"/>
        <w:rPr>
          <w:rFonts w:ascii="Times New Roman" w:hAnsi="Times New Roman" w:cs="Times New Roman"/>
          <w:sz w:val="24"/>
          <w:szCs w:val="24"/>
        </w:rPr>
      </w:pPr>
      <w:r w:rsidRPr="00A430F8">
        <w:rPr>
          <w:rFonts w:ascii="Times New Roman" w:hAnsi="Times New Roman" w:cs="Times New Roman"/>
          <w:sz w:val="24"/>
          <w:szCs w:val="24"/>
        </w:rPr>
        <w:t>State four (4) clinical manifestation of the disease.</w:t>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t>4 marks</w:t>
      </w:r>
    </w:p>
    <w:p w:rsidR="00A430F8" w:rsidRPr="00A430F8" w:rsidRDefault="00A430F8" w:rsidP="003B5130">
      <w:pPr>
        <w:pStyle w:val="ListParagraph"/>
        <w:numPr>
          <w:ilvl w:val="0"/>
          <w:numId w:val="13"/>
        </w:numPr>
        <w:spacing w:after="0" w:line="360" w:lineRule="auto"/>
        <w:rPr>
          <w:rFonts w:ascii="Times New Roman" w:hAnsi="Times New Roman" w:cs="Times New Roman"/>
          <w:sz w:val="24"/>
          <w:szCs w:val="24"/>
        </w:rPr>
      </w:pPr>
      <w:r w:rsidRPr="00A430F8">
        <w:rPr>
          <w:rFonts w:ascii="Times New Roman" w:hAnsi="Times New Roman" w:cs="Times New Roman"/>
          <w:sz w:val="24"/>
          <w:szCs w:val="24"/>
        </w:rPr>
        <w:t xml:space="preserve">What will be the appropriate management of the </w:t>
      </w:r>
      <w:proofErr w:type="gramStart"/>
      <w:r w:rsidRPr="00A430F8">
        <w:rPr>
          <w:rFonts w:ascii="Times New Roman" w:hAnsi="Times New Roman" w:cs="Times New Roman"/>
          <w:sz w:val="24"/>
          <w:szCs w:val="24"/>
        </w:rPr>
        <w:t>pupils.</w:t>
      </w:r>
      <w:proofErr w:type="gramEnd"/>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t>3 marks</w:t>
      </w:r>
    </w:p>
    <w:p w:rsidR="00A430F8" w:rsidRPr="00A430F8" w:rsidRDefault="00A430F8" w:rsidP="00A430F8">
      <w:pPr>
        <w:pStyle w:val="ListParagraph"/>
        <w:numPr>
          <w:ilvl w:val="0"/>
          <w:numId w:val="13"/>
        </w:numPr>
        <w:spacing w:after="0"/>
        <w:rPr>
          <w:rFonts w:ascii="Times New Roman" w:hAnsi="Times New Roman" w:cs="Times New Roman"/>
          <w:sz w:val="24"/>
          <w:szCs w:val="24"/>
        </w:rPr>
      </w:pPr>
      <w:r w:rsidRPr="00A430F8">
        <w:rPr>
          <w:rFonts w:ascii="Times New Roman" w:hAnsi="Times New Roman" w:cs="Times New Roman"/>
          <w:sz w:val="24"/>
          <w:szCs w:val="24"/>
        </w:rPr>
        <w:t>Explain how the disease can be prevented and controlled.</w:t>
      </w:r>
      <w:r w:rsidRPr="00A430F8">
        <w:rPr>
          <w:rFonts w:ascii="Times New Roman" w:hAnsi="Times New Roman" w:cs="Times New Roman"/>
          <w:sz w:val="24"/>
          <w:szCs w:val="24"/>
        </w:rPr>
        <w:tab/>
      </w:r>
      <w:r w:rsidRPr="00A430F8">
        <w:rPr>
          <w:rFonts w:ascii="Times New Roman" w:hAnsi="Times New Roman" w:cs="Times New Roman"/>
          <w:sz w:val="24"/>
          <w:szCs w:val="24"/>
        </w:rPr>
        <w:tab/>
      </w:r>
      <w:r w:rsidRPr="00A430F8">
        <w:rPr>
          <w:rFonts w:ascii="Times New Roman" w:hAnsi="Times New Roman" w:cs="Times New Roman"/>
          <w:sz w:val="24"/>
          <w:szCs w:val="24"/>
        </w:rPr>
        <w:tab/>
        <w:t xml:space="preserve">7 marks </w:t>
      </w:r>
    </w:p>
    <w:p w:rsidR="004D09C7" w:rsidRPr="00A430F8" w:rsidRDefault="004D09C7" w:rsidP="00A430F8">
      <w:pPr>
        <w:rPr>
          <w:rFonts w:ascii="Times New Roman" w:hAnsi="Times New Roman" w:cs="Times New Roman"/>
          <w:sz w:val="24"/>
          <w:szCs w:val="24"/>
        </w:rPr>
      </w:pPr>
    </w:p>
    <w:sectPr w:rsidR="004D09C7" w:rsidRPr="00A430F8" w:rsidSect="002B3F3E">
      <w:headerReference w:type="default" r:id="rId8"/>
      <w:footerReference w:type="default" r:id="rId9"/>
      <w:pgSz w:w="11906" w:h="16838"/>
      <w:pgMar w:top="709" w:right="849" w:bottom="993" w:left="1440" w:header="426"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14" w:rsidRDefault="00981C14">
      <w:pPr>
        <w:spacing w:after="0" w:line="240" w:lineRule="auto"/>
      </w:pPr>
      <w:r>
        <w:separator/>
      </w:r>
    </w:p>
  </w:endnote>
  <w:endnote w:type="continuationSeparator" w:id="0">
    <w:p w:rsidR="00981C14" w:rsidRDefault="0098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53567"/>
      <w:docPartObj>
        <w:docPartGallery w:val="Page Numbers (Bottom of Page)"/>
        <w:docPartUnique/>
      </w:docPartObj>
    </w:sdtPr>
    <w:sdtEndPr>
      <w:rPr>
        <w:noProof/>
      </w:rPr>
    </w:sdtEndPr>
    <w:sdtContent>
      <w:p w:rsidR="00F63AFC" w:rsidRDefault="00A430F8">
        <w:pPr>
          <w:pStyle w:val="Footer"/>
          <w:jc w:val="center"/>
        </w:pPr>
        <w:r>
          <w:fldChar w:fldCharType="begin"/>
        </w:r>
        <w:r>
          <w:instrText xml:space="preserve"> PAGE   \* MERGEFORMAT </w:instrText>
        </w:r>
        <w:r>
          <w:fldChar w:fldCharType="separate"/>
        </w:r>
        <w:r w:rsidR="00054C5D">
          <w:rPr>
            <w:noProof/>
          </w:rPr>
          <w:t>2</w:t>
        </w:r>
        <w:r>
          <w:rPr>
            <w:noProof/>
          </w:rPr>
          <w:fldChar w:fldCharType="end"/>
        </w:r>
      </w:p>
    </w:sdtContent>
  </w:sdt>
  <w:p w:rsidR="00F63AFC" w:rsidRDefault="00981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14" w:rsidRDefault="00981C14">
      <w:pPr>
        <w:spacing w:after="0" w:line="240" w:lineRule="auto"/>
      </w:pPr>
      <w:r>
        <w:separator/>
      </w:r>
    </w:p>
  </w:footnote>
  <w:footnote w:type="continuationSeparator" w:id="0">
    <w:p w:rsidR="00981C14" w:rsidRDefault="00981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32" w:rsidRPr="007A2132" w:rsidRDefault="00A430F8" w:rsidP="007A2132">
    <w:pPr>
      <w:pStyle w:val="Header"/>
      <w:jc w:val="right"/>
      <w:rPr>
        <w:b/>
      </w:rPr>
    </w:pPr>
    <w:r>
      <w:rPr>
        <w:b/>
      </w:rPr>
      <w:t>KMTC/QP-08</w:t>
    </w:r>
    <w:r w:rsidRPr="007A2132">
      <w:rPr>
        <w:b/>
      </w:rPr>
      <w:t>/TIS</w:t>
    </w:r>
  </w:p>
  <w:p w:rsidR="007A2132" w:rsidRDefault="00981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78D"/>
    <w:multiLevelType w:val="hybridMultilevel"/>
    <w:tmpl w:val="99A24788"/>
    <w:lvl w:ilvl="0" w:tplc="F20C8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CF6AA1"/>
    <w:multiLevelType w:val="hybridMultilevel"/>
    <w:tmpl w:val="81D0A3CC"/>
    <w:lvl w:ilvl="0" w:tplc="BBFA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0F1572"/>
    <w:multiLevelType w:val="hybridMultilevel"/>
    <w:tmpl w:val="4C2A67BE"/>
    <w:lvl w:ilvl="0" w:tplc="0220D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45E11"/>
    <w:multiLevelType w:val="hybridMultilevel"/>
    <w:tmpl w:val="C39848CC"/>
    <w:lvl w:ilvl="0" w:tplc="08B20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B20A3"/>
    <w:multiLevelType w:val="hybridMultilevel"/>
    <w:tmpl w:val="86586C50"/>
    <w:lvl w:ilvl="0" w:tplc="5338F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A7578"/>
    <w:multiLevelType w:val="hybridMultilevel"/>
    <w:tmpl w:val="29BEBED0"/>
    <w:lvl w:ilvl="0" w:tplc="8FA8B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521E2"/>
    <w:multiLevelType w:val="hybridMultilevel"/>
    <w:tmpl w:val="DA8A9806"/>
    <w:lvl w:ilvl="0" w:tplc="57188F82">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50AAE"/>
    <w:multiLevelType w:val="hybridMultilevel"/>
    <w:tmpl w:val="BD4480FC"/>
    <w:lvl w:ilvl="0" w:tplc="07CA4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70625C"/>
    <w:multiLevelType w:val="hybridMultilevel"/>
    <w:tmpl w:val="B2C49C78"/>
    <w:lvl w:ilvl="0" w:tplc="1B8AE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AE0F5F"/>
    <w:multiLevelType w:val="hybridMultilevel"/>
    <w:tmpl w:val="B524B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68423B"/>
    <w:multiLevelType w:val="hybridMultilevel"/>
    <w:tmpl w:val="33EC31D2"/>
    <w:lvl w:ilvl="0" w:tplc="3B0A4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3832DB"/>
    <w:multiLevelType w:val="hybridMultilevel"/>
    <w:tmpl w:val="28D83E64"/>
    <w:lvl w:ilvl="0" w:tplc="C74C4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4F5789"/>
    <w:multiLevelType w:val="hybridMultilevel"/>
    <w:tmpl w:val="1BACDE8E"/>
    <w:lvl w:ilvl="0" w:tplc="10669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2"/>
  </w:num>
  <w:num w:numId="5">
    <w:abstractNumId w:val="3"/>
  </w:num>
  <w:num w:numId="6">
    <w:abstractNumId w:val="1"/>
  </w:num>
  <w:num w:numId="7">
    <w:abstractNumId w:val="10"/>
  </w:num>
  <w:num w:numId="8">
    <w:abstractNumId w:val="8"/>
  </w:num>
  <w:num w:numId="9">
    <w:abstractNumId w:val="4"/>
  </w:num>
  <w:num w:numId="10">
    <w:abstractNumId w:val="7"/>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E6"/>
    <w:rsid w:val="00054C5D"/>
    <w:rsid w:val="000E762C"/>
    <w:rsid w:val="003B5130"/>
    <w:rsid w:val="004D09C7"/>
    <w:rsid w:val="007C7567"/>
    <w:rsid w:val="009365CE"/>
    <w:rsid w:val="00981C14"/>
    <w:rsid w:val="00A430F8"/>
    <w:rsid w:val="00AB71FB"/>
    <w:rsid w:val="00B43C49"/>
    <w:rsid w:val="00C4144E"/>
    <w:rsid w:val="00DB7772"/>
    <w:rsid w:val="00E00D43"/>
    <w:rsid w:val="00E04DE6"/>
    <w:rsid w:val="00E11FF0"/>
    <w:rsid w:val="00F56020"/>
    <w:rsid w:val="00FD157E"/>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E6"/>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E6"/>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E04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E6"/>
    <w:rPr>
      <w:rFonts w:asciiTheme="minorHAnsi" w:hAnsiTheme="minorHAnsi" w:cstheme="minorBidi"/>
      <w:color w:val="auto"/>
      <w:sz w:val="22"/>
      <w:szCs w:val="22"/>
      <w:lang w:val="en-GB"/>
    </w:rPr>
  </w:style>
  <w:style w:type="paragraph" w:styleId="ListParagraph">
    <w:name w:val="List Paragraph"/>
    <w:basedOn w:val="Normal"/>
    <w:uiPriority w:val="34"/>
    <w:qFormat/>
    <w:rsid w:val="00E04DE6"/>
    <w:pPr>
      <w:ind w:left="720"/>
      <w:contextualSpacing/>
    </w:pPr>
  </w:style>
  <w:style w:type="table" w:styleId="TableGrid">
    <w:name w:val="Table Grid"/>
    <w:basedOn w:val="TableNormal"/>
    <w:uiPriority w:val="59"/>
    <w:rsid w:val="00E04DE6"/>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E6"/>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E6"/>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E04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E6"/>
    <w:rPr>
      <w:rFonts w:asciiTheme="minorHAnsi" w:hAnsiTheme="minorHAnsi" w:cstheme="minorBidi"/>
      <w:color w:val="auto"/>
      <w:sz w:val="22"/>
      <w:szCs w:val="22"/>
      <w:lang w:val="en-GB"/>
    </w:rPr>
  </w:style>
  <w:style w:type="paragraph" w:styleId="ListParagraph">
    <w:name w:val="List Paragraph"/>
    <w:basedOn w:val="Normal"/>
    <w:uiPriority w:val="34"/>
    <w:qFormat/>
    <w:rsid w:val="00E04DE6"/>
    <w:pPr>
      <w:ind w:left="720"/>
      <w:contextualSpacing/>
    </w:pPr>
  </w:style>
  <w:style w:type="table" w:styleId="TableGrid">
    <w:name w:val="Table Grid"/>
    <w:basedOn w:val="TableNormal"/>
    <w:uiPriority w:val="59"/>
    <w:rsid w:val="00E04DE6"/>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KMTC NYAMIRA</dc:creator>
  <cp:lastModifiedBy>KMTC NYAMIRA</cp:lastModifiedBy>
  <cp:revision>2</cp:revision>
  <dcterms:created xsi:type="dcterms:W3CDTF">2017-02-14T13:42:00Z</dcterms:created>
  <dcterms:modified xsi:type="dcterms:W3CDTF">2017-02-15T06:23:00Z</dcterms:modified>
</cp:coreProperties>
</file>