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FF0000"/>
          <w:spacing w:val="-10"/>
          <w:sz w:val="28"/>
          <w:szCs w:val="24"/>
        </w:rPr>
      </w:pPr>
      <w:r>
        <w:rPr>
          <w:b/>
          <w:color w:val="FF0000"/>
          <w:spacing w:val="-10"/>
          <w:sz w:val="28"/>
          <w:szCs w:val="24"/>
        </w:rPr>
        <w:t>LECTURE 5</w:t>
      </w:r>
    </w:p>
    <w:p w:rsidR="00E639B2" w:rsidRPr="003F53B7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FF0000"/>
          <w:spacing w:val="-10"/>
          <w:sz w:val="28"/>
          <w:szCs w:val="24"/>
        </w:rPr>
      </w:pP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000000"/>
          <w:spacing w:val="-10"/>
          <w:sz w:val="28"/>
          <w:szCs w:val="24"/>
        </w:rPr>
      </w:pPr>
      <w:r w:rsidRPr="003F53B7">
        <w:rPr>
          <w:b/>
          <w:color w:val="000000"/>
          <w:spacing w:val="-10"/>
          <w:sz w:val="28"/>
          <w:szCs w:val="24"/>
        </w:rPr>
        <w:t>METHODS &amp; PRINCIPLES OF DIAGNOSIS</w:t>
      </w: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000000"/>
          <w:spacing w:val="-10"/>
          <w:sz w:val="28"/>
          <w:szCs w:val="24"/>
        </w:rPr>
      </w:pP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pacing w:val="-10"/>
          <w:sz w:val="28"/>
          <w:szCs w:val="24"/>
        </w:rPr>
      </w:pPr>
      <w:r w:rsidRPr="003F53B7">
        <w:rPr>
          <w:b/>
          <w:i/>
          <w:color w:val="000000"/>
          <w:spacing w:val="-10"/>
          <w:sz w:val="28"/>
          <w:szCs w:val="24"/>
        </w:rPr>
        <w:t>Aspects of Pathology a</w:t>
      </w:r>
      <w:r>
        <w:rPr>
          <w:b/>
          <w:i/>
          <w:color w:val="000000"/>
          <w:spacing w:val="-10"/>
          <w:sz w:val="28"/>
          <w:szCs w:val="24"/>
        </w:rPr>
        <w:t xml:space="preserve">nd methods </w:t>
      </w:r>
      <w:r w:rsidRPr="003F53B7">
        <w:rPr>
          <w:b/>
          <w:i/>
          <w:color w:val="000000"/>
          <w:spacing w:val="-10"/>
          <w:sz w:val="28"/>
          <w:szCs w:val="24"/>
        </w:rPr>
        <w:t>of studying</w:t>
      </w:r>
      <w:r>
        <w:rPr>
          <w:b/>
          <w:color w:val="000000"/>
          <w:spacing w:val="-10"/>
          <w:sz w:val="28"/>
          <w:szCs w:val="24"/>
        </w:rPr>
        <w:t xml:space="preserve"> pathology </w:t>
      </w:r>
      <w:r w:rsidRPr="003F53B7">
        <w:rPr>
          <w:color w:val="000000"/>
          <w:spacing w:val="-10"/>
          <w:sz w:val="28"/>
          <w:szCs w:val="24"/>
        </w:rPr>
        <w:t>involves 4 steps/aspects</w:t>
      </w:r>
      <w:r>
        <w:rPr>
          <w:color w:val="000000"/>
          <w:spacing w:val="-10"/>
          <w:sz w:val="28"/>
          <w:szCs w:val="24"/>
        </w:rPr>
        <w:t>;-</w:t>
      </w:r>
    </w:p>
    <w:p w:rsidR="00E639B2" w:rsidRDefault="00E639B2" w:rsidP="00E639B2">
      <w:pPr>
        <w:numPr>
          <w:ilvl w:val="0"/>
          <w:numId w:val="19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pacing w:val="-10"/>
          <w:sz w:val="28"/>
          <w:szCs w:val="24"/>
        </w:rPr>
      </w:pPr>
      <w:r>
        <w:rPr>
          <w:color w:val="000000"/>
          <w:spacing w:val="-10"/>
          <w:sz w:val="28"/>
          <w:szCs w:val="24"/>
        </w:rPr>
        <w:t>studying the injury cause</w:t>
      </w:r>
    </w:p>
    <w:p w:rsidR="00E639B2" w:rsidRDefault="00E639B2" w:rsidP="00E639B2">
      <w:pPr>
        <w:numPr>
          <w:ilvl w:val="0"/>
          <w:numId w:val="19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pacing w:val="-10"/>
          <w:sz w:val="28"/>
          <w:szCs w:val="24"/>
        </w:rPr>
      </w:pPr>
      <w:r>
        <w:rPr>
          <w:color w:val="000000"/>
          <w:spacing w:val="-10"/>
          <w:sz w:val="28"/>
          <w:szCs w:val="24"/>
        </w:rPr>
        <w:t>Pathogenesis or progression from the injury</w:t>
      </w:r>
    </w:p>
    <w:p w:rsidR="00E639B2" w:rsidRDefault="00E639B2" w:rsidP="00E639B2">
      <w:pPr>
        <w:numPr>
          <w:ilvl w:val="0"/>
          <w:numId w:val="19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pacing w:val="-10"/>
          <w:sz w:val="28"/>
          <w:szCs w:val="24"/>
        </w:rPr>
      </w:pPr>
      <w:r>
        <w:rPr>
          <w:color w:val="000000"/>
          <w:spacing w:val="-10"/>
          <w:sz w:val="28"/>
          <w:szCs w:val="24"/>
        </w:rPr>
        <w:t>Alterations of structures &amp; morphology from the injury on cells</w:t>
      </w:r>
    </w:p>
    <w:p w:rsidR="00E639B2" w:rsidRPr="00EC54BF" w:rsidRDefault="00E639B2" w:rsidP="00E639B2">
      <w:pPr>
        <w:numPr>
          <w:ilvl w:val="0"/>
          <w:numId w:val="19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000000"/>
          <w:sz w:val="24"/>
          <w:szCs w:val="24"/>
        </w:rPr>
      </w:pPr>
      <w:r>
        <w:rPr>
          <w:color w:val="000000"/>
          <w:spacing w:val="-10"/>
          <w:sz w:val="28"/>
          <w:szCs w:val="24"/>
        </w:rPr>
        <w:t>Functional alterations of the cells</w:t>
      </w: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left="720" w:right="-547"/>
        <w:rPr>
          <w:color w:val="000000"/>
          <w:spacing w:val="-10"/>
          <w:sz w:val="28"/>
          <w:szCs w:val="24"/>
        </w:rPr>
      </w:pP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left="720" w:right="-547"/>
        <w:rPr>
          <w:b/>
          <w:color w:val="000000"/>
          <w:sz w:val="24"/>
          <w:szCs w:val="24"/>
        </w:rPr>
      </w:pPr>
      <w:r w:rsidRPr="003F53B7"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CELLULAR RESPONSE TO INJURY </w:t>
      </w:r>
    </w:p>
    <w:p w:rsidR="00E639B2" w:rsidRPr="001F7033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FF0000"/>
          <w:sz w:val="32"/>
          <w:szCs w:val="24"/>
        </w:rPr>
      </w:pPr>
    </w:p>
    <w:p w:rsidR="00E639B2" w:rsidRPr="0026680C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color w:val="000000"/>
          <w:sz w:val="24"/>
          <w:szCs w:val="24"/>
          <w:u w:val="single"/>
        </w:rPr>
      </w:pPr>
      <w:r w:rsidRPr="0026680C">
        <w:rPr>
          <w:b/>
          <w:color w:val="000000"/>
          <w:sz w:val="24"/>
          <w:szCs w:val="24"/>
          <w:u w:val="single"/>
        </w:rPr>
        <w:t>Non lethal changes</w:t>
      </w: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z w:val="24"/>
          <w:szCs w:val="24"/>
        </w:rPr>
      </w:pPr>
      <w:r w:rsidRPr="00AB0574">
        <w:rPr>
          <w:color w:val="000000"/>
          <w:sz w:val="24"/>
          <w:szCs w:val="24"/>
        </w:rPr>
        <w:t xml:space="preserve">A. </w:t>
      </w:r>
      <w:r w:rsidRPr="00477070">
        <w:rPr>
          <w:b/>
          <w:i/>
          <w:color w:val="000000"/>
          <w:sz w:val="24"/>
          <w:szCs w:val="24"/>
        </w:rPr>
        <w:t>Cell swelling</w:t>
      </w:r>
      <w:r>
        <w:rPr>
          <w:color w:val="000000"/>
          <w:sz w:val="24"/>
          <w:szCs w:val="24"/>
        </w:rPr>
        <w:t xml:space="preserve"> </w:t>
      </w:r>
    </w:p>
    <w:p w:rsidR="00E639B2" w:rsidRPr="00AB0574" w:rsidRDefault="00E639B2" w:rsidP="00E639B2">
      <w:pPr>
        <w:numPr>
          <w:ilvl w:val="0"/>
          <w:numId w:val="1"/>
        </w:numPr>
        <w:shd w:val="clear" w:color="auto" w:fill="FFFFFF"/>
        <w:tabs>
          <w:tab w:val="left" w:pos="0"/>
          <w:tab w:val="left" w:pos="1270"/>
        </w:tabs>
        <w:spacing w:line="276" w:lineRule="auto"/>
        <w:ind w:left="1270" w:right="-547" w:hanging="343"/>
        <w:jc w:val="both"/>
        <w:rPr>
          <w:color w:val="000000"/>
          <w:spacing w:val="-22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Initial response to metabolic disruptions.</w:t>
      </w:r>
    </w:p>
    <w:p w:rsidR="00E639B2" w:rsidRPr="00AB0574" w:rsidRDefault="00E639B2" w:rsidP="00E639B2">
      <w:pPr>
        <w:numPr>
          <w:ilvl w:val="0"/>
          <w:numId w:val="1"/>
        </w:numPr>
        <w:shd w:val="clear" w:color="auto" w:fill="FFFFFF"/>
        <w:tabs>
          <w:tab w:val="left" w:pos="0"/>
          <w:tab w:val="left" w:pos="1270"/>
        </w:tabs>
        <w:spacing w:line="276" w:lineRule="auto"/>
        <w:ind w:left="1270" w:right="-547" w:hanging="343"/>
        <w:jc w:val="both"/>
        <w:rPr>
          <w:color w:val="000000"/>
          <w:spacing w:val="-9"/>
          <w:sz w:val="24"/>
          <w:szCs w:val="24"/>
        </w:rPr>
      </w:pPr>
      <w:r w:rsidRPr="00AB0574">
        <w:rPr>
          <w:color w:val="000000"/>
          <w:spacing w:val="-4"/>
          <w:sz w:val="24"/>
          <w:szCs w:val="24"/>
        </w:rPr>
        <w:t xml:space="preserve">Cellular hypoxia causes decreased </w:t>
      </w:r>
      <w:r w:rsidRPr="00AB0574">
        <w:rPr>
          <w:color w:val="000000"/>
          <w:spacing w:val="-3"/>
          <w:sz w:val="24"/>
          <w:szCs w:val="24"/>
        </w:rPr>
        <w:t>ATP production.</w:t>
      </w:r>
    </w:p>
    <w:p w:rsidR="00E639B2" w:rsidRPr="00AB0574" w:rsidRDefault="00E639B2" w:rsidP="00E639B2">
      <w:pPr>
        <w:numPr>
          <w:ilvl w:val="0"/>
          <w:numId w:val="1"/>
        </w:numPr>
        <w:shd w:val="clear" w:color="auto" w:fill="FFFFFF"/>
        <w:tabs>
          <w:tab w:val="left" w:pos="0"/>
          <w:tab w:val="left" w:pos="1270"/>
        </w:tabs>
        <w:spacing w:line="276" w:lineRule="auto"/>
        <w:ind w:left="1270" w:right="-547" w:hanging="343"/>
        <w:jc w:val="both"/>
        <w:rPr>
          <w:color w:val="000000"/>
          <w:spacing w:val="-12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Na-k pump cannot remove intracellular Na; therefore, </w:t>
      </w:r>
      <w:r w:rsidRPr="00AB0574">
        <w:rPr>
          <w:color w:val="000000"/>
          <w:spacing w:val="-4"/>
          <w:sz w:val="24"/>
          <w:szCs w:val="24"/>
        </w:rPr>
        <w:t>Extracellular fluid enters cell.</w:t>
      </w:r>
    </w:p>
    <w:p w:rsidR="00E639B2" w:rsidRPr="001D7820" w:rsidRDefault="00E639B2" w:rsidP="00E639B2">
      <w:pPr>
        <w:numPr>
          <w:ilvl w:val="0"/>
          <w:numId w:val="2"/>
        </w:numPr>
        <w:shd w:val="clear" w:color="auto" w:fill="FFFFFF"/>
        <w:tabs>
          <w:tab w:val="left" w:pos="0"/>
          <w:tab w:val="left" w:pos="1270"/>
        </w:tabs>
        <w:spacing w:line="276" w:lineRule="auto"/>
        <w:ind w:left="926" w:right="-547"/>
        <w:jc w:val="both"/>
        <w:rPr>
          <w:color w:val="000000"/>
          <w:spacing w:val="-9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Organs can be affected</w:t>
      </w:r>
    </w:p>
    <w:p w:rsidR="00E639B2" w:rsidRPr="00AB0574" w:rsidRDefault="00E639B2" w:rsidP="00E639B2">
      <w:pPr>
        <w:numPr>
          <w:ilvl w:val="0"/>
          <w:numId w:val="2"/>
        </w:numPr>
        <w:shd w:val="clear" w:color="auto" w:fill="FFFFFF"/>
        <w:tabs>
          <w:tab w:val="left" w:pos="0"/>
          <w:tab w:val="left" w:pos="1270"/>
        </w:tabs>
        <w:spacing w:line="276" w:lineRule="auto"/>
        <w:ind w:left="926" w:right="-54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Reversible</w:t>
      </w:r>
      <w:r w:rsidRPr="00AB0574">
        <w:rPr>
          <w:color w:val="000000"/>
          <w:spacing w:val="-3"/>
          <w:sz w:val="24"/>
          <w:szCs w:val="24"/>
        </w:rPr>
        <w:t>.</w:t>
      </w:r>
    </w:p>
    <w:p w:rsidR="00E639B2" w:rsidRPr="00835180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 w:rsidRPr="00477070">
        <w:rPr>
          <w:b/>
          <w:i/>
          <w:color w:val="000000"/>
          <w:sz w:val="24"/>
          <w:szCs w:val="24"/>
        </w:rPr>
        <w:t>Intracellular accumulations</w:t>
      </w:r>
    </w:p>
    <w:p w:rsidR="00E639B2" w:rsidRPr="001D7820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(a) </w:t>
      </w:r>
      <w:r w:rsidRPr="00AB0574">
        <w:rPr>
          <w:color w:val="000000"/>
          <w:spacing w:val="-3"/>
          <w:sz w:val="24"/>
          <w:szCs w:val="24"/>
        </w:rPr>
        <w:t>Lipid accumulation</w:t>
      </w:r>
    </w:p>
    <w:p w:rsidR="00E639B2" w:rsidRPr="00AB0574" w:rsidRDefault="00E639B2" w:rsidP="00E639B2">
      <w:pPr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spacing w:line="276" w:lineRule="auto"/>
        <w:ind w:left="1130" w:right="-547" w:hanging="353"/>
        <w:jc w:val="both"/>
        <w:rPr>
          <w:color w:val="000000"/>
          <w:spacing w:val="-20"/>
          <w:sz w:val="24"/>
          <w:szCs w:val="24"/>
        </w:rPr>
      </w:pPr>
      <w:r w:rsidRPr="00AB0574">
        <w:rPr>
          <w:color w:val="000000"/>
          <w:spacing w:val="-2"/>
          <w:sz w:val="24"/>
          <w:szCs w:val="24"/>
        </w:rPr>
        <w:t xml:space="preserve">Fatty changes occur in cytoplasm of </w:t>
      </w:r>
      <w:proofErr w:type="spellStart"/>
      <w:r w:rsidRPr="00AB0574">
        <w:rPr>
          <w:color w:val="000000"/>
          <w:spacing w:val="-2"/>
          <w:sz w:val="24"/>
          <w:szCs w:val="24"/>
        </w:rPr>
        <w:t>parenchymal</w:t>
      </w:r>
      <w:proofErr w:type="spellEnd"/>
      <w:r w:rsidRPr="00AB0574">
        <w:rPr>
          <w:color w:val="000000"/>
          <w:spacing w:val="-2"/>
          <w:sz w:val="24"/>
          <w:szCs w:val="24"/>
        </w:rPr>
        <w:t xml:space="preserve"> cells.</w:t>
      </w:r>
    </w:p>
    <w:p w:rsidR="00E639B2" w:rsidRPr="00AB0574" w:rsidRDefault="00E639B2" w:rsidP="00E639B2">
      <w:pPr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spacing w:line="276" w:lineRule="auto"/>
        <w:ind w:left="1130" w:right="-547" w:hanging="353"/>
        <w:jc w:val="both"/>
        <w:rPr>
          <w:color w:val="000000"/>
          <w:spacing w:val="-6"/>
          <w:sz w:val="24"/>
          <w:szCs w:val="24"/>
        </w:rPr>
      </w:pPr>
      <w:r w:rsidRPr="00AB0574">
        <w:rPr>
          <w:color w:val="000000"/>
          <w:spacing w:val="-2"/>
          <w:sz w:val="24"/>
          <w:szCs w:val="24"/>
        </w:rPr>
        <w:t xml:space="preserve">Can lead to necrosis, fibrosis, </w:t>
      </w:r>
      <w:r w:rsidRPr="00AB0574">
        <w:rPr>
          <w:color w:val="000000"/>
          <w:spacing w:val="-3"/>
          <w:sz w:val="24"/>
          <w:szCs w:val="24"/>
        </w:rPr>
        <w:t>scarring, and functional impairment of organ.</w:t>
      </w:r>
    </w:p>
    <w:p w:rsidR="00E639B2" w:rsidRPr="00AB0574" w:rsidRDefault="00E639B2" w:rsidP="00E639B2">
      <w:pPr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spacing w:before="2" w:line="276" w:lineRule="auto"/>
        <w:ind w:left="1130" w:right="-547" w:hanging="353"/>
        <w:jc w:val="both"/>
        <w:rPr>
          <w:color w:val="000000"/>
          <w:spacing w:val="-9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Fatty liver common in alcoholism (triglycerides).</w:t>
      </w:r>
    </w:p>
    <w:p w:rsidR="00E639B2" w:rsidRDefault="00E639B2" w:rsidP="00E639B2">
      <w:pPr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spacing w:line="276" w:lineRule="auto"/>
        <w:ind w:left="1130" w:right="-547" w:hanging="353"/>
        <w:jc w:val="both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Occassionally</w:t>
      </w:r>
      <w:proofErr w:type="spellEnd"/>
      <w:r>
        <w:rPr>
          <w:color w:val="000000"/>
          <w:spacing w:val="-2"/>
          <w:sz w:val="24"/>
          <w:szCs w:val="24"/>
        </w:rPr>
        <w:t>, in heart its</w:t>
      </w:r>
      <w:r w:rsidRPr="00AB0574">
        <w:rPr>
          <w:color w:val="000000"/>
          <w:spacing w:val="-2"/>
          <w:sz w:val="24"/>
          <w:szCs w:val="24"/>
        </w:rPr>
        <w:t xml:space="preserve"> due to </w:t>
      </w:r>
      <w:r w:rsidRPr="00AB0574">
        <w:rPr>
          <w:color w:val="000000"/>
          <w:spacing w:val="-3"/>
          <w:sz w:val="24"/>
          <w:szCs w:val="24"/>
        </w:rPr>
        <w:t xml:space="preserve">hypoxia, in kidney due to poisons, </w:t>
      </w:r>
      <w:r w:rsidRPr="00AB0574">
        <w:rPr>
          <w:color w:val="000000"/>
          <w:spacing w:val="-2"/>
          <w:sz w:val="24"/>
          <w:szCs w:val="24"/>
        </w:rPr>
        <w:t>and in intestine</w:t>
      </w:r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pacing w:val="-2"/>
          <w:sz w:val="24"/>
          <w:szCs w:val="24"/>
        </w:rPr>
        <w:t xml:space="preserve">its </w:t>
      </w:r>
      <w:r w:rsidRPr="00AB0574">
        <w:rPr>
          <w:color w:val="000000"/>
          <w:spacing w:val="-2"/>
          <w:sz w:val="24"/>
          <w:szCs w:val="24"/>
        </w:rPr>
        <w:t xml:space="preserve"> due</w:t>
      </w:r>
      <w:proofErr w:type="gramEnd"/>
      <w:r w:rsidRPr="00AB0574">
        <w:rPr>
          <w:color w:val="000000"/>
          <w:spacing w:val="-2"/>
          <w:sz w:val="24"/>
          <w:szCs w:val="24"/>
        </w:rPr>
        <w:t xml:space="preserve"> to obesity.</w:t>
      </w:r>
    </w:p>
    <w:p w:rsidR="00E639B2" w:rsidRPr="000A3A4D" w:rsidRDefault="00E639B2" w:rsidP="00E639B2">
      <w:pPr>
        <w:shd w:val="clear" w:color="auto" w:fill="FFFFFF"/>
        <w:tabs>
          <w:tab w:val="left" w:pos="0"/>
          <w:tab w:val="left" w:pos="1130"/>
        </w:tabs>
        <w:spacing w:line="276" w:lineRule="auto"/>
        <w:ind w:right="-54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(b) </w:t>
      </w:r>
      <w:r w:rsidRPr="000A3A4D">
        <w:rPr>
          <w:color w:val="000000"/>
          <w:spacing w:val="-3"/>
          <w:sz w:val="24"/>
          <w:szCs w:val="24"/>
        </w:rPr>
        <w:t>Glycogen depositions</w:t>
      </w:r>
    </w:p>
    <w:p w:rsidR="00E639B2" w:rsidRPr="00AB0574" w:rsidRDefault="00E639B2" w:rsidP="00E639B2">
      <w:pPr>
        <w:numPr>
          <w:ilvl w:val="0"/>
          <w:numId w:val="4"/>
        </w:numPr>
        <w:shd w:val="clear" w:color="auto" w:fill="FFFFFF"/>
        <w:tabs>
          <w:tab w:val="left" w:pos="0"/>
          <w:tab w:val="left" w:pos="1022"/>
        </w:tabs>
        <w:spacing w:before="5" w:line="276" w:lineRule="auto"/>
        <w:ind w:left="1022" w:right="-547" w:hanging="350"/>
        <w:jc w:val="both"/>
        <w:rPr>
          <w:color w:val="000000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Genetic disorders (e.g. glycogen storage diseases).</w:t>
      </w:r>
    </w:p>
    <w:p w:rsidR="00E639B2" w:rsidRPr="00AB0574" w:rsidRDefault="00E639B2" w:rsidP="00E639B2">
      <w:pPr>
        <w:numPr>
          <w:ilvl w:val="0"/>
          <w:numId w:val="4"/>
        </w:numPr>
        <w:shd w:val="clear" w:color="auto" w:fill="FFFFFF"/>
        <w:tabs>
          <w:tab w:val="left" w:pos="0"/>
          <w:tab w:val="left" w:pos="1022"/>
        </w:tabs>
        <w:spacing w:before="10" w:line="276" w:lineRule="auto"/>
        <w:ind w:left="1022" w:right="-547" w:hanging="350"/>
        <w:jc w:val="both"/>
        <w:rPr>
          <w:color w:val="000000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Diabetes mellitus. Proximal tubules </w:t>
      </w:r>
      <w:r w:rsidRPr="00AB0574">
        <w:rPr>
          <w:color w:val="000000"/>
          <w:spacing w:val="-2"/>
          <w:sz w:val="24"/>
          <w:szCs w:val="24"/>
        </w:rPr>
        <w:t>and liver store glycogen.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391"/>
        </w:tabs>
        <w:spacing w:before="276"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(c) </w:t>
      </w:r>
      <w:r w:rsidRPr="00AB0574">
        <w:rPr>
          <w:color w:val="000000"/>
          <w:spacing w:val="-3"/>
          <w:sz w:val="24"/>
          <w:szCs w:val="24"/>
        </w:rPr>
        <w:t>Pigmentation</w:t>
      </w:r>
    </w:p>
    <w:p w:rsidR="00E639B2" w:rsidRDefault="00E639B2" w:rsidP="00E639B2">
      <w:pPr>
        <w:shd w:val="clear" w:color="auto" w:fill="FFFFFF"/>
        <w:tabs>
          <w:tab w:val="left" w:pos="0"/>
          <w:tab w:val="left" w:pos="830"/>
        </w:tabs>
        <w:spacing w:line="276" w:lineRule="auto"/>
        <w:ind w:left="830" w:right="-54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1). </w:t>
      </w:r>
      <w:proofErr w:type="spellStart"/>
      <w:r w:rsidRPr="00AB0574">
        <w:rPr>
          <w:color w:val="000000"/>
          <w:spacing w:val="-3"/>
          <w:sz w:val="24"/>
          <w:szCs w:val="24"/>
        </w:rPr>
        <w:t>Lipofuscin</w:t>
      </w:r>
      <w:proofErr w:type="spellEnd"/>
      <w:proofErr w:type="gramStart"/>
      <w:r w:rsidRPr="00AB0574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-</w:t>
      </w:r>
      <w:proofErr w:type="gramEnd"/>
      <w:r w:rsidRPr="00AB0574">
        <w:rPr>
          <w:color w:val="000000"/>
          <w:spacing w:val="-3"/>
          <w:sz w:val="24"/>
          <w:szCs w:val="24"/>
        </w:rPr>
        <w:t xml:space="preserve"> </w:t>
      </w:r>
      <w:r w:rsidR="00CA213D">
        <w:rPr>
          <w:color w:val="000000"/>
          <w:spacing w:val="-3"/>
          <w:sz w:val="24"/>
          <w:szCs w:val="24"/>
        </w:rPr>
        <w:t xml:space="preserve">wear &amp; tear pigment. </w:t>
      </w:r>
      <w:proofErr w:type="gramStart"/>
      <w:r w:rsidRPr="00AB0574">
        <w:rPr>
          <w:color w:val="000000"/>
          <w:spacing w:val="-3"/>
          <w:sz w:val="24"/>
          <w:szCs w:val="24"/>
        </w:rPr>
        <w:t xml:space="preserve">Accumulates with age in </w:t>
      </w:r>
      <w:r w:rsidRPr="00AB0574">
        <w:rPr>
          <w:color w:val="000000"/>
          <w:spacing w:val="-2"/>
          <w:sz w:val="24"/>
          <w:szCs w:val="24"/>
        </w:rPr>
        <w:t>injured cells.</w:t>
      </w:r>
      <w:proofErr w:type="gramEnd"/>
      <w:r w:rsidRPr="00AB0574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AB0574">
        <w:rPr>
          <w:color w:val="000000"/>
          <w:spacing w:val="-2"/>
          <w:sz w:val="24"/>
          <w:szCs w:val="24"/>
        </w:rPr>
        <w:t xml:space="preserve">Also, brain, liver heart </w:t>
      </w:r>
      <w:r w:rsidR="00CA213D">
        <w:rPr>
          <w:color w:val="000000"/>
          <w:spacing w:val="-3"/>
          <w:sz w:val="24"/>
          <w:szCs w:val="24"/>
        </w:rPr>
        <w:t>and ovaries of</w:t>
      </w:r>
      <w:r>
        <w:rPr>
          <w:color w:val="000000"/>
          <w:spacing w:val="-3"/>
          <w:sz w:val="24"/>
          <w:szCs w:val="24"/>
        </w:rPr>
        <w:t xml:space="preserve"> </w:t>
      </w:r>
      <w:r w:rsidRPr="00AB0574">
        <w:rPr>
          <w:color w:val="000000"/>
          <w:spacing w:val="-3"/>
          <w:sz w:val="24"/>
          <w:szCs w:val="24"/>
        </w:rPr>
        <w:t>elderly.</w:t>
      </w:r>
      <w:proofErr w:type="gramEnd"/>
      <w:r w:rsidRPr="00AB0574">
        <w:rPr>
          <w:color w:val="000000"/>
          <w:spacing w:val="-3"/>
          <w:sz w:val="24"/>
          <w:szCs w:val="24"/>
        </w:rPr>
        <w:t xml:space="preserve"> No associated dysfunction.</w:t>
      </w:r>
    </w:p>
    <w:p w:rsidR="00CA213D" w:rsidRPr="00AB0574" w:rsidRDefault="00CA213D" w:rsidP="00E639B2">
      <w:pPr>
        <w:shd w:val="clear" w:color="auto" w:fill="FFFFFF"/>
        <w:tabs>
          <w:tab w:val="left" w:pos="0"/>
          <w:tab w:val="left" w:pos="830"/>
        </w:tabs>
        <w:spacing w:line="276" w:lineRule="auto"/>
        <w:ind w:left="830" w:right="-547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Causes includes</w:t>
      </w:r>
      <w:proofErr w:type="gramStart"/>
      <w:r>
        <w:rPr>
          <w:color w:val="000000"/>
          <w:spacing w:val="-3"/>
          <w:sz w:val="24"/>
          <w:szCs w:val="24"/>
        </w:rPr>
        <w:t>:-</w:t>
      </w:r>
      <w:proofErr w:type="gramEnd"/>
      <w:r>
        <w:rPr>
          <w:color w:val="000000"/>
          <w:spacing w:val="-3"/>
          <w:sz w:val="24"/>
          <w:szCs w:val="24"/>
        </w:rPr>
        <w:t xml:space="preserve"> aging, malnutrition, wasting illness, pts receiving radiotherapy.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830"/>
        </w:tabs>
        <w:spacing w:line="276" w:lineRule="auto"/>
        <w:ind w:left="830" w:right="-54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2). </w:t>
      </w:r>
      <w:r w:rsidRPr="00AB0574">
        <w:rPr>
          <w:color w:val="000000"/>
          <w:spacing w:val="-3"/>
          <w:sz w:val="24"/>
          <w:szCs w:val="24"/>
        </w:rPr>
        <w:t>Melanin</w:t>
      </w:r>
      <w:proofErr w:type="gramStart"/>
      <w:r w:rsidRPr="00AB0574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-</w:t>
      </w:r>
      <w:proofErr w:type="gramEnd"/>
      <w:r w:rsidRPr="00AB0574">
        <w:rPr>
          <w:color w:val="000000"/>
          <w:spacing w:val="-3"/>
          <w:sz w:val="24"/>
          <w:szCs w:val="24"/>
        </w:rPr>
        <w:t xml:space="preserve"> Absorbs light and protects skin from sun.</w:t>
      </w:r>
    </w:p>
    <w:p w:rsidR="00E639B2" w:rsidRPr="00AB0574" w:rsidRDefault="00E639B2" w:rsidP="00E639B2">
      <w:pPr>
        <w:numPr>
          <w:ilvl w:val="0"/>
          <w:numId w:val="15"/>
        </w:numPr>
        <w:shd w:val="clear" w:color="auto" w:fill="FFFFFF"/>
        <w:tabs>
          <w:tab w:val="left" w:pos="0"/>
          <w:tab w:val="left" w:pos="1536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pacing w:val="-1"/>
          <w:sz w:val="24"/>
          <w:szCs w:val="24"/>
        </w:rPr>
        <w:t xml:space="preserve">Addison's disease. Excess </w:t>
      </w:r>
      <w:r w:rsidRPr="00AB0574">
        <w:rPr>
          <w:color w:val="000000"/>
          <w:spacing w:val="-3"/>
          <w:sz w:val="24"/>
          <w:szCs w:val="24"/>
        </w:rPr>
        <w:t>deposits</w:t>
      </w:r>
    </w:p>
    <w:p w:rsidR="00E639B2" w:rsidRPr="00AB0574" w:rsidRDefault="00E639B2" w:rsidP="00E639B2">
      <w:pPr>
        <w:numPr>
          <w:ilvl w:val="0"/>
          <w:numId w:val="15"/>
        </w:numPr>
        <w:shd w:val="clear" w:color="auto" w:fill="FFFFFF"/>
        <w:tabs>
          <w:tab w:val="left" w:pos="0"/>
          <w:tab w:val="left" w:pos="1536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pacing w:val="-4"/>
          <w:sz w:val="24"/>
          <w:szCs w:val="24"/>
        </w:rPr>
        <w:t xml:space="preserve">Melanomas. Arise from </w:t>
      </w:r>
      <w:proofErr w:type="spellStart"/>
      <w:r w:rsidRPr="00AB0574">
        <w:rPr>
          <w:color w:val="000000"/>
          <w:spacing w:val="-3"/>
          <w:sz w:val="24"/>
          <w:szCs w:val="24"/>
        </w:rPr>
        <w:t>melanocytes</w:t>
      </w:r>
      <w:proofErr w:type="spellEnd"/>
    </w:p>
    <w:p w:rsidR="00E639B2" w:rsidRDefault="00E639B2" w:rsidP="00E639B2">
      <w:pPr>
        <w:shd w:val="clear" w:color="auto" w:fill="FFFFFF"/>
        <w:tabs>
          <w:tab w:val="left" w:pos="0"/>
          <w:tab w:val="left" w:pos="1536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                   </w:t>
      </w:r>
      <w:proofErr w:type="gramStart"/>
      <w:r w:rsidRPr="00AB0574">
        <w:rPr>
          <w:color w:val="000000"/>
          <w:spacing w:val="-3"/>
          <w:sz w:val="24"/>
          <w:szCs w:val="24"/>
        </w:rPr>
        <w:t>Aging.</w:t>
      </w:r>
      <w:proofErr w:type="gramEnd"/>
      <w:r w:rsidRPr="00AB0574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AB0574">
        <w:rPr>
          <w:color w:val="000000"/>
          <w:spacing w:val="-3"/>
          <w:sz w:val="24"/>
          <w:szCs w:val="24"/>
        </w:rPr>
        <w:t xml:space="preserve">Decreased activity and </w:t>
      </w:r>
      <w:r w:rsidRPr="00AB0574">
        <w:rPr>
          <w:color w:val="000000"/>
          <w:spacing w:val="-2"/>
          <w:sz w:val="24"/>
          <w:szCs w:val="24"/>
        </w:rPr>
        <w:t>pale skin.</w:t>
      </w:r>
      <w:proofErr w:type="gramEnd"/>
      <w:r w:rsidRPr="00AB0574">
        <w:rPr>
          <w:color w:val="000000"/>
          <w:spacing w:val="-2"/>
          <w:sz w:val="24"/>
          <w:szCs w:val="24"/>
        </w:rPr>
        <w:t xml:space="preserve"> Also</w:t>
      </w:r>
      <w:r w:rsidRPr="00AB0574">
        <w:rPr>
          <w:sz w:val="24"/>
          <w:szCs w:val="24"/>
        </w:rPr>
        <w:t xml:space="preserve"> </w:t>
      </w:r>
      <w:proofErr w:type="spellStart"/>
      <w:r w:rsidRPr="00AB0574">
        <w:rPr>
          <w:color w:val="000000"/>
          <w:spacing w:val="-3"/>
          <w:sz w:val="24"/>
          <w:szCs w:val="24"/>
        </w:rPr>
        <w:t>hyperpigmentation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of </w:t>
      </w:r>
      <w:proofErr w:type="spellStart"/>
      <w:r w:rsidRPr="00AB0574">
        <w:rPr>
          <w:color w:val="000000"/>
          <w:spacing w:val="-3"/>
          <w:sz w:val="24"/>
          <w:szCs w:val="24"/>
        </w:rPr>
        <w:t>lentigines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</w:t>
      </w:r>
      <w:r w:rsidRPr="00AB0574">
        <w:rPr>
          <w:color w:val="000000"/>
          <w:spacing w:val="-2"/>
          <w:sz w:val="24"/>
          <w:szCs w:val="24"/>
        </w:rPr>
        <w:t>(liver spots)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36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(d)</w:t>
      </w:r>
      <w:proofErr w:type="gramStart"/>
      <w:r>
        <w:rPr>
          <w:color w:val="000000"/>
          <w:spacing w:val="-5"/>
          <w:sz w:val="24"/>
          <w:szCs w:val="24"/>
        </w:rPr>
        <w:t xml:space="preserve">.  </w:t>
      </w:r>
      <w:proofErr w:type="spellStart"/>
      <w:r>
        <w:rPr>
          <w:color w:val="000000"/>
          <w:spacing w:val="-5"/>
          <w:sz w:val="24"/>
          <w:szCs w:val="24"/>
        </w:rPr>
        <w:t>Hemosiderin</w:t>
      </w:r>
      <w:proofErr w:type="spellEnd"/>
      <w:proofErr w:type="gramEnd"/>
      <w:r>
        <w:rPr>
          <w:color w:val="000000"/>
          <w:spacing w:val="-5"/>
          <w:sz w:val="24"/>
          <w:szCs w:val="24"/>
        </w:rPr>
        <w:t>, f</w:t>
      </w:r>
      <w:r w:rsidRPr="00AB0574">
        <w:rPr>
          <w:color w:val="000000"/>
          <w:spacing w:val="-5"/>
          <w:sz w:val="24"/>
          <w:szCs w:val="24"/>
        </w:rPr>
        <w:t>ormed from excess iron.</w:t>
      </w:r>
    </w:p>
    <w:p w:rsidR="00E639B2" w:rsidRPr="00AB0574" w:rsidRDefault="00E639B2" w:rsidP="00E639B2">
      <w:pPr>
        <w:numPr>
          <w:ilvl w:val="0"/>
          <w:numId w:val="18"/>
        </w:numPr>
        <w:shd w:val="clear" w:color="auto" w:fill="FFFFFF"/>
        <w:tabs>
          <w:tab w:val="left" w:pos="0"/>
          <w:tab w:val="left" w:pos="1529"/>
        </w:tabs>
        <w:spacing w:line="276" w:lineRule="auto"/>
        <w:ind w:right="-547"/>
        <w:jc w:val="both"/>
        <w:rPr>
          <w:color w:val="000000"/>
          <w:spacing w:val="-7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Increased dietary iron or </w:t>
      </w:r>
      <w:r w:rsidRPr="00AB0574">
        <w:rPr>
          <w:color w:val="000000"/>
          <w:spacing w:val="-4"/>
          <w:sz w:val="24"/>
          <w:szCs w:val="24"/>
        </w:rPr>
        <w:t>impaired use.</w:t>
      </w:r>
    </w:p>
    <w:p w:rsidR="00E639B2" w:rsidRPr="00AB0574" w:rsidRDefault="00E639B2" w:rsidP="00E639B2">
      <w:pPr>
        <w:numPr>
          <w:ilvl w:val="0"/>
          <w:numId w:val="18"/>
        </w:numPr>
        <w:shd w:val="clear" w:color="auto" w:fill="FFFFFF"/>
        <w:tabs>
          <w:tab w:val="left" w:pos="0"/>
          <w:tab w:val="left" w:pos="1529"/>
        </w:tabs>
        <w:spacing w:line="276" w:lineRule="auto"/>
        <w:ind w:right="-547"/>
        <w:jc w:val="both"/>
        <w:rPr>
          <w:color w:val="000000"/>
          <w:spacing w:val="-6"/>
          <w:sz w:val="24"/>
          <w:szCs w:val="24"/>
        </w:rPr>
      </w:pPr>
      <w:r w:rsidRPr="00AB0574">
        <w:rPr>
          <w:color w:val="000000"/>
          <w:spacing w:val="-4"/>
          <w:sz w:val="24"/>
          <w:szCs w:val="24"/>
        </w:rPr>
        <w:t xml:space="preserve">Hemoglobin derived (e.g. </w:t>
      </w:r>
      <w:r w:rsidRPr="00AB0574">
        <w:rPr>
          <w:color w:val="000000"/>
          <w:spacing w:val="-3"/>
          <w:sz w:val="24"/>
          <w:szCs w:val="24"/>
        </w:rPr>
        <w:t>bruise).</w:t>
      </w:r>
    </w:p>
    <w:p w:rsidR="00E639B2" w:rsidRPr="00AB0574" w:rsidRDefault="00E639B2" w:rsidP="00E639B2">
      <w:pPr>
        <w:numPr>
          <w:ilvl w:val="0"/>
          <w:numId w:val="18"/>
        </w:numPr>
        <w:shd w:val="clear" w:color="auto" w:fill="FFFFFF"/>
        <w:tabs>
          <w:tab w:val="left" w:pos="0"/>
          <w:tab w:val="left" w:pos="1529"/>
        </w:tabs>
        <w:spacing w:before="5" w:line="276" w:lineRule="auto"/>
        <w:ind w:right="-547"/>
        <w:jc w:val="both"/>
        <w:rPr>
          <w:color w:val="000000"/>
          <w:spacing w:val="-7"/>
          <w:sz w:val="24"/>
          <w:szCs w:val="24"/>
        </w:rPr>
      </w:pPr>
      <w:proofErr w:type="spellStart"/>
      <w:r w:rsidRPr="00AB0574">
        <w:rPr>
          <w:color w:val="000000"/>
          <w:spacing w:val="-2"/>
          <w:sz w:val="24"/>
          <w:szCs w:val="24"/>
        </w:rPr>
        <w:t>Hemosiderosis</w:t>
      </w:r>
      <w:proofErr w:type="spellEnd"/>
      <w:r w:rsidRPr="00AB0574">
        <w:rPr>
          <w:color w:val="000000"/>
          <w:spacing w:val="-2"/>
          <w:sz w:val="24"/>
          <w:szCs w:val="24"/>
        </w:rPr>
        <w:t xml:space="preserve">. Deposits in </w:t>
      </w:r>
      <w:r w:rsidRPr="00AB0574">
        <w:rPr>
          <w:color w:val="000000"/>
          <w:spacing w:val="-3"/>
          <w:sz w:val="24"/>
          <w:szCs w:val="24"/>
        </w:rPr>
        <w:t xml:space="preserve">organ and tissues. Usually no </w:t>
      </w:r>
      <w:r w:rsidRPr="00AB0574">
        <w:rPr>
          <w:color w:val="000000"/>
          <w:spacing w:val="2"/>
          <w:sz w:val="24"/>
          <w:szCs w:val="24"/>
        </w:rPr>
        <w:t>dysfunction.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391"/>
        </w:tabs>
        <w:spacing w:before="266"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(e). </w:t>
      </w:r>
      <w:r w:rsidRPr="00AB0574">
        <w:rPr>
          <w:color w:val="000000"/>
          <w:spacing w:val="-2"/>
          <w:sz w:val="24"/>
          <w:szCs w:val="24"/>
        </w:rPr>
        <w:t xml:space="preserve">Calcification. </w:t>
      </w:r>
      <w:proofErr w:type="gramStart"/>
      <w:r w:rsidRPr="00AB0574">
        <w:rPr>
          <w:color w:val="000000"/>
          <w:spacing w:val="-2"/>
          <w:sz w:val="24"/>
          <w:szCs w:val="24"/>
        </w:rPr>
        <w:t xml:space="preserve">Abnormal accumulation in </w:t>
      </w:r>
      <w:r w:rsidRPr="00AB0574">
        <w:rPr>
          <w:color w:val="000000"/>
          <w:spacing w:val="-3"/>
          <w:sz w:val="24"/>
          <w:szCs w:val="24"/>
        </w:rPr>
        <w:t xml:space="preserve">skin, soft tissues, blood vessels, heart, and </w:t>
      </w:r>
      <w:r w:rsidRPr="00AB0574">
        <w:rPr>
          <w:color w:val="000000"/>
          <w:spacing w:val="-4"/>
          <w:sz w:val="24"/>
          <w:szCs w:val="24"/>
        </w:rPr>
        <w:t>kidneys.</w:t>
      </w:r>
      <w:proofErr w:type="gramEnd"/>
    </w:p>
    <w:p w:rsidR="00E639B2" w:rsidRPr="00AB0574" w:rsidRDefault="00E639B2" w:rsidP="00E639B2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z w:val="24"/>
          <w:szCs w:val="24"/>
        </w:rPr>
        <w:t xml:space="preserve">Dystrophic calcification. Calcium </w:t>
      </w:r>
      <w:r w:rsidRPr="00AB0574">
        <w:rPr>
          <w:color w:val="000000"/>
          <w:spacing w:val="-2"/>
          <w:sz w:val="24"/>
          <w:szCs w:val="24"/>
        </w:rPr>
        <w:t xml:space="preserve">forms in areas of unresolved </w:t>
      </w:r>
      <w:r w:rsidRPr="00AB0574">
        <w:rPr>
          <w:color w:val="000000"/>
          <w:spacing w:val="-4"/>
          <w:sz w:val="24"/>
          <w:szCs w:val="24"/>
        </w:rPr>
        <w:t>healing.</w:t>
      </w:r>
    </w:p>
    <w:p w:rsidR="00E639B2" w:rsidRPr="00C26253" w:rsidRDefault="00E639B2" w:rsidP="00E639B2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Metastatic calcification.</w:t>
      </w:r>
    </w:p>
    <w:p w:rsidR="00E639B2" w:rsidRPr="00AB0574" w:rsidRDefault="00E639B2" w:rsidP="00E639B2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pacing w:val="-4"/>
          <w:sz w:val="24"/>
          <w:szCs w:val="24"/>
        </w:rPr>
        <w:t>Calcium-</w:t>
      </w:r>
      <w:r w:rsidRPr="00AB0574">
        <w:rPr>
          <w:color w:val="000000"/>
          <w:spacing w:val="-2"/>
          <w:sz w:val="24"/>
          <w:szCs w:val="24"/>
        </w:rPr>
        <w:t xml:space="preserve">phosphorous imbalance with </w:t>
      </w:r>
      <w:r w:rsidRPr="00AB0574">
        <w:rPr>
          <w:color w:val="000000"/>
          <w:spacing w:val="-3"/>
          <w:sz w:val="24"/>
          <w:szCs w:val="24"/>
        </w:rPr>
        <w:t>increased circulating calcium.</w:t>
      </w:r>
    </w:p>
    <w:p w:rsidR="00E639B2" w:rsidRPr="00AB0574" w:rsidRDefault="00E639B2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(f). </w:t>
      </w:r>
      <w:r w:rsidRPr="00AB0574">
        <w:rPr>
          <w:color w:val="000000"/>
          <w:spacing w:val="-2"/>
          <w:sz w:val="24"/>
          <w:szCs w:val="24"/>
        </w:rPr>
        <w:t xml:space="preserve">Hyaline infiltration. </w:t>
      </w:r>
      <w:proofErr w:type="gramStart"/>
      <w:r w:rsidRPr="00AB0574">
        <w:rPr>
          <w:color w:val="000000"/>
          <w:spacing w:val="-2"/>
          <w:sz w:val="24"/>
          <w:szCs w:val="24"/>
        </w:rPr>
        <w:t>Homogeneous, glassy,</w:t>
      </w:r>
      <w:r w:rsidRPr="00AB0574">
        <w:rPr>
          <w:sz w:val="24"/>
          <w:szCs w:val="24"/>
        </w:rPr>
        <w:t xml:space="preserve"> </w:t>
      </w:r>
      <w:r w:rsidRPr="00AB0574">
        <w:rPr>
          <w:color w:val="000000"/>
          <w:spacing w:val="-3"/>
          <w:sz w:val="24"/>
          <w:szCs w:val="24"/>
        </w:rPr>
        <w:t>pink inclusion or staining.</w:t>
      </w:r>
      <w:proofErr w:type="gramEnd"/>
      <w:r w:rsidRPr="00AB0574">
        <w:rPr>
          <w:color w:val="000000"/>
          <w:spacing w:val="-3"/>
          <w:sz w:val="24"/>
          <w:szCs w:val="24"/>
        </w:rPr>
        <w:t xml:space="preserve"> </w:t>
      </w:r>
    </w:p>
    <w:p w:rsidR="00B0207F" w:rsidRPr="00D969B6" w:rsidRDefault="00E639B2" w:rsidP="00D969B6">
      <w:pPr>
        <w:numPr>
          <w:ilvl w:val="0"/>
          <w:numId w:val="17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Intracellular hyaline changes. Excess </w:t>
      </w:r>
      <w:r w:rsidRPr="00AB0574">
        <w:rPr>
          <w:color w:val="000000"/>
          <w:spacing w:val="-2"/>
          <w:sz w:val="24"/>
          <w:szCs w:val="24"/>
        </w:rPr>
        <w:t xml:space="preserve">protein, </w:t>
      </w:r>
      <w:proofErr w:type="spellStart"/>
      <w:r w:rsidRPr="00AB0574">
        <w:rPr>
          <w:color w:val="000000"/>
          <w:spacing w:val="-2"/>
          <w:sz w:val="24"/>
          <w:szCs w:val="24"/>
        </w:rPr>
        <w:t>Immunoglobin</w:t>
      </w:r>
      <w:proofErr w:type="spellEnd"/>
      <w:r w:rsidRPr="00AB0574">
        <w:rPr>
          <w:color w:val="000000"/>
          <w:spacing w:val="-2"/>
          <w:sz w:val="24"/>
          <w:szCs w:val="24"/>
        </w:rPr>
        <w:t xml:space="preserve">, viral </w:t>
      </w:r>
      <w:r w:rsidRPr="00AB0574">
        <w:rPr>
          <w:color w:val="000000"/>
          <w:spacing w:val="-3"/>
          <w:sz w:val="24"/>
          <w:szCs w:val="24"/>
        </w:rPr>
        <w:t>nucleoproteins, and fibrils.</w:t>
      </w:r>
    </w:p>
    <w:p w:rsidR="00E639B2" w:rsidRPr="00AB0574" w:rsidRDefault="00E639B2" w:rsidP="00E639B2">
      <w:pPr>
        <w:numPr>
          <w:ilvl w:val="0"/>
          <w:numId w:val="17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spellStart"/>
      <w:r w:rsidRPr="00AB0574">
        <w:rPr>
          <w:color w:val="000000"/>
          <w:spacing w:val="-3"/>
          <w:sz w:val="24"/>
          <w:szCs w:val="24"/>
        </w:rPr>
        <w:t>Extrcellular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hyaline. Precipitated plasma </w:t>
      </w:r>
      <w:r w:rsidRPr="00AB0574">
        <w:rPr>
          <w:color w:val="000000"/>
          <w:spacing w:val="-2"/>
          <w:sz w:val="24"/>
          <w:szCs w:val="24"/>
        </w:rPr>
        <w:t xml:space="preserve">proteins and other proteins across a cell </w:t>
      </w:r>
      <w:r w:rsidRPr="00AB0574">
        <w:rPr>
          <w:color w:val="000000"/>
          <w:spacing w:val="-3"/>
          <w:sz w:val="24"/>
          <w:szCs w:val="24"/>
        </w:rPr>
        <w:t xml:space="preserve">membrane (e.g. arterioles and renal </w:t>
      </w:r>
      <w:proofErr w:type="spellStart"/>
      <w:r w:rsidRPr="00AB0574">
        <w:rPr>
          <w:color w:val="000000"/>
          <w:spacing w:val="-4"/>
          <w:sz w:val="24"/>
          <w:szCs w:val="24"/>
        </w:rPr>
        <w:t>glomeurli</w:t>
      </w:r>
      <w:proofErr w:type="spellEnd"/>
      <w:r w:rsidRPr="00AB0574">
        <w:rPr>
          <w:color w:val="000000"/>
          <w:spacing w:val="-4"/>
          <w:sz w:val="24"/>
          <w:szCs w:val="24"/>
        </w:rPr>
        <w:t>).</w:t>
      </w:r>
    </w:p>
    <w:p w:rsidR="00E639B2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color w:val="000000"/>
          <w:sz w:val="24"/>
          <w:szCs w:val="24"/>
        </w:rPr>
      </w:pP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 w:rsidRPr="00477070">
        <w:rPr>
          <w:b/>
          <w:i/>
          <w:color w:val="000000"/>
          <w:sz w:val="24"/>
          <w:szCs w:val="24"/>
        </w:rPr>
        <w:t>Adaptation</w:t>
      </w:r>
    </w:p>
    <w:p w:rsidR="00E639B2" w:rsidRPr="003B217D" w:rsidRDefault="00E639B2" w:rsidP="00E639B2">
      <w:pPr>
        <w:shd w:val="clear" w:color="auto" w:fill="FFFFFF"/>
        <w:tabs>
          <w:tab w:val="left" w:pos="0"/>
          <w:tab w:val="left" w:pos="895"/>
        </w:tabs>
        <w:spacing w:before="2" w:line="276" w:lineRule="auto"/>
        <w:ind w:right="-547"/>
        <w:jc w:val="both"/>
        <w:rPr>
          <w:color w:val="000000"/>
          <w:spacing w:val="-18"/>
          <w:sz w:val="24"/>
          <w:szCs w:val="24"/>
        </w:rPr>
      </w:pPr>
      <w:proofErr w:type="gramStart"/>
      <w:r w:rsidRPr="00AB0574">
        <w:rPr>
          <w:color w:val="000000"/>
          <w:spacing w:val="-2"/>
          <w:sz w:val="24"/>
          <w:szCs w:val="24"/>
        </w:rPr>
        <w:t>Definition.</w:t>
      </w:r>
      <w:proofErr w:type="gramEnd"/>
      <w:r w:rsidRPr="00AB0574">
        <w:rPr>
          <w:color w:val="000000"/>
          <w:spacing w:val="-2"/>
          <w:sz w:val="24"/>
          <w:szCs w:val="24"/>
        </w:rPr>
        <w:t xml:space="preserve"> Return of the internal </w:t>
      </w:r>
      <w:r w:rsidRPr="00AB0574">
        <w:rPr>
          <w:color w:val="000000"/>
          <w:spacing w:val="-3"/>
          <w:sz w:val="24"/>
          <w:szCs w:val="24"/>
        </w:rPr>
        <w:t xml:space="preserve">environment of the body to normal </w:t>
      </w:r>
      <w:r w:rsidRPr="00AB0574">
        <w:rPr>
          <w:color w:val="000000"/>
          <w:spacing w:val="-4"/>
          <w:sz w:val="24"/>
          <w:szCs w:val="24"/>
        </w:rPr>
        <w:t>balance after exposure to some alteration.</w:t>
      </w: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Adaptive c</w:t>
      </w:r>
      <w:r w:rsidRPr="00AB0574">
        <w:rPr>
          <w:color w:val="000000"/>
          <w:spacing w:val="-3"/>
          <w:sz w:val="24"/>
          <w:szCs w:val="24"/>
        </w:rPr>
        <w:t>ellular responses</w:t>
      </w:r>
      <w:r>
        <w:rPr>
          <w:color w:val="000000"/>
          <w:spacing w:val="-3"/>
          <w:sz w:val="24"/>
          <w:szCs w:val="24"/>
        </w:rPr>
        <w:t xml:space="preserve"> include: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895"/>
        </w:tabs>
        <w:spacing w:before="5" w:line="276" w:lineRule="auto"/>
        <w:ind w:left="720" w:right="-547"/>
        <w:jc w:val="both"/>
        <w:rPr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Increase normal cellular constituents.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left="720" w:right="-547"/>
        <w:jc w:val="both"/>
        <w:rPr>
          <w:sz w:val="24"/>
          <w:szCs w:val="24"/>
        </w:rPr>
      </w:pPr>
      <w:r w:rsidRPr="00AB0574">
        <w:rPr>
          <w:color w:val="000000"/>
          <w:spacing w:val="-5"/>
          <w:sz w:val="24"/>
          <w:szCs w:val="24"/>
        </w:rPr>
        <w:t>Accumulate abnormal substances.</w:t>
      </w:r>
    </w:p>
    <w:p w:rsidR="00E639B2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left="720" w:right="-547"/>
        <w:jc w:val="both"/>
        <w:rPr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Change cell size or number.</w:t>
      </w:r>
    </w:p>
    <w:p w:rsidR="00E639B2" w:rsidRPr="00AB0574" w:rsidRDefault="00E639B2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a)</w:t>
      </w:r>
      <w:r w:rsidRPr="00AB0574">
        <w:rPr>
          <w:color w:val="000000"/>
          <w:spacing w:val="-2"/>
          <w:sz w:val="24"/>
          <w:szCs w:val="24"/>
        </w:rPr>
        <w:t xml:space="preserve"> Atrophy. </w:t>
      </w:r>
      <w:r>
        <w:rPr>
          <w:color w:val="000000"/>
          <w:spacing w:val="-2"/>
          <w:sz w:val="24"/>
          <w:szCs w:val="24"/>
        </w:rPr>
        <w:t>Decrease in cell size due to reduction in cell substance</w:t>
      </w:r>
    </w:p>
    <w:p w:rsidR="00E639B2" w:rsidRPr="00AB0574" w:rsidRDefault="00E639B2" w:rsidP="00E639B2">
      <w:pPr>
        <w:numPr>
          <w:ilvl w:val="0"/>
          <w:numId w:val="5"/>
        </w:numPr>
        <w:shd w:val="clear" w:color="auto" w:fill="FFFFFF"/>
        <w:tabs>
          <w:tab w:val="left" w:pos="0"/>
          <w:tab w:val="left" w:pos="1008"/>
        </w:tabs>
        <w:spacing w:before="2" w:line="276" w:lineRule="auto"/>
        <w:ind w:left="1008" w:right="-547" w:hanging="348"/>
        <w:jc w:val="both"/>
        <w:rPr>
          <w:color w:val="000000"/>
          <w:spacing w:val="-21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Physiologic atrophy. Survival of cells with decreased functions due to aging (e.g. thymus, uterus).</w:t>
      </w:r>
    </w:p>
    <w:p w:rsidR="00E639B2" w:rsidRPr="00AB0574" w:rsidRDefault="00E639B2" w:rsidP="00E639B2">
      <w:pPr>
        <w:numPr>
          <w:ilvl w:val="0"/>
          <w:numId w:val="5"/>
        </w:numPr>
        <w:shd w:val="clear" w:color="auto" w:fill="FFFFFF"/>
        <w:tabs>
          <w:tab w:val="left" w:pos="0"/>
          <w:tab w:val="left" w:pos="1008"/>
        </w:tabs>
        <w:spacing w:line="276" w:lineRule="auto"/>
        <w:ind w:left="660" w:right="-54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Pathologic </w:t>
      </w:r>
      <w:r w:rsidRPr="00AB0574">
        <w:rPr>
          <w:color w:val="000000"/>
          <w:spacing w:val="-3"/>
          <w:sz w:val="24"/>
          <w:szCs w:val="24"/>
        </w:rPr>
        <w:t>atrophy.</w:t>
      </w:r>
      <w:r>
        <w:rPr>
          <w:color w:val="000000"/>
          <w:spacing w:val="-3"/>
          <w:sz w:val="24"/>
          <w:szCs w:val="24"/>
        </w:rPr>
        <w:t xml:space="preserve"> Examples include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31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z w:val="24"/>
          <w:szCs w:val="24"/>
        </w:rPr>
        <w:tab/>
      </w:r>
      <w:r w:rsidRPr="00AB0574">
        <w:rPr>
          <w:color w:val="000000"/>
          <w:spacing w:val="-5"/>
          <w:sz w:val="24"/>
          <w:szCs w:val="24"/>
        </w:rPr>
        <w:t xml:space="preserve">Decreased workload of muscles </w:t>
      </w:r>
      <w:r w:rsidRPr="00AB0574">
        <w:rPr>
          <w:color w:val="000000"/>
          <w:spacing w:val="-2"/>
          <w:sz w:val="24"/>
          <w:szCs w:val="24"/>
        </w:rPr>
        <w:t xml:space="preserve">results in decreased size (e.g. </w:t>
      </w:r>
      <w:r w:rsidRPr="00AB0574">
        <w:rPr>
          <w:color w:val="000000"/>
          <w:spacing w:val="-4"/>
          <w:sz w:val="24"/>
          <w:szCs w:val="24"/>
        </w:rPr>
        <w:t>casted limb)</w:t>
      </w:r>
      <w:r>
        <w:rPr>
          <w:color w:val="000000"/>
          <w:spacing w:val="-4"/>
          <w:sz w:val="24"/>
          <w:szCs w:val="24"/>
        </w:rPr>
        <w:t>, disuse atrophy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31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z w:val="24"/>
          <w:szCs w:val="24"/>
        </w:rPr>
        <w:tab/>
      </w:r>
      <w:r w:rsidRPr="00AB0574">
        <w:rPr>
          <w:color w:val="000000"/>
          <w:spacing w:val="-4"/>
          <w:sz w:val="24"/>
          <w:szCs w:val="24"/>
        </w:rPr>
        <w:t xml:space="preserve">Spinal cord injury resulting in loss </w:t>
      </w:r>
      <w:r w:rsidRPr="00AB0574">
        <w:rPr>
          <w:color w:val="000000"/>
          <w:spacing w:val="-3"/>
          <w:sz w:val="24"/>
          <w:szCs w:val="24"/>
        </w:rPr>
        <w:t>of nervous enervation to muscles</w:t>
      </w:r>
      <w:r>
        <w:rPr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color w:val="000000"/>
          <w:spacing w:val="-3"/>
          <w:sz w:val="24"/>
          <w:szCs w:val="24"/>
        </w:rPr>
        <w:t>denervation</w:t>
      </w:r>
      <w:proofErr w:type="spellEnd"/>
      <w:r>
        <w:rPr>
          <w:color w:val="000000"/>
          <w:spacing w:val="-3"/>
          <w:sz w:val="24"/>
          <w:szCs w:val="24"/>
        </w:rPr>
        <w:t xml:space="preserve"> injury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31"/>
        </w:tabs>
        <w:spacing w:before="2" w:line="276" w:lineRule="auto"/>
        <w:ind w:right="-547"/>
        <w:jc w:val="both"/>
        <w:rPr>
          <w:sz w:val="24"/>
          <w:szCs w:val="24"/>
        </w:rPr>
      </w:pPr>
      <w:r w:rsidRPr="00AB0574">
        <w:rPr>
          <w:color w:val="000000"/>
          <w:sz w:val="24"/>
          <w:szCs w:val="24"/>
        </w:rPr>
        <w:tab/>
      </w:r>
      <w:proofErr w:type="gramStart"/>
      <w:r w:rsidRPr="00AB0574">
        <w:rPr>
          <w:color w:val="000000"/>
          <w:spacing w:val="-3"/>
          <w:sz w:val="24"/>
          <w:szCs w:val="24"/>
        </w:rPr>
        <w:t>Chronic ischemia to lower limbs.</w:t>
      </w:r>
      <w:proofErr w:type="gramEnd"/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531"/>
        </w:tabs>
        <w:spacing w:before="2"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B0574">
        <w:rPr>
          <w:color w:val="000000"/>
          <w:spacing w:val="-4"/>
          <w:sz w:val="24"/>
          <w:szCs w:val="24"/>
        </w:rPr>
        <w:t>Dysplasia.</w:t>
      </w:r>
    </w:p>
    <w:p w:rsidR="00E639B2" w:rsidRPr="00AB0574" w:rsidRDefault="00E639B2" w:rsidP="00E639B2">
      <w:pPr>
        <w:numPr>
          <w:ilvl w:val="0"/>
          <w:numId w:val="6"/>
        </w:numPr>
        <w:shd w:val="clear" w:color="auto" w:fill="FFFFFF"/>
        <w:tabs>
          <w:tab w:val="left" w:pos="0"/>
          <w:tab w:val="left" w:pos="1176"/>
        </w:tabs>
        <w:spacing w:before="2" w:line="276" w:lineRule="auto"/>
        <w:ind w:left="1176" w:right="-547" w:hanging="350"/>
        <w:jc w:val="both"/>
        <w:rPr>
          <w:color w:val="000000"/>
          <w:spacing w:val="-18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Atypical changes due to chronic </w:t>
      </w:r>
      <w:r w:rsidRPr="00AB0574">
        <w:rPr>
          <w:color w:val="000000"/>
          <w:spacing w:val="-4"/>
          <w:sz w:val="24"/>
          <w:szCs w:val="24"/>
        </w:rPr>
        <w:t>irritation.</w:t>
      </w:r>
    </w:p>
    <w:p w:rsidR="00E639B2" w:rsidRPr="00AB0574" w:rsidRDefault="00E639B2" w:rsidP="00E639B2">
      <w:pPr>
        <w:numPr>
          <w:ilvl w:val="0"/>
          <w:numId w:val="6"/>
        </w:numPr>
        <w:shd w:val="clear" w:color="auto" w:fill="FFFFFF"/>
        <w:tabs>
          <w:tab w:val="left" w:pos="0"/>
          <w:tab w:val="left" w:pos="1176"/>
        </w:tabs>
        <w:spacing w:line="276" w:lineRule="auto"/>
        <w:ind w:left="1176" w:right="-547" w:hanging="350"/>
        <w:jc w:val="both"/>
        <w:rPr>
          <w:color w:val="000000"/>
          <w:spacing w:val="-7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Epithelial cells usually (e.g. bronchi of smokers and cervical epithelium)</w:t>
      </w:r>
    </w:p>
    <w:p w:rsidR="00E639B2" w:rsidRPr="00AB0574" w:rsidRDefault="00E639B2" w:rsidP="00E639B2">
      <w:pPr>
        <w:numPr>
          <w:ilvl w:val="0"/>
          <w:numId w:val="6"/>
        </w:numPr>
        <w:shd w:val="clear" w:color="auto" w:fill="FFFFFF"/>
        <w:tabs>
          <w:tab w:val="left" w:pos="0"/>
          <w:tab w:val="left" w:pos="1176"/>
        </w:tabs>
        <w:spacing w:line="276" w:lineRule="auto"/>
        <w:ind w:left="826" w:right="-547"/>
        <w:jc w:val="both"/>
        <w:rPr>
          <w:color w:val="000000"/>
          <w:spacing w:val="-11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Closely related to malignancy.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176"/>
        </w:tabs>
        <w:spacing w:line="276" w:lineRule="auto"/>
        <w:ind w:right="-547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c)</w:t>
      </w:r>
      <w:r w:rsidRPr="00AB0574">
        <w:rPr>
          <w:color w:val="000000"/>
          <w:spacing w:val="-11"/>
          <w:sz w:val="24"/>
          <w:szCs w:val="24"/>
        </w:rPr>
        <w:t xml:space="preserve"> </w:t>
      </w:r>
      <w:r w:rsidRPr="00AB0574">
        <w:rPr>
          <w:color w:val="000000"/>
          <w:sz w:val="24"/>
          <w:szCs w:val="24"/>
        </w:rPr>
        <w:t>Hypertrophy</w:t>
      </w:r>
    </w:p>
    <w:p w:rsidR="00E639B2" w:rsidRPr="00AB0574" w:rsidRDefault="00F20A1B" w:rsidP="00F20A1B">
      <w:pPr>
        <w:shd w:val="clear" w:color="auto" w:fill="FFFFFF"/>
        <w:tabs>
          <w:tab w:val="left" w:pos="0"/>
          <w:tab w:val="left" w:pos="1049"/>
        </w:tabs>
        <w:spacing w:before="2" w:line="276" w:lineRule="auto"/>
        <w:ind w:right="-547"/>
        <w:jc w:val="both"/>
        <w:rPr>
          <w:color w:val="000000"/>
          <w:spacing w:val="-2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Increased cell size,</w:t>
      </w:r>
      <w:r w:rsidR="00E639B2" w:rsidRPr="00AB0574">
        <w:rPr>
          <w:color w:val="000000"/>
          <w:spacing w:val="-2"/>
          <w:sz w:val="24"/>
          <w:szCs w:val="24"/>
        </w:rPr>
        <w:t xml:space="preserve"> tissue mass </w:t>
      </w:r>
      <w:r>
        <w:rPr>
          <w:color w:val="000000"/>
          <w:spacing w:val="-2"/>
          <w:sz w:val="24"/>
          <w:szCs w:val="24"/>
        </w:rPr>
        <w:t xml:space="preserve">and functional capacity </w:t>
      </w:r>
      <w:r w:rsidR="00E639B2" w:rsidRPr="00AB0574">
        <w:rPr>
          <w:color w:val="000000"/>
          <w:spacing w:val="-4"/>
          <w:sz w:val="24"/>
          <w:szCs w:val="24"/>
        </w:rPr>
        <w:t>without an increased in cell number.</w:t>
      </w:r>
      <w:proofErr w:type="gramEnd"/>
    </w:p>
    <w:p w:rsidR="00E639B2" w:rsidRPr="00AB0574" w:rsidRDefault="00F20A1B" w:rsidP="00E639B2">
      <w:pPr>
        <w:numPr>
          <w:ilvl w:val="0"/>
          <w:numId w:val="7"/>
        </w:numPr>
        <w:shd w:val="clear" w:color="auto" w:fill="FFFFFF"/>
        <w:tabs>
          <w:tab w:val="left" w:pos="0"/>
          <w:tab w:val="left" w:pos="1049"/>
        </w:tabs>
        <w:spacing w:line="276" w:lineRule="auto"/>
        <w:ind w:left="1049" w:right="-547" w:hanging="35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Can occur due </w:t>
      </w:r>
      <w:r w:rsidR="00E639B2" w:rsidRPr="00AB0574">
        <w:rPr>
          <w:color w:val="000000"/>
          <w:spacing w:val="-3"/>
          <w:sz w:val="24"/>
          <w:szCs w:val="24"/>
        </w:rPr>
        <w:t xml:space="preserve">to increased workload, organelles increased in number (e.g. </w:t>
      </w:r>
      <w:r w:rsidR="00E639B2" w:rsidRPr="00AB0574">
        <w:rPr>
          <w:color w:val="000000"/>
          <w:spacing w:val="-4"/>
          <w:sz w:val="24"/>
          <w:szCs w:val="24"/>
        </w:rPr>
        <w:t>mitochondria).</w:t>
      </w:r>
    </w:p>
    <w:p w:rsidR="00E639B2" w:rsidRPr="00AB0574" w:rsidRDefault="00E639B2" w:rsidP="00E639B2">
      <w:pPr>
        <w:numPr>
          <w:ilvl w:val="0"/>
          <w:numId w:val="7"/>
        </w:numPr>
        <w:shd w:val="clear" w:color="auto" w:fill="FFFFFF"/>
        <w:tabs>
          <w:tab w:val="left" w:pos="0"/>
          <w:tab w:val="left" w:pos="1049"/>
        </w:tabs>
        <w:spacing w:line="276" w:lineRule="auto"/>
        <w:ind w:left="1049" w:right="-547" w:hanging="350"/>
        <w:jc w:val="both"/>
        <w:rPr>
          <w:color w:val="000000"/>
          <w:spacing w:val="-11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>Physiologic hypertrophy (</w:t>
      </w:r>
      <w:r>
        <w:rPr>
          <w:color w:val="000000"/>
          <w:spacing w:val="-3"/>
          <w:sz w:val="24"/>
          <w:szCs w:val="24"/>
        </w:rPr>
        <w:t>uterus</w:t>
      </w:r>
      <w:r w:rsidR="00F20A1B">
        <w:rPr>
          <w:color w:val="000000"/>
          <w:spacing w:val="-3"/>
          <w:sz w:val="24"/>
          <w:szCs w:val="24"/>
        </w:rPr>
        <w:t xml:space="preserve"> increase in size due to increase of </w:t>
      </w:r>
      <w:proofErr w:type="spellStart"/>
      <w:r w:rsidR="00F20A1B">
        <w:rPr>
          <w:color w:val="000000"/>
          <w:spacing w:val="-3"/>
          <w:sz w:val="24"/>
          <w:szCs w:val="24"/>
        </w:rPr>
        <w:t>oestrogen</w:t>
      </w:r>
      <w:proofErr w:type="spellEnd"/>
      <w:r w:rsidR="00F20A1B">
        <w:rPr>
          <w:color w:val="000000"/>
          <w:spacing w:val="-3"/>
          <w:sz w:val="24"/>
          <w:szCs w:val="24"/>
        </w:rPr>
        <w:t xml:space="preserve"> at puberty, </w:t>
      </w:r>
      <w:r w:rsidRPr="00AB0574">
        <w:rPr>
          <w:color w:val="000000"/>
          <w:spacing w:val="-4"/>
          <w:sz w:val="24"/>
          <w:szCs w:val="24"/>
        </w:rPr>
        <w:t>)</w:t>
      </w:r>
    </w:p>
    <w:p w:rsidR="00E639B2" w:rsidRPr="00AB0574" w:rsidRDefault="00E639B2" w:rsidP="00E639B2">
      <w:pPr>
        <w:numPr>
          <w:ilvl w:val="0"/>
          <w:numId w:val="7"/>
        </w:numPr>
        <w:shd w:val="clear" w:color="auto" w:fill="FFFFFF"/>
        <w:tabs>
          <w:tab w:val="left" w:pos="0"/>
          <w:tab w:val="left" w:pos="1049"/>
        </w:tabs>
        <w:spacing w:line="276" w:lineRule="auto"/>
        <w:ind w:left="1049" w:right="-547" w:hanging="350"/>
        <w:jc w:val="both"/>
        <w:rPr>
          <w:color w:val="000000"/>
          <w:spacing w:val="-9"/>
          <w:sz w:val="24"/>
          <w:szCs w:val="24"/>
        </w:rPr>
      </w:pPr>
      <w:r w:rsidRPr="00AB0574">
        <w:rPr>
          <w:color w:val="000000"/>
          <w:spacing w:val="-4"/>
          <w:sz w:val="24"/>
          <w:szCs w:val="24"/>
        </w:rPr>
        <w:t>Pathologic hypertrophy (e.g. myocardium)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1049"/>
        </w:tabs>
        <w:spacing w:line="276" w:lineRule="auto"/>
        <w:ind w:right="-54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d) H</w:t>
      </w:r>
      <w:r w:rsidRPr="00AB0574">
        <w:rPr>
          <w:color w:val="000000"/>
          <w:sz w:val="24"/>
          <w:szCs w:val="24"/>
        </w:rPr>
        <w:t>yperplasia.</w:t>
      </w:r>
    </w:p>
    <w:p w:rsidR="00E639B2" w:rsidRPr="00AB0574" w:rsidRDefault="00E639B2" w:rsidP="00E639B2">
      <w:pPr>
        <w:numPr>
          <w:ilvl w:val="0"/>
          <w:numId w:val="8"/>
        </w:numPr>
        <w:shd w:val="clear" w:color="auto" w:fill="FFFFFF"/>
        <w:tabs>
          <w:tab w:val="left" w:pos="0"/>
          <w:tab w:val="left" w:pos="1039"/>
        </w:tabs>
        <w:spacing w:line="276" w:lineRule="auto"/>
        <w:ind w:left="1039" w:right="-547" w:hanging="346"/>
        <w:jc w:val="both"/>
        <w:rPr>
          <w:color w:val="000000"/>
          <w:spacing w:val="-22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t xml:space="preserve">Increase in tissue mass due to an </w:t>
      </w:r>
      <w:r w:rsidRPr="00AB0574">
        <w:rPr>
          <w:color w:val="000000"/>
          <w:spacing w:val="-4"/>
          <w:sz w:val="24"/>
          <w:szCs w:val="24"/>
        </w:rPr>
        <w:t xml:space="preserve">increase in number of cells. Cells </w:t>
      </w:r>
      <w:r w:rsidRPr="00AB0574">
        <w:rPr>
          <w:color w:val="000000"/>
          <w:spacing w:val="-5"/>
          <w:sz w:val="24"/>
          <w:szCs w:val="24"/>
        </w:rPr>
        <w:t>divide.</w:t>
      </w:r>
    </w:p>
    <w:p w:rsidR="00E639B2" w:rsidRPr="00AB0574" w:rsidRDefault="00E639B2" w:rsidP="00E639B2">
      <w:pPr>
        <w:numPr>
          <w:ilvl w:val="0"/>
          <w:numId w:val="8"/>
        </w:numPr>
        <w:shd w:val="clear" w:color="auto" w:fill="FFFFFF"/>
        <w:tabs>
          <w:tab w:val="left" w:pos="0"/>
          <w:tab w:val="left" w:pos="1039"/>
        </w:tabs>
        <w:spacing w:before="2" w:line="276" w:lineRule="auto"/>
        <w:ind w:left="1039" w:right="-547" w:hanging="346"/>
        <w:jc w:val="both"/>
        <w:rPr>
          <w:color w:val="000000"/>
          <w:spacing w:val="-10"/>
          <w:sz w:val="24"/>
          <w:szCs w:val="24"/>
        </w:rPr>
      </w:pPr>
      <w:r w:rsidRPr="00AB0574">
        <w:rPr>
          <w:color w:val="000000"/>
          <w:spacing w:val="-3"/>
          <w:sz w:val="24"/>
          <w:szCs w:val="24"/>
        </w:rPr>
        <w:lastRenderedPageBreak/>
        <w:t>Physiologic hyperplasia. Puberty and pregnancy</w:t>
      </w:r>
    </w:p>
    <w:p w:rsidR="00E639B2" w:rsidRPr="00AB0574" w:rsidRDefault="00E639B2" w:rsidP="00E639B2">
      <w:pPr>
        <w:numPr>
          <w:ilvl w:val="0"/>
          <w:numId w:val="8"/>
        </w:numPr>
        <w:shd w:val="clear" w:color="auto" w:fill="FFFFFF"/>
        <w:tabs>
          <w:tab w:val="left" w:pos="0"/>
          <w:tab w:val="left" w:pos="1039"/>
        </w:tabs>
        <w:spacing w:before="2" w:line="276" w:lineRule="auto"/>
        <w:ind w:left="1039" w:right="-547" w:hanging="346"/>
        <w:jc w:val="both"/>
        <w:rPr>
          <w:color w:val="000000"/>
          <w:spacing w:val="-11"/>
          <w:sz w:val="24"/>
          <w:szCs w:val="24"/>
        </w:rPr>
      </w:pPr>
      <w:r w:rsidRPr="00AB0574">
        <w:rPr>
          <w:color w:val="000000"/>
          <w:spacing w:val="-5"/>
          <w:sz w:val="24"/>
          <w:szCs w:val="24"/>
        </w:rPr>
        <w:t xml:space="preserve">Compensatory hyperplasia. Abnormal </w:t>
      </w:r>
      <w:r w:rsidRPr="00AB0574">
        <w:rPr>
          <w:color w:val="000000"/>
          <w:spacing w:val="-3"/>
          <w:sz w:val="24"/>
          <w:szCs w:val="24"/>
        </w:rPr>
        <w:t>stimulation of organ (e.g. thyroid and parathyroid)</w:t>
      </w:r>
    </w:p>
    <w:p w:rsidR="00E639B2" w:rsidRDefault="00E639B2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e) </w:t>
      </w:r>
      <w:r w:rsidRPr="00AB057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AB0574">
        <w:rPr>
          <w:color w:val="000000"/>
          <w:spacing w:val="4"/>
          <w:sz w:val="24"/>
          <w:szCs w:val="24"/>
        </w:rPr>
        <w:t>Metaplasia</w:t>
      </w:r>
      <w:proofErr w:type="spellEnd"/>
    </w:p>
    <w:p w:rsidR="004B6919" w:rsidRPr="00AB0574" w:rsidRDefault="004B6919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-Change of fully differentiated cell type to another type.</w:t>
      </w:r>
    </w:p>
    <w:p w:rsidR="00E639B2" w:rsidRPr="00AB0574" w:rsidRDefault="004B6919" w:rsidP="004B6919">
      <w:pPr>
        <w:shd w:val="clear" w:color="auto" w:fill="FFFFFF"/>
        <w:tabs>
          <w:tab w:val="left" w:pos="0"/>
          <w:tab w:val="left" w:pos="1116"/>
        </w:tabs>
        <w:spacing w:before="2" w:line="276" w:lineRule="auto"/>
        <w:ind w:right="-547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 w:rsidR="00E639B2" w:rsidRPr="00AB0574">
        <w:rPr>
          <w:color w:val="000000"/>
          <w:spacing w:val="-3"/>
          <w:sz w:val="24"/>
          <w:szCs w:val="24"/>
        </w:rPr>
        <w:t xml:space="preserve">Reversible change in which one </w:t>
      </w:r>
      <w:r w:rsidR="00E639B2">
        <w:rPr>
          <w:color w:val="000000"/>
          <w:spacing w:val="-3"/>
          <w:sz w:val="24"/>
          <w:szCs w:val="24"/>
        </w:rPr>
        <w:t xml:space="preserve">mature </w:t>
      </w:r>
      <w:r w:rsidR="00E639B2" w:rsidRPr="00AB0574">
        <w:rPr>
          <w:color w:val="000000"/>
          <w:spacing w:val="-3"/>
          <w:sz w:val="24"/>
          <w:szCs w:val="24"/>
        </w:rPr>
        <w:t xml:space="preserve">type of cell is replaced by another </w:t>
      </w:r>
      <w:r w:rsidR="00E639B2">
        <w:rPr>
          <w:color w:val="000000"/>
          <w:spacing w:val="-3"/>
          <w:sz w:val="24"/>
          <w:szCs w:val="24"/>
        </w:rPr>
        <w:t xml:space="preserve">mature type of cell that is </w:t>
      </w:r>
      <w:r w:rsidR="00E639B2" w:rsidRPr="00AB0574">
        <w:rPr>
          <w:color w:val="000000"/>
          <w:spacing w:val="-3"/>
          <w:sz w:val="24"/>
          <w:szCs w:val="24"/>
        </w:rPr>
        <w:t>more suited</w:t>
      </w:r>
      <w:r w:rsidR="00E639B2">
        <w:rPr>
          <w:color w:val="000000"/>
          <w:spacing w:val="-3"/>
          <w:sz w:val="24"/>
          <w:szCs w:val="24"/>
        </w:rPr>
        <w:t xml:space="preserve"> </w:t>
      </w:r>
      <w:r w:rsidR="00E639B2" w:rsidRPr="00AB0574">
        <w:rPr>
          <w:color w:val="000000"/>
          <w:spacing w:val="-2"/>
          <w:sz w:val="24"/>
          <w:szCs w:val="24"/>
        </w:rPr>
        <w:t>to the environment</w:t>
      </w:r>
      <w:r w:rsidR="00F20A1B">
        <w:rPr>
          <w:color w:val="000000"/>
          <w:spacing w:val="-2"/>
          <w:sz w:val="24"/>
          <w:szCs w:val="24"/>
        </w:rPr>
        <w:t>.</w:t>
      </w:r>
    </w:p>
    <w:p w:rsidR="000850F8" w:rsidRPr="000850F8" w:rsidRDefault="000850F8" w:rsidP="000850F8">
      <w:pPr>
        <w:widowControl/>
        <w:rPr>
          <w:rFonts w:eastAsiaTheme="minorHAnsi"/>
          <w:i/>
          <w:sz w:val="24"/>
          <w:szCs w:val="19"/>
        </w:rPr>
      </w:pPr>
      <w:r w:rsidRPr="000850F8">
        <w:rPr>
          <w:rFonts w:eastAsiaTheme="minorHAnsi"/>
          <w:i/>
          <w:sz w:val="24"/>
          <w:szCs w:val="19"/>
        </w:rPr>
        <w:t xml:space="preserve">Causes of </w:t>
      </w:r>
      <w:proofErr w:type="spellStart"/>
      <w:r w:rsidRPr="000850F8">
        <w:rPr>
          <w:rFonts w:eastAsiaTheme="minorHAnsi"/>
          <w:i/>
          <w:sz w:val="24"/>
          <w:szCs w:val="19"/>
        </w:rPr>
        <w:t>metaplasia</w:t>
      </w:r>
      <w:proofErr w:type="spellEnd"/>
      <w:r w:rsidRPr="000850F8">
        <w:rPr>
          <w:rFonts w:eastAsiaTheme="minorHAnsi"/>
          <w:i/>
          <w:sz w:val="24"/>
          <w:szCs w:val="19"/>
        </w:rPr>
        <w:t xml:space="preserve"> include:</w:t>
      </w:r>
    </w:p>
    <w:p w:rsidR="000850F8" w:rsidRPr="000850F8" w:rsidRDefault="000850F8" w:rsidP="000850F8">
      <w:pPr>
        <w:pStyle w:val="ListParagraph"/>
        <w:widowControl/>
        <w:numPr>
          <w:ilvl w:val="0"/>
          <w:numId w:val="22"/>
        </w:numPr>
        <w:rPr>
          <w:rFonts w:eastAsiaTheme="minorHAnsi"/>
          <w:sz w:val="24"/>
          <w:szCs w:val="19"/>
        </w:rPr>
      </w:pPr>
      <w:r w:rsidRPr="000850F8">
        <w:rPr>
          <w:rFonts w:eastAsiaTheme="minorHAnsi"/>
          <w:sz w:val="24"/>
          <w:szCs w:val="19"/>
        </w:rPr>
        <w:t xml:space="preserve">Tobacco smoke, which may lead to conversion of </w:t>
      </w:r>
      <w:proofErr w:type="spellStart"/>
      <w:r w:rsidRPr="000850F8">
        <w:rPr>
          <w:rFonts w:eastAsiaTheme="minorHAnsi"/>
          <w:sz w:val="24"/>
          <w:szCs w:val="19"/>
        </w:rPr>
        <w:t>pseudostratified</w:t>
      </w:r>
      <w:proofErr w:type="spellEnd"/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ciliated</w:t>
      </w:r>
      <w:proofErr w:type="gramEnd"/>
      <w:r w:rsidRPr="000850F8">
        <w:rPr>
          <w:rFonts w:eastAsiaTheme="minorHAnsi"/>
          <w:sz w:val="24"/>
          <w:szCs w:val="19"/>
        </w:rPr>
        <w:t xml:space="preserve"> columnar epithelium to stratified </w:t>
      </w:r>
      <w:proofErr w:type="spellStart"/>
      <w:r w:rsidRPr="000850F8">
        <w:rPr>
          <w:rFonts w:eastAsiaTheme="minorHAnsi"/>
          <w:sz w:val="24"/>
          <w:szCs w:val="19"/>
        </w:rPr>
        <w:t>squamous</w:t>
      </w:r>
      <w:proofErr w:type="spellEnd"/>
      <w:r w:rsidRPr="000850F8">
        <w:rPr>
          <w:rFonts w:eastAsiaTheme="minorHAnsi"/>
          <w:sz w:val="24"/>
          <w:szCs w:val="19"/>
        </w:rPr>
        <w:t xml:space="preserve"> epithelium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in</w:t>
      </w:r>
      <w:proofErr w:type="gramEnd"/>
      <w:r w:rsidRPr="000850F8">
        <w:rPr>
          <w:rFonts w:eastAsiaTheme="minorHAnsi"/>
          <w:sz w:val="24"/>
          <w:szCs w:val="19"/>
        </w:rPr>
        <w:t xml:space="preserve"> the bronchi</w:t>
      </w:r>
    </w:p>
    <w:p w:rsidR="000850F8" w:rsidRPr="000850F8" w:rsidRDefault="000850F8" w:rsidP="000850F8">
      <w:pPr>
        <w:pStyle w:val="ListParagraph"/>
        <w:widowControl/>
        <w:numPr>
          <w:ilvl w:val="0"/>
          <w:numId w:val="22"/>
        </w:numPr>
        <w:rPr>
          <w:rFonts w:eastAsiaTheme="minorHAnsi"/>
          <w:sz w:val="24"/>
          <w:szCs w:val="19"/>
        </w:rPr>
      </w:pPr>
      <w:r w:rsidRPr="000850F8">
        <w:rPr>
          <w:rFonts w:eastAsiaTheme="minorHAnsi"/>
          <w:sz w:val="24"/>
          <w:szCs w:val="19"/>
        </w:rPr>
        <w:t xml:space="preserve">Chronic infection of the </w:t>
      </w:r>
      <w:proofErr w:type="spellStart"/>
      <w:r w:rsidRPr="000850F8">
        <w:rPr>
          <w:rFonts w:eastAsiaTheme="minorHAnsi"/>
          <w:sz w:val="24"/>
          <w:szCs w:val="19"/>
        </w:rPr>
        <w:t>endocervix</w:t>
      </w:r>
      <w:proofErr w:type="spellEnd"/>
      <w:r w:rsidRPr="000850F8">
        <w:rPr>
          <w:rFonts w:eastAsiaTheme="minorHAnsi"/>
          <w:sz w:val="24"/>
          <w:szCs w:val="19"/>
        </w:rPr>
        <w:t>, which may cause conversion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of</w:t>
      </w:r>
      <w:proofErr w:type="gramEnd"/>
      <w:r w:rsidRPr="000850F8">
        <w:rPr>
          <w:rFonts w:eastAsiaTheme="minorHAnsi"/>
          <w:sz w:val="24"/>
          <w:szCs w:val="19"/>
        </w:rPr>
        <w:t xml:space="preserve"> simple columnar epithelium to stratified </w:t>
      </w:r>
      <w:proofErr w:type="spellStart"/>
      <w:r w:rsidRPr="000850F8">
        <w:rPr>
          <w:rFonts w:eastAsiaTheme="minorHAnsi"/>
          <w:sz w:val="24"/>
          <w:szCs w:val="19"/>
        </w:rPr>
        <w:t>squamous</w:t>
      </w:r>
      <w:proofErr w:type="spellEnd"/>
      <w:r w:rsidRPr="000850F8">
        <w:rPr>
          <w:rFonts w:eastAsiaTheme="minorHAnsi"/>
          <w:sz w:val="24"/>
          <w:szCs w:val="19"/>
        </w:rPr>
        <w:t xml:space="preserve"> epithelium</w:t>
      </w:r>
    </w:p>
    <w:p w:rsidR="000850F8" w:rsidRPr="000850F8" w:rsidRDefault="000850F8" w:rsidP="000850F8">
      <w:pPr>
        <w:pStyle w:val="ListParagraph"/>
        <w:widowControl/>
        <w:numPr>
          <w:ilvl w:val="0"/>
          <w:numId w:val="22"/>
        </w:numPr>
        <w:rPr>
          <w:rFonts w:eastAsiaTheme="minorHAnsi"/>
          <w:sz w:val="24"/>
          <w:szCs w:val="19"/>
        </w:rPr>
      </w:pPr>
      <w:r w:rsidRPr="000850F8">
        <w:rPr>
          <w:rFonts w:eastAsiaTheme="minorHAnsi"/>
          <w:sz w:val="24"/>
          <w:szCs w:val="19"/>
        </w:rPr>
        <w:t>Chronic reflux of gastric acid into the esophagus, which may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lead</w:t>
      </w:r>
      <w:proofErr w:type="gramEnd"/>
      <w:r w:rsidRPr="000850F8">
        <w:rPr>
          <w:rFonts w:eastAsiaTheme="minorHAnsi"/>
          <w:sz w:val="24"/>
          <w:szCs w:val="19"/>
        </w:rPr>
        <w:t xml:space="preserve"> to replacement of the stratified </w:t>
      </w:r>
      <w:proofErr w:type="spellStart"/>
      <w:r w:rsidRPr="000850F8">
        <w:rPr>
          <w:rFonts w:eastAsiaTheme="minorHAnsi"/>
          <w:sz w:val="24"/>
          <w:szCs w:val="19"/>
        </w:rPr>
        <w:t>squamous</w:t>
      </w:r>
      <w:proofErr w:type="spellEnd"/>
      <w:r w:rsidRPr="000850F8">
        <w:rPr>
          <w:rFonts w:eastAsiaTheme="minorHAnsi"/>
          <w:sz w:val="24"/>
          <w:szCs w:val="19"/>
        </w:rPr>
        <w:t xml:space="preserve"> epithelium of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the</w:t>
      </w:r>
      <w:proofErr w:type="gramEnd"/>
      <w:r w:rsidRPr="000850F8">
        <w:rPr>
          <w:rFonts w:eastAsiaTheme="minorHAnsi"/>
          <w:sz w:val="24"/>
          <w:szCs w:val="19"/>
        </w:rPr>
        <w:t xml:space="preserve"> esophagus with simple columnar surface mucous cells of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the</w:t>
      </w:r>
      <w:proofErr w:type="gramEnd"/>
      <w:r w:rsidRPr="000850F8">
        <w:rPr>
          <w:rFonts w:eastAsiaTheme="minorHAnsi"/>
          <w:sz w:val="24"/>
          <w:szCs w:val="19"/>
        </w:rPr>
        <w:t xml:space="preserve"> stomach (Barrett epithelium); Barrett’s also includes columnar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cells</w:t>
      </w:r>
      <w:proofErr w:type="gramEnd"/>
      <w:r w:rsidRPr="000850F8">
        <w:rPr>
          <w:rFonts w:eastAsiaTheme="minorHAnsi"/>
          <w:sz w:val="24"/>
          <w:szCs w:val="19"/>
        </w:rPr>
        <w:t xml:space="preserve"> of the intestinal type</w:t>
      </w:r>
    </w:p>
    <w:p w:rsidR="000850F8" w:rsidRPr="000850F8" w:rsidRDefault="000850F8" w:rsidP="000850F8">
      <w:pPr>
        <w:pStyle w:val="ListParagraph"/>
        <w:widowControl/>
        <w:numPr>
          <w:ilvl w:val="0"/>
          <w:numId w:val="22"/>
        </w:numPr>
        <w:rPr>
          <w:rFonts w:eastAsiaTheme="minorHAnsi"/>
          <w:sz w:val="24"/>
          <w:szCs w:val="19"/>
        </w:rPr>
      </w:pPr>
      <w:r w:rsidRPr="000850F8">
        <w:rPr>
          <w:rFonts w:eastAsiaTheme="minorHAnsi"/>
          <w:sz w:val="24"/>
          <w:szCs w:val="19"/>
        </w:rPr>
        <w:t>Chronic gastritis, which may cause replacement of the surface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mucous</w:t>
      </w:r>
      <w:proofErr w:type="gramEnd"/>
      <w:r w:rsidRPr="000850F8">
        <w:rPr>
          <w:rFonts w:eastAsiaTheme="minorHAnsi"/>
          <w:sz w:val="24"/>
          <w:szCs w:val="19"/>
        </w:rPr>
        <w:t xml:space="preserve"> cells of the stomach by simple columnar absorptive</w:t>
      </w:r>
    </w:p>
    <w:p w:rsidR="000850F8" w:rsidRPr="000850F8" w:rsidRDefault="000850F8" w:rsidP="000850F8">
      <w:pPr>
        <w:pStyle w:val="ListParagraph"/>
        <w:widowControl/>
        <w:rPr>
          <w:rFonts w:eastAsiaTheme="minorHAnsi"/>
          <w:i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and</w:t>
      </w:r>
      <w:proofErr w:type="gramEnd"/>
      <w:r w:rsidRPr="000850F8">
        <w:rPr>
          <w:rFonts w:eastAsiaTheme="minorHAnsi"/>
          <w:sz w:val="24"/>
          <w:szCs w:val="19"/>
        </w:rPr>
        <w:t xml:space="preserve"> goble</w:t>
      </w:r>
      <w:r>
        <w:rPr>
          <w:rFonts w:eastAsiaTheme="minorHAnsi"/>
          <w:sz w:val="24"/>
          <w:szCs w:val="19"/>
        </w:rPr>
        <w:t>t cells of the small intestine -</w:t>
      </w:r>
      <w:r w:rsidRPr="000850F8">
        <w:rPr>
          <w:rFonts w:eastAsiaTheme="minorHAnsi"/>
          <w:i/>
          <w:sz w:val="24"/>
          <w:szCs w:val="19"/>
        </w:rPr>
        <w:t xml:space="preserve">intestinal </w:t>
      </w:r>
      <w:proofErr w:type="spellStart"/>
      <w:r w:rsidRPr="000850F8">
        <w:rPr>
          <w:rFonts w:eastAsiaTheme="minorHAnsi"/>
          <w:i/>
          <w:sz w:val="24"/>
          <w:szCs w:val="19"/>
        </w:rPr>
        <w:t>metaplasia</w:t>
      </w:r>
      <w:proofErr w:type="spellEnd"/>
    </w:p>
    <w:p w:rsidR="000850F8" w:rsidRPr="000850F8" w:rsidRDefault="000850F8" w:rsidP="000850F8">
      <w:pPr>
        <w:pStyle w:val="ListParagraph"/>
        <w:widowControl/>
        <w:numPr>
          <w:ilvl w:val="0"/>
          <w:numId w:val="22"/>
        </w:numPr>
        <w:rPr>
          <w:rFonts w:eastAsiaTheme="minorHAnsi"/>
          <w:sz w:val="24"/>
          <w:szCs w:val="19"/>
        </w:rPr>
      </w:pPr>
      <w:r w:rsidRPr="000850F8">
        <w:rPr>
          <w:rFonts w:eastAsiaTheme="minorHAnsi"/>
          <w:sz w:val="24"/>
          <w:szCs w:val="19"/>
        </w:rPr>
        <w:t>Chronic inflammation of the bladder, which may cause conversion</w:t>
      </w:r>
    </w:p>
    <w:p w:rsidR="00E639B2" w:rsidRDefault="000850F8" w:rsidP="000850F8">
      <w:pPr>
        <w:pStyle w:val="ListParagraph"/>
        <w:shd w:val="clear" w:color="auto" w:fill="FFFFFF"/>
        <w:tabs>
          <w:tab w:val="left" w:pos="0"/>
          <w:tab w:val="left" w:pos="1116"/>
        </w:tabs>
        <w:spacing w:line="276" w:lineRule="auto"/>
        <w:ind w:right="-547"/>
        <w:jc w:val="both"/>
        <w:rPr>
          <w:rFonts w:eastAsiaTheme="minorHAnsi"/>
          <w:sz w:val="24"/>
          <w:szCs w:val="19"/>
        </w:rPr>
      </w:pPr>
      <w:proofErr w:type="gramStart"/>
      <w:r w:rsidRPr="000850F8">
        <w:rPr>
          <w:rFonts w:eastAsiaTheme="minorHAnsi"/>
          <w:sz w:val="24"/>
          <w:szCs w:val="19"/>
        </w:rPr>
        <w:t>of</w:t>
      </w:r>
      <w:proofErr w:type="gramEnd"/>
      <w:r w:rsidRPr="000850F8">
        <w:rPr>
          <w:rFonts w:eastAsiaTheme="minorHAnsi"/>
          <w:sz w:val="24"/>
          <w:szCs w:val="19"/>
        </w:rPr>
        <w:t xml:space="preserve"> transitional epithelium to simple columnar epithelium</w:t>
      </w:r>
    </w:p>
    <w:p w:rsidR="00F20A1B" w:rsidRPr="00F20A1B" w:rsidRDefault="00F20A1B" w:rsidP="00F20A1B">
      <w:pPr>
        <w:pStyle w:val="ListParagraph"/>
        <w:widowControl/>
        <w:numPr>
          <w:ilvl w:val="0"/>
          <w:numId w:val="25"/>
        </w:numPr>
        <w:rPr>
          <w:rFonts w:ascii="Palatino-Roman" w:eastAsiaTheme="minorHAnsi" w:hAnsi="Palatino-Roman" w:cs="Palatino-Roman"/>
          <w:sz w:val="19"/>
          <w:szCs w:val="19"/>
        </w:rPr>
      </w:pPr>
      <w:r>
        <w:rPr>
          <w:color w:val="000000"/>
          <w:spacing w:val="-3"/>
          <w:sz w:val="24"/>
          <w:szCs w:val="24"/>
        </w:rPr>
        <w:t xml:space="preserve">In chronic bronchitis, </w:t>
      </w:r>
      <w:proofErr w:type="spellStart"/>
      <w:r w:rsidRPr="00F20A1B">
        <w:rPr>
          <w:color w:val="000000"/>
          <w:spacing w:val="-3"/>
          <w:sz w:val="24"/>
          <w:szCs w:val="24"/>
        </w:rPr>
        <w:t>Columna</w:t>
      </w:r>
      <w:proofErr w:type="spellEnd"/>
      <w:r>
        <w:rPr>
          <w:color w:val="000000"/>
          <w:spacing w:val="-3"/>
          <w:sz w:val="24"/>
          <w:szCs w:val="24"/>
        </w:rPr>
        <w:t>-</w:t>
      </w:r>
      <w:r w:rsidRPr="00F20A1B">
        <w:rPr>
          <w:color w:val="000000"/>
          <w:spacing w:val="-2"/>
          <w:sz w:val="24"/>
          <w:szCs w:val="24"/>
        </w:rPr>
        <w:t xml:space="preserve">ciliated goblet cell is replaced by stratified </w:t>
      </w:r>
      <w:proofErr w:type="spellStart"/>
      <w:r w:rsidRPr="00F20A1B">
        <w:rPr>
          <w:color w:val="000000"/>
          <w:spacing w:val="-2"/>
          <w:sz w:val="24"/>
          <w:szCs w:val="24"/>
        </w:rPr>
        <w:t>squamous</w:t>
      </w:r>
      <w:proofErr w:type="spellEnd"/>
      <w:r w:rsidRPr="00F20A1B">
        <w:rPr>
          <w:color w:val="000000"/>
          <w:spacing w:val="-2"/>
          <w:sz w:val="24"/>
          <w:szCs w:val="24"/>
        </w:rPr>
        <w:t xml:space="preserve"> epithelium</w:t>
      </w:r>
      <w:r>
        <w:rPr>
          <w:color w:val="000000"/>
          <w:spacing w:val="-2"/>
          <w:sz w:val="24"/>
          <w:szCs w:val="24"/>
        </w:rPr>
        <w:t xml:space="preserve"> cells.</w:t>
      </w:r>
    </w:p>
    <w:p w:rsidR="00F20A1B" w:rsidRPr="000850F8" w:rsidRDefault="00F20A1B" w:rsidP="000850F8">
      <w:pPr>
        <w:pStyle w:val="ListParagraph"/>
        <w:shd w:val="clear" w:color="auto" w:fill="FFFFFF"/>
        <w:tabs>
          <w:tab w:val="left" w:pos="0"/>
          <w:tab w:val="left" w:pos="1116"/>
        </w:tabs>
        <w:spacing w:line="276" w:lineRule="auto"/>
        <w:ind w:right="-547"/>
        <w:jc w:val="both"/>
        <w:rPr>
          <w:color w:val="000000"/>
          <w:spacing w:val="-9"/>
          <w:sz w:val="36"/>
          <w:szCs w:val="24"/>
        </w:rPr>
      </w:pPr>
    </w:p>
    <w:p w:rsidR="00E639B2" w:rsidRPr="004B6919" w:rsidRDefault="004B6919" w:rsidP="004B6919">
      <w:pPr>
        <w:shd w:val="clear" w:color="auto" w:fill="FFFFFF"/>
        <w:tabs>
          <w:tab w:val="left" w:pos="0"/>
          <w:tab w:val="left" w:pos="1594"/>
        </w:tabs>
        <w:spacing w:line="276" w:lineRule="auto"/>
        <w:ind w:right="-547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</w:t>
      </w:r>
      <w:r w:rsidR="00E639B2" w:rsidRPr="004B6919">
        <w:rPr>
          <w:color w:val="000000"/>
          <w:spacing w:val="-2"/>
          <w:sz w:val="24"/>
          <w:szCs w:val="24"/>
        </w:rPr>
        <w:t>Closely related to malignancy.</w:t>
      </w:r>
    </w:p>
    <w:p w:rsidR="00E639B2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right="-547"/>
        <w:rPr>
          <w:b/>
          <w:color w:val="000000"/>
          <w:sz w:val="24"/>
          <w:szCs w:val="24"/>
        </w:rPr>
      </w:pPr>
      <w:r w:rsidRPr="00AB0574">
        <w:rPr>
          <w:color w:val="000000"/>
          <w:spacing w:val="-2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Lethal Changes</w:t>
      </w:r>
      <w:r w:rsidR="00AE4F43">
        <w:rPr>
          <w:b/>
          <w:color w:val="000000"/>
          <w:sz w:val="24"/>
          <w:szCs w:val="24"/>
        </w:rPr>
        <w:t>/Cell Death</w:t>
      </w:r>
    </w:p>
    <w:p w:rsidR="00AE4F43" w:rsidRDefault="00E639B2" w:rsidP="00AE4F43">
      <w:pPr>
        <w:widowControl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The injured cell may u</w:t>
      </w:r>
      <w:r w:rsidRPr="00AB0574">
        <w:rPr>
          <w:color w:val="000000"/>
          <w:spacing w:val="-3"/>
          <w:sz w:val="24"/>
          <w:szCs w:val="24"/>
        </w:rPr>
        <w:t>ndergo a lethal change.</w:t>
      </w:r>
    </w:p>
    <w:p w:rsidR="00F51178" w:rsidRDefault="00F51178" w:rsidP="00AE4F43">
      <w:pPr>
        <w:widowControl/>
        <w:rPr>
          <w:rFonts w:ascii="Palatino-Roman" w:eastAsiaTheme="minorHAnsi" w:hAnsi="Palatino-Roman" w:cs="Palatino-Roman"/>
          <w:sz w:val="19"/>
          <w:szCs w:val="19"/>
        </w:rPr>
      </w:pPr>
    </w:p>
    <w:p w:rsidR="00AE4F43" w:rsidRDefault="00AE4F43" w:rsidP="00AE4F43">
      <w:pPr>
        <w:widowControl/>
        <w:rPr>
          <w:rFonts w:eastAsiaTheme="minorHAnsi"/>
          <w:sz w:val="24"/>
          <w:szCs w:val="24"/>
        </w:rPr>
      </w:pPr>
      <w:r w:rsidRPr="00AE4F43">
        <w:rPr>
          <w:rFonts w:eastAsiaTheme="minorHAnsi"/>
          <w:b/>
          <w:i/>
          <w:sz w:val="24"/>
          <w:szCs w:val="24"/>
        </w:rPr>
        <w:t xml:space="preserve">Apoptosis: </w:t>
      </w:r>
      <w:r w:rsidRPr="00AE4F43">
        <w:rPr>
          <w:rFonts w:eastAsiaTheme="minorHAnsi"/>
          <w:sz w:val="24"/>
          <w:szCs w:val="24"/>
        </w:rPr>
        <w:t xml:space="preserve">- </w:t>
      </w:r>
      <w:r w:rsidR="0085401B">
        <w:rPr>
          <w:rFonts w:eastAsiaTheme="minorHAnsi"/>
          <w:sz w:val="24"/>
          <w:szCs w:val="24"/>
        </w:rPr>
        <w:t xml:space="preserve">also known as programmed cell death. </w:t>
      </w:r>
      <w:r w:rsidRPr="00AE4F43">
        <w:rPr>
          <w:rFonts w:eastAsiaTheme="minorHAnsi"/>
          <w:sz w:val="24"/>
          <w:szCs w:val="24"/>
        </w:rPr>
        <w:t>Physiological cell death involves the activation of an internal suicide</w:t>
      </w:r>
      <w:r w:rsidR="0085401B">
        <w:rPr>
          <w:rFonts w:eastAsiaTheme="minorHAnsi"/>
          <w:sz w:val="24"/>
          <w:szCs w:val="24"/>
        </w:rPr>
        <w:t xml:space="preserve"> mechanism/ </w:t>
      </w:r>
      <w:r w:rsidRPr="00AE4F43">
        <w:rPr>
          <w:rFonts w:eastAsiaTheme="minorHAnsi"/>
          <w:sz w:val="24"/>
          <w:szCs w:val="24"/>
        </w:rPr>
        <w:t>program, which results in cell death.</w:t>
      </w:r>
      <w:r w:rsidR="00F51178">
        <w:rPr>
          <w:rFonts w:eastAsiaTheme="minorHAnsi"/>
          <w:sz w:val="24"/>
          <w:szCs w:val="24"/>
        </w:rPr>
        <w:t xml:space="preserve"> </w:t>
      </w:r>
    </w:p>
    <w:p w:rsidR="00F51178" w:rsidRDefault="00F51178" w:rsidP="00AE4F43">
      <w:pPr>
        <w:widowControl/>
        <w:rPr>
          <w:rFonts w:eastAsiaTheme="minorHAnsi"/>
          <w:sz w:val="24"/>
          <w:szCs w:val="24"/>
        </w:rPr>
      </w:pPr>
    </w:p>
    <w:p w:rsidR="00E21C54" w:rsidRDefault="001E0B6A" w:rsidP="00F51178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  <w:u w:val="single"/>
        </w:rPr>
        <w:t>-</w:t>
      </w:r>
      <w:r w:rsidR="00F51178" w:rsidRPr="00F51178">
        <w:rPr>
          <w:rFonts w:eastAsiaTheme="minorHAnsi"/>
          <w:i/>
          <w:sz w:val="24"/>
          <w:szCs w:val="24"/>
          <w:u w:val="single"/>
        </w:rPr>
        <w:t>Apoptosis sequence</w:t>
      </w:r>
      <w:r w:rsidR="00F51178" w:rsidRPr="00F51178">
        <w:rPr>
          <w:rFonts w:eastAsiaTheme="minorHAnsi"/>
          <w:sz w:val="24"/>
          <w:szCs w:val="24"/>
        </w:rPr>
        <w:t xml:space="preserve"> may be initiated by </w:t>
      </w:r>
      <w:r w:rsidR="00F51178">
        <w:rPr>
          <w:rFonts w:eastAsiaTheme="minorHAnsi"/>
          <w:sz w:val="24"/>
          <w:szCs w:val="24"/>
        </w:rPr>
        <w:t>receptor-</w:t>
      </w:r>
      <w:proofErr w:type="spellStart"/>
      <w:r w:rsidR="00F51178">
        <w:rPr>
          <w:rFonts w:eastAsiaTheme="minorHAnsi"/>
          <w:sz w:val="24"/>
          <w:szCs w:val="24"/>
        </w:rPr>
        <w:t>ligand</w:t>
      </w:r>
      <w:proofErr w:type="spellEnd"/>
      <w:r w:rsidR="00F51178">
        <w:rPr>
          <w:rFonts w:eastAsiaTheme="minorHAnsi"/>
          <w:sz w:val="24"/>
          <w:szCs w:val="24"/>
        </w:rPr>
        <w:t xml:space="preserve"> interactions at </w:t>
      </w:r>
      <w:r w:rsidR="00F51178" w:rsidRPr="00F51178">
        <w:rPr>
          <w:rFonts w:eastAsiaTheme="minorHAnsi"/>
          <w:sz w:val="24"/>
          <w:szCs w:val="24"/>
        </w:rPr>
        <w:t xml:space="preserve">the cell membrane. When </w:t>
      </w:r>
      <w:proofErr w:type="spellStart"/>
      <w:r w:rsidR="00F51178" w:rsidRPr="00F51178">
        <w:rPr>
          <w:rFonts w:eastAsiaTheme="minorHAnsi"/>
          <w:sz w:val="24"/>
          <w:szCs w:val="24"/>
        </w:rPr>
        <w:t>t</w:t>
      </w:r>
      <w:r w:rsidR="00F51178">
        <w:rPr>
          <w:rFonts w:eastAsiaTheme="minorHAnsi"/>
          <w:sz w:val="24"/>
          <w:szCs w:val="24"/>
        </w:rPr>
        <w:t>ransmembrane</w:t>
      </w:r>
      <w:proofErr w:type="spellEnd"/>
      <w:r w:rsidR="00F51178">
        <w:rPr>
          <w:rFonts w:eastAsiaTheme="minorHAnsi"/>
          <w:sz w:val="24"/>
          <w:szCs w:val="24"/>
        </w:rPr>
        <w:t xml:space="preserve"> receptors for TNF </w:t>
      </w:r>
      <w:r w:rsidR="00F51178" w:rsidRPr="00F51178">
        <w:rPr>
          <w:rFonts w:eastAsiaTheme="minorHAnsi"/>
          <w:sz w:val="24"/>
          <w:szCs w:val="24"/>
        </w:rPr>
        <w:t xml:space="preserve">and </w:t>
      </w:r>
      <w:proofErr w:type="spellStart"/>
      <w:r w:rsidR="00F51178" w:rsidRPr="00F51178">
        <w:rPr>
          <w:rFonts w:eastAsiaTheme="minorHAnsi"/>
          <w:i/>
          <w:sz w:val="24"/>
          <w:szCs w:val="24"/>
        </w:rPr>
        <w:t>Fas</w:t>
      </w:r>
      <w:proofErr w:type="spellEnd"/>
      <w:r w:rsidR="00F51178" w:rsidRPr="00F51178">
        <w:rPr>
          <w:rFonts w:eastAsiaTheme="minorHAnsi"/>
          <w:sz w:val="24"/>
          <w:szCs w:val="24"/>
        </w:rPr>
        <w:t xml:space="preserve"> are activated, </w:t>
      </w:r>
      <w:r w:rsidR="00F51178" w:rsidRPr="00F51178">
        <w:rPr>
          <w:rFonts w:eastAsiaTheme="minorHAnsi"/>
          <w:i/>
          <w:sz w:val="24"/>
          <w:szCs w:val="24"/>
        </w:rPr>
        <w:t>‘‘death domain’’</w:t>
      </w:r>
      <w:r w:rsidR="00F51178" w:rsidRPr="00F51178">
        <w:rPr>
          <w:rFonts w:eastAsiaTheme="minorHAnsi"/>
          <w:sz w:val="24"/>
          <w:szCs w:val="24"/>
        </w:rPr>
        <w:t xml:space="preserve"> sequences in the receptors</w:t>
      </w:r>
      <w:r w:rsidR="00F51178">
        <w:rPr>
          <w:rFonts w:eastAsiaTheme="minorHAnsi"/>
          <w:sz w:val="24"/>
          <w:szCs w:val="24"/>
        </w:rPr>
        <w:t xml:space="preserve">  </w:t>
      </w:r>
      <w:proofErr w:type="spellStart"/>
      <w:r w:rsidR="00F51178" w:rsidRPr="00F51178">
        <w:rPr>
          <w:rFonts w:eastAsiaTheme="minorHAnsi"/>
          <w:sz w:val="24"/>
          <w:szCs w:val="24"/>
        </w:rPr>
        <w:t>cytoplasmic</w:t>
      </w:r>
      <w:proofErr w:type="spellEnd"/>
      <w:r w:rsidR="00F51178" w:rsidRPr="00F51178">
        <w:rPr>
          <w:rFonts w:eastAsiaTheme="minorHAnsi"/>
          <w:sz w:val="24"/>
          <w:szCs w:val="24"/>
        </w:rPr>
        <w:t xml:space="preserve"> ends serve </w:t>
      </w:r>
      <w:r w:rsidR="00F51178">
        <w:rPr>
          <w:rFonts w:eastAsiaTheme="minorHAnsi"/>
          <w:sz w:val="24"/>
          <w:szCs w:val="24"/>
        </w:rPr>
        <w:t xml:space="preserve">as docks for proteins that lead </w:t>
      </w:r>
      <w:r w:rsidR="00F51178" w:rsidRPr="00F51178">
        <w:rPr>
          <w:rFonts w:eastAsiaTheme="minorHAnsi"/>
          <w:sz w:val="24"/>
          <w:szCs w:val="24"/>
        </w:rPr>
        <w:t xml:space="preserve">to a cascade of </w:t>
      </w:r>
      <w:proofErr w:type="spellStart"/>
      <w:r w:rsidR="00F51178" w:rsidRPr="00F51178">
        <w:rPr>
          <w:rFonts w:eastAsiaTheme="minorHAnsi"/>
          <w:i/>
          <w:sz w:val="24"/>
          <w:szCs w:val="24"/>
        </w:rPr>
        <w:t>caspase</w:t>
      </w:r>
      <w:proofErr w:type="spellEnd"/>
      <w:r w:rsidR="00F51178" w:rsidRPr="00F51178">
        <w:rPr>
          <w:rFonts w:eastAsiaTheme="minorHAnsi"/>
          <w:i/>
          <w:sz w:val="24"/>
          <w:szCs w:val="24"/>
        </w:rPr>
        <w:t xml:space="preserve"> proteases</w:t>
      </w:r>
      <w:r w:rsidR="00F51178">
        <w:rPr>
          <w:rFonts w:eastAsiaTheme="minorHAnsi"/>
          <w:sz w:val="24"/>
          <w:szCs w:val="24"/>
        </w:rPr>
        <w:t xml:space="preserve"> that initiate cell death</w:t>
      </w:r>
    </w:p>
    <w:p w:rsidR="00F51178" w:rsidRDefault="001E0B6A" w:rsidP="00F51178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proofErr w:type="spellStart"/>
      <w:r w:rsidR="00E21C54">
        <w:rPr>
          <w:rFonts w:eastAsiaTheme="minorHAnsi"/>
          <w:sz w:val="24"/>
          <w:szCs w:val="24"/>
        </w:rPr>
        <w:t>Apotposis</w:t>
      </w:r>
      <w:proofErr w:type="spellEnd"/>
      <w:r w:rsidR="00E21C54">
        <w:rPr>
          <w:rFonts w:eastAsiaTheme="minorHAnsi"/>
          <w:sz w:val="24"/>
          <w:szCs w:val="24"/>
        </w:rPr>
        <w:t xml:space="preserve"> can as well be initiated by opening of </w:t>
      </w:r>
      <w:r>
        <w:rPr>
          <w:rFonts w:eastAsiaTheme="minorHAnsi"/>
          <w:sz w:val="24"/>
          <w:szCs w:val="24"/>
        </w:rPr>
        <w:t>MPTP</w:t>
      </w:r>
      <w:r w:rsidR="00E21C54">
        <w:rPr>
          <w:rFonts w:eastAsiaTheme="minorHAnsi"/>
          <w:sz w:val="24"/>
          <w:szCs w:val="24"/>
        </w:rPr>
        <w:t xml:space="preserve"> which in turn results into leakage of </w:t>
      </w:r>
      <w:proofErr w:type="spellStart"/>
      <w:r w:rsidR="00E21C54">
        <w:rPr>
          <w:rFonts w:eastAsiaTheme="minorHAnsi"/>
          <w:sz w:val="24"/>
          <w:szCs w:val="24"/>
        </w:rPr>
        <w:t>cytochrome</w:t>
      </w:r>
      <w:proofErr w:type="spellEnd"/>
      <w:r w:rsidR="00E21C54">
        <w:rPr>
          <w:rFonts w:eastAsiaTheme="minorHAnsi"/>
          <w:sz w:val="24"/>
          <w:szCs w:val="24"/>
        </w:rPr>
        <w:t xml:space="preserve"> </w:t>
      </w:r>
      <w:proofErr w:type="spellStart"/>
      <w:r w:rsidR="00E21C54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>into</w:t>
      </w:r>
      <w:proofErr w:type="spellEnd"/>
      <w:r>
        <w:rPr>
          <w:rFonts w:eastAsiaTheme="minorHAnsi"/>
          <w:sz w:val="24"/>
          <w:szCs w:val="24"/>
        </w:rPr>
        <w:t xml:space="preserve"> cytoplasm leading to apoptosis</w:t>
      </w:r>
      <w:proofErr w:type="gramStart"/>
      <w:r>
        <w:rPr>
          <w:rFonts w:eastAsiaTheme="minorHAnsi"/>
          <w:sz w:val="24"/>
          <w:szCs w:val="24"/>
        </w:rPr>
        <w:t>.</w:t>
      </w:r>
      <w:r w:rsidR="00F51178" w:rsidRPr="00F51178">
        <w:rPr>
          <w:rFonts w:eastAsiaTheme="minorHAnsi"/>
          <w:sz w:val="24"/>
          <w:szCs w:val="24"/>
        </w:rPr>
        <w:t>.</w:t>
      </w:r>
      <w:proofErr w:type="gramEnd"/>
    </w:p>
    <w:p w:rsidR="00F51178" w:rsidRDefault="001E0B6A" w:rsidP="00F51178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-It can also be activated by p53</w:t>
      </w:r>
      <w:proofErr w:type="gramStart"/>
      <w:r>
        <w:rPr>
          <w:rFonts w:eastAsiaTheme="minorHAnsi"/>
          <w:sz w:val="24"/>
          <w:szCs w:val="24"/>
        </w:rPr>
        <w:t>,which</w:t>
      </w:r>
      <w:proofErr w:type="gramEnd"/>
      <w:r>
        <w:rPr>
          <w:rFonts w:eastAsiaTheme="minorHAnsi"/>
          <w:sz w:val="24"/>
          <w:szCs w:val="24"/>
        </w:rPr>
        <w:t xml:space="preserve"> is due to accumulation of p53 as a result from severe cell stress(hypoxia…) </w:t>
      </w:r>
      <w:r w:rsidR="00FF27A5">
        <w:rPr>
          <w:rFonts w:eastAsiaTheme="minorHAnsi"/>
          <w:sz w:val="24"/>
          <w:szCs w:val="24"/>
        </w:rPr>
        <w:t xml:space="preserve">. </w:t>
      </w:r>
      <w:proofErr w:type="gramStart"/>
      <w:r w:rsidR="00FF27A5">
        <w:rPr>
          <w:rFonts w:eastAsiaTheme="minorHAnsi"/>
          <w:sz w:val="24"/>
          <w:szCs w:val="24"/>
        </w:rPr>
        <w:t>p53</w:t>
      </w:r>
      <w:proofErr w:type="gramEnd"/>
      <w:r w:rsidR="00FF27A5">
        <w:rPr>
          <w:rFonts w:eastAsiaTheme="minorHAnsi"/>
          <w:sz w:val="24"/>
          <w:szCs w:val="24"/>
        </w:rPr>
        <w:t xml:space="preserve"> acts as a tumor suppressor gene and is </w:t>
      </w:r>
      <w:r>
        <w:rPr>
          <w:rFonts w:eastAsiaTheme="minorHAnsi"/>
          <w:sz w:val="24"/>
          <w:szCs w:val="24"/>
        </w:rPr>
        <w:t xml:space="preserve">crucial in </w:t>
      </w:r>
      <w:proofErr w:type="spellStart"/>
      <w:r>
        <w:rPr>
          <w:rFonts w:eastAsiaTheme="minorHAnsi"/>
          <w:sz w:val="24"/>
          <w:szCs w:val="24"/>
        </w:rPr>
        <w:t>downregulation</w:t>
      </w:r>
      <w:proofErr w:type="spellEnd"/>
      <w:r>
        <w:rPr>
          <w:rFonts w:eastAsiaTheme="minorHAnsi"/>
          <w:sz w:val="24"/>
          <w:szCs w:val="24"/>
        </w:rPr>
        <w:t xml:space="preserve"> or </w:t>
      </w:r>
      <w:proofErr w:type="spellStart"/>
      <w:r>
        <w:rPr>
          <w:rFonts w:eastAsiaTheme="minorHAnsi"/>
          <w:sz w:val="24"/>
          <w:szCs w:val="24"/>
        </w:rPr>
        <w:t>upregulation</w:t>
      </w:r>
      <w:proofErr w:type="spellEnd"/>
      <w:r>
        <w:rPr>
          <w:rFonts w:eastAsiaTheme="minorHAnsi"/>
          <w:sz w:val="24"/>
          <w:szCs w:val="24"/>
        </w:rPr>
        <w:t xml:space="preserve"> in cell cycles.</w:t>
      </w:r>
    </w:p>
    <w:p w:rsidR="001E0B6A" w:rsidRPr="00F51178" w:rsidRDefault="001E0B6A" w:rsidP="00F51178">
      <w:pPr>
        <w:widowControl/>
        <w:rPr>
          <w:rFonts w:eastAsiaTheme="minorHAnsi"/>
          <w:sz w:val="24"/>
          <w:szCs w:val="24"/>
        </w:rPr>
      </w:pPr>
    </w:p>
    <w:p w:rsidR="00F51178" w:rsidRPr="00AE4F43" w:rsidRDefault="00F51178" w:rsidP="00AE4F43">
      <w:pPr>
        <w:widowControl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Apoptosis  is</w:t>
      </w:r>
      <w:proofErr w:type="gramEnd"/>
      <w:r>
        <w:rPr>
          <w:rFonts w:eastAsiaTheme="minorHAnsi"/>
          <w:sz w:val="24"/>
          <w:szCs w:val="24"/>
        </w:rPr>
        <w:t xml:space="preserve"> important in;- </w:t>
      </w:r>
    </w:p>
    <w:p w:rsidR="00AE4F43" w:rsidRPr="00F51178" w:rsidRDefault="0085401B" w:rsidP="00F51178">
      <w:pPr>
        <w:pStyle w:val="ListParagraph"/>
        <w:widowControl/>
        <w:numPr>
          <w:ilvl w:val="0"/>
          <w:numId w:val="26"/>
        </w:numPr>
        <w:rPr>
          <w:rFonts w:eastAsiaTheme="minorHAnsi"/>
          <w:sz w:val="24"/>
          <w:szCs w:val="24"/>
        </w:rPr>
      </w:pPr>
      <w:r w:rsidRPr="00F51178">
        <w:rPr>
          <w:rFonts w:eastAsiaTheme="minorHAnsi"/>
          <w:sz w:val="24"/>
          <w:szCs w:val="24"/>
        </w:rPr>
        <w:lastRenderedPageBreak/>
        <w:t>A</w:t>
      </w:r>
      <w:r w:rsidR="00AE4F43" w:rsidRPr="00F51178">
        <w:rPr>
          <w:rFonts w:eastAsiaTheme="minorHAnsi"/>
          <w:sz w:val="24"/>
          <w:szCs w:val="24"/>
        </w:rPr>
        <w:t>poptosis is important in development, and is often activated for</w:t>
      </w:r>
      <w:r w:rsidR="00F51178" w:rsidRPr="00F51178">
        <w:rPr>
          <w:rFonts w:eastAsiaTheme="minorHAnsi"/>
          <w:sz w:val="24"/>
          <w:szCs w:val="24"/>
        </w:rPr>
        <w:t xml:space="preserve"> </w:t>
      </w:r>
      <w:r w:rsidR="00AE4F43" w:rsidRPr="00F51178">
        <w:rPr>
          <w:rFonts w:eastAsiaTheme="minorHAnsi"/>
          <w:sz w:val="24"/>
          <w:szCs w:val="24"/>
        </w:rPr>
        <w:t>the detection and removal of damaged or infected cells.</w:t>
      </w:r>
    </w:p>
    <w:p w:rsidR="0085401B" w:rsidRPr="00F51178" w:rsidRDefault="0085401B" w:rsidP="00F51178">
      <w:pPr>
        <w:pStyle w:val="ListParagraph"/>
        <w:widowControl/>
        <w:numPr>
          <w:ilvl w:val="0"/>
          <w:numId w:val="26"/>
        </w:numPr>
        <w:rPr>
          <w:rFonts w:eastAsiaTheme="minorHAnsi"/>
          <w:sz w:val="24"/>
          <w:szCs w:val="24"/>
        </w:rPr>
      </w:pPr>
      <w:r w:rsidRPr="00F51178">
        <w:rPr>
          <w:rFonts w:eastAsiaTheme="minorHAnsi"/>
          <w:sz w:val="24"/>
          <w:szCs w:val="24"/>
        </w:rPr>
        <w:t>It is important in deletion of mutant cells or those with DNA defects</w:t>
      </w:r>
    </w:p>
    <w:p w:rsidR="0085401B" w:rsidRPr="00F51178" w:rsidRDefault="0085401B" w:rsidP="00F51178">
      <w:pPr>
        <w:pStyle w:val="ListParagraph"/>
        <w:widowControl/>
        <w:numPr>
          <w:ilvl w:val="0"/>
          <w:numId w:val="26"/>
        </w:numPr>
        <w:rPr>
          <w:rFonts w:eastAsiaTheme="minorHAnsi"/>
          <w:sz w:val="24"/>
          <w:szCs w:val="24"/>
        </w:rPr>
      </w:pPr>
      <w:r w:rsidRPr="00F51178">
        <w:rPr>
          <w:rFonts w:eastAsiaTheme="minorHAnsi"/>
          <w:sz w:val="24"/>
          <w:szCs w:val="24"/>
        </w:rPr>
        <w:t>Important in elimination of infected cells by viruses.</w:t>
      </w:r>
    </w:p>
    <w:p w:rsidR="0085401B" w:rsidRPr="00F51178" w:rsidRDefault="0085401B" w:rsidP="00F51178">
      <w:pPr>
        <w:pStyle w:val="ListParagraph"/>
        <w:widowControl/>
        <w:numPr>
          <w:ilvl w:val="0"/>
          <w:numId w:val="26"/>
        </w:numPr>
        <w:rPr>
          <w:rFonts w:eastAsiaTheme="minorHAnsi"/>
          <w:sz w:val="24"/>
          <w:szCs w:val="24"/>
        </w:rPr>
      </w:pPr>
      <w:r w:rsidRPr="00F51178">
        <w:rPr>
          <w:rFonts w:eastAsiaTheme="minorHAnsi"/>
          <w:sz w:val="24"/>
          <w:szCs w:val="24"/>
        </w:rPr>
        <w:t>Elimination of self-recognizing lymphocytes clones in immunological processes.</w:t>
      </w:r>
    </w:p>
    <w:p w:rsidR="0085401B" w:rsidRPr="00AE4F43" w:rsidRDefault="0085401B" w:rsidP="00AE4F43">
      <w:pPr>
        <w:widowControl/>
        <w:rPr>
          <w:rFonts w:eastAsiaTheme="minorHAnsi"/>
          <w:sz w:val="24"/>
          <w:szCs w:val="24"/>
        </w:rPr>
      </w:pPr>
    </w:p>
    <w:p w:rsidR="00AE4F43" w:rsidRPr="00F51178" w:rsidRDefault="00AE4F43" w:rsidP="00F51178">
      <w:pPr>
        <w:widowControl/>
        <w:rPr>
          <w:rFonts w:eastAsiaTheme="minorHAnsi"/>
          <w:sz w:val="24"/>
          <w:szCs w:val="24"/>
        </w:rPr>
      </w:pPr>
      <w:r w:rsidRPr="00AE4F43">
        <w:rPr>
          <w:rFonts w:eastAsiaTheme="minorHAnsi"/>
          <w:sz w:val="24"/>
          <w:szCs w:val="24"/>
        </w:rPr>
        <w:t>However</w:t>
      </w:r>
      <w:r>
        <w:rPr>
          <w:rFonts w:eastAsiaTheme="minorHAnsi"/>
          <w:sz w:val="24"/>
          <w:szCs w:val="24"/>
        </w:rPr>
        <w:t xml:space="preserve"> </w:t>
      </w:r>
      <w:r w:rsidRPr="00AE4F43">
        <w:rPr>
          <w:rFonts w:eastAsiaTheme="minorHAnsi"/>
          <w:b/>
          <w:i/>
          <w:sz w:val="24"/>
          <w:szCs w:val="24"/>
        </w:rPr>
        <w:t>necrosis</w:t>
      </w:r>
      <w:r w:rsidRPr="00AE4F43">
        <w:rPr>
          <w:rFonts w:eastAsiaTheme="minorHAnsi"/>
          <w:sz w:val="24"/>
          <w:szCs w:val="24"/>
        </w:rPr>
        <w:t>, or pathologic</w:t>
      </w:r>
      <w:r>
        <w:rPr>
          <w:rFonts w:eastAsiaTheme="minorHAnsi"/>
          <w:sz w:val="24"/>
          <w:szCs w:val="24"/>
        </w:rPr>
        <w:t xml:space="preserve">al cell death, is not regulated </w:t>
      </w:r>
      <w:r w:rsidRPr="00AE4F43">
        <w:rPr>
          <w:rFonts w:eastAsiaTheme="minorHAnsi"/>
          <w:sz w:val="24"/>
          <w:szCs w:val="24"/>
        </w:rPr>
        <w:t>and is</w:t>
      </w:r>
      <w:r w:rsidR="00F5117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injurious to the cell</w:t>
      </w:r>
      <w:r w:rsidRPr="00AE4F43">
        <w:rPr>
          <w:rFonts w:eastAsiaTheme="minorHAnsi"/>
          <w:sz w:val="24"/>
          <w:szCs w:val="24"/>
        </w:rPr>
        <w:t>, and is caused by exogenous stress</w:t>
      </w:r>
      <w:r w:rsidR="00F51178">
        <w:rPr>
          <w:rFonts w:eastAsiaTheme="minorHAnsi"/>
          <w:sz w:val="24"/>
          <w:szCs w:val="24"/>
        </w:rPr>
        <w:t>.</w:t>
      </w:r>
    </w:p>
    <w:p w:rsidR="00AE4F43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right="-547"/>
        <w:rPr>
          <w:color w:val="000000"/>
          <w:spacing w:val="-9"/>
          <w:sz w:val="24"/>
          <w:szCs w:val="24"/>
        </w:rPr>
      </w:pPr>
      <w:r w:rsidRPr="00AB0574">
        <w:rPr>
          <w:color w:val="000000"/>
          <w:sz w:val="24"/>
          <w:szCs w:val="24"/>
        </w:rPr>
        <w:t xml:space="preserve">Injury and </w:t>
      </w:r>
      <w:r>
        <w:rPr>
          <w:color w:val="000000"/>
          <w:sz w:val="24"/>
          <w:szCs w:val="24"/>
        </w:rPr>
        <w:t>d</w:t>
      </w:r>
      <w:r w:rsidRPr="00AB0574">
        <w:rPr>
          <w:color w:val="000000"/>
          <w:sz w:val="24"/>
          <w:szCs w:val="24"/>
        </w:rPr>
        <w:t xml:space="preserve">eath of cells due to lack of </w:t>
      </w:r>
      <w:r w:rsidRPr="00AB0574">
        <w:rPr>
          <w:color w:val="000000"/>
          <w:spacing w:val="-4"/>
          <w:sz w:val="24"/>
          <w:szCs w:val="24"/>
        </w:rPr>
        <w:t>oxygen</w:t>
      </w:r>
      <w:r>
        <w:rPr>
          <w:color w:val="000000"/>
          <w:spacing w:val="-4"/>
          <w:sz w:val="24"/>
          <w:szCs w:val="24"/>
        </w:rPr>
        <w:t xml:space="preserve"> is a</w:t>
      </w:r>
      <w:r w:rsidRPr="00AB0574">
        <w:rPr>
          <w:color w:val="000000"/>
          <w:spacing w:val="-4"/>
          <w:sz w:val="24"/>
          <w:szCs w:val="24"/>
        </w:rPr>
        <w:t xml:space="preserve"> common cause of cellular injury and</w:t>
      </w:r>
      <w:r>
        <w:rPr>
          <w:color w:val="000000"/>
          <w:spacing w:val="-3"/>
          <w:sz w:val="24"/>
          <w:szCs w:val="24"/>
        </w:rPr>
        <w:t xml:space="preserve"> d</w:t>
      </w:r>
      <w:r w:rsidRPr="00AB0574">
        <w:rPr>
          <w:color w:val="000000"/>
          <w:spacing w:val="-4"/>
          <w:sz w:val="24"/>
          <w:szCs w:val="24"/>
        </w:rPr>
        <w:t>eath</w:t>
      </w:r>
      <w:r>
        <w:rPr>
          <w:color w:val="000000"/>
          <w:spacing w:val="-4"/>
          <w:sz w:val="24"/>
          <w:szCs w:val="24"/>
        </w:rPr>
        <w:t>.</w:t>
      </w:r>
      <w:r w:rsidR="00AE4F43">
        <w:rPr>
          <w:color w:val="000000"/>
          <w:spacing w:val="-4"/>
          <w:sz w:val="24"/>
          <w:szCs w:val="24"/>
        </w:rPr>
        <w:t xml:space="preserve"> This kind of </w:t>
      </w:r>
      <w:r w:rsidRPr="00AB0574">
        <w:rPr>
          <w:color w:val="000000"/>
          <w:spacing w:val="-3"/>
          <w:sz w:val="24"/>
          <w:szCs w:val="24"/>
        </w:rPr>
        <w:t>Cell or tissue death</w:t>
      </w:r>
      <w:r w:rsidRPr="00F718CA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is referred to as n</w:t>
      </w:r>
      <w:r w:rsidRPr="00AB0574">
        <w:rPr>
          <w:color w:val="000000"/>
          <w:spacing w:val="-9"/>
          <w:sz w:val="24"/>
          <w:szCs w:val="24"/>
        </w:rPr>
        <w:t>ecrosis</w:t>
      </w:r>
      <w:r w:rsidR="00AE4F43">
        <w:rPr>
          <w:color w:val="000000"/>
          <w:spacing w:val="-9"/>
          <w:sz w:val="24"/>
          <w:szCs w:val="24"/>
        </w:rPr>
        <w:t>.</w:t>
      </w:r>
    </w:p>
    <w:p w:rsidR="00E639B2" w:rsidRPr="00AE4F43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right="-547"/>
        <w:rPr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There are two </w:t>
      </w:r>
      <w:proofErr w:type="gramStart"/>
      <w:r>
        <w:rPr>
          <w:color w:val="000000"/>
          <w:spacing w:val="-9"/>
          <w:sz w:val="24"/>
          <w:szCs w:val="24"/>
        </w:rPr>
        <w:t xml:space="preserve">main </w:t>
      </w:r>
      <w:r w:rsidR="00AE4F43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types</w:t>
      </w:r>
      <w:proofErr w:type="gramEnd"/>
      <w:r>
        <w:rPr>
          <w:color w:val="000000"/>
          <w:spacing w:val="-9"/>
          <w:sz w:val="24"/>
          <w:szCs w:val="24"/>
        </w:rPr>
        <w:t xml:space="preserve"> of necrosis; </w:t>
      </w:r>
      <w:r w:rsidR="00AE4F43">
        <w:rPr>
          <w:color w:val="000000"/>
          <w:spacing w:val="-9"/>
          <w:sz w:val="24"/>
          <w:szCs w:val="24"/>
        </w:rPr>
        <w:t>-</w:t>
      </w:r>
      <w:proofErr w:type="spellStart"/>
      <w:r>
        <w:rPr>
          <w:color w:val="000000"/>
          <w:spacing w:val="-9"/>
          <w:sz w:val="24"/>
          <w:szCs w:val="24"/>
        </w:rPr>
        <w:t>coagulative</w:t>
      </w:r>
      <w:proofErr w:type="spellEnd"/>
      <w:r>
        <w:rPr>
          <w:color w:val="000000"/>
          <w:spacing w:val="-9"/>
          <w:sz w:val="24"/>
          <w:szCs w:val="24"/>
        </w:rPr>
        <w:t xml:space="preserve"> and</w:t>
      </w:r>
      <w:r w:rsidR="00B55CC2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9"/>
          <w:sz w:val="24"/>
          <w:szCs w:val="24"/>
        </w:rPr>
        <w:t>liquefactive</w:t>
      </w:r>
      <w:proofErr w:type="spellEnd"/>
      <w:r>
        <w:rPr>
          <w:color w:val="000000"/>
          <w:spacing w:val="-9"/>
          <w:sz w:val="24"/>
          <w:szCs w:val="24"/>
        </w:rPr>
        <w:t xml:space="preserve"> necrosis. Other types of necrosis involve combinations or predominance of these main types.</w:t>
      </w:r>
    </w:p>
    <w:p w:rsidR="00E639B2" w:rsidRDefault="00E639B2" w:rsidP="00E639B2">
      <w:pPr>
        <w:shd w:val="clear" w:color="auto" w:fill="FFFFFF"/>
        <w:tabs>
          <w:tab w:val="left" w:pos="0"/>
          <w:tab w:val="left" w:pos="1594"/>
        </w:tabs>
        <w:spacing w:line="276" w:lineRule="auto"/>
        <w:ind w:right="-547"/>
        <w:rPr>
          <w:color w:val="000000"/>
          <w:spacing w:val="-4"/>
          <w:sz w:val="24"/>
          <w:szCs w:val="24"/>
        </w:rPr>
      </w:pPr>
    </w:p>
    <w:p w:rsidR="00E639B2" w:rsidRPr="00B42F8F" w:rsidRDefault="00E639B2" w:rsidP="00E639B2">
      <w:pPr>
        <w:shd w:val="clear" w:color="auto" w:fill="FFFFFF"/>
        <w:tabs>
          <w:tab w:val="left" w:pos="0"/>
          <w:tab w:val="left" w:pos="422"/>
        </w:tabs>
        <w:spacing w:line="276" w:lineRule="auto"/>
        <w:ind w:right="-547"/>
        <w:jc w:val="both"/>
        <w:rPr>
          <w:b/>
          <w:color w:val="000000"/>
          <w:spacing w:val="-10"/>
          <w:sz w:val="24"/>
          <w:szCs w:val="24"/>
        </w:rPr>
      </w:pPr>
      <w:r w:rsidRPr="00B42F8F">
        <w:rPr>
          <w:b/>
          <w:color w:val="000000"/>
          <w:spacing w:val="-5"/>
          <w:sz w:val="24"/>
          <w:szCs w:val="24"/>
        </w:rPr>
        <w:t>Types of necrosis:</w:t>
      </w:r>
    </w:p>
    <w:p w:rsidR="00E639B2" w:rsidRPr="00AB0574" w:rsidRDefault="0085401B" w:rsidP="00E639B2">
      <w:pPr>
        <w:numPr>
          <w:ilvl w:val="0"/>
          <w:numId w:val="10"/>
        </w:numPr>
        <w:shd w:val="clear" w:color="auto" w:fill="FFFFFF"/>
        <w:tabs>
          <w:tab w:val="left" w:pos="0"/>
          <w:tab w:val="left" w:pos="936"/>
        </w:tabs>
        <w:spacing w:line="276" w:lineRule="auto"/>
        <w:ind w:left="936" w:right="-547" w:hanging="350"/>
        <w:jc w:val="both"/>
        <w:rPr>
          <w:color w:val="000000"/>
          <w:spacing w:val="-8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Coagulative</w:t>
      </w:r>
      <w:proofErr w:type="spellEnd"/>
      <w:r>
        <w:rPr>
          <w:color w:val="000000"/>
          <w:spacing w:val="-1"/>
          <w:sz w:val="24"/>
          <w:szCs w:val="24"/>
        </w:rPr>
        <w:t xml:space="preserve">; - </w:t>
      </w:r>
      <w:r w:rsidR="00E639B2">
        <w:rPr>
          <w:color w:val="000000"/>
          <w:spacing w:val="-1"/>
          <w:sz w:val="24"/>
          <w:szCs w:val="24"/>
        </w:rPr>
        <w:t>Mainly seen in areas of</w:t>
      </w:r>
      <w:r w:rsidR="00E639B2" w:rsidRPr="00AB0574">
        <w:rPr>
          <w:color w:val="000000"/>
          <w:spacing w:val="-1"/>
          <w:sz w:val="24"/>
          <w:szCs w:val="24"/>
        </w:rPr>
        <w:t xml:space="preserve"> lack of </w:t>
      </w:r>
      <w:r w:rsidR="00E639B2" w:rsidRPr="00AB0574">
        <w:rPr>
          <w:color w:val="000000"/>
          <w:spacing w:val="-2"/>
          <w:sz w:val="24"/>
          <w:szCs w:val="24"/>
        </w:rPr>
        <w:t>blood supply (</w:t>
      </w:r>
      <w:proofErr w:type="spellStart"/>
      <w:r w:rsidR="00E639B2" w:rsidRPr="00AB0574">
        <w:rPr>
          <w:color w:val="000000"/>
          <w:spacing w:val="-2"/>
          <w:sz w:val="24"/>
          <w:szCs w:val="24"/>
        </w:rPr>
        <w:t>eg</w:t>
      </w:r>
      <w:proofErr w:type="spellEnd"/>
      <w:r w:rsidR="00E639B2" w:rsidRPr="00AB0574">
        <w:rPr>
          <w:color w:val="000000"/>
          <w:spacing w:val="-2"/>
          <w:sz w:val="24"/>
          <w:szCs w:val="24"/>
        </w:rPr>
        <w:t xml:space="preserve"> heart and </w:t>
      </w:r>
      <w:r w:rsidR="00E639B2" w:rsidRPr="00AB0574">
        <w:rPr>
          <w:color w:val="000000"/>
          <w:spacing w:val="-3"/>
          <w:sz w:val="24"/>
          <w:szCs w:val="24"/>
        </w:rPr>
        <w:t>kidney)</w:t>
      </w:r>
      <w:r w:rsidR="00E639B2">
        <w:rPr>
          <w:color w:val="000000"/>
          <w:spacing w:val="-3"/>
          <w:sz w:val="24"/>
          <w:szCs w:val="24"/>
        </w:rPr>
        <w:t>. The a</w:t>
      </w:r>
      <w:r w:rsidR="00E639B2" w:rsidRPr="00AB0574">
        <w:rPr>
          <w:color w:val="000000"/>
          <w:spacing w:val="-3"/>
          <w:sz w:val="24"/>
          <w:szCs w:val="24"/>
        </w:rPr>
        <w:t xml:space="preserve">rchitectural outline of cell is preserved, </w:t>
      </w:r>
      <w:r w:rsidR="00E639B2" w:rsidRPr="00AB0574">
        <w:rPr>
          <w:color w:val="000000"/>
          <w:spacing w:val="-2"/>
          <w:sz w:val="24"/>
          <w:szCs w:val="24"/>
        </w:rPr>
        <w:t>nucleus lost.</w:t>
      </w:r>
      <w:r w:rsidR="00E639B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E639B2">
        <w:rPr>
          <w:color w:val="000000"/>
          <w:spacing w:val="-2"/>
          <w:sz w:val="24"/>
          <w:szCs w:val="24"/>
        </w:rPr>
        <w:t>Phagocyto</w:t>
      </w:r>
      <w:r w:rsidR="00E639B2" w:rsidRPr="00AB0574">
        <w:rPr>
          <w:color w:val="000000"/>
          <w:spacing w:val="-2"/>
          <w:sz w:val="24"/>
          <w:szCs w:val="24"/>
        </w:rPr>
        <w:t>zed</w:t>
      </w:r>
      <w:proofErr w:type="spellEnd"/>
      <w:r w:rsidR="00E639B2" w:rsidRPr="00AB0574">
        <w:rPr>
          <w:color w:val="000000"/>
          <w:spacing w:val="-2"/>
          <w:sz w:val="24"/>
          <w:szCs w:val="24"/>
        </w:rPr>
        <w:t>.</w:t>
      </w:r>
      <w:r w:rsidR="00E639B2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E639B2">
        <w:rPr>
          <w:color w:val="000000"/>
          <w:spacing w:val="-2"/>
          <w:sz w:val="24"/>
          <w:szCs w:val="24"/>
        </w:rPr>
        <w:t>protein</w:t>
      </w:r>
      <w:proofErr w:type="gramEnd"/>
      <w:r w:rsidR="00E639B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E639B2">
        <w:rPr>
          <w:color w:val="000000"/>
          <w:spacing w:val="-2"/>
          <w:sz w:val="24"/>
          <w:szCs w:val="24"/>
        </w:rPr>
        <w:t>denaturization</w:t>
      </w:r>
      <w:proofErr w:type="spellEnd"/>
      <w:r w:rsidR="00E639B2">
        <w:rPr>
          <w:color w:val="000000"/>
          <w:spacing w:val="-2"/>
          <w:sz w:val="24"/>
          <w:szCs w:val="24"/>
        </w:rPr>
        <w:t xml:space="preserve"> is predominant than enzymatic breakdown.</w:t>
      </w:r>
    </w:p>
    <w:p w:rsidR="00E639B2" w:rsidRPr="00AB0574" w:rsidRDefault="0085401B" w:rsidP="00E639B2">
      <w:pPr>
        <w:numPr>
          <w:ilvl w:val="0"/>
          <w:numId w:val="10"/>
        </w:numPr>
        <w:shd w:val="clear" w:color="auto" w:fill="FFFFFF"/>
        <w:tabs>
          <w:tab w:val="left" w:pos="0"/>
          <w:tab w:val="left" w:pos="936"/>
        </w:tabs>
        <w:spacing w:before="2" w:line="276" w:lineRule="auto"/>
        <w:ind w:left="936" w:right="-547" w:hanging="350"/>
        <w:jc w:val="both"/>
        <w:rPr>
          <w:color w:val="000000"/>
          <w:spacing w:val="-8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Liquefactive</w:t>
      </w:r>
      <w:proofErr w:type="spellEnd"/>
      <w:r>
        <w:rPr>
          <w:color w:val="000000"/>
          <w:spacing w:val="-1"/>
          <w:sz w:val="24"/>
          <w:szCs w:val="24"/>
        </w:rPr>
        <w:t xml:space="preserve">; - </w:t>
      </w:r>
      <w:r w:rsidR="00E639B2" w:rsidRPr="00AB0574">
        <w:rPr>
          <w:color w:val="000000"/>
          <w:spacing w:val="-1"/>
          <w:sz w:val="24"/>
          <w:szCs w:val="24"/>
        </w:rPr>
        <w:t xml:space="preserve">Release of </w:t>
      </w:r>
      <w:proofErr w:type="spellStart"/>
      <w:r w:rsidR="00E639B2" w:rsidRPr="00AB0574">
        <w:rPr>
          <w:color w:val="000000"/>
          <w:spacing w:val="-4"/>
          <w:sz w:val="24"/>
          <w:szCs w:val="24"/>
        </w:rPr>
        <w:t>lysosomes</w:t>
      </w:r>
      <w:proofErr w:type="spellEnd"/>
      <w:r w:rsidR="00E639B2" w:rsidRPr="00AB0574">
        <w:rPr>
          <w:color w:val="000000"/>
          <w:spacing w:val="-4"/>
          <w:sz w:val="24"/>
          <w:szCs w:val="24"/>
        </w:rPr>
        <w:t xml:space="preserve"> causes liquefaction </w:t>
      </w:r>
      <w:r w:rsidR="00E639B2" w:rsidRPr="00AB0574">
        <w:rPr>
          <w:color w:val="000000"/>
          <w:spacing w:val="-2"/>
          <w:sz w:val="24"/>
          <w:szCs w:val="24"/>
        </w:rPr>
        <w:t>of cell (</w:t>
      </w:r>
      <w:proofErr w:type="spellStart"/>
      <w:r w:rsidR="00E639B2" w:rsidRPr="00AB0574">
        <w:rPr>
          <w:color w:val="000000"/>
          <w:spacing w:val="-2"/>
          <w:sz w:val="24"/>
          <w:szCs w:val="24"/>
        </w:rPr>
        <w:t>eg</w:t>
      </w:r>
      <w:proofErr w:type="spellEnd"/>
      <w:r w:rsidR="00E639B2" w:rsidRPr="00AB0574">
        <w:rPr>
          <w:color w:val="000000"/>
          <w:spacing w:val="-2"/>
          <w:sz w:val="24"/>
          <w:szCs w:val="24"/>
        </w:rPr>
        <w:t xml:space="preserve"> brain infarct or</w:t>
      </w:r>
      <w:r w:rsidR="00E639B2" w:rsidRPr="00AB0574">
        <w:rPr>
          <w:color w:val="000000"/>
          <w:spacing w:val="-2"/>
          <w:sz w:val="24"/>
          <w:szCs w:val="24"/>
        </w:rPr>
        <w:br/>
        <w:t>bacterial lesion)</w:t>
      </w:r>
      <w:r w:rsidR="00E639B2">
        <w:rPr>
          <w:color w:val="000000"/>
          <w:spacing w:val="-2"/>
          <w:sz w:val="24"/>
          <w:szCs w:val="24"/>
        </w:rPr>
        <w:t xml:space="preserve">. The tissue is </w:t>
      </w:r>
      <w:proofErr w:type="spellStart"/>
      <w:r w:rsidR="00E639B2">
        <w:rPr>
          <w:color w:val="000000"/>
          <w:spacing w:val="-2"/>
          <w:sz w:val="24"/>
          <w:szCs w:val="24"/>
        </w:rPr>
        <w:t>enzymatically</w:t>
      </w:r>
      <w:proofErr w:type="spellEnd"/>
      <w:r w:rsidR="00E639B2">
        <w:rPr>
          <w:color w:val="000000"/>
          <w:spacing w:val="-2"/>
          <w:sz w:val="24"/>
          <w:szCs w:val="24"/>
        </w:rPr>
        <w:t xml:space="preserve"> digested by the released enzymes.</w:t>
      </w:r>
    </w:p>
    <w:p w:rsidR="00E639B2" w:rsidRPr="00AB0574" w:rsidRDefault="00E639B2" w:rsidP="00E639B2">
      <w:pPr>
        <w:numPr>
          <w:ilvl w:val="0"/>
          <w:numId w:val="14"/>
        </w:numPr>
        <w:shd w:val="clear" w:color="auto" w:fill="FFFFFF"/>
        <w:tabs>
          <w:tab w:val="left" w:pos="0"/>
          <w:tab w:val="left" w:pos="936"/>
        </w:tabs>
        <w:spacing w:before="5" w:line="276" w:lineRule="auto"/>
        <w:ind w:right="-547"/>
        <w:rPr>
          <w:color w:val="000000"/>
          <w:spacing w:val="-8"/>
          <w:sz w:val="24"/>
          <w:szCs w:val="24"/>
        </w:rPr>
      </w:pPr>
      <w:proofErr w:type="spellStart"/>
      <w:r w:rsidRPr="0085401B">
        <w:rPr>
          <w:i/>
          <w:color w:val="000000"/>
          <w:spacing w:val="-1"/>
          <w:sz w:val="24"/>
          <w:szCs w:val="24"/>
        </w:rPr>
        <w:t>Caseous</w:t>
      </w:r>
      <w:proofErr w:type="spellEnd"/>
      <w:r w:rsidRPr="0085401B">
        <w:rPr>
          <w:i/>
          <w:color w:val="000000"/>
          <w:spacing w:val="-1"/>
          <w:sz w:val="24"/>
          <w:szCs w:val="24"/>
        </w:rPr>
        <w:t>.</w:t>
      </w:r>
      <w:r w:rsidRPr="00AB057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A type of </w:t>
      </w:r>
      <w:proofErr w:type="spellStart"/>
      <w:r>
        <w:rPr>
          <w:color w:val="000000"/>
          <w:spacing w:val="-1"/>
          <w:sz w:val="24"/>
          <w:szCs w:val="24"/>
        </w:rPr>
        <w:t>liquefactive</w:t>
      </w:r>
      <w:proofErr w:type="spellEnd"/>
      <w:r>
        <w:rPr>
          <w:color w:val="000000"/>
          <w:spacing w:val="-1"/>
          <w:sz w:val="24"/>
          <w:szCs w:val="24"/>
        </w:rPr>
        <w:t xml:space="preserve"> necrosis with a s</w:t>
      </w:r>
      <w:r w:rsidRPr="00AB0574">
        <w:rPr>
          <w:color w:val="000000"/>
          <w:spacing w:val="-1"/>
          <w:sz w:val="24"/>
          <w:szCs w:val="24"/>
        </w:rPr>
        <w:t xml:space="preserve">oft central area of </w:t>
      </w:r>
      <w:r w:rsidRPr="00AB0574">
        <w:rPr>
          <w:color w:val="000000"/>
          <w:spacing w:val="-2"/>
          <w:sz w:val="24"/>
          <w:szCs w:val="24"/>
        </w:rPr>
        <w:t xml:space="preserve">necrosis surrounded by </w:t>
      </w:r>
      <w:r w:rsidRPr="00AB0574">
        <w:rPr>
          <w:color w:val="000000"/>
          <w:spacing w:val="-3"/>
          <w:sz w:val="24"/>
          <w:szCs w:val="24"/>
        </w:rPr>
        <w:t>cheesy, crumply</w:t>
      </w:r>
      <w:r>
        <w:rPr>
          <w:color w:val="000000"/>
          <w:spacing w:val="-3"/>
          <w:sz w:val="24"/>
          <w:szCs w:val="24"/>
        </w:rPr>
        <w:t xml:space="preserve"> appearance. </w:t>
      </w:r>
      <w:r w:rsidRPr="00AB0574">
        <w:rPr>
          <w:color w:val="000000"/>
          <w:spacing w:val="-3"/>
          <w:sz w:val="24"/>
          <w:szCs w:val="24"/>
        </w:rPr>
        <w:t xml:space="preserve">Cellular architecture </w:t>
      </w:r>
      <w:r>
        <w:rPr>
          <w:color w:val="000000"/>
          <w:spacing w:val="-3"/>
          <w:sz w:val="24"/>
          <w:szCs w:val="24"/>
        </w:rPr>
        <w:t xml:space="preserve">is </w:t>
      </w:r>
      <w:r w:rsidRPr="00AB0574">
        <w:rPr>
          <w:color w:val="000000"/>
          <w:spacing w:val="-3"/>
          <w:sz w:val="24"/>
          <w:szCs w:val="24"/>
        </w:rPr>
        <w:t>destroyed and may be surrounded by calcium (</w:t>
      </w:r>
      <w:proofErr w:type="spellStart"/>
      <w:r w:rsidRPr="00AB0574">
        <w:rPr>
          <w:color w:val="000000"/>
          <w:spacing w:val="-3"/>
          <w:sz w:val="24"/>
          <w:szCs w:val="24"/>
        </w:rPr>
        <w:t>eg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tuberculosis).</w:t>
      </w:r>
    </w:p>
    <w:p w:rsidR="00E639B2" w:rsidRPr="0085401B" w:rsidRDefault="00E639B2" w:rsidP="00E639B2">
      <w:pPr>
        <w:numPr>
          <w:ilvl w:val="0"/>
          <w:numId w:val="14"/>
        </w:numPr>
        <w:shd w:val="clear" w:color="auto" w:fill="FFFFFF"/>
        <w:tabs>
          <w:tab w:val="left" w:pos="0"/>
          <w:tab w:val="left" w:pos="936"/>
        </w:tabs>
        <w:spacing w:before="5" w:line="276" w:lineRule="auto"/>
        <w:ind w:right="-547"/>
        <w:jc w:val="both"/>
        <w:rPr>
          <w:color w:val="000000"/>
          <w:spacing w:val="-9"/>
          <w:sz w:val="24"/>
          <w:szCs w:val="24"/>
        </w:rPr>
      </w:pPr>
      <w:r w:rsidRPr="0085401B">
        <w:rPr>
          <w:i/>
          <w:color w:val="000000"/>
          <w:spacing w:val="-3"/>
          <w:sz w:val="24"/>
          <w:szCs w:val="24"/>
        </w:rPr>
        <w:t>Fat</w:t>
      </w:r>
      <w:r w:rsidRPr="00AB0574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Mainly in fat rich tissues and organs and involves the lipase enzyme.</w:t>
      </w:r>
      <w:r w:rsidRPr="00AB0574">
        <w:rPr>
          <w:color w:val="000000"/>
          <w:spacing w:val="-3"/>
          <w:sz w:val="24"/>
          <w:szCs w:val="24"/>
        </w:rPr>
        <w:t xml:space="preserve"> Lipase enters fat storage </w:t>
      </w:r>
      <w:r w:rsidRPr="00AB0574">
        <w:rPr>
          <w:color w:val="000000"/>
          <w:spacing w:val="-2"/>
          <w:sz w:val="24"/>
          <w:szCs w:val="24"/>
        </w:rPr>
        <w:t>area (</w:t>
      </w:r>
      <w:proofErr w:type="spellStart"/>
      <w:r w:rsidRPr="00AB0574">
        <w:rPr>
          <w:color w:val="000000"/>
          <w:spacing w:val="-2"/>
          <w:sz w:val="24"/>
          <w:szCs w:val="24"/>
        </w:rPr>
        <w:t>eg</w:t>
      </w:r>
      <w:proofErr w:type="spellEnd"/>
      <w:r w:rsidRPr="00AB0574">
        <w:rPr>
          <w:color w:val="000000"/>
          <w:spacing w:val="-2"/>
          <w:sz w:val="24"/>
          <w:szCs w:val="24"/>
        </w:rPr>
        <w:t xml:space="preserve"> pancreatic necrosis).</w:t>
      </w:r>
      <w:r>
        <w:rPr>
          <w:color w:val="000000"/>
          <w:spacing w:val="-2"/>
          <w:sz w:val="24"/>
          <w:szCs w:val="24"/>
        </w:rPr>
        <w:t xml:space="preserve"> There is enzyme digestion of lipids and the released fatty acids combine with calcium to form a chalky substance.</w:t>
      </w:r>
    </w:p>
    <w:p w:rsidR="0085401B" w:rsidRPr="0085401B" w:rsidRDefault="0085401B" w:rsidP="0085401B">
      <w:pPr>
        <w:pStyle w:val="ListParagraph"/>
        <w:widowControl/>
        <w:numPr>
          <w:ilvl w:val="0"/>
          <w:numId w:val="14"/>
        </w:numPr>
        <w:rPr>
          <w:rFonts w:eastAsiaTheme="minorHAnsi"/>
          <w:sz w:val="24"/>
          <w:szCs w:val="24"/>
        </w:rPr>
      </w:pPr>
      <w:proofErr w:type="spellStart"/>
      <w:r w:rsidRPr="0085401B">
        <w:rPr>
          <w:rFonts w:eastAsiaTheme="minorHAnsi"/>
          <w:bCs/>
          <w:i/>
          <w:sz w:val="24"/>
          <w:szCs w:val="24"/>
        </w:rPr>
        <w:t>Fibrinoid</w:t>
      </w:r>
      <w:proofErr w:type="spellEnd"/>
      <w:r w:rsidRPr="0085401B">
        <w:rPr>
          <w:rFonts w:eastAsiaTheme="minorHAnsi"/>
          <w:bCs/>
          <w:i/>
          <w:sz w:val="24"/>
          <w:szCs w:val="24"/>
        </w:rPr>
        <w:t xml:space="preserve"> necrosis</w:t>
      </w:r>
      <w:r w:rsidRPr="0085401B">
        <w:rPr>
          <w:rFonts w:eastAsiaTheme="minorHAnsi"/>
          <w:b/>
          <w:bCs/>
          <w:sz w:val="24"/>
          <w:szCs w:val="24"/>
        </w:rPr>
        <w:t xml:space="preserve"> </w:t>
      </w:r>
      <w:r w:rsidRPr="0085401B">
        <w:rPr>
          <w:rFonts w:eastAsiaTheme="minorHAnsi"/>
          <w:sz w:val="24"/>
          <w:szCs w:val="24"/>
        </w:rPr>
        <w:t xml:space="preserve">is characterized by the </w:t>
      </w:r>
      <w:proofErr w:type="spellStart"/>
      <w:r w:rsidRPr="0085401B">
        <w:rPr>
          <w:rFonts w:eastAsiaTheme="minorHAnsi"/>
          <w:sz w:val="24"/>
          <w:szCs w:val="24"/>
        </w:rPr>
        <w:t>fibrinlike</w:t>
      </w:r>
      <w:proofErr w:type="spellEnd"/>
      <w:r w:rsidRPr="0085401B">
        <w:rPr>
          <w:rFonts w:eastAsiaTheme="minorHAnsi"/>
          <w:sz w:val="24"/>
          <w:szCs w:val="24"/>
        </w:rPr>
        <w:t xml:space="preserve"> accumulation of </w:t>
      </w:r>
      <w:proofErr w:type="spellStart"/>
      <w:r w:rsidRPr="0085401B">
        <w:rPr>
          <w:rFonts w:eastAsiaTheme="minorHAnsi"/>
          <w:sz w:val="24"/>
          <w:szCs w:val="24"/>
        </w:rPr>
        <w:t>eosinophilic</w:t>
      </w:r>
      <w:proofErr w:type="spellEnd"/>
      <w:r w:rsidRPr="0085401B">
        <w:rPr>
          <w:rFonts w:eastAsiaTheme="minorHAnsi"/>
          <w:sz w:val="24"/>
          <w:szCs w:val="24"/>
        </w:rPr>
        <w:t xml:space="preserve"> plasma proteins in the walls of injured blood vessels and may be associated with immune-mediated </w:t>
      </w:r>
      <w:proofErr w:type="spellStart"/>
      <w:r w:rsidRPr="0085401B">
        <w:rPr>
          <w:rFonts w:eastAsiaTheme="minorHAnsi"/>
          <w:sz w:val="24"/>
          <w:szCs w:val="24"/>
        </w:rPr>
        <w:t>arteritis</w:t>
      </w:r>
      <w:proofErr w:type="spellEnd"/>
      <w:r w:rsidRPr="0085401B">
        <w:rPr>
          <w:rFonts w:eastAsiaTheme="minorHAnsi"/>
          <w:sz w:val="24"/>
          <w:szCs w:val="24"/>
        </w:rPr>
        <w:t>.</w:t>
      </w:r>
    </w:p>
    <w:p w:rsidR="00E639B2" w:rsidRPr="00AB0574" w:rsidRDefault="00E639B2" w:rsidP="00E639B2">
      <w:pPr>
        <w:shd w:val="clear" w:color="auto" w:fill="FFFFFF"/>
        <w:tabs>
          <w:tab w:val="left" w:pos="0"/>
          <w:tab w:val="left" w:pos="936"/>
        </w:tabs>
        <w:spacing w:line="276" w:lineRule="auto"/>
        <w:ind w:left="360" w:right="-54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proofErr w:type="gramStart"/>
      <w:r>
        <w:rPr>
          <w:color w:val="000000"/>
          <w:spacing w:val="-4"/>
          <w:sz w:val="24"/>
          <w:szCs w:val="24"/>
        </w:rPr>
        <w:t>c)Gangrene</w:t>
      </w:r>
      <w:proofErr w:type="gramEnd"/>
      <w:r w:rsidR="0085401B">
        <w:rPr>
          <w:color w:val="000000"/>
          <w:spacing w:val="-4"/>
          <w:sz w:val="24"/>
          <w:szCs w:val="24"/>
        </w:rPr>
        <w:t xml:space="preserve">; - </w:t>
      </w:r>
      <w:r w:rsidRPr="00AB0574">
        <w:rPr>
          <w:color w:val="000000"/>
          <w:spacing w:val="-4"/>
          <w:sz w:val="24"/>
          <w:szCs w:val="24"/>
        </w:rPr>
        <w:t xml:space="preserve">Combination of </w:t>
      </w:r>
      <w:proofErr w:type="spellStart"/>
      <w:r w:rsidRPr="00AB0574">
        <w:rPr>
          <w:color w:val="000000"/>
          <w:spacing w:val="-3"/>
          <w:sz w:val="24"/>
          <w:szCs w:val="24"/>
        </w:rPr>
        <w:t>coagulative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and </w:t>
      </w:r>
      <w:proofErr w:type="spellStart"/>
      <w:r w:rsidRPr="00AB0574">
        <w:rPr>
          <w:color w:val="000000"/>
          <w:spacing w:val="-3"/>
          <w:sz w:val="24"/>
          <w:szCs w:val="24"/>
        </w:rPr>
        <w:t>liquefactive</w:t>
      </w:r>
      <w:proofErr w:type="spellEnd"/>
      <w:r>
        <w:rPr>
          <w:color w:val="000000"/>
          <w:spacing w:val="-3"/>
          <w:sz w:val="24"/>
          <w:szCs w:val="24"/>
        </w:rPr>
        <w:t xml:space="preserve"> necrosis</w:t>
      </w:r>
      <w:r w:rsidRPr="00AB0574">
        <w:rPr>
          <w:color w:val="000000"/>
          <w:spacing w:val="-3"/>
          <w:sz w:val="24"/>
          <w:szCs w:val="24"/>
        </w:rPr>
        <w:t>.</w:t>
      </w:r>
    </w:p>
    <w:p w:rsidR="00E639B2" w:rsidRPr="00AB0574" w:rsidRDefault="00E639B2" w:rsidP="00E639B2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4"/>
          <w:sz w:val="24"/>
          <w:szCs w:val="24"/>
        </w:rPr>
      </w:pPr>
      <w:r w:rsidRPr="00AB0574">
        <w:rPr>
          <w:color w:val="000000"/>
          <w:spacing w:val="1"/>
          <w:sz w:val="24"/>
          <w:szCs w:val="24"/>
        </w:rPr>
        <w:t xml:space="preserve">Dry gangrene. </w:t>
      </w:r>
      <w:proofErr w:type="spellStart"/>
      <w:r w:rsidRPr="00AB0574">
        <w:rPr>
          <w:color w:val="000000"/>
          <w:spacing w:val="-4"/>
          <w:sz w:val="24"/>
          <w:szCs w:val="24"/>
        </w:rPr>
        <w:t>Coagulative</w:t>
      </w:r>
      <w:proofErr w:type="spellEnd"/>
      <w:r w:rsidRPr="00AB0574">
        <w:rPr>
          <w:color w:val="000000"/>
          <w:spacing w:val="-4"/>
          <w:sz w:val="24"/>
          <w:szCs w:val="24"/>
        </w:rPr>
        <w:t xml:space="preserve"> pattern dominates.</w:t>
      </w:r>
    </w:p>
    <w:p w:rsidR="00E639B2" w:rsidRPr="00AB0574" w:rsidRDefault="00E639B2" w:rsidP="00E639B2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4"/>
          <w:sz w:val="24"/>
          <w:szCs w:val="24"/>
        </w:rPr>
      </w:pPr>
      <w:r w:rsidRPr="00AB0574">
        <w:rPr>
          <w:color w:val="000000"/>
          <w:spacing w:val="3"/>
          <w:sz w:val="24"/>
          <w:szCs w:val="24"/>
        </w:rPr>
        <w:t xml:space="preserve">Wet gangrene. </w:t>
      </w:r>
      <w:proofErr w:type="spellStart"/>
      <w:r w:rsidRPr="00AB0574">
        <w:rPr>
          <w:color w:val="000000"/>
          <w:spacing w:val="-3"/>
          <w:sz w:val="24"/>
          <w:szCs w:val="24"/>
        </w:rPr>
        <w:t>Liquefactive</w:t>
      </w:r>
      <w:proofErr w:type="spellEnd"/>
      <w:r w:rsidRPr="00AB0574">
        <w:rPr>
          <w:color w:val="000000"/>
          <w:spacing w:val="-3"/>
          <w:sz w:val="24"/>
          <w:szCs w:val="24"/>
        </w:rPr>
        <w:t xml:space="preserve"> pattern dominates.</w:t>
      </w:r>
    </w:p>
    <w:p w:rsidR="00E639B2" w:rsidRPr="00BF5BA5" w:rsidRDefault="00E639B2" w:rsidP="00BF5BA5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4"/>
          <w:sz w:val="24"/>
          <w:szCs w:val="24"/>
        </w:rPr>
      </w:pPr>
      <w:r w:rsidRPr="00AB0574">
        <w:rPr>
          <w:color w:val="000000"/>
          <w:spacing w:val="2"/>
          <w:sz w:val="24"/>
          <w:szCs w:val="24"/>
        </w:rPr>
        <w:t>Gas ga</w:t>
      </w:r>
      <w:r w:rsidRPr="00BF5BA5">
        <w:rPr>
          <w:color w:val="000000"/>
          <w:spacing w:val="2"/>
          <w:sz w:val="24"/>
          <w:szCs w:val="24"/>
        </w:rPr>
        <w:t xml:space="preserve">ngrene. Due to </w:t>
      </w:r>
      <w:r w:rsidRPr="00BF5BA5">
        <w:rPr>
          <w:color w:val="000000"/>
          <w:spacing w:val="-2"/>
          <w:sz w:val="24"/>
          <w:szCs w:val="24"/>
        </w:rPr>
        <w:t>clostridia (gram-</w:t>
      </w:r>
      <w:r w:rsidRPr="00BF5BA5">
        <w:rPr>
          <w:color w:val="000000"/>
          <w:spacing w:val="-1"/>
          <w:sz w:val="24"/>
          <w:szCs w:val="24"/>
        </w:rPr>
        <w:t xml:space="preserve">positive anaerobe), for </w:t>
      </w:r>
      <w:r w:rsidRPr="00BF5BA5">
        <w:rPr>
          <w:color w:val="000000"/>
          <w:spacing w:val="-3"/>
          <w:sz w:val="24"/>
          <w:szCs w:val="24"/>
        </w:rPr>
        <w:t xml:space="preserve">example tetanus, </w:t>
      </w:r>
      <w:r w:rsidRPr="00BF5BA5">
        <w:rPr>
          <w:color w:val="000000"/>
          <w:spacing w:val="-2"/>
          <w:sz w:val="24"/>
          <w:szCs w:val="24"/>
        </w:rPr>
        <w:t xml:space="preserve">botulism, and food poisoning. Bubbles and blue black appearance. If enter </w:t>
      </w:r>
      <w:r w:rsidRPr="00BF5BA5">
        <w:rPr>
          <w:color w:val="000000"/>
          <w:spacing w:val="-8"/>
          <w:sz w:val="24"/>
          <w:szCs w:val="24"/>
        </w:rPr>
        <w:t xml:space="preserve">bloodstream, shock and </w:t>
      </w:r>
      <w:r w:rsidRPr="00BF5BA5">
        <w:rPr>
          <w:color w:val="000000"/>
          <w:spacing w:val="-7"/>
          <w:sz w:val="24"/>
          <w:szCs w:val="24"/>
        </w:rPr>
        <w:t>DIC</w:t>
      </w:r>
    </w:p>
    <w:p w:rsidR="00E639B2" w:rsidRPr="00AB0574" w:rsidRDefault="00E639B2" w:rsidP="00E639B2">
      <w:pPr>
        <w:shd w:val="clear" w:color="auto" w:fill="FFFFFF"/>
        <w:tabs>
          <w:tab w:val="left" w:pos="0"/>
        </w:tabs>
        <w:spacing w:line="276" w:lineRule="auto"/>
        <w:ind w:left="2160" w:right="-547"/>
        <w:jc w:val="both"/>
        <w:rPr>
          <w:color w:val="000000"/>
          <w:spacing w:val="-4"/>
          <w:sz w:val="24"/>
          <w:szCs w:val="24"/>
        </w:rPr>
      </w:pPr>
    </w:p>
    <w:p w:rsidR="00FA751E" w:rsidRDefault="00FA751E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FA751E" w:rsidRDefault="00FA751E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FA751E" w:rsidRDefault="00FA751E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8C03BF" w:rsidRPr="000D412C" w:rsidRDefault="008C03BF" w:rsidP="008C03BF">
      <w:pPr>
        <w:widowControl/>
        <w:rPr>
          <w:rFonts w:eastAsiaTheme="minorHAnsi"/>
          <w:bCs/>
          <w:i/>
          <w:sz w:val="24"/>
          <w:szCs w:val="24"/>
          <w:u w:val="single"/>
        </w:rPr>
      </w:pPr>
      <w:r w:rsidRPr="000D412C">
        <w:rPr>
          <w:rFonts w:eastAsiaTheme="minorHAnsi"/>
          <w:bCs/>
          <w:i/>
          <w:sz w:val="24"/>
          <w:szCs w:val="24"/>
          <w:u w:val="single"/>
        </w:rPr>
        <w:t>Differences between Necrosis &amp; Apoptosis</w:t>
      </w:r>
    </w:p>
    <w:p w:rsidR="008C03BF" w:rsidRPr="000D412C" w:rsidRDefault="008C03BF" w:rsidP="008C03BF">
      <w:pPr>
        <w:widowControl/>
        <w:ind w:left="720" w:firstLine="720"/>
        <w:rPr>
          <w:rFonts w:eastAsiaTheme="minorHAnsi"/>
          <w:b/>
          <w:bCs/>
          <w:sz w:val="24"/>
          <w:szCs w:val="24"/>
        </w:rPr>
      </w:pPr>
      <w:r w:rsidRPr="000D412C">
        <w:rPr>
          <w:rFonts w:eastAsiaTheme="minorHAnsi"/>
          <w:b/>
          <w:bCs/>
          <w:sz w:val="24"/>
          <w:szCs w:val="24"/>
        </w:rPr>
        <w:t xml:space="preserve">Necrosis </w:t>
      </w:r>
      <w:r w:rsidRPr="000D412C">
        <w:rPr>
          <w:rFonts w:eastAsiaTheme="minorHAnsi"/>
          <w:b/>
          <w:bCs/>
          <w:sz w:val="24"/>
          <w:szCs w:val="24"/>
        </w:rPr>
        <w:tab/>
      </w:r>
      <w:r w:rsidRPr="000D412C">
        <w:rPr>
          <w:rFonts w:eastAsiaTheme="minorHAnsi"/>
          <w:b/>
          <w:bCs/>
          <w:sz w:val="24"/>
          <w:szCs w:val="24"/>
        </w:rPr>
        <w:tab/>
      </w:r>
      <w:r w:rsidRPr="000D412C">
        <w:rPr>
          <w:rFonts w:eastAsiaTheme="minorHAnsi"/>
          <w:b/>
          <w:bCs/>
          <w:sz w:val="24"/>
          <w:szCs w:val="24"/>
        </w:rPr>
        <w:tab/>
      </w:r>
      <w:r w:rsidRPr="000D412C">
        <w:rPr>
          <w:rFonts w:eastAsiaTheme="minorHAnsi"/>
          <w:b/>
          <w:bCs/>
          <w:sz w:val="24"/>
          <w:szCs w:val="24"/>
        </w:rPr>
        <w:tab/>
      </w:r>
      <w:r w:rsidRPr="000D412C">
        <w:rPr>
          <w:rFonts w:eastAsiaTheme="minorHAnsi"/>
          <w:b/>
          <w:bCs/>
          <w:sz w:val="24"/>
          <w:szCs w:val="24"/>
        </w:rPr>
        <w:tab/>
        <w:t>Apoptosis</w:t>
      </w:r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>No gene activation</w:t>
      </w:r>
      <w:r w:rsidR="000D412C">
        <w:rPr>
          <w:rFonts w:eastAsiaTheme="minorHAnsi"/>
          <w:sz w:val="24"/>
          <w:szCs w:val="24"/>
        </w:rPr>
        <w:t xml:space="preserve"> or protein signaling</w:t>
      </w:r>
      <w:r w:rsidRP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  <w:t>-</w:t>
      </w:r>
      <w:r w:rsidRPr="000D412C">
        <w:rPr>
          <w:rFonts w:eastAsiaTheme="minorHAnsi"/>
          <w:sz w:val="24"/>
          <w:szCs w:val="24"/>
        </w:rPr>
        <w:t xml:space="preserve"> Engages signaling </w:t>
      </w:r>
      <w:r w:rsidR="000D412C">
        <w:rPr>
          <w:rFonts w:eastAsiaTheme="minorHAnsi"/>
          <w:sz w:val="24"/>
          <w:szCs w:val="24"/>
        </w:rPr>
        <w:t xml:space="preserve">cascades </w:t>
      </w:r>
      <w:r w:rsidRPr="000D412C">
        <w:rPr>
          <w:rFonts w:eastAsiaTheme="minorHAnsi"/>
          <w:sz w:val="24"/>
          <w:szCs w:val="24"/>
        </w:rPr>
        <w:t>of cell</w:t>
      </w:r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 xml:space="preserve">Usually involves large area of </w:t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  <w:t>-Usually involves one or small</w:t>
      </w:r>
    </w:p>
    <w:p w:rsidR="008C03BF" w:rsidRPr="000D412C" w:rsidRDefault="008C03BF" w:rsidP="000D412C">
      <w:pPr>
        <w:pStyle w:val="ListParagraph"/>
        <w:widowControl/>
        <w:ind w:firstLine="360"/>
        <w:rPr>
          <w:rFonts w:eastAsiaTheme="minorHAnsi"/>
          <w:sz w:val="24"/>
          <w:szCs w:val="24"/>
        </w:rPr>
      </w:pPr>
      <w:proofErr w:type="gramStart"/>
      <w:r w:rsidRPr="000D412C">
        <w:rPr>
          <w:rFonts w:eastAsiaTheme="minorHAnsi"/>
          <w:sz w:val="24"/>
          <w:szCs w:val="24"/>
        </w:rPr>
        <w:lastRenderedPageBreak/>
        <w:t>tissue</w:t>
      </w:r>
      <w:proofErr w:type="gramEnd"/>
      <w:r w:rsidRPr="000D412C">
        <w:rPr>
          <w:rFonts w:eastAsiaTheme="minorHAnsi"/>
          <w:sz w:val="24"/>
          <w:szCs w:val="24"/>
        </w:rPr>
        <w:t xml:space="preserve"> or organ </w:t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  <w:t>groups of cells</w:t>
      </w:r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 xml:space="preserve">Cell and organelle swelling </w:t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 xml:space="preserve">-Nuclear fragmentation and </w:t>
      </w:r>
      <w:proofErr w:type="spellStart"/>
      <w:r w:rsidRPr="000D412C">
        <w:rPr>
          <w:rFonts w:eastAsiaTheme="minorHAnsi"/>
          <w:sz w:val="24"/>
          <w:szCs w:val="24"/>
        </w:rPr>
        <w:t>pyknosis</w:t>
      </w:r>
      <w:proofErr w:type="spellEnd"/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>Usually elicits inflammatory response</w:t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>-inflammatory response unusual</w:t>
      </w:r>
    </w:p>
    <w:p w:rsidR="008C03BF" w:rsidRPr="000D412C" w:rsidRDefault="000D412C" w:rsidP="000D412C">
      <w:pPr>
        <w:pStyle w:val="ListParagraph"/>
        <w:widowControl/>
        <w:tabs>
          <w:tab w:val="left" w:pos="6088"/>
        </w:tabs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ab/>
      </w:r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 xml:space="preserve">Injurious </w:t>
      </w:r>
      <w:r w:rsidRPr="000D412C">
        <w:rPr>
          <w:rFonts w:eastAsiaTheme="minorHAnsi"/>
          <w:sz w:val="24"/>
          <w:szCs w:val="24"/>
        </w:rPr>
        <w:tab/>
        <w:t>to organism</w:t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>-Important in organism development</w:t>
      </w:r>
    </w:p>
    <w:p w:rsidR="008C03BF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 xml:space="preserve">Cell death results in pathology </w:t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ab/>
        <w:t>-Cell death crucial in cell number regulations</w:t>
      </w:r>
    </w:p>
    <w:p w:rsidR="00FA751E" w:rsidRPr="000D412C" w:rsidRDefault="008C03BF" w:rsidP="008C03BF">
      <w:pPr>
        <w:pStyle w:val="ListParagraph"/>
        <w:widowControl/>
        <w:numPr>
          <w:ilvl w:val="0"/>
          <w:numId w:val="27"/>
        </w:numPr>
        <w:rPr>
          <w:rFonts w:eastAsiaTheme="minorHAnsi"/>
          <w:sz w:val="24"/>
          <w:szCs w:val="24"/>
        </w:rPr>
      </w:pPr>
      <w:r w:rsidRPr="000D412C">
        <w:rPr>
          <w:rFonts w:eastAsiaTheme="minorHAnsi"/>
          <w:sz w:val="24"/>
          <w:szCs w:val="24"/>
        </w:rPr>
        <w:t xml:space="preserve">DNA fragmented irregularly </w:t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="000D412C">
        <w:rPr>
          <w:rFonts w:eastAsiaTheme="minorHAnsi"/>
          <w:sz w:val="24"/>
          <w:szCs w:val="24"/>
        </w:rPr>
        <w:tab/>
      </w:r>
      <w:r w:rsidRPr="000D412C">
        <w:rPr>
          <w:rFonts w:eastAsiaTheme="minorHAnsi"/>
          <w:sz w:val="24"/>
          <w:szCs w:val="24"/>
        </w:rPr>
        <w:t xml:space="preserve">-DNA cleaved into regular </w:t>
      </w:r>
      <w:r w:rsidR="000D412C">
        <w:rPr>
          <w:rFonts w:eastAsiaTheme="minorHAnsi"/>
          <w:sz w:val="24"/>
          <w:szCs w:val="24"/>
        </w:rPr>
        <w:t xml:space="preserve">fragments </w:t>
      </w:r>
    </w:p>
    <w:p w:rsidR="00FF27A5" w:rsidRPr="000D412C" w:rsidRDefault="00FF27A5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FF27A5" w:rsidRDefault="00FF27A5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FA751E" w:rsidRDefault="00FA751E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</w:p>
    <w:p w:rsidR="00E639B2" w:rsidRDefault="0055010F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3"/>
          <w:sz w:val="24"/>
          <w:szCs w:val="24"/>
          <w:u w:val="single"/>
        </w:rPr>
      </w:pPr>
      <w:r>
        <w:rPr>
          <w:b/>
          <w:color w:val="000000"/>
          <w:spacing w:val="-3"/>
          <w:sz w:val="24"/>
          <w:szCs w:val="24"/>
          <w:u w:val="single"/>
        </w:rPr>
        <w:t xml:space="preserve">D. </w:t>
      </w:r>
      <w:r w:rsidR="00FA751E">
        <w:rPr>
          <w:b/>
          <w:color w:val="000000"/>
          <w:spacing w:val="-3"/>
          <w:sz w:val="24"/>
          <w:szCs w:val="24"/>
          <w:u w:val="single"/>
        </w:rPr>
        <w:t xml:space="preserve"> </w:t>
      </w:r>
      <w:r w:rsidR="00E639B2" w:rsidRPr="009E430F">
        <w:rPr>
          <w:b/>
          <w:color w:val="000000"/>
          <w:spacing w:val="-3"/>
          <w:sz w:val="24"/>
          <w:szCs w:val="24"/>
          <w:u w:val="single"/>
        </w:rPr>
        <w:t>Somatic death</w:t>
      </w:r>
    </w:p>
    <w:p w:rsidR="001E0B6A" w:rsidRPr="00FF27A5" w:rsidRDefault="001E0B6A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  <w:r w:rsidRPr="00FF27A5">
        <w:rPr>
          <w:b/>
          <w:i/>
          <w:color w:val="000000"/>
          <w:spacing w:val="-3"/>
          <w:sz w:val="24"/>
          <w:szCs w:val="24"/>
          <w:u w:val="single"/>
        </w:rPr>
        <w:t>Biological Aging</w:t>
      </w:r>
      <w:proofErr w:type="gramStart"/>
      <w:r>
        <w:rPr>
          <w:b/>
          <w:color w:val="000000"/>
          <w:spacing w:val="-3"/>
          <w:sz w:val="24"/>
          <w:szCs w:val="24"/>
          <w:u w:val="single"/>
        </w:rPr>
        <w:t>;-</w:t>
      </w:r>
      <w:proofErr w:type="gramEnd"/>
      <w:r>
        <w:rPr>
          <w:b/>
          <w:color w:val="000000"/>
          <w:spacing w:val="-3"/>
          <w:sz w:val="24"/>
          <w:szCs w:val="24"/>
          <w:u w:val="single"/>
        </w:rPr>
        <w:t xml:space="preserve"> </w:t>
      </w:r>
      <w:r w:rsidRPr="00FF27A5">
        <w:rPr>
          <w:color w:val="000000"/>
          <w:spacing w:val="-3"/>
          <w:sz w:val="24"/>
          <w:szCs w:val="24"/>
        </w:rPr>
        <w:t>functional and structural changes accompany aging.</w:t>
      </w:r>
    </w:p>
    <w:p w:rsidR="001E0B6A" w:rsidRPr="00FF27A5" w:rsidRDefault="001E0B6A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  <w:r w:rsidRPr="00FF27A5">
        <w:rPr>
          <w:color w:val="000000"/>
          <w:spacing w:val="-3"/>
          <w:sz w:val="24"/>
          <w:szCs w:val="24"/>
        </w:rPr>
        <w:t xml:space="preserve">Reduced nerve conduction, reduced </w:t>
      </w:r>
      <w:proofErr w:type="spellStart"/>
      <w:r w:rsidRPr="00FF27A5">
        <w:rPr>
          <w:color w:val="000000"/>
          <w:spacing w:val="-3"/>
          <w:sz w:val="24"/>
          <w:szCs w:val="24"/>
        </w:rPr>
        <w:t>gfr</w:t>
      </w:r>
      <w:proofErr w:type="spellEnd"/>
      <w:r w:rsidRPr="00FF27A5">
        <w:rPr>
          <w:color w:val="000000"/>
          <w:spacing w:val="-3"/>
          <w:sz w:val="24"/>
          <w:szCs w:val="24"/>
        </w:rPr>
        <w:t>, cardiac contractility, vascular degeneration and general muscle decrease kin vitality, genetic and environmental factors contribute ultimately in aging.</w:t>
      </w:r>
    </w:p>
    <w:p w:rsidR="00FF27A5" w:rsidRDefault="00FF27A5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</w:p>
    <w:p w:rsidR="001E0B6A" w:rsidRPr="00FF27A5" w:rsidRDefault="007A2203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  <w:r w:rsidRPr="00FF27A5">
        <w:rPr>
          <w:color w:val="000000"/>
          <w:spacing w:val="-3"/>
          <w:sz w:val="24"/>
          <w:szCs w:val="24"/>
        </w:rPr>
        <w:t xml:space="preserve">In genetics, every time a cell divides, it losses some telomeres. </w:t>
      </w:r>
      <w:proofErr w:type="gramStart"/>
      <w:r w:rsidRPr="00FF27A5">
        <w:rPr>
          <w:color w:val="000000"/>
          <w:spacing w:val="-3"/>
          <w:sz w:val="24"/>
          <w:szCs w:val="24"/>
        </w:rPr>
        <w:t>Telomeres prevents</w:t>
      </w:r>
      <w:proofErr w:type="gramEnd"/>
      <w:r w:rsidRPr="00FF27A5">
        <w:rPr>
          <w:color w:val="000000"/>
          <w:spacing w:val="-3"/>
          <w:sz w:val="24"/>
          <w:szCs w:val="24"/>
        </w:rPr>
        <w:t xml:space="preserve"> the ends of chromosomes from attaching each other and prevent chromosomes from losing their base pair sequences. When the telomeres become too </w:t>
      </w:r>
      <w:proofErr w:type="gramStart"/>
      <w:r w:rsidRPr="00FF27A5">
        <w:rPr>
          <w:color w:val="000000"/>
          <w:spacing w:val="-3"/>
          <w:sz w:val="24"/>
          <w:szCs w:val="24"/>
        </w:rPr>
        <w:t>short ,the</w:t>
      </w:r>
      <w:proofErr w:type="gramEnd"/>
      <w:r w:rsidRPr="00FF27A5">
        <w:rPr>
          <w:color w:val="000000"/>
          <w:spacing w:val="-3"/>
          <w:sz w:val="24"/>
          <w:szCs w:val="24"/>
        </w:rPr>
        <w:t xml:space="preserve"> chromosomes can </w:t>
      </w:r>
      <w:proofErr w:type="spellStart"/>
      <w:r w:rsidRPr="00FF27A5">
        <w:rPr>
          <w:color w:val="000000"/>
          <w:spacing w:val="-3"/>
          <w:sz w:val="24"/>
          <w:szCs w:val="24"/>
        </w:rPr>
        <w:t>nolonger</w:t>
      </w:r>
      <w:proofErr w:type="spellEnd"/>
      <w:r w:rsidRPr="00FF27A5">
        <w:rPr>
          <w:color w:val="000000"/>
          <w:spacing w:val="-3"/>
          <w:sz w:val="24"/>
          <w:szCs w:val="24"/>
        </w:rPr>
        <w:t xml:space="preserve"> replicate resulting to apoptosis.</w:t>
      </w:r>
      <w:r w:rsidR="00FF27A5" w:rsidRPr="00FF27A5">
        <w:rPr>
          <w:color w:val="000000"/>
          <w:spacing w:val="-3"/>
          <w:sz w:val="24"/>
          <w:szCs w:val="24"/>
        </w:rPr>
        <w:t xml:space="preserve"> Telomere shrinkage is one of factors that det</w:t>
      </w:r>
      <w:r w:rsidR="00FF27A5">
        <w:rPr>
          <w:color w:val="000000"/>
          <w:spacing w:val="-3"/>
          <w:sz w:val="24"/>
          <w:szCs w:val="24"/>
        </w:rPr>
        <w:t xml:space="preserve">ermine cell lineage </w:t>
      </w:r>
      <w:proofErr w:type="spellStart"/>
      <w:r w:rsidR="00FF27A5">
        <w:rPr>
          <w:color w:val="000000"/>
          <w:spacing w:val="-3"/>
          <w:sz w:val="24"/>
          <w:szCs w:val="24"/>
        </w:rPr>
        <w:t>longetivity</w:t>
      </w:r>
      <w:proofErr w:type="spellEnd"/>
      <w:r w:rsidR="00FF27A5">
        <w:rPr>
          <w:color w:val="000000"/>
          <w:spacing w:val="-3"/>
          <w:sz w:val="24"/>
          <w:szCs w:val="24"/>
        </w:rPr>
        <w:t xml:space="preserve"> to final death.</w:t>
      </w:r>
    </w:p>
    <w:p w:rsidR="00400DEB" w:rsidRPr="00FF27A5" w:rsidRDefault="00400DEB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color w:val="000000"/>
          <w:spacing w:val="-3"/>
          <w:sz w:val="24"/>
          <w:szCs w:val="24"/>
        </w:rPr>
      </w:pPr>
    </w:p>
    <w:p w:rsidR="00E639B2" w:rsidRPr="00DF54EC" w:rsidRDefault="00FF27A5" w:rsidP="00E639B2">
      <w:pPr>
        <w:shd w:val="clear" w:color="auto" w:fill="FFFFFF"/>
        <w:tabs>
          <w:tab w:val="left" w:pos="0"/>
        </w:tabs>
        <w:spacing w:line="276" w:lineRule="auto"/>
        <w:ind w:right="-547"/>
        <w:jc w:val="both"/>
        <w:rPr>
          <w:b/>
          <w:color w:val="000000"/>
          <w:spacing w:val="-4"/>
          <w:sz w:val="24"/>
          <w:szCs w:val="24"/>
        </w:rPr>
      </w:pPr>
      <w:r w:rsidRPr="00FF27A5">
        <w:rPr>
          <w:b/>
          <w:i/>
          <w:color w:val="000000"/>
          <w:spacing w:val="-4"/>
          <w:sz w:val="24"/>
          <w:szCs w:val="24"/>
        </w:rPr>
        <w:t>Somatic death</w:t>
      </w:r>
      <w:r>
        <w:rPr>
          <w:color w:val="000000"/>
          <w:spacing w:val="-4"/>
          <w:sz w:val="24"/>
          <w:szCs w:val="24"/>
        </w:rPr>
        <w:t xml:space="preserve"> </w:t>
      </w:r>
      <w:r w:rsidR="00E639B2">
        <w:rPr>
          <w:color w:val="000000"/>
          <w:spacing w:val="-4"/>
          <w:sz w:val="24"/>
          <w:szCs w:val="24"/>
        </w:rPr>
        <w:t>Involves c</w:t>
      </w:r>
      <w:r w:rsidR="00E639B2" w:rsidRPr="00AB0574">
        <w:rPr>
          <w:color w:val="000000"/>
          <w:spacing w:val="-4"/>
          <w:sz w:val="24"/>
          <w:szCs w:val="24"/>
        </w:rPr>
        <w:t xml:space="preserve">essation of respiratory and </w:t>
      </w:r>
      <w:r w:rsidR="00E639B2" w:rsidRPr="00AB0574">
        <w:rPr>
          <w:color w:val="000000"/>
          <w:spacing w:val="-3"/>
          <w:sz w:val="24"/>
          <w:szCs w:val="24"/>
        </w:rPr>
        <w:t>cardiac function</w:t>
      </w:r>
      <w:r w:rsidR="00E639B2">
        <w:rPr>
          <w:color w:val="000000"/>
          <w:spacing w:val="-3"/>
          <w:sz w:val="24"/>
          <w:szCs w:val="24"/>
        </w:rPr>
        <w:t xml:space="preserve"> as well as cessation of neuronal activity</w:t>
      </w:r>
    </w:p>
    <w:p w:rsidR="00FA751E" w:rsidRDefault="00FA751E" w:rsidP="009E430F">
      <w:pPr>
        <w:shd w:val="clear" w:color="auto" w:fill="FFFFFF"/>
        <w:tabs>
          <w:tab w:val="left" w:pos="0"/>
          <w:tab w:val="left" w:pos="878"/>
        </w:tabs>
        <w:spacing w:before="5" w:line="276" w:lineRule="auto"/>
        <w:ind w:right="-547"/>
        <w:jc w:val="both"/>
        <w:rPr>
          <w:b/>
          <w:i/>
          <w:color w:val="000000"/>
          <w:spacing w:val="-3"/>
          <w:sz w:val="24"/>
          <w:szCs w:val="24"/>
        </w:rPr>
      </w:pPr>
    </w:p>
    <w:p w:rsidR="00E639B2" w:rsidRPr="009E430F" w:rsidRDefault="00E639B2" w:rsidP="009E430F">
      <w:pPr>
        <w:shd w:val="clear" w:color="auto" w:fill="FFFFFF"/>
        <w:tabs>
          <w:tab w:val="left" w:pos="0"/>
          <w:tab w:val="left" w:pos="878"/>
        </w:tabs>
        <w:spacing w:before="5" w:line="276" w:lineRule="auto"/>
        <w:ind w:right="-547"/>
        <w:jc w:val="both"/>
        <w:rPr>
          <w:b/>
          <w:i/>
          <w:color w:val="000000"/>
          <w:spacing w:val="-5"/>
          <w:sz w:val="24"/>
          <w:szCs w:val="24"/>
        </w:rPr>
      </w:pPr>
      <w:r w:rsidRPr="009E430F">
        <w:rPr>
          <w:b/>
          <w:i/>
          <w:color w:val="000000"/>
          <w:spacing w:val="-3"/>
          <w:sz w:val="24"/>
          <w:szCs w:val="24"/>
        </w:rPr>
        <w:t>Postmortem changes.</w:t>
      </w:r>
    </w:p>
    <w:p w:rsidR="00E639B2" w:rsidRPr="00BF5BA5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6"/>
          <w:sz w:val="24"/>
          <w:szCs w:val="24"/>
        </w:rPr>
      </w:pPr>
      <w:r w:rsidRPr="00BF5BA5">
        <w:rPr>
          <w:i/>
          <w:color w:val="000000"/>
          <w:spacing w:val="-4"/>
          <w:sz w:val="24"/>
          <w:szCs w:val="24"/>
        </w:rPr>
        <w:t>Rigor mortis</w:t>
      </w:r>
      <w:r w:rsidRPr="00AB0574">
        <w:rPr>
          <w:color w:val="000000"/>
          <w:spacing w:val="-4"/>
          <w:sz w:val="24"/>
          <w:szCs w:val="24"/>
        </w:rPr>
        <w:t xml:space="preserve">. Depletion of ATP </w:t>
      </w:r>
      <w:r w:rsidRPr="00AB0574">
        <w:rPr>
          <w:color w:val="000000"/>
          <w:spacing w:val="-2"/>
          <w:sz w:val="24"/>
          <w:szCs w:val="24"/>
        </w:rPr>
        <w:t>causes stiffening of muscles</w:t>
      </w:r>
      <w:proofErr w:type="gramStart"/>
      <w:r w:rsidRPr="00AB0574">
        <w:rPr>
          <w:color w:val="000000"/>
          <w:spacing w:val="-2"/>
          <w:sz w:val="24"/>
          <w:szCs w:val="24"/>
        </w:rPr>
        <w:t>.</w:t>
      </w:r>
      <w:r w:rsidR="009E430F">
        <w:rPr>
          <w:color w:val="000000"/>
          <w:spacing w:val="-2"/>
          <w:sz w:val="24"/>
          <w:szCs w:val="24"/>
        </w:rPr>
        <w:t>(</w:t>
      </w:r>
      <w:proofErr w:type="gramEnd"/>
      <w:r w:rsidR="009E430F">
        <w:rPr>
          <w:color w:val="000000"/>
          <w:spacing w:val="-2"/>
          <w:sz w:val="24"/>
          <w:szCs w:val="24"/>
        </w:rPr>
        <w:t xml:space="preserve">myosin molecules adheres to </w:t>
      </w:r>
      <w:proofErr w:type="spellStart"/>
      <w:r w:rsidR="009E430F">
        <w:rPr>
          <w:color w:val="000000"/>
          <w:spacing w:val="-2"/>
          <w:sz w:val="24"/>
          <w:szCs w:val="24"/>
        </w:rPr>
        <w:t>actin</w:t>
      </w:r>
      <w:proofErr w:type="spellEnd"/>
      <w:r w:rsidR="009E430F">
        <w:rPr>
          <w:color w:val="000000"/>
          <w:spacing w:val="-2"/>
          <w:sz w:val="24"/>
          <w:szCs w:val="24"/>
        </w:rPr>
        <w:t xml:space="preserve"> fi</w:t>
      </w:r>
      <w:r w:rsidR="00BF5BA5">
        <w:rPr>
          <w:color w:val="000000"/>
          <w:spacing w:val="-2"/>
          <w:sz w:val="24"/>
          <w:szCs w:val="24"/>
        </w:rPr>
        <w:t>laments causing muscle rigidity. Occurs within 1-6hrs after death</w:t>
      </w:r>
      <w:r w:rsidR="008742CB">
        <w:rPr>
          <w:color w:val="000000"/>
          <w:spacing w:val="-2"/>
          <w:sz w:val="24"/>
          <w:szCs w:val="24"/>
        </w:rPr>
        <w:t xml:space="preserve"> and can last </w:t>
      </w:r>
      <w:proofErr w:type="spellStart"/>
      <w:r w:rsidR="008742CB">
        <w:rPr>
          <w:color w:val="000000"/>
          <w:spacing w:val="-2"/>
          <w:sz w:val="24"/>
          <w:szCs w:val="24"/>
        </w:rPr>
        <w:t>upto</w:t>
      </w:r>
      <w:proofErr w:type="spellEnd"/>
      <w:r w:rsidR="008742CB">
        <w:rPr>
          <w:color w:val="000000"/>
          <w:spacing w:val="-2"/>
          <w:sz w:val="24"/>
          <w:szCs w:val="24"/>
        </w:rPr>
        <w:t xml:space="preserve"> 48-60hours</w:t>
      </w:r>
      <w:r w:rsidR="00BF5BA5">
        <w:rPr>
          <w:color w:val="000000"/>
          <w:spacing w:val="-2"/>
          <w:sz w:val="24"/>
          <w:szCs w:val="24"/>
        </w:rPr>
        <w:t>)</w:t>
      </w:r>
    </w:p>
    <w:p w:rsidR="00BF5BA5" w:rsidRPr="008742CB" w:rsidRDefault="00BF5BA5" w:rsidP="004B02DC">
      <w:pPr>
        <w:pStyle w:val="ListParagraph"/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left="1440" w:right="-547"/>
        <w:jc w:val="both"/>
        <w:rPr>
          <w:color w:val="000000"/>
          <w:spacing w:val="-4"/>
          <w:sz w:val="24"/>
          <w:szCs w:val="24"/>
        </w:rPr>
      </w:pPr>
      <w:r w:rsidRPr="008742CB">
        <w:rPr>
          <w:color w:val="000000"/>
          <w:spacing w:val="-4"/>
          <w:sz w:val="24"/>
          <w:szCs w:val="24"/>
        </w:rPr>
        <w:t xml:space="preserve">ATP is required for separation of </w:t>
      </w:r>
      <w:proofErr w:type="spellStart"/>
      <w:r w:rsidRPr="008742CB">
        <w:rPr>
          <w:color w:val="000000"/>
          <w:spacing w:val="-4"/>
          <w:sz w:val="24"/>
          <w:szCs w:val="24"/>
        </w:rPr>
        <w:t>actin</w:t>
      </w:r>
      <w:proofErr w:type="spellEnd"/>
      <w:r w:rsidRPr="008742CB">
        <w:rPr>
          <w:color w:val="000000"/>
          <w:spacing w:val="-4"/>
          <w:sz w:val="24"/>
          <w:szCs w:val="24"/>
        </w:rPr>
        <w:t>-myosin cross-bridges during muscle relaxation.</w:t>
      </w:r>
    </w:p>
    <w:p w:rsidR="00BF5BA5" w:rsidRPr="008742CB" w:rsidRDefault="00BF5BA5" w:rsidP="004B02DC">
      <w:pPr>
        <w:pStyle w:val="ListParagraph"/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left="1440" w:right="-547"/>
        <w:jc w:val="both"/>
        <w:rPr>
          <w:color w:val="000000"/>
          <w:spacing w:val="-6"/>
          <w:sz w:val="24"/>
          <w:szCs w:val="24"/>
        </w:rPr>
      </w:pPr>
      <w:r w:rsidRPr="008742CB">
        <w:rPr>
          <w:color w:val="000000"/>
          <w:spacing w:val="-4"/>
          <w:sz w:val="24"/>
          <w:szCs w:val="24"/>
        </w:rPr>
        <w:t xml:space="preserve">Without oxygen, the body may produce ATP via anaerobic </w:t>
      </w:r>
      <w:proofErr w:type="spellStart"/>
      <w:r w:rsidRPr="008742CB">
        <w:rPr>
          <w:color w:val="000000"/>
          <w:spacing w:val="-4"/>
          <w:sz w:val="24"/>
          <w:szCs w:val="24"/>
        </w:rPr>
        <w:t>glycolysis</w:t>
      </w:r>
      <w:proofErr w:type="spellEnd"/>
      <w:r w:rsidRPr="008742CB">
        <w:rPr>
          <w:color w:val="000000"/>
          <w:spacing w:val="-4"/>
          <w:sz w:val="24"/>
          <w:szCs w:val="24"/>
        </w:rPr>
        <w:t xml:space="preserve"> until it diminishes rendering body unable to break those bridges.</w:t>
      </w:r>
      <w:r w:rsidR="008742CB" w:rsidRPr="008742CB">
        <w:rPr>
          <w:color w:val="000000"/>
          <w:spacing w:val="-4"/>
          <w:sz w:val="24"/>
          <w:szCs w:val="24"/>
        </w:rPr>
        <w:t xml:space="preserve"> Later muscle stiffness is broken by enzymes or decomposition</w:t>
      </w:r>
    </w:p>
    <w:p w:rsidR="00BF5BA5" w:rsidRPr="008742CB" w:rsidRDefault="00BF5BA5" w:rsidP="004B02DC">
      <w:pPr>
        <w:pStyle w:val="ListParagraph"/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left="1440" w:right="-547"/>
        <w:jc w:val="both"/>
        <w:rPr>
          <w:color w:val="000000"/>
          <w:spacing w:val="-6"/>
          <w:sz w:val="24"/>
          <w:szCs w:val="24"/>
        </w:rPr>
      </w:pPr>
      <w:r w:rsidRPr="008742CB">
        <w:rPr>
          <w:i/>
          <w:color w:val="000000"/>
          <w:spacing w:val="-4"/>
          <w:sz w:val="24"/>
          <w:szCs w:val="24"/>
        </w:rPr>
        <w:t>There are 4 stages of rigor mortis</w:t>
      </w:r>
      <w:r w:rsidRPr="00BF5BA5">
        <w:sym w:font="Wingdings" w:char="F0E0"/>
      </w:r>
      <w:proofErr w:type="spellStart"/>
      <w:r w:rsidRPr="008742CB">
        <w:rPr>
          <w:color w:val="000000"/>
          <w:spacing w:val="-6"/>
          <w:sz w:val="24"/>
          <w:szCs w:val="24"/>
        </w:rPr>
        <w:t>autolysis</w:t>
      </w:r>
      <w:proofErr w:type="gramStart"/>
      <w:r w:rsidRPr="008742CB">
        <w:rPr>
          <w:color w:val="000000"/>
          <w:spacing w:val="-6"/>
          <w:sz w:val="24"/>
          <w:szCs w:val="24"/>
        </w:rPr>
        <w:t>,bloat,active</w:t>
      </w:r>
      <w:proofErr w:type="spellEnd"/>
      <w:proofErr w:type="gramEnd"/>
      <w:r w:rsidRPr="008742CB">
        <w:rPr>
          <w:color w:val="000000"/>
          <w:spacing w:val="-6"/>
          <w:sz w:val="24"/>
          <w:szCs w:val="24"/>
        </w:rPr>
        <w:t xml:space="preserve"> decay, and </w:t>
      </w:r>
      <w:proofErr w:type="spellStart"/>
      <w:r w:rsidRPr="008742CB">
        <w:rPr>
          <w:color w:val="000000"/>
          <w:spacing w:val="-6"/>
          <w:sz w:val="24"/>
          <w:szCs w:val="24"/>
        </w:rPr>
        <w:t>skeletonization</w:t>
      </w:r>
      <w:proofErr w:type="spellEnd"/>
    </w:p>
    <w:p w:rsidR="008742CB" w:rsidRPr="008742CB" w:rsidRDefault="008742CB" w:rsidP="004B02DC">
      <w:pPr>
        <w:pStyle w:val="ListParagraph"/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left="1440" w:right="-547"/>
        <w:jc w:val="both"/>
        <w:rPr>
          <w:i/>
          <w:color w:val="000000"/>
          <w:spacing w:val="-4"/>
          <w:sz w:val="24"/>
          <w:szCs w:val="24"/>
        </w:rPr>
      </w:pPr>
      <w:r w:rsidRPr="008742CB">
        <w:rPr>
          <w:i/>
          <w:color w:val="000000"/>
          <w:spacing w:val="-4"/>
          <w:sz w:val="24"/>
          <w:szCs w:val="24"/>
        </w:rPr>
        <w:t xml:space="preserve">Rigor mortis starts with </w:t>
      </w:r>
      <w:proofErr w:type="spellStart"/>
      <w:r w:rsidRPr="008742CB">
        <w:rPr>
          <w:i/>
          <w:color w:val="000000"/>
          <w:spacing w:val="-4"/>
          <w:sz w:val="24"/>
          <w:szCs w:val="24"/>
        </w:rPr>
        <w:t>eyelids</w:t>
      </w:r>
      <w:proofErr w:type="gramStart"/>
      <w:r w:rsidRPr="008742CB">
        <w:rPr>
          <w:i/>
          <w:color w:val="000000"/>
          <w:spacing w:val="-4"/>
          <w:sz w:val="24"/>
          <w:szCs w:val="24"/>
        </w:rPr>
        <w:t>,neck</w:t>
      </w:r>
      <w:proofErr w:type="spellEnd"/>
      <w:proofErr w:type="gramEnd"/>
      <w:r w:rsidRPr="008742CB">
        <w:rPr>
          <w:i/>
          <w:color w:val="000000"/>
          <w:spacing w:val="-4"/>
          <w:sz w:val="24"/>
          <w:szCs w:val="24"/>
        </w:rPr>
        <w:t>, and jaw</w:t>
      </w:r>
      <w:r w:rsidR="004B02DC">
        <w:rPr>
          <w:i/>
          <w:color w:val="000000"/>
          <w:spacing w:val="-4"/>
          <w:sz w:val="24"/>
          <w:szCs w:val="24"/>
        </w:rPr>
        <w:t xml:space="preserve"> </w:t>
      </w:r>
      <w:r w:rsidRPr="008742CB">
        <w:rPr>
          <w:i/>
          <w:color w:val="000000"/>
          <w:spacing w:val="-4"/>
          <w:sz w:val="24"/>
          <w:szCs w:val="24"/>
        </w:rPr>
        <w:t>then spreads to the other muscles.</w:t>
      </w:r>
    </w:p>
    <w:p w:rsidR="008742CB" w:rsidRPr="00AB0574" w:rsidRDefault="008742CB" w:rsidP="008742CB">
      <w:p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left="720" w:right="-547"/>
        <w:jc w:val="both"/>
        <w:rPr>
          <w:color w:val="000000"/>
          <w:spacing w:val="-6"/>
          <w:sz w:val="24"/>
          <w:szCs w:val="24"/>
        </w:rPr>
      </w:pPr>
    </w:p>
    <w:p w:rsidR="00E639B2" w:rsidRPr="00AB0574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6"/>
          <w:sz w:val="24"/>
          <w:szCs w:val="24"/>
        </w:rPr>
      </w:pPr>
      <w:proofErr w:type="spellStart"/>
      <w:r w:rsidRPr="00BF5BA5">
        <w:rPr>
          <w:i/>
          <w:color w:val="000000"/>
          <w:spacing w:val="-2"/>
          <w:sz w:val="24"/>
          <w:szCs w:val="24"/>
        </w:rPr>
        <w:t>Livor</w:t>
      </w:r>
      <w:proofErr w:type="spellEnd"/>
      <w:r w:rsidRPr="00BF5BA5">
        <w:rPr>
          <w:i/>
          <w:color w:val="000000"/>
          <w:spacing w:val="-2"/>
          <w:sz w:val="24"/>
          <w:szCs w:val="24"/>
        </w:rPr>
        <w:t xml:space="preserve"> mortis.</w:t>
      </w:r>
      <w:r w:rsidRPr="00AB0574">
        <w:rPr>
          <w:color w:val="000000"/>
          <w:spacing w:val="-2"/>
          <w:sz w:val="24"/>
          <w:szCs w:val="24"/>
        </w:rPr>
        <w:t xml:space="preserve"> Red-blue </w:t>
      </w:r>
      <w:r w:rsidRPr="00AB0574">
        <w:rPr>
          <w:color w:val="000000"/>
          <w:spacing w:val="-3"/>
          <w:sz w:val="24"/>
          <w:szCs w:val="24"/>
        </w:rPr>
        <w:t>discoloration due to blood pooling.</w:t>
      </w:r>
    </w:p>
    <w:p w:rsidR="00E639B2" w:rsidRPr="00AB0574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7"/>
          <w:sz w:val="24"/>
          <w:szCs w:val="24"/>
        </w:rPr>
      </w:pPr>
      <w:proofErr w:type="spellStart"/>
      <w:r w:rsidRPr="00BF5BA5">
        <w:rPr>
          <w:i/>
          <w:color w:val="000000"/>
          <w:spacing w:val="-2"/>
          <w:sz w:val="24"/>
          <w:szCs w:val="24"/>
        </w:rPr>
        <w:t>Algor</w:t>
      </w:r>
      <w:proofErr w:type="spellEnd"/>
      <w:r w:rsidRPr="00BF5BA5">
        <w:rPr>
          <w:i/>
          <w:color w:val="000000"/>
          <w:spacing w:val="-2"/>
          <w:sz w:val="24"/>
          <w:szCs w:val="24"/>
        </w:rPr>
        <w:t xml:space="preserve"> mortis</w:t>
      </w:r>
      <w:r w:rsidRPr="00AB0574">
        <w:rPr>
          <w:color w:val="000000"/>
          <w:spacing w:val="-2"/>
          <w:sz w:val="24"/>
          <w:szCs w:val="24"/>
        </w:rPr>
        <w:t>. Cooling of body.</w:t>
      </w:r>
    </w:p>
    <w:p w:rsidR="00E639B2" w:rsidRPr="00AB0574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6"/>
          <w:sz w:val="24"/>
          <w:szCs w:val="24"/>
        </w:rPr>
      </w:pPr>
      <w:r w:rsidRPr="008742CB">
        <w:rPr>
          <w:i/>
          <w:color w:val="000000"/>
          <w:spacing w:val="-2"/>
          <w:sz w:val="24"/>
          <w:szCs w:val="24"/>
        </w:rPr>
        <w:t>Intravascular clotting</w:t>
      </w:r>
      <w:r w:rsidRPr="00AB0574">
        <w:rPr>
          <w:color w:val="000000"/>
          <w:spacing w:val="-2"/>
          <w:sz w:val="24"/>
          <w:szCs w:val="24"/>
        </w:rPr>
        <w:t xml:space="preserve">. Layered </w:t>
      </w:r>
      <w:r w:rsidRPr="00AB0574">
        <w:rPr>
          <w:color w:val="000000"/>
          <w:spacing w:val="-3"/>
          <w:sz w:val="24"/>
          <w:szCs w:val="24"/>
        </w:rPr>
        <w:t>clots non adherent to vasculature.</w:t>
      </w:r>
    </w:p>
    <w:p w:rsidR="00E639B2" w:rsidRPr="00AB0574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7"/>
          <w:sz w:val="24"/>
          <w:szCs w:val="24"/>
        </w:rPr>
      </w:pPr>
      <w:r w:rsidRPr="008742CB">
        <w:rPr>
          <w:i/>
          <w:color w:val="000000"/>
          <w:spacing w:val="-3"/>
          <w:sz w:val="24"/>
          <w:szCs w:val="24"/>
        </w:rPr>
        <w:t>Autolysis.</w:t>
      </w:r>
      <w:r w:rsidRPr="00AB0574">
        <w:rPr>
          <w:color w:val="000000"/>
          <w:spacing w:val="-3"/>
          <w:sz w:val="24"/>
          <w:szCs w:val="24"/>
        </w:rPr>
        <w:t xml:space="preserve"> Digestion of tissues from enzymes and </w:t>
      </w:r>
      <w:proofErr w:type="spellStart"/>
      <w:r w:rsidRPr="00AB0574">
        <w:rPr>
          <w:color w:val="000000"/>
          <w:spacing w:val="-3"/>
          <w:sz w:val="24"/>
          <w:szCs w:val="24"/>
        </w:rPr>
        <w:t>lysosomes</w:t>
      </w:r>
      <w:proofErr w:type="spellEnd"/>
      <w:r w:rsidRPr="00AB0574">
        <w:rPr>
          <w:color w:val="000000"/>
          <w:spacing w:val="-3"/>
          <w:sz w:val="24"/>
          <w:szCs w:val="24"/>
        </w:rPr>
        <w:t>.</w:t>
      </w:r>
    </w:p>
    <w:p w:rsidR="00E639B2" w:rsidRPr="00B42F8F" w:rsidRDefault="00E639B2" w:rsidP="008742CB">
      <w:pPr>
        <w:numPr>
          <w:ilvl w:val="0"/>
          <w:numId w:val="20"/>
        </w:numPr>
        <w:shd w:val="clear" w:color="auto" w:fill="FFFFFF"/>
        <w:tabs>
          <w:tab w:val="left" w:pos="0"/>
          <w:tab w:val="left" w:pos="990"/>
          <w:tab w:val="left" w:pos="1574"/>
        </w:tabs>
        <w:spacing w:line="276" w:lineRule="auto"/>
        <w:ind w:right="-547"/>
        <w:jc w:val="both"/>
        <w:rPr>
          <w:color w:val="000000"/>
          <w:spacing w:val="-9"/>
          <w:sz w:val="24"/>
          <w:szCs w:val="24"/>
        </w:rPr>
      </w:pPr>
      <w:r w:rsidRPr="008742CB">
        <w:rPr>
          <w:i/>
          <w:color w:val="000000"/>
          <w:sz w:val="24"/>
          <w:szCs w:val="24"/>
        </w:rPr>
        <w:t>Putrefactions</w:t>
      </w:r>
      <w:r w:rsidRPr="00AB0574">
        <w:rPr>
          <w:color w:val="000000"/>
          <w:sz w:val="24"/>
          <w:szCs w:val="24"/>
        </w:rPr>
        <w:t xml:space="preserve">. Saprophytic </w:t>
      </w:r>
      <w:r w:rsidRPr="00AB0574">
        <w:rPr>
          <w:color w:val="000000"/>
          <w:spacing w:val="-1"/>
          <w:sz w:val="24"/>
          <w:szCs w:val="24"/>
        </w:rPr>
        <w:t xml:space="preserve">organism from intestine enters </w:t>
      </w:r>
      <w:r w:rsidRPr="00AB0574">
        <w:rPr>
          <w:color w:val="000000"/>
          <w:spacing w:val="-2"/>
          <w:sz w:val="24"/>
          <w:szCs w:val="24"/>
        </w:rPr>
        <w:t>body, causing greenish discoloration of tissues an</w:t>
      </w:r>
      <w:r>
        <w:rPr>
          <w:color w:val="000000"/>
          <w:spacing w:val="-2"/>
          <w:sz w:val="24"/>
          <w:szCs w:val="24"/>
        </w:rPr>
        <w:t>d</w:t>
      </w:r>
      <w:r w:rsidRPr="00AB0574">
        <w:rPr>
          <w:color w:val="000000"/>
          <w:spacing w:val="-2"/>
          <w:sz w:val="24"/>
          <w:szCs w:val="24"/>
        </w:rPr>
        <w:t xml:space="preserve"> </w:t>
      </w:r>
      <w:r w:rsidRPr="00AB0574">
        <w:rPr>
          <w:color w:val="000000"/>
          <w:spacing w:val="-4"/>
          <w:sz w:val="24"/>
          <w:szCs w:val="24"/>
        </w:rPr>
        <w:t>organ.</w:t>
      </w:r>
    </w:p>
    <w:p w:rsidR="00E639B2" w:rsidRDefault="00E639B2" w:rsidP="00E639B2">
      <w:pPr>
        <w:shd w:val="clear" w:color="auto" w:fill="FFFFFF"/>
        <w:tabs>
          <w:tab w:val="left" w:pos="0"/>
          <w:tab w:val="left" w:pos="1574"/>
        </w:tabs>
        <w:spacing w:line="276" w:lineRule="auto"/>
        <w:ind w:right="-547"/>
        <w:jc w:val="both"/>
        <w:rPr>
          <w:color w:val="000000"/>
          <w:spacing w:val="-4"/>
          <w:sz w:val="24"/>
          <w:szCs w:val="24"/>
        </w:rPr>
      </w:pPr>
    </w:p>
    <w:p w:rsidR="004B64F8" w:rsidRDefault="004B64F8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Default="00BC5725"/>
    <w:p w:rsidR="00BC5725" w:rsidRPr="00BC5725" w:rsidRDefault="00BC5725" w:rsidP="00BC5725">
      <w:pPr>
        <w:jc w:val="center"/>
        <w:rPr>
          <w:b/>
          <w:i/>
        </w:rPr>
      </w:pPr>
      <w:r w:rsidRPr="00BC5725">
        <w:rPr>
          <w:b/>
          <w:i/>
        </w:rPr>
        <w:t>-----------------------END OF LECTURE--------------------</w:t>
      </w:r>
    </w:p>
    <w:sectPr w:rsidR="00BC5725" w:rsidRPr="00BC5725" w:rsidSect="004B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CEEA92"/>
    <w:lvl w:ilvl="0">
      <w:numFmt w:val="bullet"/>
      <w:lvlText w:val="*"/>
      <w:lvlJc w:val="left"/>
    </w:lvl>
  </w:abstractNum>
  <w:abstractNum w:abstractNumId="1">
    <w:nsid w:val="04043593"/>
    <w:multiLevelType w:val="hybridMultilevel"/>
    <w:tmpl w:val="14267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32912"/>
    <w:multiLevelType w:val="singleLevel"/>
    <w:tmpl w:val="BBAAEEE2"/>
    <w:lvl w:ilvl="0">
      <w:start w:val="1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">
    <w:nsid w:val="106E019B"/>
    <w:multiLevelType w:val="hybridMultilevel"/>
    <w:tmpl w:val="70ACD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A3DAB"/>
    <w:multiLevelType w:val="hybridMultilevel"/>
    <w:tmpl w:val="9F68C6D8"/>
    <w:lvl w:ilvl="0" w:tplc="040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>
    <w:nsid w:val="26C03EAB"/>
    <w:multiLevelType w:val="singleLevel"/>
    <w:tmpl w:val="E160A15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35E6657C"/>
    <w:multiLevelType w:val="hybridMultilevel"/>
    <w:tmpl w:val="66BA8968"/>
    <w:lvl w:ilvl="0" w:tplc="B40CC5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30FA2"/>
    <w:multiLevelType w:val="hybridMultilevel"/>
    <w:tmpl w:val="C7A6A3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5412BB"/>
    <w:multiLevelType w:val="hybridMultilevel"/>
    <w:tmpl w:val="6F9AE7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0F45CD6"/>
    <w:multiLevelType w:val="singleLevel"/>
    <w:tmpl w:val="8EDC02E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1184F9B"/>
    <w:multiLevelType w:val="singleLevel"/>
    <w:tmpl w:val="852A06D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15F0294"/>
    <w:multiLevelType w:val="singleLevel"/>
    <w:tmpl w:val="540846B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2">
    <w:nsid w:val="59A42C14"/>
    <w:multiLevelType w:val="hybridMultilevel"/>
    <w:tmpl w:val="5F06C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A42DE4"/>
    <w:multiLevelType w:val="hybridMultilevel"/>
    <w:tmpl w:val="5EE84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15056"/>
    <w:multiLevelType w:val="singleLevel"/>
    <w:tmpl w:val="6ED8DF76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A968AB"/>
    <w:multiLevelType w:val="singleLevel"/>
    <w:tmpl w:val="540846B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6">
    <w:nsid w:val="68DA35B3"/>
    <w:multiLevelType w:val="hybridMultilevel"/>
    <w:tmpl w:val="DAF47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E7CD0"/>
    <w:multiLevelType w:val="hybridMultilevel"/>
    <w:tmpl w:val="17EC0ACA"/>
    <w:lvl w:ilvl="0" w:tplc="74844F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F36D9"/>
    <w:multiLevelType w:val="hybridMultilevel"/>
    <w:tmpl w:val="E85E0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46221"/>
    <w:multiLevelType w:val="hybridMultilevel"/>
    <w:tmpl w:val="A2845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1F5179F"/>
    <w:multiLevelType w:val="singleLevel"/>
    <w:tmpl w:val="AD9A675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72404883"/>
    <w:multiLevelType w:val="hybridMultilevel"/>
    <w:tmpl w:val="047E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44807"/>
    <w:multiLevelType w:val="hybridMultilevel"/>
    <w:tmpl w:val="D1AC5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9A21614"/>
    <w:multiLevelType w:val="singleLevel"/>
    <w:tmpl w:val="852A06D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7B802E98"/>
    <w:multiLevelType w:val="singleLevel"/>
    <w:tmpl w:val="540846B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25">
    <w:nsid w:val="7FD2684B"/>
    <w:multiLevelType w:val="singleLevel"/>
    <w:tmpl w:val="6ED8DF76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4"/>
  </w:num>
  <w:num w:numId="11">
    <w:abstractNumId w:val="5"/>
    <w:lvlOverride w:ilvl="0">
      <w:lvl w:ilvl="0">
        <w:start w:val="1"/>
        <w:numFmt w:val="decimal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2"/>
  </w:num>
  <w:num w:numId="14">
    <w:abstractNumId w:val="4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21"/>
  </w:num>
  <w:num w:numId="20">
    <w:abstractNumId w:val="7"/>
  </w:num>
  <w:num w:numId="21">
    <w:abstractNumId w:val="11"/>
  </w:num>
  <w:num w:numId="22">
    <w:abstractNumId w:val="18"/>
  </w:num>
  <w:num w:numId="23">
    <w:abstractNumId w:val="6"/>
  </w:num>
  <w:num w:numId="24">
    <w:abstractNumId w:val="17"/>
  </w:num>
  <w:num w:numId="25">
    <w:abstractNumId w:val="16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639B2"/>
    <w:rsid w:val="000850F8"/>
    <w:rsid w:val="000C09F0"/>
    <w:rsid w:val="000D412C"/>
    <w:rsid w:val="0018798B"/>
    <w:rsid w:val="001E0B6A"/>
    <w:rsid w:val="00261CA6"/>
    <w:rsid w:val="00400DEB"/>
    <w:rsid w:val="004B02DC"/>
    <w:rsid w:val="004B64F8"/>
    <w:rsid w:val="004B6919"/>
    <w:rsid w:val="0055010F"/>
    <w:rsid w:val="0058011A"/>
    <w:rsid w:val="006C4527"/>
    <w:rsid w:val="007A2203"/>
    <w:rsid w:val="00835180"/>
    <w:rsid w:val="0085401B"/>
    <w:rsid w:val="008562DA"/>
    <w:rsid w:val="008742CB"/>
    <w:rsid w:val="008C03BF"/>
    <w:rsid w:val="009D0C5B"/>
    <w:rsid w:val="009E430F"/>
    <w:rsid w:val="00AE4F43"/>
    <w:rsid w:val="00B0207F"/>
    <w:rsid w:val="00B55CC2"/>
    <w:rsid w:val="00BC5725"/>
    <w:rsid w:val="00BF5BA5"/>
    <w:rsid w:val="00CA213D"/>
    <w:rsid w:val="00D969B6"/>
    <w:rsid w:val="00E21C54"/>
    <w:rsid w:val="00E639B2"/>
    <w:rsid w:val="00F20A1B"/>
    <w:rsid w:val="00F51178"/>
    <w:rsid w:val="00FA751E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14</cp:revision>
  <dcterms:created xsi:type="dcterms:W3CDTF">2021-04-18T08:59:00Z</dcterms:created>
  <dcterms:modified xsi:type="dcterms:W3CDTF">2021-06-12T16:01:00Z</dcterms:modified>
</cp:coreProperties>
</file>