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A7C8" w14:textId="77777777" w:rsidR="00AB0D22" w:rsidRPr="009A7610" w:rsidRDefault="00AB0D22" w:rsidP="00AB0D22">
      <w:pPr>
        <w:framePr w:hSpace="180" w:wrap="around" w:vAnchor="page" w:hAnchor="margin" w:y="1"/>
        <w:rPr>
          <w:b/>
          <w:color w:val="7030A0"/>
          <w:sz w:val="18"/>
          <w:szCs w:val="18"/>
          <w:u w:val="single"/>
        </w:rPr>
      </w:pPr>
      <w:r w:rsidRPr="009A7610">
        <w:rPr>
          <w:b/>
          <w:color w:val="7030A0"/>
          <w:sz w:val="18"/>
          <w:szCs w:val="18"/>
          <w:u w:val="single"/>
        </w:rPr>
        <w:t>NEPHROTIC SYNDROME</w:t>
      </w:r>
    </w:p>
    <w:p w14:paraId="71F9873C" w14:textId="77777777" w:rsidR="00AB0D22" w:rsidRPr="00F1030F" w:rsidRDefault="00AB0D22" w:rsidP="00AB0D22">
      <w:pPr>
        <w:framePr w:hSpace="180" w:wrap="around" w:vAnchor="page" w:hAnchor="margin" w:y="1"/>
        <w:rPr>
          <w:sz w:val="18"/>
          <w:szCs w:val="18"/>
        </w:rPr>
      </w:pPr>
      <w:r w:rsidRPr="003F4B7B">
        <w:rPr>
          <w:b/>
          <w:sz w:val="18"/>
          <w:szCs w:val="18"/>
          <w:u w:val="single"/>
          <w:lang w:val="en-GB"/>
        </w:rPr>
        <w:t>Definition</w:t>
      </w:r>
      <w:r w:rsidRPr="00F1030F">
        <w:rPr>
          <w:b/>
          <w:sz w:val="18"/>
          <w:szCs w:val="18"/>
          <w:lang w:val="en-GB"/>
        </w:rPr>
        <w:br/>
      </w:r>
      <w:bookmarkStart w:id="0" w:name="target2"/>
      <w:r w:rsidRPr="00F1030F">
        <w:rPr>
          <w:b/>
          <w:sz w:val="18"/>
          <w:szCs w:val="18"/>
          <w:lang w:val="en-GB"/>
        </w:rPr>
        <w:t>-</w:t>
      </w:r>
      <w:r w:rsidRPr="00F1030F">
        <w:rPr>
          <w:sz w:val="18"/>
          <w:szCs w:val="18"/>
        </w:rPr>
        <w:t xml:space="preserve">The syndrome is characterized by </w:t>
      </w:r>
    </w:p>
    <w:p w14:paraId="0CC5F200" w14:textId="77777777" w:rsidR="00AB0D22" w:rsidRPr="00F1030F" w:rsidRDefault="00AB0D22" w:rsidP="00AB0D22">
      <w:pPr>
        <w:framePr w:hSpace="180" w:wrap="around" w:vAnchor="page" w:hAnchor="margin" w:y="1"/>
        <w:numPr>
          <w:ilvl w:val="0"/>
          <w:numId w:val="1"/>
        </w:numPr>
        <w:rPr>
          <w:sz w:val="18"/>
          <w:szCs w:val="18"/>
        </w:rPr>
      </w:pPr>
      <w:r w:rsidRPr="00F1030F">
        <w:rPr>
          <w:sz w:val="18"/>
          <w:szCs w:val="18"/>
        </w:rPr>
        <w:t>Proteinuria</w:t>
      </w:r>
    </w:p>
    <w:p w14:paraId="20E19E61" w14:textId="77777777" w:rsidR="00AB0D22" w:rsidRPr="00F1030F" w:rsidRDefault="009A7610" w:rsidP="00AB0D22">
      <w:pPr>
        <w:framePr w:hSpace="180" w:wrap="around" w:vAnchor="page" w:hAnchor="margin" w:y="1"/>
        <w:numPr>
          <w:ilvl w:val="0"/>
          <w:numId w:val="1"/>
        </w:numPr>
        <w:rPr>
          <w:sz w:val="18"/>
          <w:szCs w:val="18"/>
        </w:rPr>
      </w:pPr>
      <w:r>
        <w:rPr>
          <w:sz w:val="18"/>
          <w:szCs w:val="18"/>
        </w:rPr>
        <w:t>H</w:t>
      </w:r>
      <w:r w:rsidR="00AB0D22" w:rsidRPr="00F1030F">
        <w:rPr>
          <w:sz w:val="18"/>
          <w:szCs w:val="18"/>
        </w:rPr>
        <w:t>ypoalbuminemia</w:t>
      </w:r>
    </w:p>
    <w:p w14:paraId="0A85A172" w14:textId="77777777" w:rsidR="00AB0D22" w:rsidRPr="00F1030F" w:rsidRDefault="009A7610" w:rsidP="00AB0D22">
      <w:pPr>
        <w:framePr w:hSpace="180" w:wrap="around" w:vAnchor="page" w:hAnchor="margin" w:y="1"/>
        <w:numPr>
          <w:ilvl w:val="0"/>
          <w:numId w:val="1"/>
        </w:numPr>
        <w:rPr>
          <w:sz w:val="18"/>
          <w:szCs w:val="18"/>
        </w:rPr>
      </w:pPr>
      <w:r>
        <w:rPr>
          <w:sz w:val="18"/>
          <w:szCs w:val="18"/>
        </w:rPr>
        <w:t>E</w:t>
      </w:r>
      <w:r w:rsidR="00AB0D22" w:rsidRPr="00F1030F">
        <w:rPr>
          <w:sz w:val="18"/>
          <w:szCs w:val="18"/>
        </w:rPr>
        <w:t>dema</w:t>
      </w:r>
    </w:p>
    <w:p w14:paraId="438F3A5A" w14:textId="77777777" w:rsidR="00AB0D22" w:rsidRPr="00F1030F" w:rsidRDefault="00AB0D22" w:rsidP="00AB0D22">
      <w:pPr>
        <w:framePr w:hSpace="180" w:wrap="around" w:vAnchor="page" w:hAnchor="margin" w:y="1"/>
        <w:numPr>
          <w:ilvl w:val="0"/>
          <w:numId w:val="1"/>
        </w:numPr>
        <w:rPr>
          <w:sz w:val="18"/>
          <w:szCs w:val="18"/>
        </w:rPr>
      </w:pPr>
      <w:r w:rsidRPr="00F1030F">
        <w:rPr>
          <w:sz w:val="18"/>
          <w:szCs w:val="18"/>
        </w:rPr>
        <w:t>hyperlipidaemia</w:t>
      </w:r>
    </w:p>
    <w:p w14:paraId="68BE616A" w14:textId="77777777" w:rsidR="00AB0D22" w:rsidRPr="00F1030F" w:rsidRDefault="00AB0D22" w:rsidP="00AB0D22">
      <w:pPr>
        <w:framePr w:hSpace="180" w:wrap="around" w:vAnchor="page" w:hAnchor="margin" w:y="1"/>
        <w:numPr>
          <w:ilvl w:val="0"/>
          <w:numId w:val="1"/>
        </w:numPr>
        <w:rPr>
          <w:sz w:val="18"/>
          <w:szCs w:val="18"/>
        </w:rPr>
      </w:pPr>
      <w:r w:rsidRPr="00F1030F">
        <w:rPr>
          <w:sz w:val="18"/>
          <w:szCs w:val="18"/>
        </w:rPr>
        <w:t>Lipiduria</w:t>
      </w:r>
    </w:p>
    <w:p w14:paraId="6AAC0DBA" w14:textId="77777777" w:rsidR="00AB0D22" w:rsidRPr="00F1030F" w:rsidRDefault="00AB0D22" w:rsidP="00AB0D22">
      <w:pPr>
        <w:framePr w:hSpace="180" w:wrap="around" w:vAnchor="page" w:hAnchor="margin" w:y="1"/>
        <w:numPr>
          <w:ilvl w:val="0"/>
          <w:numId w:val="1"/>
        </w:numPr>
        <w:rPr>
          <w:sz w:val="18"/>
          <w:szCs w:val="18"/>
        </w:rPr>
      </w:pPr>
      <w:r w:rsidRPr="00F1030F">
        <w:rPr>
          <w:sz w:val="18"/>
          <w:szCs w:val="18"/>
        </w:rPr>
        <w:t>H</w:t>
      </w:r>
      <w:r w:rsidR="009A7610">
        <w:rPr>
          <w:sz w:val="18"/>
          <w:szCs w:val="18"/>
        </w:rPr>
        <w:t>y</w:t>
      </w:r>
      <w:r w:rsidRPr="00F1030F">
        <w:rPr>
          <w:sz w:val="18"/>
          <w:szCs w:val="18"/>
        </w:rPr>
        <w:t>percoagulability</w:t>
      </w:r>
    </w:p>
    <w:p w14:paraId="659779D3" w14:textId="77777777" w:rsidR="00AB0D22" w:rsidRPr="00F1030F" w:rsidRDefault="00AB0D22" w:rsidP="00AB0D22">
      <w:pPr>
        <w:framePr w:hSpace="180" w:wrap="around" w:vAnchor="page" w:hAnchor="margin" w:y="1"/>
        <w:rPr>
          <w:sz w:val="18"/>
          <w:szCs w:val="18"/>
        </w:rPr>
      </w:pPr>
      <w:r w:rsidRPr="00F1030F">
        <w:rPr>
          <w:sz w:val="18"/>
          <w:szCs w:val="18"/>
        </w:rPr>
        <w:t xml:space="preserve">-Key </w:t>
      </w:r>
      <w:r w:rsidR="009A7610" w:rsidRPr="00F1030F">
        <w:rPr>
          <w:sz w:val="18"/>
          <w:szCs w:val="18"/>
        </w:rPr>
        <w:t>component of</w:t>
      </w:r>
      <w:r w:rsidRPr="00F1030F">
        <w:rPr>
          <w:sz w:val="18"/>
          <w:szCs w:val="18"/>
        </w:rPr>
        <w:t xml:space="preserve"> the syndrome is </w:t>
      </w:r>
      <w:r w:rsidRPr="009A7610">
        <w:rPr>
          <w:color w:val="7030A0"/>
          <w:sz w:val="18"/>
          <w:szCs w:val="18"/>
          <w:u w:val="single"/>
        </w:rPr>
        <w:t>Proteinuria</w:t>
      </w:r>
      <w:r w:rsidRPr="00F1030F">
        <w:rPr>
          <w:sz w:val="18"/>
          <w:szCs w:val="18"/>
        </w:rPr>
        <w:tab/>
      </w:r>
    </w:p>
    <w:p w14:paraId="7F298B02" w14:textId="77777777" w:rsidR="00AB0D22" w:rsidRPr="00F1030F" w:rsidRDefault="00AB0D22" w:rsidP="00AB0D22">
      <w:pPr>
        <w:framePr w:hSpace="180" w:wrap="around" w:vAnchor="page" w:hAnchor="margin" w:y="1"/>
        <w:rPr>
          <w:sz w:val="18"/>
          <w:szCs w:val="18"/>
        </w:rPr>
      </w:pPr>
      <w:r w:rsidRPr="00F1030F">
        <w:rPr>
          <w:sz w:val="18"/>
          <w:szCs w:val="18"/>
        </w:rPr>
        <w:t xml:space="preserve">Defined as: </w:t>
      </w:r>
      <w:r w:rsidRPr="009A7610">
        <w:rPr>
          <w:color w:val="7030A0"/>
          <w:sz w:val="18"/>
          <w:szCs w:val="18"/>
        </w:rPr>
        <w:t>&gt; 3.5g/1.73m2/24 hrs</w:t>
      </w:r>
    </w:p>
    <w:p w14:paraId="77C6D97D" w14:textId="77777777" w:rsidR="00AB0D22" w:rsidRPr="00F1030F" w:rsidRDefault="00AB0D22" w:rsidP="00AB0D22">
      <w:pPr>
        <w:framePr w:hSpace="180" w:wrap="around" w:vAnchor="page" w:hAnchor="margin" w:y="1"/>
        <w:rPr>
          <w:sz w:val="18"/>
          <w:szCs w:val="18"/>
        </w:rPr>
      </w:pPr>
      <w:r w:rsidRPr="00F1030F">
        <w:rPr>
          <w:sz w:val="18"/>
          <w:szCs w:val="18"/>
        </w:rPr>
        <w:t xml:space="preserve">But in Practice: </w:t>
      </w:r>
      <w:r w:rsidRPr="009A7610">
        <w:rPr>
          <w:color w:val="7030A0"/>
          <w:sz w:val="18"/>
          <w:szCs w:val="18"/>
        </w:rPr>
        <w:t>&gt; 3.0 – 3.5g/24 hrs</w:t>
      </w:r>
    </w:p>
    <w:p w14:paraId="229283BA" w14:textId="77777777" w:rsidR="00AB0D22" w:rsidRPr="00F1030F" w:rsidRDefault="00AB0D22" w:rsidP="00AB0D22">
      <w:pPr>
        <w:framePr w:hSpace="180" w:wrap="around" w:vAnchor="page" w:hAnchor="margin" w:y="1"/>
        <w:rPr>
          <w:sz w:val="18"/>
          <w:szCs w:val="18"/>
        </w:rPr>
      </w:pPr>
      <w:r w:rsidRPr="00F1030F">
        <w:rPr>
          <w:sz w:val="18"/>
          <w:szCs w:val="18"/>
        </w:rPr>
        <w:t xml:space="preserve">-Other components of the syndrome and metabolic complications are all </w:t>
      </w:r>
      <w:r w:rsidR="009A7610" w:rsidRPr="00F1030F">
        <w:rPr>
          <w:sz w:val="18"/>
          <w:szCs w:val="18"/>
        </w:rPr>
        <w:t>secondary to</w:t>
      </w:r>
      <w:r w:rsidRPr="00F1030F">
        <w:rPr>
          <w:sz w:val="18"/>
          <w:szCs w:val="18"/>
        </w:rPr>
        <w:t xml:space="preserve"> </w:t>
      </w:r>
      <w:proofErr w:type="gramStart"/>
      <w:r w:rsidRPr="00F1030F">
        <w:rPr>
          <w:sz w:val="18"/>
          <w:szCs w:val="18"/>
        </w:rPr>
        <w:t>proteinuria</w:t>
      </w:r>
      <w:r w:rsidR="003F4B7B">
        <w:rPr>
          <w:sz w:val="18"/>
          <w:szCs w:val="18"/>
        </w:rPr>
        <w:t xml:space="preserve"> </w:t>
      </w:r>
      <w:r w:rsidR="009A7610">
        <w:rPr>
          <w:sz w:val="18"/>
          <w:szCs w:val="18"/>
        </w:rPr>
        <w:t>:</w:t>
      </w:r>
      <w:proofErr w:type="gramEnd"/>
      <w:r w:rsidR="009A7610">
        <w:rPr>
          <w:sz w:val="18"/>
          <w:szCs w:val="18"/>
        </w:rPr>
        <w:t>-</w:t>
      </w:r>
    </w:p>
    <w:p w14:paraId="69D43F06" w14:textId="77777777" w:rsidR="00AB0D22" w:rsidRPr="00F1030F" w:rsidRDefault="00AB0D22" w:rsidP="00AB0D22">
      <w:pPr>
        <w:framePr w:hSpace="180" w:wrap="around" w:vAnchor="page" w:hAnchor="margin" w:y="1"/>
        <w:rPr>
          <w:b/>
          <w:sz w:val="18"/>
          <w:szCs w:val="18"/>
          <w:u w:val="single"/>
        </w:rPr>
      </w:pPr>
      <w:r w:rsidRPr="00F1030F">
        <w:rPr>
          <w:sz w:val="18"/>
          <w:szCs w:val="18"/>
        </w:rPr>
        <w:t>-The kidney function is often normal</w:t>
      </w:r>
    </w:p>
    <w:bookmarkEnd w:id="0"/>
    <w:p w14:paraId="0E82BBD3" w14:textId="77777777" w:rsidR="00AB0D22" w:rsidRPr="00F1030F" w:rsidRDefault="009A7610" w:rsidP="00AB0D22">
      <w:pPr>
        <w:framePr w:hSpace="180" w:wrap="around" w:vAnchor="page" w:hAnchor="margin" w:y="1"/>
        <w:textAlignment w:val="center"/>
        <w:outlineLvl w:val="1"/>
        <w:rPr>
          <w:sz w:val="18"/>
          <w:szCs w:val="18"/>
          <w:lang w:val="en-GB"/>
        </w:rPr>
      </w:pPr>
      <w:r>
        <w:rPr>
          <w:sz w:val="18"/>
          <w:szCs w:val="18"/>
          <w:lang w:val="en-GB"/>
        </w:rPr>
        <w:t>-</w:t>
      </w:r>
      <w:r w:rsidR="00AB0D22" w:rsidRPr="00F1030F">
        <w:rPr>
          <w:sz w:val="18"/>
          <w:szCs w:val="18"/>
          <w:lang w:val="en-GB"/>
        </w:rPr>
        <w:t xml:space="preserve">Hypoalbuminaemia (albumin </w:t>
      </w:r>
      <w:r w:rsidR="00AB0D22" w:rsidRPr="00F1030F">
        <w:rPr>
          <w:b/>
          <w:bCs/>
          <w:sz w:val="18"/>
          <w:szCs w:val="18"/>
          <w:lang w:val="en-GB"/>
        </w:rPr>
        <w:t>&lt;25g/L</w:t>
      </w:r>
      <w:r w:rsidR="00AB0D22" w:rsidRPr="00F1030F">
        <w:rPr>
          <w:sz w:val="18"/>
          <w:szCs w:val="18"/>
          <w:lang w:val="en-GB"/>
        </w:rPr>
        <w:t>)</w:t>
      </w:r>
    </w:p>
    <w:p w14:paraId="486C3DAE" w14:textId="77777777" w:rsidR="00AB0D22" w:rsidRPr="00F1030F" w:rsidRDefault="009A7610" w:rsidP="00AB0D22">
      <w:pPr>
        <w:framePr w:hSpace="180" w:wrap="around" w:vAnchor="page" w:hAnchor="margin" w:y="1"/>
        <w:textAlignment w:val="center"/>
        <w:outlineLvl w:val="1"/>
        <w:rPr>
          <w:sz w:val="18"/>
          <w:szCs w:val="18"/>
          <w:lang w:val="en-GB"/>
        </w:rPr>
      </w:pPr>
      <w:r>
        <w:rPr>
          <w:sz w:val="18"/>
          <w:szCs w:val="18"/>
          <w:lang w:val="en-GB"/>
        </w:rPr>
        <w:t>-</w:t>
      </w:r>
      <w:r w:rsidR="00AB0D22" w:rsidRPr="00F1030F">
        <w:rPr>
          <w:sz w:val="18"/>
          <w:szCs w:val="18"/>
          <w:lang w:val="en-GB"/>
        </w:rPr>
        <w:t xml:space="preserve">Oedema </w:t>
      </w:r>
    </w:p>
    <w:p w14:paraId="7B87269B" w14:textId="77777777" w:rsidR="00AB0D22" w:rsidRPr="00F1030F" w:rsidRDefault="009A7610" w:rsidP="00AB0D22">
      <w:pPr>
        <w:framePr w:hSpace="180" w:wrap="around" w:vAnchor="page" w:hAnchor="margin" w:y="1"/>
        <w:textAlignment w:val="center"/>
        <w:outlineLvl w:val="1"/>
        <w:rPr>
          <w:sz w:val="18"/>
          <w:szCs w:val="18"/>
          <w:lang w:val="en-GB"/>
        </w:rPr>
      </w:pPr>
      <w:r>
        <w:rPr>
          <w:sz w:val="18"/>
          <w:szCs w:val="18"/>
          <w:lang w:val="en-GB"/>
        </w:rPr>
        <w:t>-</w:t>
      </w:r>
      <w:r w:rsidR="00AB0D22" w:rsidRPr="00F1030F">
        <w:rPr>
          <w:sz w:val="18"/>
          <w:szCs w:val="18"/>
          <w:lang w:val="en-GB"/>
        </w:rPr>
        <w:t xml:space="preserve">EMU </w:t>
      </w:r>
      <w:r w:rsidRPr="00F1030F">
        <w:rPr>
          <w:sz w:val="18"/>
          <w:szCs w:val="18"/>
          <w:lang w:val="en-GB"/>
        </w:rPr>
        <w:t>Protein:</w:t>
      </w:r>
      <w:r w:rsidR="00AB0D22" w:rsidRPr="00F1030F">
        <w:rPr>
          <w:sz w:val="18"/>
          <w:szCs w:val="18"/>
          <w:lang w:val="en-GB"/>
        </w:rPr>
        <w:t xml:space="preserve"> creatinine ratio (</w:t>
      </w:r>
      <w:r w:rsidR="00AB0D22" w:rsidRPr="00F1030F">
        <w:rPr>
          <w:b/>
          <w:bCs/>
          <w:sz w:val="18"/>
          <w:szCs w:val="18"/>
          <w:lang w:val="en-GB"/>
        </w:rPr>
        <w:t>&gt;200mg/mmo</w:t>
      </w:r>
      <w:r w:rsidR="00AB0D22" w:rsidRPr="00F1030F">
        <w:rPr>
          <w:sz w:val="18"/>
          <w:szCs w:val="18"/>
          <w:lang w:val="en-GB"/>
        </w:rPr>
        <w:t xml:space="preserve">l) </w:t>
      </w:r>
      <w:r w:rsidR="00AB0D22" w:rsidRPr="00F1030F">
        <w:rPr>
          <w:b/>
          <w:bCs/>
          <w:i/>
          <w:iCs/>
          <w:sz w:val="18"/>
          <w:szCs w:val="18"/>
          <w:lang w:val="en-GB"/>
        </w:rPr>
        <w:t xml:space="preserve">* more </w:t>
      </w:r>
      <w:r w:rsidR="003F4B7B" w:rsidRPr="00F1030F">
        <w:rPr>
          <w:b/>
          <w:bCs/>
          <w:i/>
          <w:iCs/>
          <w:sz w:val="18"/>
          <w:szCs w:val="18"/>
          <w:lang w:val="en-GB"/>
        </w:rPr>
        <w:t>accurate (</w:t>
      </w:r>
      <w:r w:rsidR="00AB0D22" w:rsidRPr="00F1030F">
        <w:rPr>
          <w:b/>
          <w:bCs/>
          <w:i/>
          <w:iCs/>
          <w:sz w:val="18"/>
          <w:szCs w:val="18"/>
          <w:lang w:val="en-GB"/>
        </w:rPr>
        <w:t>EMU early morning urine)</w:t>
      </w:r>
    </w:p>
    <w:p w14:paraId="0AE105D1" w14:textId="77777777" w:rsidR="00AB0D22" w:rsidRPr="00F1030F" w:rsidRDefault="00AB0D22" w:rsidP="00AB0D22">
      <w:pPr>
        <w:pStyle w:val="NormalWeb"/>
        <w:framePr w:hSpace="180" w:wrap="around" w:vAnchor="page" w:hAnchor="margin" w:y="1"/>
        <w:spacing w:before="0" w:beforeAutospacing="0" w:after="0" w:afterAutospacing="0"/>
        <w:outlineLvl w:val="0"/>
        <w:rPr>
          <w:b/>
          <w:sz w:val="18"/>
          <w:szCs w:val="18"/>
          <w:u w:val="single"/>
          <w:lang w:val="en-GB"/>
        </w:rPr>
      </w:pPr>
      <w:r w:rsidRPr="00F1030F">
        <w:rPr>
          <w:sz w:val="18"/>
          <w:szCs w:val="18"/>
          <w:lang w:val="en-GB"/>
        </w:rPr>
        <w:t> </w:t>
      </w:r>
      <w:r w:rsidRPr="00F1030F">
        <w:rPr>
          <w:b/>
          <w:sz w:val="18"/>
          <w:szCs w:val="18"/>
          <w:u w:val="single"/>
          <w:lang w:val="en-GB"/>
        </w:rPr>
        <w:t>Pathogenesis</w:t>
      </w:r>
    </w:p>
    <w:p w14:paraId="75A8DFFD" w14:textId="77777777" w:rsidR="00AB0D22" w:rsidRPr="003F4B7B" w:rsidRDefault="00AB0D22" w:rsidP="00AB0D22">
      <w:pPr>
        <w:autoSpaceDE w:val="0"/>
        <w:autoSpaceDN w:val="0"/>
        <w:adjustRightInd w:val="0"/>
        <w:ind w:right="30"/>
        <w:rPr>
          <w:color w:val="000000"/>
          <w:sz w:val="18"/>
          <w:szCs w:val="18"/>
        </w:rPr>
      </w:pPr>
      <w:r w:rsidRPr="003F4B7B">
        <w:rPr>
          <w:b/>
          <w:bCs/>
          <w:color w:val="000000"/>
          <w:sz w:val="18"/>
          <w:szCs w:val="18"/>
        </w:rPr>
        <w:t xml:space="preserve">Proteinuria </w:t>
      </w:r>
    </w:p>
    <w:p w14:paraId="6AA5EE89" w14:textId="77777777" w:rsidR="003F4B7B" w:rsidRDefault="00AB0D22" w:rsidP="003F4B7B">
      <w:pPr>
        <w:pStyle w:val="NormalWeb"/>
        <w:spacing w:before="0" w:beforeAutospacing="0" w:after="0" w:afterAutospacing="0"/>
        <w:outlineLvl w:val="0"/>
        <w:rPr>
          <w:color w:val="000000"/>
          <w:sz w:val="18"/>
          <w:szCs w:val="18"/>
        </w:rPr>
      </w:pPr>
      <w:r w:rsidRPr="00F1030F">
        <w:rPr>
          <w:color w:val="000000"/>
          <w:sz w:val="18"/>
          <w:szCs w:val="18"/>
        </w:rPr>
        <w:t xml:space="preserve">-Due to </w:t>
      </w:r>
      <w:r w:rsidRPr="003F4B7B">
        <w:rPr>
          <w:color w:val="7030A0"/>
          <w:sz w:val="18"/>
          <w:szCs w:val="18"/>
        </w:rPr>
        <w:t>increase in glomerular permeability</w:t>
      </w:r>
      <w:r w:rsidRPr="00F1030F">
        <w:rPr>
          <w:color w:val="000000"/>
          <w:sz w:val="18"/>
          <w:szCs w:val="18"/>
        </w:rPr>
        <w:t xml:space="preserve"> and not to a </w:t>
      </w:r>
      <w:r w:rsidRPr="003F4B7B">
        <w:rPr>
          <w:color w:val="7030A0"/>
          <w:sz w:val="18"/>
          <w:szCs w:val="18"/>
        </w:rPr>
        <w:t>decrease in tubular reabsorption</w:t>
      </w:r>
      <w:r w:rsidRPr="00F1030F">
        <w:rPr>
          <w:color w:val="000000"/>
          <w:sz w:val="18"/>
          <w:szCs w:val="18"/>
        </w:rPr>
        <w:t xml:space="preserve"> of filtered plasma proteins. Albumin is the main constituent of urinary protein</w:t>
      </w:r>
    </w:p>
    <w:p w14:paraId="7ABCE0E5" w14:textId="77777777" w:rsidR="007378F0" w:rsidRPr="003F4B7B" w:rsidRDefault="00AB0D22" w:rsidP="003F4B7B">
      <w:pPr>
        <w:pStyle w:val="NormalWeb"/>
        <w:spacing w:before="0" w:beforeAutospacing="0" w:after="0" w:afterAutospacing="0"/>
        <w:outlineLvl w:val="0"/>
        <w:rPr>
          <w:color w:val="000000"/>
          <w:sz w:val="18"/>
          <w:szCs w:val="18"/>
        </w:rPr>
      </w:pPr>
      <w:r w:rsidRPr="00F1030F">
        <w:rPr>
          <w:sz w:val="18"/>
          <w:szCs w:val="18"/>
        </w:rPr>
        <w:t xml:space="preserve">-By definition, the urinary protein excretion exceeds </w:t>
      </w:r>
      <w:r w:rsidRPr="003F4B7B">
        <w:rPr>
          <w:color w:val="7030A0"/>
          <w:sz w:val="18"/>
          <w:szCs w:val="18"/>
        </w:rPr>
        <w:t>3 g/1.73 m</w:t>
      </w:r>
      <w:r w:rsidRPr="003F4B7B">
        <w:rPr>
          <w:color w:val="7030A0"/>
          <w:position w:val="6"/>
          <w:sz w:val="18"/>
          <w:szCs w:val="18"/>
        </w:rPr>
        <w:t>2</w:t>
      </w:r>
      <w:r w:rsidRPr="003F4B7B">
        <w:rPr>
          <w:color w:val="7030A0"/>
          <w:sz w:val="18"/>
          <w:szCs w:val="18"/>
        </w:rPr>
        <w:t>/day</w:t>
      </w:r>
    </w:p>
    <w:p w14:paraId="3B0CBD4F" w14:textId="77777777" w:rsidR="00AB0D22" w:rsidRPr="00F1030F" w:rsidRDefault="00AB0D22" w:rsidP="00AB0D22">
      <w:pPr>
        <w:pStyle w:val="NormalWeb"/>
        <w:spacing w:before="0" w:beforeAutospacing="0" w:after="0" w:afterAutospacing="0"/>
        <w:outlineLvl w:val="0"/>
        <w:rPr>
          <w:b/>
          <w:sz w:val="18"/>
          <w:szCs w:val="18"/>
          <w:lang w:val="en-GB"/>
        </w:rPr>
      </w:pPr>
      <w:r w:rsidRPr="00F1030F">
        <w:rPr>
          <w:sz w:val="18"/>
          <w:szCs w:val="18"/>
        </w:rPr>
        <w:t>-This influenced by glomerular filtration rate, the plasma concentration of albumin, and dietary protein intake.</w:t>
      </w:r>
    </w:p>
    <w:p w14:paraId="72C74CF3" w14:textId="77777777" w:rsidR="00AB0D22" w:rsidRPr="00F1030F" w:rsidRDefault="00AB0D22" w:rsidP="00AB0D22">
      <w:pPr>
        <w:pStyle w:val="NormalWeb"/>
        <w:spacing w:before="0" w:beforeAutospacing="0" w:after="0" w:afterAutospacing="0"/>
        <w:outlineLvl w:val="0"/>
        <w:rPr>
          <w:sz w:val="18"/>
          <w:szCs w:val="18"/>
        </w:rPr>
      </w:pPr>
      <w:r w:rsidRPr="00F1030F">
        <w:rPr>
          <w:sz w:val="18"/>
          <w:szCs w:val="18"/>
        </w:rPr>
        <w:t xml:space="preserve">-Thus a high protein intake in </w:t>
      </w:r>
      <w:r w:rsidRPr="00F1030F">
        <w:rPr>
          <w:bCs/>
          <w:sz w:val="18"/>
          <w:szCs w:val="18"/>
        </w:rPr>
        <w:t>nephrotic</w:t>
      </w:r>
      <w:r w:rsidRPr="00F1030F">
        <w:rPr>
          <w:sz w:val="18"/>
          <w:szCs w:val="18"/>
        </w:rPr>
        <w:t xml:space="preserve"> patients leads to an increase in proteinuria and albumin synthesis. Recently, it has been shown that </w:t>
      </w:r>
      <w:r w:rsidRPr="003F4B7B">
        <w:rPr>
          <w:color w:val="7030A0"/>
          <w:sz w:val="18"/>
          <w:szCs w:val="18"/>
        </w:rPr>
        <w:t>nonsteroidal anti-inflammatory agents</w:t>
      </w:r>
      <w:r w:rsidRPr="00F1030F">
        <w:rPr>
          <w:sz w:val="18"/>
          <w:szCs w:val="18"/>
        </w:rPr>
        <w:t xml:space="preserve"> as well as </w:t>
      </w:r>
      <w:r w:rsidRPr="003F4B7B">
        <w:rPr>
          <w:color w:val="7030A0"/>
          <w:sz w:val="18"/>
          <w:szCs w:val="18"/>
        </w:rPr>
        <w:t>angiotensin-converting enzyme inhibitors</w:t>
      </w:r>
      <w:r w:rsidRPr="00F1030F">
        <w:rPr>
          <w:sz w:val="18"/>
          <w:szCs w:val="18"/>
        </w:rPr>
        <w:t xml:space="preserve"> may decrease the proteinuria.</w:t>
      </w:r>
    </w:p>
    <w:p w14:paraId="62DFEA88" w14:textId="77777777" w:rsidR="00AB0D22" w:rsidRPr="00F1030F" w:rsidRDefault="00AB0D22" w:rsidP="00AB0D22">
      <w:pPr>
        <w:pStyle w:val="NormalWeb"/>
        <w:spacing w:before="0" w:beforeAutospacing="0" w:after="0" w:afterAutospacing="0"/>
        <w:outlineLvl w:val="0"/>
        <w:rPr>
          <w:sz w:val="18"/>
          <w:szCs w:val="18"/>
        </w:rPr>
      </w:pPr>
      <w:r w:rsidRPr="00F1030F">
        <w:rPr>
          <w:sz w:val="18"/>
          <w:szCs w:val="18"/>
        </w:rPr>
        <w:t xml:space="preserve">-Other plasma proteins lost in urine include- </w:t>
      </w:r>
    </w:p>
    <w:p w14:paraId="43353EBE" w14:textId="77777777" w:rsidR="00AB0D22" w:rsidRPr="00F1030F" w:rsidRDefault="00AB0D22" w:rsidP="00AB0D22">
      <w:pPr>
        <w:pStyle w:val="NormalWeb"/>
        <w:numPr>
          <w:ilvl w:val="0"/>
          <w:numId w:val="2"/>
        </w:numPr>
        <w:spacing w:before="0" w:beforeAutospacing="0" w:after="0" w:afterAutospacing="0"/>
        <w:outlineLvl w:val="0"/>
        <w:rPr>
          <w:sz w:val="18"/>
          <w:szCs w:val="18"/>
        </w:rPr>
      </w:pPr>
      <w:r w:rsidRPr="00F1030F">
        <w:rPr>
          <w:sz w:val="18"/>
          <w:szCs w:val="18"/>
        </w:rPr>
        <w:t>Peptide hormones</w:t>
      </w:r>
    </w:p>
    <w:p w14:paraId="6CB4E8F8" w14:textId="77777777" w:rsidR="00AB0D22" w:rsidRPr="00F1030F" w:rsidRDefault="00AB0D22" w:rsidP="00AB0D22">
      <w:pPr>
        <w:pStyle w:val="NormalWeb"/>
        <w:numPr>
          <w:ilvl w:val="0"/>
          <w:numId w:val="2"/>
        </w:numPr>
        <w:spacing w:before="0" w:beforeAutospacing="0" w:after="0" w:afterAutospacing="0"/>
        <w:outlineLvl w:val="0"/>
        <w:rPr>
          <w:sz w:val="18"/>
          <w:szCs w:val="18"/>
        </w:rPr>
      </w:pPr>
      <w:r w:rsidRPr="00F1030F">
        <w:rPr>
          <w:sz w:val="18"/>
          <w:szCs w:val="18"/>
        </w:rPr>
        <w:t>Clotting inhibitors eg anti-thrombin factor III ,Protein C and S</w:t>
      </w:r>
    </w:p>
    <w:p w14:paraId="735A6C26" w14:textId="77777777" w:rsidR="00AB0D22" w:rsidRPr="00F1030F" w:rsidRDefault="00AB0D22" w:rsidP="00AB0D22">
      <w:pPr>
        <w:pStyle w:val="NormalWeb"/>
        <w:numPr>
          <w:ilvl w:val="0"/>
          <w:numId w:val="2"/>
        </w:numPr>
        <w:spacing w:before="0" w:beforeAutospacing="0" w:after="0" w:afterAutospacing="0"/>
        <w:outlineLvl w:val="0"/>
        <w:rPr>
          <w:sz w:val="18"/>
          <w:szCs w:val="18"/>
        </w:rPr>
      </w:pPr>
      <w:r w:rsidRPr="00F1030F">
        <w:rPr>
          <w:sz w:val="18"/>
          <w:szCs w:val="18"/>
        </w:rPr>
        <w:t>Transferrin</w:t>
      </w:r>
    </w:p>
    <w:p w14:paraId="6EF3E9F5" w14:textId="77777777" w:rsidR="00AB0D22" w:rsidRPr="00F1030F" w:rsidRDefault="00AB0D22" w:rsidP="00AB0D22">
      <w:pPr>
        <w:pStyle w:val="NormalWeb"/>
        <w:numPr>
          <w:ilvl w:val="0"/>
          <w:numId w:val="2"/>
        </w:numPr>
        <w:spacing w:before="0" w:beforeAutospacing="0" w:after="0" w:afterAutospacing="0"/>
        <w:outlineLvl w:val="0"/>
        <w:rPr>
          <w:sz w:val="18"/>
          <w:szCs w:val="18"/>
        </w:rPr>
      </w:pPr>
      <w:r w:rsidRPr="00F1030F">
        <w:rPr>
          <w:sz w:val="18"/>
          <w:szCs w:val="18"/>
        </w:rPr>
        <w:t>Hormone-carrying proteins.-transporter protein.</w:t>
      </w:r>
    </w:p>
    <w:p w14:paraId="1E635B76" w14:textId="77777777" w:rsidR="00AB0D22" w:rsidRPr="00F1030F" w:rsidRDefault="00AB0D22" w:rsidP="00AB0D22">
      <w:pPr>
        <w:pStyle w:val="NormalWeb"/>
        <w:spacing w:before="0" w:beforeAutospacing="0" w:after="0" w:afterAutospacing="0"/>
        <w:outlineLvl w:val="0"/>
        <w:rPr>
          <w:sz w:val="18"/>
          <w:szCs w:val="18"/>
        </w:rPr>
      </w:pPr>
      <w:r w:rsidRPr="00F1030F">
        <w:rPr>
          <w:sz w:val="18"/>
          <w:szCs w:val="18"/>
        </w:rPr>
        <w:t>-</w:t>
      </w:r>
      <w:r w:rsidRPr="003F4B7B">
        <w:rPr>
          <w:color w:val="7030A0"/>
          <w:sz w:val="18"/>
          <w:szCs w:val="18"/>
        </w:rPr>
        <w:t>Highly selective proteinuria</w:t>
      </w:r>
      <w:r w:rsidRPr="00F1030F">
        <w:rPr>
          <w:sz w:val="18"/>
          <w:szCs w:val="18"/>
        </w:rPr>
        <w:t xml:space="preserve"> has been defined as clearance of molecules similar to albumin (66,000 daltons), transferrin (88,000 daltons), and small amounts of gamma globulins (150,000 daltons), and exclusion from urine of higher molecular weight plasma proteins.</w:t>
      </w:r>
    </w:p>
    <w:p w14:paraId="64B8704B" w14:textId="77777777" w:rsidR="00AB0D22" w:rsidRPr="00F1030F" w:rsidRDefault="00AB0D22" w:rsidP="00AB0D22">
      <w:pPr>
        <w:pStyle w:val="NormalWeb"/>
        <w:spacing w:before="0" w:beforeAutospacing="0" w:after="0" w:afterAutospacing="0"/>
        <w:outlineLvl w:val="0"/>
        <w:rPr>
          <w:sz w:val="18"/>
          <w:szCs w:val="18"/>
        </w:rPr>
      </w:pPr>
      <w:r w:rsidRPr="00F1030F">
        <w:rPr>
          <w:sz w:val="18"/>
          <w:szCs w:val="18"/>
        </w:rPr>
        <w:t xml:space="preserve"> -In patients with lesser degrees of selectivity, the</w:t>
      </w:r>
      <w:r w:rsidR="003F4B7B">
        <w:rPr>
          <w:sz w:val="18"/>
          <w:szCs w:val="18"/>
        </w:rPr>
        <w:t>re is</w:t>
      </w:r>
      <w:r w:rsidRPr="00F1030F">
        <w:rPr>
          <w:sz w:val="18"/>
          <w:szCs w:val="18"/>
        </w:rPr>
        <w:t xml:space="preserve"> clearances of larger globulins eg </w:t>
      </w:r>
      <w:r w:rsidRPr="003F4B7B">
        <w:rPr>
          <w:color w:val="7030A0"/>
          <w:sz w:val="18"/>
          <w:szCs w:val="18"/>
        </w:rPr>
        <w:t>alpha 2-macroglobulin</w:t>
      </w:r>
      <w:r w:rsidRPr="00F1030F">
        <w:rPr>
          <w:sz w:val="18"/>
          <w:szCs w:val="18"/>
        </w:rPr>
        <w:t>.</w:t>
      </w:r>
    </w:p>
    <w:p w14:paraId="12B8D074" w14:textId="77777777" w:rsidR="00AB0D22" w:rsidRPr="00C42CD0" w:rsidRDefault="00AB0D22" w:rsidP="00AB0D22">
      <w:pPr>
        <w:autoSpaceDE w:val="0"/>
        <w:autoSpaceDN w:val="0"/>
        <w:adjustRightInd w:val="0"/>
        <w:ind w:right="30"/>
        <w:rPr>
          <w:color w:val="000000"/>
          <w:sz w:val="18"/>
          <w:szCs w:val="18"/>
        </w:rPr>
      </w:pPr>
      <w:r w:rsidRPr="00C42CD0">
        <w:rPr>
          <w:b/>
          <w:bCs/>
          <w:color w:val="000000"/>
          <w:sz w:val="18"/>
          <w:szCs w:val="18"/>
        </w:rPr>
        <w:t>Edema</w:t>
      </w:r>
    </w:p>
    <w:p w14:paraId="5721B87F" w14:textId="77777777" w:rsidR="00AB0D22" w:rsidRPr="00F1030F" w:rsidRDefault="00AB0D22" w:rsidP="00AB0D22">
      <w:pPr>
        <w:pStyle w:val="NormalWeb"/>
        <w:spacing w:before="0" w:beforeAutospacing="0" w:after="0" w:afterAutospacing="0"/>
        <w:outlineLvl w:val="0"/>
        <w:rPr>
          <w:color w:val="000000"/>
          <w:sz w:val="18"/>
          <w:szCs w:val="18"/>
        </w:rPr>
      </w:pPr>
      <w:r w:rsidRPr="00F1030F">
        <w:rPr>
          <w:color w:val="000000"/>
          <w:sz w:val="18"/>
          <w:szCs w:val="18"/>
        </w:rPr>
        <w:t xml:space="preserve">-The hypoalbuminemia leads to a </w:t>
      </w:r>
      <w:r w:rsidRPr="00DD153F">
        <w:rPr>
          <w:color w:val="7030A0"/>
          <w:sz w:val="18"/>
          <w:szCs w:val="18"/>
        </w:rPr>
        <w:t>decrease in plasma oncotic pressure</w:t>
      </w:r>
      <w:r w:rsidRPr="00F1030F">
        <w:rPr>
          <w:color w:val="000000"/>
          <w:sz w:val="18"/>
          <w:szCs w:val="18"/>
        </w:rPr>
        <w:t xml:space="preserve">, which results in an imbalance of Starling forces at the level of the peripheral capillaries. </w:t>
      </w:r>
    </w:p>
    <w:p w14:paraId="43AFCF7B" w14:textId="77777777" w:rsidR="00AB0D22" w:rsidRPr="00F1030F" w:rsidRDefault="00AB0D22" w:rsidP="00AB0D22">
      <w:pPr>
        <w:pStyle w:val="NormalWeb"/>
        <w:spacing w:before="0" w:beforeAutospacing="0" w:after="0" w:afterAutospacing="0"/>
        <w:outlineLvl w:val="0"/>
        <w:rPr>
          <w:sz w:val="18"/>
          <w:szCs w:val="18"/>
        </w:rPr>
      </w:pPr>
      <w:r w:rsidRPr="00F1030F">
        <w:rPr>
          <w:color w:val="000000"/>
          <w:sz w:val="18"/>
          <w:szCs w:val="18"/>
        </w:rPr>
        <w:t xml:space="preserve">-At the arteriolar end, </w:t>
      </w:r>
      <w:r w:rsidRPr="00DD153F">
        <w:rPr>
          <w:color w:val="7030A0"/>
          <w:sz w:val="18"/>
          <w:szCs w:val="18"/>
        </w:rPr>
        <w:t>the hydrostatic pressure within the capillary exceeds the oncotic pressure</w:t>
      </w:r>
      <w:r w:rsidRPr="00F1030F">
        <w:rPr>
          <w:sz w:val="18"/>
          <w:szCs w:val="18"/>
        </w:rPr>
        <w:t>, leading to an egress of fluid into the interstitial space.</w:t>
      </w:r>
    </w:p>
    <w:p w14:paraId="4AB77860" w14:textId="77777777" w:rsidR="00AB0D22" w:rsidRPr="00F1030F" w:rsidRDefault="00AB0D22" w:rsidP="00AB0D22">
      <w:pPr>
        <w:pStyle w:val="NormalWeb"/>
        <w:spacing w:before="0" w:beforeAutospacing="0" w:after="0" w:afterAutospacing="0"/>
        <w:outlineLvl w:val="0"/>
        <w:rPr>
          <w:color w:val="000000"/>
          <w:sz w:val="18"/>
          <w:szCs w:val="18"/>
        </w:rPr>
      </w:pPr>
      <w:r w:rsidRPr="00F1030F">
        <w:rPr>
          <w:color w:val="000000"/>
          <w:sz w:val="18"/>
          <w:szCs w:val="18"/>
        </w:rPr>
        <w:t xml:space="preserve">-Intravascular volume falls, thereby stimulating activation of the </w:t>
      </w:r>
      <w:r w:rsidRPr="00DD153F">
        <w:rPr>
          <w:color w:val="7030A0"/>
          <w:sz w:val="18"/>
          <w:szCs w:val="18"/>
        </w:rPr>
        <w:t>renin-angiotensin-aldosterone axis</w:t>
      </w:r>
      <w:r w:rsidRPr="00F1030F">
        <w:rPr>
          <w:color w:val="000000"/>
          <w:sz w:val="18"/>
          <w:szCs w:val="18"/>
        </w:rPr>
        <w:t xml:space="preserve"> and the </w:t>
      </w:r>
      <w:r w:rsidRPr="00DD153F">
        <w:rPr>
          <w:color w:val="7030A0"/>
          <w:sz w:val="18"/>
          <w:szCs w:val="18"/>
        </w:rPr>
        <w:t>sympathetic nervous system</w:t>
      </w:r>
      <w:r w:rsidRPr="00F1030F">
        <w:rPr>
          <w:color w:val="000000"/>
          <w:sz w:val="18"/>
          <w:szCs w:val="18"/>
        </w:rPr>
        <w:t xml:space="preserve"> and release of vasopressin (antidiuretic hormone), and suppressing atrial natriuretic peptide release. These neural and hormonal responses </w:t>
      </w:r>
      <w:r w:rsidRPr="00DD153F">
        <w:rPr>
          <w:color w:val="7030A0"/>
          <w:sz w:val="18"/>
          <w:szCs w:val="18"/>
        </w:rPr>
        <w:t>promote renal salt and water retention</w:t>
      </w:r>
      <w:r w:rsidRPr="00F1030F">
        <w:rPr>
          <w:color w:val="000000"/>
          <w:sz w:val="18"/>
          <w:szCs w:val="18"/>
        </w:rPr>
        <w:t>, thereby restoring intravascular volume and triggering further leakage of fluid to the interstitium</w:t>
      </w:r>
    </w:p>
    <w:p w14:paraId="7B91DAC8" w14:textId="77777777" w:rsidR="00AB0D22" w:rsidRPr="00F1030F" w:rsidRDefault="00AB0D22" w:rsidP="00AB0D22">
      <w:pPr>
        <w:autoSpaceDE w:val="0"/>
        <w:autoSpaceDN w:val="0"/>
        <w:adjustRightInd w:val="0"/>
        <w:ind w:right="30"/>
        <w:rPr>
          <w:color w:val="000000"/>
          <w:sz w:val="18"/>
          <w:szCs w:val="18"/>
        </w:rPr>
      </w:pPr>
      <w:r w:rsidRPr="00F1030F">
        <w:rPr>
          <w:i/>
          <w:iCs/>
          <w:color w:val="000000"/>
          <w:sz w:val="18"/>
          <w:szCs w:val="18"/>
        </w:rPr>
        <w:t>-</w:t>
      </w:r>
      <w:r w:rsidR="00DD153F" w:rsidRPr="00F1030F">
        <w:rPr>
          <w:iCs/>
          <w:color w:val="000000"/>
          <w:sz w:val="18"/>
          <w:szCs w:val="18"/>
        </w:rPr>
        <w:t>However, primary</w:t>
      </w:r>
      <w:r w:rsidRPr="00F1030F">
        <w:rPr>
          <w:iCs/>
          <w:color w:val="000000"/>
          <w:sz w:val="18"/>
          <w:szCs w:val="18"/>
        </w:rPr>
        <w:t xml:space="preserve"> renal salt and water retention</w:t>
      </w:r>
      <w:r w:rsidRPr="00F1030F">
        <w:rPr>
          <w:color w:val="000000"/>
          <w:sz w:val="18"/>
          <w:szCs w:val="18"/>
        </w:rPr>
        <w:t xml:space="preserve"> may also contribute to edema formation in some cases.</w:t>
      </w:r>
    </w:p>
    <w:p w14:paraId="258317AE" w14:textId="77777777" w:rsidR="00AB0D22" w:rsidRPr="00F1030F" w:rsidRDefault="00DD153F" w:rsidP="00AB0D22">
      <w:pPr>
        <w:autoSpaceDE w:val="0"/>
        <w:autoSpaceDN w:val="0"/>
        <w:adjustRightInd w:val="0"/>
        <w:ind w:right="30"/>
        <w:rPr>
          <w:b/>
          <w:iCs/>
          <w:color w:val="000000"/>
          <w:sz w:val="18"/>
          <w:szCs w:val="18"/>
        </w:rPr>
      </w:pPr>
      <w:r>
        <w:rPr>
          <w:iCs/>
          <w:color w:val="000000"/>
          <w:sz w:val="18"/>
          <w:szCs w:val="18"/>
        </w:rPr>
        <w:t>-</w:t>
      </w:r>
      <w:r w:rsidR="00AB0D22" w:rsidRPr="00DD153F">
        <w:rPr>
          <w:iCs/>
          <w:color w:val="7030A0"/>
          <w:sz w:val="18"/>
          <w:szCs w:val="18"/>
        </w:rPr>
        <w:t>Ascitis</w:t>
      </w:r>
      <w:r w:rsidR="00AB0D22" w:rsidRPr="00F1030F">
        <w:rPr>
          <w:iCs/>
          <w:color w:val="000000"/>
          <w:sz w:val="18"/>
          <w:szCs w:val="18"/>
        </w:rPr>
        <w:t xml:space="preserve"> may also occur due to the generalized fluid retention</w:t>
      </w:r>
      <w:r w:rsidR="00AB0D22" w:rsidRPr="00F1030F">
        <w:rPr>
          <w:b/>
          <w:iCs/>
          <w:color w:val="000000"/>
          <w:sz w:val="18"/>
          <w:szCs w:val="18"/>
        </w:rPr>
        <w:t>:</w:t>
      </w:r>
    </w:p>
    <w:p w14:paraId="31302CC7" w14:textId="77777777" w:rsidR="00AB0D22" w:rsidRPr="00F1030F" w:rsidRDefault="00DD153F" w:rsidP="00AB0D22">
      <w:pPr>
        <w:autoSpaceDE w:val="0"/>
        <w:autoSpaceDN w:val="0"/>
        <w:adjustRightInd w:val="0"/>
        <w:ind w:right="30"/>
        <w:rPr>
          <w:iCs/>
          <w:color w:val="000000"/>
          <w:sz w:val="18"/>
          <w:szCs w:val="18"/>
        </w:rPr>
      </w:pPr>
      <w:r>
        <w:rPr>
          <w:iCs/>
          <w:color w:val="000000"/>
          <w:sz w:val="18"/>
          <w:szCs w:val="18"/>
        </w:rPr>
        <w:t>-</w:t>
      </w:r>
      <w:r w:rsidR="00AB0D22" w:rsidRPr="00F1030F">
        <w:rPr>
          <w:iCs/>
          <w:color w:val="000000"/>
          <w:sz w:val="18"/>
          <w:szCs w:val="18"/>
        </w:rPr>
        <w:t>It may be associated with:</w:t>
      </w:r>
    </w:p>
    <w:p w14:paraId="20329B79" w14:textId="77777777" w:rsidR="00AB0D22" w:rsidRPr="00DD153F" w:rsidRDefault="00AB0D22" w:rsidP="00DD153F">
      <w:pPr>
        <w:pStyle w:val="ListParagraph"/>
        <w:numPr>
          <w:ilvl w:val="0"/>
          <w:numId w:val="7"/>
        </w:numPr>
        <w:autoSpaceDE w:val="0"/>
        <w:autoSpaceDN w:val="0"/>
        <w:adjustRightInd w:val="0"/>
        <w:ind w:right="30"/>
        <w:rPr>
          <w:iCs/>
          <w:color w:val="000000"/>
          <w:sz w:val="18"/>
          <w:szCs w:val="18"/>
        </w:rPr>
      </w:pPr>
      <w:r w:rsidRPr="00DD153F">
        <w:rPr>
          <w:iCs/>
          <w:color w:val="000000"/>
          <w:sz w:val="18"/>
          <w:szCs w:val="18"/>
        </w:rPr>
        <w:t>-Venous Dilation – of abdominal wall</w:t>
      </w:r>
    </w:p>
    <w:p w14:paraId="508327E1" w14:textId="77777777" w:rsidR="00AB0D22" w:rsidRPr="00DD153F" w:rsidRDefault="00AB0D22" w:rsidP="00DD153F">
      <w:pPr>
        <w:pStyle w:val="ListParagraph"/>
        <w:numPr>
          <w:ilvl w:val="0"/>
          <w:numId w:val="7"/>
        </w:numPr>
        <w:autoSpaceDE w:val="0"/>
        <w:autoSpaceDN w:val="0"/>
        <w:adjustRightInd w:val="0"/>
        <w:ind w:right="30"/>
        <w:rPr>
          <w:iCs/>
          <w:color w:val="000000"/>
          <w:sz w:val="18"/>
          <w:szCs w:val="18"/>
        </w:rPr>
      </w:pPr>
      <w:r w:rsidRPr="00DD153F">
        <w:rPr>
          <w:iCs/>
          <w:color w:val="000000"/>
          <w:sz w:val="18"/>
          <w:szCs w:val="18"/>
        </w:rPr>
        <w:t>-Umbilical hernia</w:t>
      </w:r>
    </w:p>
    <w:p w14:paraId="529DC20C" w14:textId="77777777" w:rsidR="00AB0D22" w:rsidRPr="00DD153F" w:rsidRDefault="00AB0D22" w:rsidP="00DD153F">
      <w:pPr>
        <w:pStyle w:val="ListParagraph"/>
        <w:numPr>
          <w:ilvl w:val="0"/>
          <w:numId w:val="7"/>
        </w:numPr>
        <w:autoSpaceDE w:val="0"/>
        <w:autoSpaceDN w:val="0"/>
        <w:adjustRightInd w:val="0"/>
        <w:ind w:right="30"/>
        <w:rPr>
          <w:iCs/>
          <w:color w:val="000000"/>
          <w:sz w:val="18"/>
          <w:szCs w:val="18"/>
        </w:rPr>
      </w:pPr>
      <w:r w:rsidRPr="00DD153F">
        <w:rPr>
          <w:iCs/>
          <w:color w:val="000000"/>
          <w:sz w:val="18"/>
          <w:szCs w:val="18"/>
        </w:rPr>
        <w:t>-Rectal prolapse</w:t>
      </w:r>
    </w:p>
    <w:p w14:paraId="092A2200" w14:textId="77777777" w:rsidR="00AB0D22" w:rsidRPr="00DD153F" w:rsidRDefault="00AB0D22" w:rsidP="00DD153F">
      <w:pPr>
        <w:pStyle w:val="ListParagraph"/>
        <w:numPr>
          <w:ilvl w:val="0"/>
          <w:numId w:val="7"/>
        </w:numPr>
        <w:autoSpaceDE w:val="0"/>
        <w:autoSpaceDN w:val="0"/>
        <w:adjustRightInd w:val="0"/>
        <w:ind w:right="30"/>
        <w:rPr>
          <w:iCs/>
          <w:color w:val="000000"/>
          <w:sz w:val="18"/>
          <w:szCs w:val="18"/>
        </w:rPr>
      </w:pPr>
      <w:r w:rsidRPr="00DD153F">
        <w:rPr>
          <w:iCs/>
          <w:color w:val="000000"/>
          <w:sz w:val="18"/>
          <w:szCs w:val="18"/>
        </w:rPr>
        <w:t>-↑ Respiratory difficulty</w:t>
      </w:r>
    </w:p>
    <w:p w14:paraId="30671319" w14:textId="77777777" w:rsidR="00AB0D22" w:rsidRPr="00DD153F" w:rsidRDefault="00AB0D22" w:rsidP="00DD153F">
      <w:pPr>
        <w:pStyle w:val="ListParagraph"/>
        <w:numPr>
          <w:ilvl w:val="0"/>
          <w:numId w:val="7"/>
        </w:numPr>
        <w:autoSpaceDE w:val="0"/>
        <w:autoSpaceDN w:val="0"/>
        <w:adjustRightInd w:val="0"/>
        <w:ind w:right="30"/>
        <w:rPr>
          <w:iCs/>
          <w:color w:val="000000"/>
          <w:sz w:val="18"/>
          <w:szCs w:val="18"/>
        </w:rPr>
      </w:pPr>
      <w:r w:rsidRPr="00DD153F">
        <w:rPr>
          <w:iCs/>
          <w:color w:val="000000"/>
          <w:sz w:val="18"/>
          <w:szCs w:val="18"/>
        </w:rPr>
        <w:t>-Scrotal/labial pain</w:t>
      </w:r>
    </w:p>
    <w:p w14:paraId="7D54694A" w14:textId="77777777" w:rsidR="00AB0D22" w:rsidRPr="00DD153F" w:rsidRDefault="00AB0D22" w:rsidP="00DD153F">
      <w:pPr>
        <w:pStyle w:val="ListParagraph"/>
        <w:numPr>
          <w:ilvl w:val="0"/>
          <w:numId w:val="7"/>
        </w:numPr>
        <w:autoSpaceDE w:val="0"/>
        <w:autoSpaceDN w:val="0"/>
        <w:adjustRightInd w:val="0"/>
        <w:ind w:right="30"/>
        <w:rPr>
          <w:iCs/>
          <w:color w:val="000000"/>
          <w:sz w:val="18"/>
          <w:szCs w:val="18"/>
        </w:rPr>
      </w:pPr>
      <w:r w:rsidRPr="00DD153F">
        <w:rPr>
          <w:iCs/>
          <w:color w:val="000000"/>
          <w:sz w:val="18"/>
          <w:szCs w:val="18"/>
        </w:rPr>
        <w:t>-Anasarca</w:t>
      </w:r>
    </w:p>
    <w:p w14:paraId="2A583977" w14:textId="77777777" w:rsidR="00AB0D22" w:rsidRPr="00375433" w:rsidRDefault="00AB0D22" w:rsidP="00AB0D22">
      <w:pPr>
        <w:autoSpaceDE w:val="0"/>
        <w:autoSpaceDN w:val="0"/>
        <w:adjustRightInd w:val="0"/>
        <w:ind w:right="30"/>
        <w:rPr>
          <w:color w:val="000000"/>
          <w:sz w:val="18"/>
          <w:szCs w:val="18"/>
        </w:rPr>
      </w:pPr>
      <w:r w:rsidRPr="00375433">
        <w:rPr>
          <w:b/>
          <w:iCs/>
          <w:color w:val="000000"/>
          <w:sz w:val="18"/>
          <w:szCs w:val="18"/>
        </w:rPr>
        <w:t>Hyperlipidemia</w:t>
      </w:r>
      <w:r w:rsidRPr="00375433">
        <w:rPr>
          <w:color w:val="000000"/>
          <w:sz w:val="18"/>
          <w:szCs w:val="18"/>
        </w:rPr>
        <w:t xml:space="preserve"> </w:t>
      </w:r>
    </w:p>
    <w:p w14:paraId="15A14E31"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-Due </w:t>
      </w:r>
      <w:r w:rsidRPr="00375433">
        <w:rPr>
          <w:color w:val="7030A0"/>
          <w:sz w:val="18"/>
          <w:szCs w:val="18"/>
        </w:rPr>
        <w:t>increased hepatic lipoprotein synthesis</w:t>
      </w:r>
      <w:r w:rsidRPr="00F1030F">
        <w:rPr>
          <w:color w:val="000000"/>
          <w:sz w:val="18"/>
          <w:szCs w:val="18"/>
        </w:rPr>
        <w:t xml:space="preserve"> that is triggered by </w:t>
      </w:r>
      <w:r w:rsidRPr="00375433">
        <w:rPr>
          <w:color w:val="7030A0"/>
          <w:sz w:val="18"/>
          <w:szCs w:val="18"/>
        </w:rPr>
        <w:t>reduced oncotic pressure</w:t>
      </w:r>
    </w:p>
    <w:p w14:paraId="68417DF9"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 -</w:t>
      </w:r>
      <w:r w:rsidR="00375433" w:rsidRPr="00F1030F">
        <w:rPr>
          <w:color w:val="000000"/>
          <w:sz w:val="18"/>
          <w:szCs w:val="18"/>
        </w:rPr>
        <w:t>LDL and</w:t>
      </w:r>
      <w:r w:rsidRPr="00F1030F">
        <w:rPr>
          <w:color w:val="000000"/>
          <w:sz w:val="18"/>
          <w:szCs w:val="18"/>
        </w:rPr>
        <w:t xml:space="preserve"> cholesterol are increased in the majority of patients, whereas </w:t>
      </w:r>
      <w:r w:rsidRPr="00375433">
        <w:rPr>
          <w:color w:val="7030A0"/>
          <w:sz w:val="18"/>
          <w:szCs w:val="18"/>
        </w:rPr>
        <w:t>VLDL</w:t>
      </w:r>
      <w:r w:rsidRPr="00F1030F">
        <w:rPr>
          <w:color w:val="000000"/>
          <w:sz w:val="18"/>
          <w:szCs w:val="18"/>
        </w:rPr>
        <w:t xml:space="preserve"> and </w:t>
      </w:r>
      <w:r w:rsidRPr="00375433">
        <w:rPr>
          <w:color w:val="7030A0"/>
          <w:sz w:val="18"/>
          <w:szCs w:val="18"/>
        </w:rPr>
        <w:t xml:space="preserve">triglycerides </w:t>
      </w:r>
      <w:r w:rsidRPr="00F1030F">
        <w:rPr>
          <w:color w:val="000000"/>
          <w:sz w:val="18"/>
          <w:szCs w:val="18"/>
        </w:rPr>
        <w:t xml:space="preserve">tend to rise in patients with severe disease. </w:t>
      </w:r>
    </w:p>
    <w:p w14:paraId="338AA0EF"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–Abnormal lipid metabolism due to </w:t>
      </w:r>
      <w:r w:rsidRPr="00375433">
        <w:rPr>
          <w:color w:val="7030A0"/>
          <w:sz w:val="18"/>
          <w:szCs w:val="18"/>
        </w:rPr>
        <w:t>the loss of lipoprotein C</w:t>
      </w:r>
      <w:r w:rsidRPr="00F1030F">
        <w:rPr>
          <w:color w:val="000000"/>
          <w:sz w:val="18"/>
          <w:szCs w:val="18"/>
        </w:rPr>
        <w:t xml:space="preserve"> may be contributor.</w:t>
      </w:r>
    </w:p>
    <w:p w14:paraId="684CC4BE"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-Hyperlipidemia may accelerate atherosclerosis and progression of renal disease.</w:t>
      </w:r>
    </w:p>
    <w:p w14:paraId="642497A5" w14:textId="77777777" w:rsidR="00375433" w:rsidRPr="00375433" w:rsidRDefault="00AB0D22" w:rsidP="00AB0D22">
      <w:pPr>
        <w:autoSpaceDE w:val="0"/>
        <w:autoSpaceDN w:val="0"/>
        <w:adjustRightInd w:val="0"/>
        <w:ind w:right="30"/>
        <w:rPr>
          <w:i/>
          <w:iCs/>
          <w:color w:val="000000"/>
          <w:sz w:val="18"/>
          <w:szCs w:val="18"/>
        </w:rPr>
      </w:pPr>
      <w:r w:rsidRPr="00375433">
        <w:rPr>
          <w:b/>
          <w:iCs/>
          <w:color w:val="000000"/>
          <w:sz w:val="18"/>
          <w:szCs w:val="18"/>
        </w:rPr>
        <w:t>Hypercoagulabilit</w:t>
      </w:r>
      <w:r w:rsidRPr="00375433">
        <w:rPr>
          <w:b/>
          <w:i/>
          <w:iCs/>
          <w:color w:val="000000"/>
          <w:sz w:val="18"/>
          <w:szCs w:val="18"/>
        </w:rPr>
        <w:t>y</w:t>
      </w:r>
    </w:p>
    <w:p w14:paraId="6ADA80FC" w14:textId="77777777" w:rsidR="00AB0D22" w:rsidRPr="00F1030F" w:rsidRDefault="00AB0D22" w:rsidP="00AB0D22">
      <w:pPr>
        <w:autoSpaceDE w:val="0"/>
        <w:autoSpaceDN w:val="0"/>
        <w:adjustRightInd w:val="0"/>
        <w:ind w:right="30"/>
        <w:rPr>
          <w:color w:val="000000"/>
          <w:sz w:val="18"/>
          <w:szCs w:val="18"/>
        </w:rPr>
      </w:pPr>
      <w:r w:rsidRPr="00F1030F">
        <w:rPr>
          <w:i/>
          <w:iCs/>
          <w:color w:val="000000"/>
          <w:sz w:val="18"/>
          <w:szCs w:val="18"/>
        </w:rPr>
        <w:t>-</w:t>
      </w:r>
      <w:r w:rsidRPr="00F1030F">
        <w:rPr>
          <w:color w:val="000000"/>
          <w:sz w:val="18"/>
          <w:szCs w:val="18"/>
        </w:rPr>
        <w:t xml:space="preserve">multifactorial in </w:t>
      </w:r>
      <w:r w:rsidR="00375433" w:rsidRPr="00F1030F">
        <w:rPr>
          <w:color w:val="000000"/>
          <w:sz w:val="18"/>
          <w:szCs w:val="18"/>
        </w:rPr>
        <w:t>origin:</w:t>
      </w:r>
      <w:r w:rsidR="00375433">
        <w:rPr>
          <w:color w:val="000000"/>
          <w:sz w:val="18"/>
          <w:szCs w:val="18"/>
        </w:rPr>
        <w:t>-</w:t>
      </w:r>
    </w:p>
    <w:p w14:paraId="5B9340E7"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1-Increased urinary loss of antithrombin III, proteins C and </w:t>
      </w:r>
      <w:r w:rsidR="00375433" w:rsidRPr="00F1030F">
        <w:rPr>
          <w:color w:val="000000"/>
          <w:sz w:val="18"/>
          <w:szCs w:val="18"/>
        </w:rPr>
        <w:t>S (</w:t>
      </w:r>
      <w:r w:rsidRPr="00F1030F">
        <w:rPr>
          <w:color w:val="000000"/>
          <w:sz w:val="18"/>
          <w:szCs w:val="18"/>
        </w:rPr>
        <w:t>natural anti-coagulants)</w:t>
      </w:r>
    </w:p>
    <w:p w14:paraId="3B2DB369"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2-Increased clotting factors synthesis by the liver- Fibrinogen</w:t>
      </w:r>
      <w:r w:rsidR="00375433">
        <w:rPr>
          <w:color w:val="000000"/>
          <w:sz w:val="18"/>
          <w:szCs w:val="18"/>
        </w:rPr>
        <w:t xml:space="preserve"> a</w:t>
      </w:r>
      <w:r w:rsidRPr="00F1030F">
        <w:rPr>
          <w:color w:val="000000"/>
          <w:sz w:val="18"/>
          <w:szCs w:val="18"/>
        </w:rPr>
        <w:t>nd Factors V, VII, VIII, X</w:t>
      </w:r>
    </w:p>
    <w:p w14:paraId="6348A6A6"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3-Impaired fibrinolysis</w:t>
      </w:r>
    </w:p>
    <w:p w14:paraId="752E1088"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4-Increased platelet aggregability and thrombocytosis</w:t>
      </w:r>
    </w:p>
    <w:p w14:paraId="033D36A2"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5-Accelerated t</w:t>
      </w:r>
      <w:r w:rsidRPr="00F1030F">
        <w:rPr>
          <w:color w:val="000000"/>
          <w:sz w:val="18"/>
          <w:szCs w:val="18"/>
          <w:u w:val="single"/>
        </w:rPr>
        <w:t>hromboplastin</w:t>
      </w:r>
      <w:r w:rsidRPr="00F1030F">
        <w:rPr>
          <w:color w:val="000000"/>
          <w:sz w:val="18"/>
          <w:szCs w:val="18"/>
        </w:rPr>
        <w:t xml:space="preserve"> generation</w:t>
      </w:r>
    </w:p>
    <w:p w14:paraId="5E6596D4"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6-Hypovolaemia</w:t>
      </w:r>
    </w:p>
    <w:p w14:paraId="7A5822C6"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-As a consequence of these perturbations, patients can develop spontaneous </w:t>
      </w:r>
      <w:r w:rsidRPr="00375433">
        <w:rPr>
          <w:iCs/>
          <w:color w:val="7030A0"/>
          <w:sz w:val="18"/>
          <w:szCs w:val="18"/>
        </w:rPr>
        <w:t xml:space="preserve">peripheral arterial </w:t>
      </w:r>
      <w:r w:rsidRPr="00375433">
        <w:rPr>
          <w:iCs/>
          <w:sz w:val="18"/>
          <w:szCs w:val="18"/>
        </w:rPr>
        <w:t xml:space="preserve">or </w:t>
      </w:r>
      <w:r w:rsidRPr="00375433">
        <w:rPr>
          <w:iCs/>
          <w:color w:val="7030A0"/>
          <w:sz w:val="18"/>
          <w:szCs w:val="18"/>
        </w:rPr>
        <w:t>venous thrombosis</w:t>
      </w:r>
      <w:r w:rsidRPr="00F1030F">
        <w:rPr>
          <w:color w:val="000000"/>
          <w:sz w:val="18"/>
          <w:szCs w:val="18"/>
        </w:rPr>
        <w:t xml:space="preserve">, </w:t>
      </w:r>
      <w:r w:rsidRPr="00375433">
        <w:rPr>
          <w:iCs/>
          <w:color w:val="7030A0"/>
          <w:sz w:val="18"/>
          <w:szCs w:val="18"/>
        </w:rPr>
        <w:t>renal vein thrombosis</w:t>
      </w:r>
      <w:r w:rsidRPr="00375433">
        <w:rPr>
          <w:color w:val="7030A0"/>
          <w:sz w:val="18"/>
          <w:szCs w:val="18"/>
        </w:rPr>
        <w:t>,</w:t>
      </w:r>
      <w:r w:rsidRPr="00F1030F">
        <w:rPr>
          <w:color w:val="000000"/>
          <w:sz w:val="18"/>
          <w:szCs w:val="18"/>
        </w:rPr>
        <w:t xml:space="preserve"> and </w:t>
      </w:r>
      <w:r w:rsidRPr="00375433">
        <w:rPr>
          <w:iCs/>
          <w:color w:val="7030A0"/>
          <w:sz w:val="18"/>
          <w:szCs w:val="18"/>
        </w:rPr>
        <w:t>pulmonary embolism</w:t>
      </w:r>
      <w:r w:rsidRPr="00F1030F">
        <w:rPr>
          <w:color w:val="000000"/>
          <w:sz w:val="18"/>
          <w:szCs w:val="18"/>
        </w:rPr>
        <w:t xml:space="preserve">. </w:t>
      </w:r>
    </w:p>
    <w:p w14:paraId="223AFC05"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lastRenderedPageBreak/>
        <w:t>-Clinical features that suggest acute renal vein thrombosis include</w:t>
      </w:r>
      <w:r w:rsidR="00C42CD0">
        <w:rPr>
          <w:color w:val="000000"/>
          <w:sz w:val="18"/>
          <w:szCs w:val="18"/>
        </w:rPr>
        <w:t>:-</w:t>
      </w:r>
    </w:p>
    <w:p w14:paraId="4BE3097B" w14:textId="77777777" w:rsidR="00AB0D22" w:rsidRPr="00F1030F" w:rsidRDefault="00AB0D22" w:rsidP="00AB0D22">
      <w:pPr>
        <w:numPr>
          <w:ilvl w:val="0"/>
          <w:numId w:val="3"/>
        </w:numPr>
        <w:autoSpaceDE w:val="0"/>
        <w:autoSpaceDN w:val="0"/>
        <w:adjustRightInd w:val="0"/>
        <w:ind w:right="30"/>
        <w:rPr>
          <w:i/>
          <w:iCs/>
          <w:color w:val="000000"/>
          <w:sz w:val="18"/>
          <w:szCs w:val="18"/>
        </w:rPr>
      </w:pPr>
      <w:r w:rsidRPr="00F1030F">
        <w:rPr>
          <w:color w:val="000000"/>
          <w:sz w:val="18"/>
          <w:szCs w:val="18"/>
        </w:rPr>
        <w:t>Sudden onset of flank or abdominal pain</w:t>
      </w:r>
    </w:p>
    <w:p w14:paraId="5FEFA054" w14:textId="77777777" w:rsidR="00AB0D22" w:rsidRPr="00F1030F" w:rsidRDefault="00AB0D22" w:rsidP="00AB0D22">
      <w:pPr>
        <w:numPr>
          <w:ilvl w:val="0"/>
          <w:numId w:val="3"/>
        </w:numPr>
        <w:autoSpaceDE w:val="0"/>
        <w:autoSpaceDN w:val="0"/>
        <w:adjustRightInd w:val="0"/>
        <w:ind w:right="30"/>
        <w:rPr>
          <w:i/>
          <w:iCs/>
          <w:color w:val="000000"/>
          <w:sz w:val="18"/>
          <w:szCs w:val="18"/>
        </w:rPr>
      </w:pPr>
      <w:r w:rsidRPr="00F1030F">
        <w:rPr>
          <w:color w:val="000000"/>
          <w:sz w:val="18"/>
          <w:szCs w:val="18"/>
        </w:rPr>
        <w:t>Gross hematuria</w:t>
      </w:r>
    </w:p>
    <w:p w14:paraId="06E69EE5" w14:textId="77777777" w:rsidR="00AB0D22" w:rsidRPr="00F1030F" w:rsidRDefault="00AB0D22" w:rsidP="00AB0D22">
      <w:pPr>
        <w:numPr>
          <w:ilvl w:val="0"/>
          <w:numId w:val="3"/>
        </w:numPr>
        <w:autoSpaceDE w:val="0"/>
        <w:autoSpaceDN w:val="0"/>
        <w:adjustRightInd w:val="0"/>
        <w:ind w:right="30"/>
        <w:rPr>
          <w:i/>
          <w:iCs/>
          <w:color w:val="000000"/>
          <w:sz w:val="18"/>
          <w:szCs w:val="18"/>
        </w:rPr>
      </w:pPr>
      <w:r w:rsidRPr="00F1030F">
        <w:rPr>
          <w:color w:val="000000"/>
          <w:sz w:val="18"/>
          <w:szCs w:val="18"/>
        </w:rPr>
        <w:t>Left-sided varicocele (the left testicular vein drains into the renal vein)</w:t>
      </w:r>
    </w:p>
    <w:p w14:paraId="586A6BA4" w14:textId="77777777" w:rsidR="00AB0D22" w:rsidRPr="00F1030F" w:rsidRDefault="00AB0D22" w:rsidP="00AB0D22">
      <w:pPr>
        <w:numPr>
          <w:ilvl w:val="0"/>
          <w:numId w:val="3"/>
        </w:numPr>
        <w:autoSpaceDE w:val="0"/>
        <w:autoSpaceDN w:val="0"/>
        <w:adjustRightInd w:val="0"/>
        <w:ind w:right="30"/>
        <w:rPr>
          <w:i/>
          <w:iCs/>
          <w:color w:val="000000"/>
          <w:sz w:val="18"/>
          <w:szCs w:val="18"/>
        </w:rPr>
      </w:pPr>
      <w:r w:rsidRPr="00F1030F">
        <w:rPr>
          <w:color w:val="000000"/>
          <w:sz w:val="18"/>
          <w:szCs w:val="18"/>
        </w:rPr>
        <w:t>Increased proteinuria</w:t>
      </w:r>
    </w:p>
    <w:p w14:paraId="05B0521E" w14:textId="77777777" w:rsidR="00AB0D22" w:rsidRPr="00F1030F" w:rsidRDefault="00AB0D22" w:rsidP="00AB0D22">
      <w:pPr>
        <w:numPr>
          <w:ilvl w:val="0"/>
          <w:numId w:val="3"/>
        </w:numPr>
        <w:autoSpaceDE w:val="0"/>
        <w:autoSpaceDN w:val="0"/>
        <w:adjustRightInd w:val="0"/>
        <w:ind w:right="30"/>
        <w:rPr>
          <w:i/>
          <w:iCs/>
          <w:color w:val="000000"/>
          <w:sz w:val="18"/>
          <w:szCs w:val="18"/>
        </w:rPr>
      </w:pPr>
      <w:r w:rsidRPr="00F1030F">
        <w:rPr>
          <w:color w:val="000000"/>
          <w:sz w:val="18"/>
          <w:szCs w:val="18"/>
        </w:rPr>
        <w:t xml:space="preserve">Acute decline in </w:t>
      </w:r>
      <w:r w:rsidRPr="00F1030F">
        <w:rPr>
          <w:sz w:val="18"/>
          <w:szCs w:val="18"/>
        </w:rPr>
        <w:t>GFR.</w:t>
      </w:r>
      <w:r w:rsidRPr="00F1030F">
        <w:rPr>
          <w:color w:val="000000"/>
          <w:sz w:val="18"/>
          <w:szCs w:val="18"/>
        </w:rPr>
        <w:t xml:space="preserve"> </w:t>
      </w:r>
    </w:p>
    <w:p w14:paraId="584AECB7" w14:textId="77777777" w:rsidR="00AB0D22" w:rsidRPr="00C42CD0" w:rsidRDefault="00AB0D22" w:rsidP="00AB0D22">
      <w:pPr>
        <w:autoSpaceDE w:val="0"/>
        <w:autoSpaceDN w:val="0"/>
        <w:adjustRightInd w:val="0"/>
        <w:ind w:right="30"/>
        <w:rPr>
          <w:i/>
          <w:iCs/>
          <w:color w:val="7030A0"/>
          <w:sz w:val="18"/>
          <w:szCs w:val="18"/>
        </w:rPr>
      </w:pPr>
      <w:r w:rsidRPr="00F1030F">
        <w:rPr>
          <w:color w:val="000000"/>
          <w:sz w:val="18"/>
          <w:szCs w:val="18"/>
        </w:rPr>
        <w:t>-Chronic renal vein thrombosis is usually asymptomatic. Renal vein thrombosis is particularly common (</w:t>
      </w:r>
      <w:r w:rsidRPr="00C42CD0">
        <w:rPr>
          <w:color w:val="7030A0"/>
          <w:sz w:val="18"/>
          <w:szCs w:val="18"/>
        </w:rPr>
        <w:t>up to 40%</w:t>
      </w:r>
      <w:r w:rsidRPr="00F1030F">
        <w:rPr>
          <w:color w:val="000000"/>
          <w:sz w:val="18"/>
          <w:szCs w:val="18"/>
        </w:rPr>
        <w:t xml:space="preserve">) in patients with </w:t>
      </w:r>
      <w:r w:rsidRPr="00F1030F">
        <w:rPr>
          <w:bCs/>
          <w:sz w:val="18"/>
          <w:szCs w:val="18"/>
        </w:rPr>
        <w:t>nephrotic</w:t>
      </w:r>
      <w:r w:rsidRPr="00F1030F">
        <w:rPr>
          <w:sz w:val="18"/>
          <w:szCs w:val="18"/>
        </w:rPr>
        <w:t xml:space="preserve"> </w:t>
      </w:r>
      <w:r w:rsidRPr="00F1030F">
        <w:rPr>
          <w:bCs/>
          <w:sz w:val="18"/>
          <w:szCs w:val="18"/>
        </w:rPr>
        <w:t>syndrome</w:t>
      </w:r>
      <w:r w:rsidRPr="00F1030F">
        <w:rPr>
          <w:color w:val="000000"/>
          <w:sz w:val="18"/>
          <w:szCs w:val="18"/>
        </w:rPr>
        <w:t xml:space="preserve"> due to </w:t>
      </w:r>
      <w:r w:rsidRPr="00C42CD0">
        <w:rPr>
          <w:color w:val="7030A0"/>
          <w:sz w:val="18"/>
          <w:szCs w:val="18"/>
        </w:rPr>
        <w:t>membranous glomerulopathy</w:t>
      </w:r>
      <w:r w:rsidRPr="00F1030F">
        <w:rPr>
          <w:color w:val="000000"/>
          <w:sz w:val="18"/>
          <w:szCs w:val="18"/>
        </w:rPr>
        <w:t xml:space="preserve">, </w:t>
      </w:r>
      <w:r w:rsidRPr="00C42CD0">
        <w:rPr>
          <w:color w:val="7030A0"/>
          <w:sz w:val="18"/>
          <w:szCs w:val="18"/>
        </w:rPr>
        <w:t>membranoproliferative glomerulonephritis</w:t>
      </w:r>
      <w:r w:rsidRPr="00F1030F">
        <w:rPr>
          <w:color w:val="000000"/>
          <w:sz w:val="18"/>
          <w:szCs w:val="18"/>
        </w:rPr>
        <w:t xml:space="preserve">, and </w:t>
      </w:r>
      <w:r w:rsidRPr="00C42CD0">
        <w:rPr>
          <w:color w:val="7030A0"/>
          <w:sz w:val="18"/>
          <w:szCs w:val="18"/>
        </w:rPr>
        <w:t>amyloidosis.</w:t>
      </w:r>
    </w:p>
    <w:p w14:paraId="4D67FB93" w14:textId="77777777" w:rsidR="00AB0D22" w:rsidRPr="00F1030F" w:rsidRDefault="00AB0D22" w:rsidP="00AB0D22">
      <w:pPr>
        <w:autoSpaceDE w:val="0"/>
        <w:autoSpaceDN w:val="0"/>
        <w:adjustRightInd w:val="0"/>
        <w:ind w:right="30"/>
        <w:rPr>
          <w:color w:val="000000"/>
          <w:sz w:val="18"/>
          <w:szCs w:val="18"/>
        </w:rPr>
      </w:pPr>
      <w:r w:rsidRPr="00F1030F">
        <w:rPr>
          <w:b/>
          <w:color w:val="000000"/>
          <w:sz w:val="18"/>
          <w:szCs w:val="18"/>
          <w:u w:val="single"/>
        </w:rPr>
        <w:t xml:space="preserve">Other </w:t>
      </w:r>
      <w:r w:rsidR="00C42CD0" w:rsidRPr="00F1030F">
        <w:rPr>
          <w:b/>
          <w:color w:val="000000"/>
          <w:sz w:val="18"/>
          <w:szCs w:val="18"/>
          <w:u w:val="single"/>
        </w:rPr>
        <w:t>complica</w:t>
      </w:r>
      <w:r w:rsidR="00C42CD0">
        <w:rPr>
          <w:b/>
          <w:color w:val="000000"/>
          <w:sz w:val="18"/>
          <w:szCs w:val="18"/>
          <w:u w:val="single"/>
        </w:rPr>
        <w:t xml:space="preserve">tions </w:t>
      </w:r>
      <w:r w:rsidR="00C42CD0" w:rsidRPr="00F1030F">
        <w:rPr>
          <w:b/>
          <w:color w:val="000000"/>
          <w:sz w:val="18"/>
          <w:szCs w:val="18"/>
          <w:u w:val="single"/>
        </w:rPr>
        <w:t>include</w:t>
      </w:r>
      <w:r w:rsidR="00C42CD0">
        <w:rPr>
          <w:b/>
          <w:color w:val="000000"/>
          <w:sz w:val="18"/>
          <w:szCs w:val="18"/>
          <w:u w:val="single"/>
        </w:rPr>
        <w:t>:-</w:t>
      </w:r>
    </w:p>
    <w:p w14:paraId="292B211A" w14:textId="77777777" w:rsidR="00AB0D22" w:rsidRPr="00F1030F" w:rsidRDefault="00C42CD0" w:rsidP="00AB0D22">
      <w:pPr>
        <w:autoSpaceDE w:val="0"/>
        <w:autoSpaceDN w:val="0"/>
        <w:adjustRightInd w:val="0"/>
        <w:ind w:right="30"/>
        <w:rPr>
          <w:color w:val="000000"/>
          <w:sz w:val="18"/>
          <w:szCs w:val="18"/>
        </w:rPr>
      </w:pPr>
      <w:r w:rsidRPr="00F1030F">
        <w:rPr>
          <w:iCs/>
          <w:color w:val="000000"/>
          <w:sz w:val="18"/>
          <w:szCs w:val="18"/>
        </w:rPr>
        <w:t>1)</w:t>
      </w:r>
      <w:r w:rsidRPr="00F1030F">
        <w:rPr>
          <w:b/>
          <w:iCs/>
          <w:color w:val="000000"/>
          <w:sz w:val="18"/>
          <w:szCs w:val="18"/>
        </w:rPr>
        <w:t xml:space="preserve"> Protein</w:t>
      </w:r>
      <w:r w:rsidR="00AB0D22" w:rsidRPr="00F1030F">
        <w:rPr>
          <w:b/>
          <w:iCs/>
          <w:color w:val="000000"/>
          <w:sz w:val="18"/>
          <w:szCs w:val="18"/>
        </w:rPr>
        <w:t xml:space="preserve"> </w:t>
      </w:r>
      <w:r w:rsidRPr="00F1030F">
        <w:rPr>
          <w:b/>
          <w:iCs/>
          <w:color w:val="000000"/>
          <w:sz w:val="18"/>
          <w:szCs w:val="18"/>
        </w:rPr>
        <w:t>calorie malnutrition</w:t>
      </w:r>
      <w:r w:rsidRPr="00F1030F">
        <w:rPr>
          <w:color w:val="000000"/>
          <w:sz w:val="18"/>
          <w:szCs w:val="18"/>
        </w:rPr>
        <w:t xml:space="preserve"> with</w:t>
      </w:r>
      <w:r w:rsidR="00AB0D22" w:rsidRPr="00F1030F">
        <w:rPr>
          <w:color w:val="000000"/>
          <w:sz w:val="18"/>
          <w:szCs w:val="18"/>
        </w:rPr>
        <w:t xml:space="preserve"> Growth and developmental d</w:t>
      </w:r>
      <w:r>
        <w:rPr>
          <w:color w:val="000000"/>
          <w:sz w:val="18"/>
          <w:szCs w:val="18"/>
        </w:rPr>
        <w:t>el</w:t>
      </w:r>
      <w:r w:rsidR="00AB0D22" w:rsidRPr="00F1030F">
        <w:rPr>
          <w:color w:val="000000"/>
          <w:sz w:val="18"/>
          <w:szCs w:val="18"/>
        </w:rPr>
        <w:t>ays in children.</w:t>
      </w:r>
    </w:p>
    <w:p w14:paraId="76A1AF18"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2) Iron-resistant </w:t>
      </w:r>
      <w:r w:rsidRPr="00F1030F">
        <w:rPr>
          <w:b/>
          <w:iCs/>
          <w:color w:val="000000"/>
          <w:sz w:val="18"/>
          <w:szCs w:val="18"/>
        </w:rPr>
        <w:t>microcytic hypochromic anemia</w:t>
      </w:r>
      <w:r w:rsidRPr="00F1030F">
        <w:rPr>
          <w:color w:val="000000"/>
          <w:sz w:val="18"/>
          <w:szCs w:val="18"/>
        </w:rPr>
        <w:t xml:space="preserve"> due to transferrin loss and also due to decreased erythropoietin from kidneys.</w:t>
      </w:r>
    </w:p>
    <w:p w14:paraId="33C724F4" w14:textId="77777777" w:rsidR="00AB0D22" w:rsidRPr="00F1030F" w:rsidRDefault="00AB0D22" w:rsidP="00AB0D22">
      <w:pPr>
        <w:autoSpaceDE w:val="0"/>
        <w:autoSpaceDN w:val="0"/>
        <w:adjustRightInd w:val="0"/>
        <w:ind w:right="30"/>
        <w:rPr>
          <w:color w:val="000000"/>
          <w:sz w:val="18"/>
          <w:szCs w:val="18"/>
        </w:rPr>
      </w:pPr>
      <w:r w:rsidRPr="00F1030F">
        <w:rPr>
          <w:iCs/>
          <w:color w:val="000000"/>
          <w:sz w:val="18"/>
          <w:szCs w:val="18"/>
        </w:rPr>
        <w:t xml:space="preserve">3) </w:t>
      </w:r>
      <w:r w:rsidRPr="00F1030F">
        <w:rPr>
          <w:b/>
          <w:iCs/>
          <w:color w:val="000000"/>
          <w:sz w:val="18"/>
          <w:szCs w:val="18"/>
        </w:rPr>
        <w:t>Hypocalcaemia</w:t>
      </w:r>
      <w:r w:rsidRPr="00F1030F">
        <w:rPr>
          <w:b/>
          <w:color w:val="000000"/>
          <w:sz w:val="18"/>
          <w:szCs w:val="18"/>
        </w:rPr>
        <w:t xml:space="preserve"> and secondary hyperparathyroidism</w:t>
      </w:r>
      <w:r w:rsidRPr="00F1030F">
        <w:rPr>
          <w:color w:val="000000"/>
          <w:sz w:val="18"/>
          <w:szCs w:val="18"/>
        </w:rPr>
        <w:t xml:space="preserve"> can occur as a consequence of vitamin D deficiency due to enhanced urinary excretion of cholecalciferol-binding protein</w:t>
      </w:r>
    </w:p>
    <w:p w14:paraId="79E17A95" w14:textId="77777777" w:rsidR="00AB0D22" w:rsidRPr="00F1030F" w:rsidRDefault="00AB0D22" w:rsidP="00AB0D22">
      <w:pPr>
        <w:autoSpaceDE w:val="0"/>
        <w:autoSpaceDN w:val="0"/>
        <w:adjustRightInd w:val="0"/>
        <w:ind w:right="30"/>
        <w:rPr>
          <w:b/>
          <w:color w:val="000000"/>
          <w:sz w:val="18"/>
          <w:szCs w:val="18"/>
        </w:rPr>
      </w:pPr>
      <w:r w:rsidRPr="00F1030F">
        <w:rPr>
          <w:color w:val="000000"/>
          <w:sz w:val="18"/>
          <w:szCs w:val="18"/>
        </w:rPr>
        <w:t xml:space="preserve">4) Loss of thyroxine-binding globulin can result in </w:t>
      </w:r>
      <w:r w:rsidRPr="00F1030F">
        <w:rPr>
          <w:b/>
          <w:iCs/>
          <w:color w:val="000000"/>
          <w:sz w:val="18"/>
          <w:szCs w:val="18"/>
        </w:rPr>
        <w:t>depressed thyroxine levels</w:t>
      </w:r>
      <w:r w:rsidRPr="00F1030F">
        <w:rPr>
          <w:b/>
          <w:color w:val="000000"/>
          <w:sz w:val="18"/>
          <w:szCs w:val="18"/>
        </w:rPr>
        <w:t xml:space="preserve">. </w:t>
      </w:r>
    </w:p>
    <w:p w14:paraId="5A288D14"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5) </w:t>
      </w:r>
      <w:r w:rsidRPr="00F1030F">
        <w:rPr>
          <w:b/>
          <w:color w:val="000000"/>
          <w:sz w:val="18"/>
          <w:szCs w:val="18"/>
        </w:rPr>
        <w:t xml:space="preserve">An increased susceptibility to </w:t>
      </w:r>
      <w:r w:rsidRPr="00F1030F">
        <w:rPr>
          <w:b/>
          <w:iCs/>
          <w:color w:val="000000"/>
          <w:sz w:val="18"/>
          <w:szCs w:val="18"/>
        </w:rPr>
        <w:t>infection</w:t>
      </w:r>
      <w:r w:rsidRPr="00F1030F">
        <w:rPr>
          <w:color w:val="000000"/>
          <w:sz w:val="18"/>
          <w:szCs w:val="18"/>
        </w:rPr>
        <w:t xml:space="preserve"> may reflect low levels of IgG that result from urinary loss and increased catabolism. </w:t>
      </w:r>
    </w:p>
    <w:p w14:paraId="60B92848"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6) Unpredictable changes in the </w:t>
      </w:r>
      <w:r w:rsidRPr="00F1030F">
        <w:rPr>
          <w:b/>
          <w:iCs/>
          <w:color w:val="000000"/>
          <w:sz w:val="18"/>
          <w:szCs w:val="18"/>
        </w:rPr>
        <w:t>pharmacokinetics</w:t>
      </w:r>
      <w:r w:rsidRPr="00F1030F">
        <w:rPr>
          <w:b/>
          <w:color w:val="000000"/>
          <w:sz w:val="18"/>
          <w:szCs w:val="18"/>
        </w:rPr>
        <w:t xml:space="preserve"> of therapeutic agents</w:t>
      </w:r>
      <w:r w:rsidRPr="00F1030F">
        <w:rPr>
          <w:color w:val="000000"/>
          <w:sz w:val="18"/>
          <w:szCs w:val="18"/>
        </w:rPr>
        <w:t xml:space="preserve"> that are normally bound to plasma proteins.</w:t>
      </w:r>
    </w:p>
    <w:p w14:paraId="3A4B4133" w14:textId="77777777" w:rsidR="00AB0D22" w:rsidRPr="00F1030F" w:rsidRDefault="00C42CD0" w:rsidP="00AB0D22">
      <w:pPr>
        <w:autoSpaceDE w:val="0"/>
        <w:autoSpaceDN w:val="0"/>
        <w:adjustRightInd w:val="0"/>
        <w:ind w:right="30"/>
        <w:rPr>
          <w:color w:val="000000"/>
          <w:sz w:val="18"/>
          <w:szCs w:val="18"/>
        </w:rPr>
      </w:pPr>
      <w:r w:rsidRPr="00F1030F">
        <w:rPr>
          <w:color w:val="000000"/>
          <w:sz w:val="18"/>
          <w:szCs w:val="18"/>
        </w:rPr>
        <w:t>7)</w:t>
      </w:r>
      <w:r w:rsidRPr="00F1030F">
        <w:rPr>
          <w:b/>
          <w:color w:val="000000"/>
          <w:sz w:val="18"/>
          <w:szCs w:val="18"/>
        </w:rPr>
        <w:t xml:space="preserve"> Renal</w:t>
      </w:r>
      <w:r w:rsidR="00AB0D22" w:rsidRPr="00F1030F">
        <w:rPr>
          <w:b/>
          <w:color w:val="000000"/>
          <w:sz w:val="18"/>
          <w:szCs w:val="18"/>
        </w:rPr>
        <w:t xml:space="preserve"> failure</w:t>
      </w:r>
      <w:r w:rsidR="00AB0D22" w:rsidRPr="00F1030F">
        <w:rPr>
          <w:color w:val="000000"/>
          <w:sz w:val="18"/>
          <w:szCs w:val="18"/>
        </w:rPr>
        <w:t xml:space="preserve">- due do progression of the renal involvement or due to volume depletion and the inappropriate increase in </w:t>
      </w:r>
      <w:r w:rsidRPr="00F1030F">
        <w:rPr>
          <w:color w:val="000000"/>
          <w:sz w:val="18"/>
          <w:szCs w:val="18"/>
        </w:rPr>
        <w:t>angiotensin</w:t>
      </w:r>
      <w:r w:rsidR="00AB0D22" w:rsidRPr="00F1030F">
        <w:rPr>
          <w:color w:val="000000"/>
          <w:sz w:val="18"/>
          <w:szCs w:val="18"/>
        </w:rPr>
        <w:t xml:space="preserve"> II</w:t>
      </w:r>
    </w:p>
    <w:p w14:paraId="741122B5"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8)</w:t>
      </w:r>
      <w:r w:rsidR="00C42CD0">
        <w:rPr>
          <w:color w:val="000000"/>
          <w:sz w:val="18"/>
          <w:szCs w:val="18"/>
        </w:rPr>
        <w:t xml:space="preserve"> </w:t>
      </w:r>
      <w:r w:rsidRPr="00F1030F">
        <w:rPr>
          <w:b/>
          <w:color w:val="000000"/>
          <w:sz w:val="18"/>
          <w:szCs w:val="18"/>
        </w:rPr>
        <w:t>Hypovolemia</w:t>
      </w:r>
      <w:r w:rsidRPr="00F1030F">
        <w:rPr>
          <w:color w:val="000000"/>
          <w:sz w:val="18"/>
          <w:szCs w:val="18"/>
        </w:rPr>
        <w:t>-fluid loss into the interstitium</w:t>
      </w:r>
    </w:p>
    <w:p w14:paraId="506D6A25"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9)</w:t>
      </w:r>
      <w:r w:rsidR="00C42CD0">
        <w:rPr>
          <w:color w:val="000000"/>
          <w:sz w:val="18"/>
          <w:szCs w:val="18"/>
        </w:rPr>
        <w:t xml:space="preserve"> </w:t>
      </w:r>
      <w:r w:rsidRPr="00F1030F">
        <w:rPr>
          <w:b/>
          <w:color w:val="000000"/>
          <w:sz w:val="18"/>
          <w:szCs w:val="18"/>
        </w:rPr>
        <w:t>Hypertensio</w:t>
      </w:r>
      <w:r w:rsidRPr="00F1030F">
        <w:rPr>
          <w:color w:val="000000"/>
          <w:sz w:val="18"/>
          <w:szCs w:val="18"/>
        </w:rPr>
        <w:t>n-Renin angiotensin aldosterone system stimulated to hypovolemia</w:t>
      </w:r>
    </w:p>
    <w:p w14:paraId="108DF8F7" w14:textId="77777777" w:rsidR="00AB0D22" w:rsidRPr="00F1030F" w:rsidRDefault="00AB0D22" w:rsidP="00AB0D22">
      <w:pPr>
        <w:rPr>
          <w:b/>
          <w:sz w:val="18"/>
          <w:szCs w:val="18"/>
          <w:u w:val="single"/>
        </w:rPr>
      </w:pPr>
      <w:r w:rsidRPr="00F1030F">
        <w:rPr>
          <w:b/>
          <w:sz w:val="18"/>
          <w:szCs w:val="18"/>
          <w:u w:val="single"/>
        </w:rPr>
        <w:t xml:space="preserve">Primary Nephrotic </w:t>
      </w:r>
      <w:proofErr w:type="gramStart"/>
      <w:r w:rsidRPr="00F1030F">
        <w:rPr>
          <w:b/>
          <w:sz w:val="18"/>
          <w:szCs w:val="18"/>
          <w:u w:val="single"/>
        </w:rPr>
        <w:t>Syndrome(</w:t>
      </w:r>
      <w:proofErr w:type="gramEnd"/>
      <w:r w:rsidRPr="00F1030F">
        <w:rPr>
          <w:b/>
          <w:sz w:val="18"/>
          <w:szCs w:val="18"/>
          <w:u w:val="single"/>
        </w:rPr>
        <w:t>Idiopathic)</w:t>
      </w:r>
    </w:p>
    <w:p w14:paraId="3194E84F" w14:textId="77777777" w:rsidR="00AB0D22" w:rsidRPr="00C42CD0" w:rsidRDefault="00C42CD0" w:rsidP="00AB0D22">
      <w:pPr>
        <w:rPr>
          <w:color w:val="7030A0"/>
          <w:sz w:val="18"/>
          <w:szCs w:val="18"/>
        </w:rPr>
      </w:pPr>
      <w:r w:rsidRPr="00F1030F">
        <w:rPr>
          <w:sz w:val="18"/>
          <w:szCs w:val="18"/>
          <w:u w:val="single"/>
        </w:rPr>
        <w:t>1</w:t>
      </w:r>
      <w:r w:rsidRPr="00F1030F">
        <w:rPr>
          <w:sz w:val="18"/>
          <w:szCs w:val="18"/>
        </w:rPr>
        <w:t>. Minimal</w:t>
      </w:r>
      <w:r w:rsidR="00AB0D22" w:rsidRPr="00F1030F">
        <w:rPr>
          <w:sz w:val="18"/>
          <w:szCs w:val="18"/>
        </w:rPr>
        <w:t xml:space="preserve"> change GN</w:t>
      </w:r>
      <w:r w:rsidR="00AB0D22" w:rsidRPr="00F1030F">
        <w:t xml:space="preserve"> </w:t>
      </w:r>
      <w:r w:rsidR="00AB0D22" w:rsidRPr="00F1030F">
        <w:rPr>
          <w:sz w:val="18"/>
          <w:szCs w:val="18"/>
        </w:rPr>
        <w:t>The most common cause (</w:t>
      </w:r>
      <w:r w:rsidR="00AB0D22" w:rsidRPr="00C42CD0">
        <w:rPr>
          <w:color w:val="7030A0"/>
          <w:sz w:val="18"/>
          <w:szCs w:val="18"/>
        </w:rPr>
        <w:t>80%</w:t>
      </w:r>
      <w:r w:rsidR="00AB0D22" w:rsidRPr="00F1030F">
        <w:rPr>
          <w:sz w:val="18"/>
          <w:szCs w:val="18"/>
        </w:rPr>
        <w:t xml:space="preserve">) of nephrotic syndrome in </w:t>
      </w:r>
      <w:r w:rsidR="00AB0D22" w:rsidRPr="00C42CD0">
        <w:rPr>
          <w:color w:val="7030A0"/>
          <w:sz w:val="18"/>
          <w:szCs w:val="18"/>
        </w:rPr>
        <w:t>children</w:t>
      </w:r>
    </w:p>
    <w:p w14:paraId="38A0EA9A" w14:textId="77777777" w:rsidR="00AB0D22" w:rsidRPr="00F1030F" w:rsidRDefault="00C42CD0" w:rsidP="00AB0D22">
      <w:pPr>
        <w:rPr>
          <w:sz w:val="18"/>
          <w:szCs w:val="18"/>
        </w:rPr>
      </w:pPr>
      <w:r w:rsidRPr="00F1030F">
        <w:rPr>
          <w:sz w:val="18"/>
          <w:szCs w:val="18"/>
        </w:rPr>
        <w:t>2. Membranous</w:t>
      </w:r>
      <w:r w:rsidR="00AB0D22" w:rsidRPr="00F1030F">
        <w:rPr>
          <w:sz w:val="18"/>
          <w:szCs w:val="18"/>
        </w:rPr>
        <w:t xml:space="preserve"> GN-The most common primary renal cause of nephrotic syndrome in </w:t>
      </w:r>
      <w:r w:rsidR="00AB0D22" w:rsidRPr="00C42CD0">
        <w:rPr>
          <w:color w:val="7030A0"/>
          <w:sz w:val="18"/>
          <w:szCs w:val="18"/>
        </w:rPr>
        <w:t>adults</w:t>
      </w:r>
      <w:r w:rsidR="00AB0D22" w:rsidRPr="00F1030F">
        <w:rPr>
          <w:sz w:val="18"/>
          <w:szCs w:val="18"/>
        </w:rPr>
        <w:t xml:space="preserve"> in developing countries.</w:t>
      </w:r>
    </w:p>
    <w:p w14:paraId="1054EFDD" w14:textId="77777777" w:rsidR="00AB0D22" w:rsidRPr="00F1030F" w:rsidRDefault="00C42CD0" w:rsidP="00AB0D22">
      <w:pPr>
        <w:rPr>
          <w:sz w:val="18"/>
          <w:szCs w:val="18"/>
        </w:rPr>
      </w:pPr>
      <w:r w:rsidRPr="00F1030F">
        <w:rPr>
          <w:sz w:val="18"/>
          <w:szCs w:val="18"/>
        </w:rPr>
        <w:t>3. Focal</w:t>
      </w:r>
      <w:r w:rsidR="00AB0D22" w:rsidRPr="00F1030F">
        <w:rPr>
          <w:sz w:val="18"/>
          <w:szCs w:val="18"/>
        </w:rPr>
        <w:t xml:space="preserve"> segmental Glomerulosclerosis</w:t>
      </w:r>
    </w:p>
    <w:p w14:paraId="2582A390" w14:textId="77777777" w:rsidR="00AB0D22" w:rsidRPr="00F1030F" w:rsidRDefault="00C42CD0" w:rsidP="00AB0D22">
      <w:pPr>
        <w:rPr>
          <w:sz w:val="18"/>
          <w:szCs w:val="18"/>
        </w:rPr>
      </w:pPr>
      <w:r w:rsidRPr="00F1030F">
        <w:rPr>
          <w:sz w:val="18"/>
          <w:szCs w:val="18"/>
        </w:rPr>
        <w:t>4. Rapidly</w:t>
      </w:r>
      <w:r w:rsidR="00AB0D22" w:rsidRPr="00F1030F">
        <w:rPr>
          <w:sz w:val="18"/>
          <w:szCs w:val="18"/>
        </w:rPr>
        <w:t xml:space="preserve"> progressive GN</w:t>
      </w:r>
    </w:p>
    <w:p w14:paraId="1FC9A095" w14:textId="77777777" w:rsidR="00AB0D22" w:rsidRPr="00F1030F" w:rsidRDefault="00C42CD0" w:rsidP="00AB0D22">
      <w:pPr>
        <w:rPr>
          <w:sz w:val="18"/>
          <w:szCs w:val="18"/>
        </w:rPr>
      </w:pPr>
      <w:r w:rsidRPr="00F1030F">
        <w:rPr>
          <w:sz w:val="18"/>
          <w:szCs w:val="18"/>
        </w:rPr>
        <w:t>5. MembranoProliferative</w:t>
      </w:r>
      <w:r w:rsidR="00AB0D22" w:rsidRPr="00F1030F">
        <w:rPr>
          <w:sz w:val="18"/>
          <w:szCs w:val="18"/>
        </w:rPr>
        <w:t xml:space="preserve"> GN</w:t>
      </w:r>
    </w:p>
    <w:p w14:paraId="152242BB" w14:textId="77777777" w:rsidR="00AB0D22" w:rsidRPr="00F1030F" w:rsidRDefault="00C42CD0" w:rsidP="00AB0D22">
      <w:pPr>
        <w:rPr>
          <w:sz w:val="18"/>
          <w:szCs w:val="18"/>
        </w:rPr>
      </w:pPr>
      <w:r w:rsidRPr="00F1030F">
        <w:rPr>
          <w:sz w:val="18"/>
          <w:szCs w:val="18"/>
        </w:rPr>
        <w:t>6. IgA</w:t>
      </w:r>
      <w:r w:rsidR="00AB0D22" w:rsidRPr="00F1030F">
        <w:rPr>
          <w:sz w:val="18"/>
          <w:szCs w:val="18"/>
        </w:rPr>
        <w:t xml:space="preserve"> glomerulopathy</w:t>
      </w:r>
    </w:p>
    <w:p w14:paraId="5E66C82A" w14:textId="77777777" w:rsidR="00AB0D22" w:rsidRPr="00F1030F" w:rsidRDefault="00AB0D22" w:rsidP="00AB0D22">
      <w:pPr>
        <w:rPr>
          <w:b/>
          <w:sz w:val="18"/>
          <w:szCs w:val="18"/>
          <w:u w:val="single"/>
        </w:rPr>
      </w:pPr>
      <w:r w:rsidRPr="00F1030F">
        <w:rPr>
          <w:b/>
          <w:sz w:val="18"/>
          <w:szCs w:val="18"/>
          <w:u w:val="single"/>
        </w:rPr>
        <w:t>Secondary Nephrotic Syndrome</w:t>
      </w:r>
    </w:p>
    <w:p w14:paraId="2819D0FF" w14:textId="77777777" w:rsidR="00C42CD0" w:rsidRDefault="00C42CD0" w:rsidP="00AB0D22">
      <w:pPr>
        <w:rPr>
          <w:sz w:val="18"/>
          <w:szCs w:val="18"/>
        </w:rPr>
      </w:pPr>
      <w:r w:rsidRPr="00C42CD0">
        <w:rPr>
          <w:sz w:val="18"/>
          <w:szCs w:val="18"/>
        </w:rPr>
        <w:t>a).</w:t>
      </w:r>
      <w:r>
        <w:rPr>
          <w:sz w:val="18"/>
          <w:szCs w:val="18"/>
          <w:u w:val="single"/>
        </w:rPr>
        <w:t xml:space="preserve"> </w:t>
      </w:r>
      <w:r w:rsidR="00AB0D22" w:rsidRPr="00F1030F">
        <w:rPr>
          <w:sz w:val="18"/>
          <w:szCs w:val="18"/>
          <w:u w:val="single"/>
        </w:rPr>
        <w:t>Metabolic diseases</w:t>
      </w:r>
      <w:r w:rsidR="00AB0D22" w:rsidRPr="00F1030F">
        <w:rPr>
          <w:sz w:val="18"/>
          <w:szCs w:val="18"/>
        </w:rPr>
        <w:t xml:space="preserve">: </w:t>
      </w:r>
    </w:p>
    <w:p w14:paraId="01738308" w14:textId="77777777" w:rsidR="00AB0D22" w:rsidRPr="00C42CD0" w:rsidRDefault="00C42CD0" w:rsidP="00AB0D22">
      <w:pPr>
        <w:rPr>
          <w:sz w:val="18"/>
          <w:szCs w:val="18"/>
        </w:rPr>
      </w:pPr>
      <w:r>
        <w:t>-</w:t>
      </w:r>
      <w:hyperlink r:id="rId5" w:tooltip="Diabetes mellitus" w:history="1">
        <w:r w:rsidR="00AB0D22" w:rsidRPr="00C42CD0">
          <w:rPr>
            <w:rStyle w:val="Hyperlink"/>
            <w:sz w:val="18"/>
            <w:szCs w:val="18"/>
          </w:rPr>
          <w:t>Diabetes mellitus</w:t>
        </w:r>
      </w:hyperlink>
      <w:r w:rsidR="00AB0D22" w:rsidRPr="00F1030F">
        <w:rPr>
          <w:sz w:val="18"/>
          <w:szCs w:val="18"/>
        </w:rPr>
        <w:t xml:space="preserve"> is the most common cause of secondary nephrotic syndrome in adults in developing countries; </w:t>
      </w:r>
      <w:hyperlink r:id="rId6" w:tooltip="Amyloidosis" w:history="1">
        <w:r w:rsidR="00AB0D22" w:rsidRPr="00C42CD0">
          <w:rPr>
            <w:rStyle w:val="Hyperlink"/>
            <w:sz w:val="18"/>
            <w:szCs w:val="18"/>
          </w:rPr>
          <w:t>amyloidosis</w:t>
        </w:r>
      </w:hyperlink>
      <w:r w:rsidR="00AB0D22" w:rsidRPr="00C42CD0">
        <w:rPr>
          <w:sz w:val="18"/>
          <w:szCs w:val="18"/>
          <w:u w:val="single"/>
        </w:rPr>
        <w:t xml:space="preserve"> </w:t>
      </w:r>
    </w:p>
    <w:p w14:paraId="47768CD1" w14:textId="77777777" w:rsidR="00AB0D22" w:rsidRPr="00F1030F" w:rsidRDefault="00C42CD0" w:rsidP="00AB0D22">
      <w:pPr>
        <w:rPr>
          <w:sz w:val="18"/>
          <w:szCs w:val="18"/>
        </w:rPr>
      </w:pPr>
      <w:r w:rsidRPr="00C42CD0">
        <w:rPr>
          <w:sz w:val="18"/>
          <w:szCs w:val="18"/>
        </w:rPr>
        <w:t>b).</w:t>
      </w:r>
      <w:r>
        <w:rPr>
          <w:sz w:val="18"/>
          <w:szCs w:val="18"/>
          <w:u w:val="single"/>
        </w:rPr>
        <w:t xml:space="preserve"> </w:t>
      </w:r>
      <w:r w:rsidR="00AB0D22" w:rsidRPr="00F1030F">
        <w:rPr>
          <w:sz w:val="18"/>
          <w:szCs w:val="18"/>
          <w:u w:val="single"/>
        </w:rPr>
        <w:t>Autoimmune diseases:</w:t>
      </w:r>
      <w:r w:rsidR="00AB0D22" w:rsidRPr="00F1030F">
        <w:rPr>
          <w:sz w:val="18"/>
          <w:szCs w:val="18"/>
        </w:rPr>
        <w:t xml:space="preserve"> </w:t>
      </w:r>
    </w:p>
    <w:p w14:paraId="2A050FA3" w14:textId="77777777" w:rsidR="00AB0D22" w:rsidRPr="00F1030F" w:rsidRDefault="00C42CD0" w:rsidP="00AB0D22">
      <w:pPr>
        <w:rPr>
          <w:b/>
          <w:sz w:val="18"/>
          <w:szCs w:val="18"/>
        </w:rPr>
      </w:pPr>
      <w:r>
        <w:t>-</w:t>
      </w:r>
      <w:hyperlink r:id="rId7" w:tooltip="Systemic lupus erythematosus" w:history="1">
        <w:r w:rsidR="00AB0D22" w:rsidRPr="00F1030F">
          <w:rPr>
            <w:rStyle w:val="Hyperlink"/>
            <w:sz w:val="18"/>
            <w:szCs w:val="18"/>
          </w:rPr>
          <w:t>SLE</w:t>
        </w:r>
      </w:hyperlink>
      <w:r w:rsidR="00AB0D22" w:rsidRPr="00F1030F">
        <w:rPr>
          <w:sz w:val="18"/>
          <w:szCs w:val="18"/>
        </w:rPr>
        <w:t xml:space="preserve">, </w:t>
      </w:r>
      <w:hyperlink r:id="rId8" w:tooltip="Henoch-Schonlein purpura" w:history="1">
        <w:r w:rsidR="00AB0D22" w:rsidRPr="00F1030F">
          <w:rPr>
            <w:rStyle w:val="Hyperlink"/>
            <w:sz w:val="18"/>
            <w:szCs w:val="18"/>
          </w:rPr>
          <w:t>Henoch-Schonlein purpura</w:t>
        </w:r>
      </w:hyperlink>
      <w:r w:rsidR="00AB0D22" w:rsidRPr="00F1030F">
        <w:rPr>
          <w:sz w:val="18"/>
          <w:szCs w:val="18"/>
        </w:rPr>
        <w:t xml:space="preserve">, </w:t>
      </w:r>
      <w:r w:rsidRPr="00F1030F">
        <w:rPr>
          <w:sz w:val="18"/>
          <w:szCs w:val="18"/>
        </w:rPr>
        <w:t>vasculitides, Sarcoidosis</w:t>
      </w:r>
    </w:p>
    <w:p w14:paraId="1F3599C3" w14:textId="77777777" w:rsidR="00AB0D22" w:rsidRPr="00F1030F" w:rsidRDefault="00C42CD0" w:rsidP="00AB0D22">
      <w:pPr>
        <w:rPr>
          <w:sz w:val="18"/>
          <w:szCs w:val="18"/>
          <w:u w:val="single"/>
        </w:rPr>
      </w:pPr>
      <w:r w:rsidRPr="00C42CD0">
        <w:rPr>
          <w:sz w:val="18"/>
          <w:szCs w:val="18"/>
        </w:rPr>
        <w:t>C).</w:t>
      </w:r>
      <w:r>
        <w:rPr>
          <w:sz w:val="18"/>
          <w:szCs w:val="18"/>
          <w:u w:val="single"/>
        </w:rPr>
        <w:t xml:space="preserve"> </w:t>
      </w:r>
      <w:r w:rsidR="00AB0D22" w:rsidRPr="00F1030F">
        <w:rPr>
          <w:sz w:val="18"/>
          <w:szCs w:val="18"/>
          <w:u w:val="single"/>
        </w:rPr>
        <w:t>Malignancies</w:t>
      </w:r>
    </w:p>
    <w:p w14:paraId="6658947F" w14:textId="77777777" w:rsidR="00AB0D22" w:rsidRPr="00F1030F" w:rsidRDefault="00C42CD0" w:rsidP="00AB0D22">
      <w:pPr>
        <w:rPr>
          <w:sz w:val="18"/>
          <w:szCs w:val="18"/>
        </w:rPr>
      </w:pPr>
      <w:r w:rsidRPr="00F1030F">
        <w:rPr>
          <w:sz w:val="18"/>
          <w:szCs w:val="18"/>
        </w:rPr>
        <w:t>1. Solid</w:t>
      </w:r>
      <w:r w:rsidR="00AB0D22" w:rsidRPr="00F1030F">
        <w:rPr>
          <w:sz w:val="18"/>
          <w:szCs w:val="18"/>
        </w:rPr>
        <w:t xml:space="preserve"> </w:t>
      </w:r>
      <w:r w:rsidRPr="00F1030F">
        <w:rPr>
          <w:sz w:val="18"/>
          <w:szCs w:val="18"/>
        </w:rPr>
        <w:t>tumors (</w:t>
      </w:r>
      <w:r w:rsidR="00AB0D22" w:rsidRPr="00F1030F">
        <w:rPr>
          <w:sz w:val="18"/>
          <w:szCs w:val="18"/>
        </w:rPr>
        <w:t xml:space="preserve">kidney </w:t>
      </w:r>
      <w:r w:rsidRPr="00F1030F">
        <w:rPr>
          <w:sz w:val="18"/>
          <w:szCs w:val="18"/>
        </w:rPr>
        <w:t>malignancy, colorectal</w:t>
      </w:r>
      <w:r w:rsidR="00AB0D22" w:rsidRPr="00F1030F">
        <w:rPr>
          <w:sz w:val="18"/>
          <w:szCs w:val="18"/>
        </w:rPr>
        <w:t>)</w:t>
      </w:r>
    </w:p>
    <w:p w14:paraId="6F45B0FD" w14:textId="77777777" w:rsidR="00AB0D22" w:rsidRPr="00F1030F" w:rsidRDefault="00C42CD0" w:rsidP="00AB0D22">
      <w:pPr>
        <w:rPr>
          <w:sz w:val="18"/>
          <w:szCs w:val="18"/>
        </w:rPr>
      </w:pPr>
      <w:r w:rsidRPr="00F1030F">
        <w:rPr>
          <w:sz w:val="18"/>
          <w:szCs w:val="18"/>
        </w:rPr>
        <w:t>2. Lymphomas</w:t>
      </w:r>
      <w:r w:rsidR="00AB0D22" w:rsidRPr="00F1030F">
        <w:rPr>
          <w:sz w:val="18"/>
          <w:szCs w:val="18"/>
        </w:rPr>
        <w:t xml:space="preserve"> and leukemia</w:t>
      </w:r>
    </w:p>
    <w:p w14:paraId="5FA3C67B" w14:textId="77777777" w:rsidR="00AB0D22" w:rsidRPr="00F1030F" w:rsidRDefault="00C42CD0" w:rsidP="00AB0D22">
      <w:pPr>
        <w:rPr>
          <w:sz w:val="18"/>
          <w:szCs w:val="18"/>
        </w:rPr>
      </w:pPr>
      <w:r w:rsidRPr="00F1030F">
        <w:rPr>
          <w:sz w:val="18"/>
          <w:szCs w:val="18"/>
        </w:rPr>
        <w:t>3. Multiple</w:t>
      </w:r>
      <w:r w:rsidR="00AB0D22" w:rsidRPr="00F1030F">
        <w:rPr>
          <w:sz w:val="18"/>
          <w:szCs w:val="18"/>
        </w:rPr>
        <w:t xml:space="preserve"> myeloma</w:t>
      </w:r>
    </w:p>
    <w:p w14:paraId="29023E2B" w14:textId="77777777" w:rsidR="00AB0D22" w:rsidRPr="00F1030F" w:rsidRDefault="00C42CD0" w:rsidP="00AB0D22">
      <w:pPr>
        <w:pStyle w:val="NormalWeb"/>
        <w:spacing w:before="0" w:beforeAutospacing="0" w:after="0" w:afterAutospacing="0"/>
        <w:outlineLvl w:val="0"/>
        <w:rPr>
          <w:sz w:val="18"/>
          <w:szCs w:val="18"/>
          <w:u w:val="single"/>
          <w:lang w:val="en-GB"/>
        </w:rPr>
      </w:pPr>
      <w:r w:rsidRPr="00C42CD0">
        <w:rPr>
          <w:sz w:val="18"/>
          <w:szCs w:val="18"/>
          <w:lang w:val="en-GB"/>
        </w:rPr>
        <w:t>d).</w:t>
      </w:r>
      <w:r>
        <w:rPr>
          <w:sz w:val="18"/>
          <w:szCs w:val="18"/>
          <w:u w:val="single"/>
          <w:lang w:val="en-GB"/>
        </w:rPr>
        <w:t xml:space="preserve"> </w:t>
      </w:r>
      <w:r w:rsidR="00AB0D22" w:rsidRPr="00F1030F">
        <w:rPr>
          <w:sz w:val="18"/>
          <w:szCs w:val="18"/>
          <w:u w:val="single"/>
          <w:lang w:val="en-GB"/>
        </w:rPr>
        <w:t>Infections</w:t>
      </w:r>
    </w:p>
    <w:p w14:paraId="5617B729" w14:textId="77777777" w:rsidR="00AB0D22" w:rsidRPr="00F1030F" w:rsidRDefault="00C42CD0" w:rsidP="00AB0D22">
      <w:pPr>
        <w:pStyle w:val="NormalWeb"/>
        <w:spacing w:before="0" w:beforeAutospacing="0" w:after="0" w:afterAutospacing="0"/>
        <w:outlineLvl w:val="0"/>
        <w:rPr>
          <w:sz w:val="18"/>
          <w:szCs w:val="18"/>
          <w:lang w:val="en-GB"/>
        </w:rPr>
      </w:pPr>
      <w:r w:rsidRPr="00F1030F">
        <w:rPr>
          <w:sz w:val="18"/>
          <w:szCs w:val="18"/>
          <w:lang w:val="en-GB"/>
        </w:rPr>
        <w:t>1. Bacterial</w:t>
      </w:r>
      <w:r w:rsidR="00AB0D22" w:rsidRPr="00F1030F">
        <w:rPr>
          <w:sz w:val="18"/>
          <w:szCs w:val="18"/>
          <w:lang w:val="en-GB"/>
        </w:rPr>
        <w:t>-Post streptococcal GN</w:t>
      </w:r>
      <w:r w:rsidRPr="00F1030F">
        <w:rPr>
          <w:sz w:val="18"/>
          <w:szCs w:val="18"/>
          <w:lang w:val="en-GB"/>
        </w:rPr>
        <w:t>, Endocarditis, syphyllis, TB</w:t>
      </w:r>
    </w:p>
    <w:p w14:paraId="66DA7AEE" w14:textId="77777777" w:rsidR="00AB0D22" w:rsidRPr="00F1030F" w:rsidRDefault="00C42CD0" w:rsidP="00AB0D22">
      <w:pPr>
        <w:pStyle w:val="NormalWeb"/>
        <w:spacing w:before="0" w:beforeAutospacing="0" w:after="0" w:afterAutospacing="0"/>
        <w:outlineLvl w:val="0"/>
        <w:rPr>
          <w:sz w:val="18"/>
          <w:szCs w:val="18"/>
          <w:lang w:val="en-GB"/>
        </w:rPr>
      </w:pPr>
      <w:r w:rsidRPr="00F1030F">
        <w:rPr>
          <w:sz w:val="18"/>
          <w:szCs w:val="18"/>
          <w:lang w:val="en-GB"/>
        </w:rPr>
        <w:t>2. Protozoal</w:t>
      </w:r>
      <w:r w:rsidR="00AB0D22" w:rsidRPr="00F1030F">
        <w:rPr>
          <w:sz w:val="18"/>
          <w:szCs w:val="18"/>
          <w:lang w:val="en-GB"/>
        </w:rPr>
        <w:t>-malaria</w:t>
      </w:r>
      <w:r w:rsidRPr="00F1030F">
        <w:rPr>
          <w:sz w:val="18"/>
          <w:szCs w:val="18"/>
          <w:lang w:val="en-GB"/>
        </w:rPr>
        <w:t>, toxoplasmosis</w:t>
      </w:r>
    </w:p>
    <w:p w14:paraId="66AAF0E6" w14:textId="77777777" w:rsidR="00AB0D22" w:rsidRPr="00F1030F" w:rsidRDefault="00C42CD0" w:rsidP="00AB0D22">
      <w:pPr>
        <w:pStyle w:val="NormalWeb"/>
        <w:spacing w:before="0" w:beforeAutospacing="0" w:after="0" w:afterAutospacing="0"/>
        <w:outlineLvl w:val="0"/>
        <w:rPr>
          <w:sz w:val="18"/>
          <w:szCs w:val="18"/>
          <w:lang w:val="en-GB"/>
        </w:rPr>
      </w:pPr>
      <w:r w:rsidRPr="00F1030F">
        <w:rPr>
          <w:sz w:val="18"/>
          <w:szCs w:val="18"/>
          <w:lang w:val="en-GB"/>
        </w:rPr>
        <w:t>3. Viral</w:t>
      </w:r>
      <w:r w:rsidR="00AB0D22" w:rsidRPr="00F1030F">
        <w:rPr>
          <w:sz w:val="18"/>
          <w:szCs w:val="18"/>
          <w:lang w:val="en-GB"/>
        </w:rPr>
        <w:t>-CMV</w:t>
      </w:r>
      <w:r w:rsidRPr="00F1030F">
        <w:rPr>
          <w:sz w:val="18"/>
          <w:szCs w:val="18"/>
          <w:lang w:val="en-GB"/>
        </w:rPr>
        <w:t>, hepatitis</w:t>
      </w:r>
      <w:r w:rsidR="00AB0D22" w:rsidRPr="00F1030F">
        <w:rPr>
          <w:sz w:val="18"/>
          <w:szCs w:val="18"/>
          <w:lang w:val="en-GB"/>
        </w:rPr>
        <w:t xml:space="preserve"> B and C</w:t>
      </w:r>
      <w:r w:rsidRPr="00F1030F">
        <w:rPr>
          <w:sz w:val="18"/>
          <w:szCs w:val="18"/>
          <w:lang w:val="en-GB"/>
        </w:rPr>
        <w:t>, HIV</w:t>
      </w:r>
      <w:r w:rsidR="00AB0D22" w:rsidRPr="00F1030F">
        <w:rPr>
          <w:sz w:val="18"/>
          <w:szCs w:val="18"/>
          <w:lang w:val="en-GB"/>
        </w:rPr>
        <w:t>, EBV</w:t>
      </w:r>
    </w:p>
    <w:p w14:paraId="46E88BBC" w14:textId="77777777" w:rsidR="00AB0D22" w:rsidRPr="00F1030F" w:rsidRDefault="00C42CD0" w:rsidP="00AB0D22">
      <w:pPr>
        <w:pStyle w:val="NormalWeb"/>
        <w:spacing w:before="0" w:beforeAutospacing="0" w:after="0" w:afterAutospacing="0"/>
        <w:outlineLvl w:val="0"/>
        <w:rPr>
          <w:sz w:val="18"/>
          <w:szCs w:val="18"/>
          <w:lang w:val="en-GB"/>
        </w:rPr>
      </w:pPr>
      <w:r w:rsidRPr="00F1030F">
        <w:rPr>
          <w:sz w:val="18"/>
          <w:szCs w:val="18"/>
          <w:lang w:val="en-GB"/>
        </w:rPr>
        <w:t>4. Fungal</w:t>
      </w:r>
      <w:r w:rsidR="00AB0D22" w:rsidRPr="00F1030F">
        <w:rPr>
          <w:sz w:val="18"/>
          <w:szCs w:val="18"/>
          <w:lang w:val="en-GB"/>
        </w:rPr>
        <w:t>-Candida</w:t>
      </w:r>
    </w:p>
    <w:p w14:paraId="62457F84" w14:textId="77777777" w:rsidR="00AB0D22" w:rsidRPr="00F1030F" w:rsidRDefault="00C42CD0" w:rsidP="00AB0D22">
      <w:pPr>
        <w:pStyle w:val="NormalWeb"/>
        <w:spacing w:before="0" w:beforeAutospacing="0" w:after="0" w:afterAutospacing="0"/>
        <w:outlineLvl w:val="0"/>
        <w:rPr>
          <w:sz w:val="18"/>
          <w:szCs w:val="18"/>
          <w:lang w:val="en-GB"/>
        </w:rPr>
      </w:pPr>
      <w:r w:rsidRPr="00F1030F">
        <w:rPr>
          <w:sz w:val="18"/>
          <w:szCs w:val="18"/>
          <w:lang w:val="en-GB"/>
        </w:rPr>
        <w:t>5. Helminthic</w:t>
      </w:r>
      <w:r w:rsidR="00AB0D22" w:rsidRPr="00F1030F">
        <w:rPr>
          <w:sz w:val="18"/>
          <w:szCs w:val="18"/>
          <w:lang w:val="en-GB"/>
        </w:rPr>
        <w:t>-Schistosomiasis</w:t>
      </w:r>
      <w:r>
        <w:rPr>
          <w:sz w:val="18"/>
          <w:szCs w:val="18"/>
          <w:lang w:val="en-GB"/>
        </w:rPr>
        <w:t>, Trypanis</w:t>
      </w:r>
      <w:r w:rsidR="00B03506">
        <w:rPr>
          <w:sz w:val="18"/>
          <w:szCs w:val="18"/>
          <w:lang w:val="en-GB"/>
        </w:rPr>
        <w:t>o</w:t>
      </w:r>
      <w:r w:rsidRPr="00F1030F">
        <w:rPr>
          <w:sz w:val="18"/>
          <w:szCs w:val="18"/>
          <w:lang w:val="en-GB"/>
        </w:rPr>
        <w:t>mi</w:t>
      </w:r>
      <w:r>
        <w:rPr>
          <w:sz w:val="18"/>
          <w:szCs w:val="18"/>
          <w:lang w:val="en-GB"/>
        </w:rPr>
        <w:t>a</w:t>
      </w:r>
      <w:r w:rsidRPr="00F1030F">
        <w:rPr>
          <w:sz w:val="18"/>
          <w:szCs w:val="18"/>
          <w:lang w:val="en-GB"/>
        </w:rPr>
        <w:t>sis</w:t>
      </w:r>
      <w:r w:rsidR="00B03506">
        <w:rPr>
          <w:sz w:val="18"/>
          <w:szCs w:val="18"/>
          <w:lang w:val="en-GB"/>
        </w:rPr>
        <w:t xml:space="preserve"> </w:t>
      </w:r>
      <w:r w:rsidRPr="00F1030F">
        <w:rPr>
          <w:sz w:val="18"/>
          <w:szCs w:val="18"/>
          <w:lang w:val="en-GB"/>
        </w:rPr>
        <w:t>, leishmaniasis</w:t>
      </w:r>
    </w:p>
    <w:p w14:paraId="1F39CB17" w14:textId="77777777" w:rsidR="00AB0D22" w:rsidRPr="00F1030F" w:rsidRDefault="00C42CD0" w:rsidP="00AB0D22">
      <w:pPr>
        <w:pStyle w:val="NormalWeb"/>
        <w:spacing w:before="0" w:beforeAutospacing="0" w:after="0" w:afterAutospacing="0"/>
        <w:outlineLvl w:val="0"/>
        <w:rPr>
          <w:sz w:val="18"/>
          <w:szCs w:val="18"/>
          <w:u w:val="single"/>
          <w:lang w:val="en-GB"/>
        </w:rPr>
      </w:pPr>
      <w:r w:rsidRPr="00C42CD0">
        <w:rPr>
          <w:sz w:val="18"/>
          <w:szCs w:val="18"/>
          <w:lang w:val="en-GB"/>
        </w:rPr>
        <w:t>e).</w:t>
      </w:r>
      <w:r>
        <w:rPr>
          <w:sz w:val="18"/>
          <w:szCs w:val="18"/>
          <w:u w:val="single"/>
          <w:lang w:val="en-GB"/>
        </w:rPr>
        <w:t xml:space="preserve"> </w:t>
      </w:r>
      <w:r w:rsidR="00AB0D22" w:rsidRPr="00F1030F">
        <w:rPr>
          <w:sz w:val="18"/>
          <w:szCs w:val="18"/>
          <w:u w:val="single"/>
          <w:lang w:val="en-GB"/>
        </w:rPr>
        <w:t>Drugs</w:t>
      </w:r>
    </w:p>
    <w:p w14:paraId="0730E68F" w14:textId="77777777" w:rsidR="00AB0D22" w:rsidRPr="00F1030F" w:rsidRDefault="00AB0D22" w:rsidP="00AB0D22">
      <w:pPr>
        <w:pStyle w:val="NormalWeb"/>
        <w:spacing w:before="0" w:beforeAutospacing="0" w:after="0" w:afterAutospacing="0"/>
        <w:ind w:right="-252"/>
        <w:outlineLvl w:val="0"/>
        <w:rPr>
          <w:sz w:val="18"/>
          <w:szCs w:val="18"/>
          <w:lang w:val="en-GB"/>
        </w:rPr>
      </w:pPr>
      <w:r w:rsidRPr="00F1030F">
        <w:rPr>
          <w:sz w:val="18"/>
          <w:szCs w:val="18"/>
          <w:lang w:val="en-GB"/>
        </w:rPr>
        <w:t>-Penicillamine</w:t>
      </w:r>
      <w:r w:rsidR="00C42CD0" w:rsidRPr="00F1030F">
        <w:rPr>
          <w:sz w:val="18"/>
          <w:szCs w:val="18"/>
          <w:lang w:val="en-GB"/>
        </w:rPr>
        <w:t>, mephenytoin, Trimethadione</w:t>
      </w:r>
      <w:r w:rsidRPr="00F1030F">
        <w:rPr>
          <w:sz w:val="18"/>
          <w:szCs w:val="18"/>
          <w:lang w:val="en-GB"/>
        </w:rPr>
        <w:t>, Probenicid</w:t>
      </w:r>
    </w:p>
    <w:p w14:paraId="7A09AE13" w14:textId="77777777" w:rsidR="00AB0D22" w:rsidRPr="00F1030F" w:rsidRDefault="00AB0D22" w:rsidP="00AB0D22">
      <w:pPr>
        <w:pStyle w:val="NormalWeb"/>
        <w:spacing w:before="0" w:beforeAutospacing="0" w:after="0" w:afterAutospacing="0"/>
        <w:outlineLvl w:val="0"/>
        <w:rPr>
          <w:sz w:val="18"/>
          <w:szCs w:val="18"/>
          <w:lang w:val="en-GB"/>
        </w:rPr>
      </w:pPr>
      <w:r w:rsidRPr="00F1030F">
        <w:rPr>
          <w:sz w:val="18"/>
          <w:szCs w:val="18"/>
          <w:lang w:val="en-GB"/>
        </w:rPr>
        <w:t xml:space="preserve">-Heavy metals- </w:t>
      </w:r>
      <w:r w:rsidR="00C42CD0" w:rsidRPr="00F1030F">
        <w:rPr>
          <w:sz w:val="18"/>
          <w:szCs w:val="18"/>
          <w:lang w:val="en-GB"/>
        </w:rPr>
        <w:t>gold, mercury</w:t>
      </w:r>
    </w:p>
    <w:p w14:paraId="6067FC99" w14:textId="77777777" w:rsidR="00AB0D22" w:rsidRPr="00F1030F" w:rsidRDefault="00C42CD0" w:rsidP="00AB0D22">
      <w:pPr>
        <w:pStyle w:val="NormalWeb"/>
        <w:spacing w:before="0" w:beforeAutospacing="0" w:after="0" w:afterAutospacing="0"/>
        <w:outlineLvl w:val="0"/>
        <w:rPr>
          <w:sz w:val="18"/>
          <w:szCs w:val="18"/>
          <w:u w:val="single"/>
          <w:lang w:val="en-GB"/>
        </w:rPr>
      </w:pPr>
      <w:r w:rsidRPr="00C42CD0">
        <w:rPr>
          <w:sz w:val="18"/>
          <w:szCs w:val="18"/>
          <w:lang w:val="en-GB"/>
        </w:rPr>
        <w:t>f).</w:t>
      </w:r>
      <w:r>
        <w:rPr>
          <w:sz w:val="18"/>
          <w:szCs w:val="18"/>
          <w:u w:val="single"/>
          <w:lang w:val="en-GB"/>
        </w:rPr>
        <w:t xml:space="preserve"> </w:t>
      </w:r>
      <w:r w:rsidR="00AB0D22" w:rsidRPr="00F1030F">
        <w:rPr>
          <w:sz w:val="18"/>
          <w:szCs w:val="18"/>
          <w:u w:val="single"/>
          <w:lang w:val="en-GB"/>
        </w:rPr>
        <w:t>Hereditary causes</w:t>
      </w:r>
    </w:p>
    <w:p w14:paraId="1052506D" w14:textId="77777777" w:rsidR="00AB0D22" w:rsidRPr="00F1030F" w:rsidRDefault="00AB0D22" w:rsidP="00AB0D22">
      <w:pPr>
        <w:pStyle w:val="NormalWeb"/>
        <w:spacing w:before="0" w:beforeAutospacing="0" w:after="0" w:afterAutospacing="0"/>
        <w:outlineLvl w:val="0"/>
        <w:rPr>
          <w:sz w:val="18"/>
          <w:szCs w:val="18"/>
          <w:lang w:val="en-GB"/>
        </w:rPr>
      </w:pPr>
      <w:r w:rsidRPr="00F1030F">
        <w:rPr>
          <w:sz w:val="18"/>
          <w:szCs w:val="18"/>
          <w:lang w:val="en-GB"/>
        </w:rPr>
        <w:t>-Alports syndrome</w:t>
      </w:r>
    </w:p>
    <w:p w14:paraId="40E42D14" w14:textId="77777777" w:rsidR="00AB0D22" w:rsidRPr="00F1030F" w:rsidRDefault="00AB0D22" w:rsidP="00AB0D22">
      <w:pPr>
        <w:pStyle w:val="NormalWeb"/>
        <w:spacing w:before="0" w:beforeAutospacing="0" w:after="0" w:afterAutospacing="0"/>
        <w:outlineLvl w:val="0"/>
        <w:rPr>
          <w:sz w:val="18"/>
          <w:szCs w:val="18"/>
          <w:lang w:val="en-GB"/>
        </w:rPr>
      </w:pPr>
      <w:r w:rsidRPr="00F1030F">
        <w:rPr>
          <w:sz w:val="18"/>
          <w:szCs w:val="18"/>
          <w:lang w:val="en-GB"/>
        </w:rPr>
        <w:t>-Congenital nephritic syndrome</w:t>
      </w:r>
    </w:p>
    <w:p w14:paraId="0CA23D0C" w14:textId="77777777" w:rsidR="00AB0D22" w:rsidRPr="00F1030F" w:rsidRDefault="00AB0D22" w:rsidP="00AB0D22">
      <w:pPr>
        <w:pStyle w:val="NormalWeb"/>
        <w:spacing w:before="0" w:beforeAutospacing="0" w:after="0" w:afterAutospacing="0"/>
        <w:outlineLvl w:val="0"/>
        <w:rPr>
          <w:sz w:val="18"/>
          <w:szCs w:val="18"/>
          <w:lang w:val="en-GB"/>
        </w:rPr>
      </w:pPr>
      <w:r w:rsidRPr="00F1030F">
        <w:rPr>
          <w:sz w:val="18"/>
          <w:szCs w:val="18"/>
          <w:lang w:val="en-GB"/>
        </w:rPr>
        <w:t>-Nail-</w:t>
      </w:r>
      <w:r w:rsidR="00C42CD0" w:rsidRPr="00F1030F">
        <w:rPr>
          <w:sz w:val="18"/>
          <w:szCs w:val="18"/>
          <w:lang w:val="en-GB"/>
        </w:rPr>
        <w:t>patella</w:t>
      </w:r>
      <w:r w:rsidRPr="00F1030F">
        <w:rPr>
          <w:sz w:val="18"/>
          <w:szCs w:val="18"/>
          <w:lang w:val="en-GB"/>
        </w:rPr>
        <w:t xml:space="preserve"> syndrome</w:t>
      </w:r>
    </w:p>
    <w:p w14:paraId="470CB499" w14:textId="77777777" w:rsidR="00AB0D22" w:rsidRPr="00F1030F" w:rsidRDefault="00AB0D22" w:rsidP="00AB0D22">
      <w:pPr>
        <w:rPr>
          <w:b/>
          <w:sz w:val="18"/>
          <w:szCs w:val="18"/>
        </w:rPr>
      </w:pPr>
      <w:r w:rsidRPr="00F1030F">
        <w:rPr>
          <w:sz w:val="18"/>
          <w:szCs w:val="18"/>
        </w:rPr>
        <w:t>.-Sickle cell disease</w:t>
      </w:r>
    </w:p>
    <w:p w14:paraId="4D79371C" w14:textId="77777777" w:rsidR="00AB0D22" w:rsidRPr="00F1030F" w:rsidRDefault="00AB0D22" w:rsidP="00AB0D22">
      <w:pPr>
        <w:pStyle w:val="NormalWeb"/>
        <w:spacing w:before="0" w:beforeAutospacing="0" w:after="0" w:afterAutospacing="0"/>
        <w:outlineLvl w:val="0"/>
        <w:rPr>
          <w:b/>
          <w:sz w:val="18"/>
          <w:szCs w:val="18"/>
          <w:u w:val="single"/>
          <w:lang w:val="en-GB"/>
        </w:rPr>
      </w:pPr>
      <w:r w:rsidRPr="00F1030F">
        <w:rPr>
          <w:b/>
          <w:sz w:val="18"/>
          <w:szCs w:val="18"/>
          <w:u w:val="single"/>
          <w:lang w:val="en-GB"/>
        </w:rPr>
        <w:t>CLINICAL PRESENTATION</w:t>
      </w:r>
    </w:p>
    <w:p w14:paraId="3E440BBB" w14:textId="77777777" w:rsidR="00AB0D22" w:rsidRPr="00F1030F" w:rsidRDefault="00AB0D22" w:rsidP="00AB0D22">
      <w:pPr>
        <w:pStyle w:val="NormalWeb"/>
        <w:spacing w:before="0" w:beforeAutospacing="0" w:after="0" w:afterAutospacing="0"/>
        <w:outlineLvl w:val="0"/>
        <w:rPr>
          <w:b/>
          <w:sz w:val="18"/>
          <w:szCs w:val="18"/>
          <w:u w:val="single"/>
          <w:lang w:val="en-GB"/>
        </w:rPr>
      </w:pPr>
      <w:r w:rsidRPr="00F1030F">
        <w:rPr>
          <w:b/>
          <w:sz w:val="18"/>
          <w:szCs w:val="18"/>
          <w:u w:val="single"/>
          <w:lang w:val="en-GB"/>
        </w:rPr>
        <w:t>History</w:t>
      </w:r>
      <w:bookmarkStart w:id="1" w:name="section~clinical"/>
    </w:p>
    <w:p w14:paraId="5382E79D" w14:textId="77777777" w:rsidR="00B03506" w:rsidRDefault="00AB0D22" w:rsidP="00AB0D22">
      <w:pPr>
        <w:pStyle w:val="NormalWeb"/>
        <w:spacing w:before="0" w:beforeAutospacing="0" w:after="0" w:afterAutospacing="0"/>
        <w:outlineLvl w:val="0"/>
        <w:rPr>
          <w:sz w:val="18"/>
          <w:szCs w:val="18"/>
        </w:rPr>
      </w:pPr>
      <w:r w:rsidRPr="00F1030F">
        <w:rPr>
          <w:sz w:val="18"/>
          <w:szCs w:val="18"/>
        </w:rPr>
        <w:t xml:space="preserve">-Swelling of the face; </w:t>
      </w:r>
      <w:r w:rsidRPr="005413DA">
        <w:rPr>
          <w:color w:val="7030A0"/>
          <w:sz w:val="18"/>
          <w:szCs w:val="18"/>
        </w:rPr>
        <w:t>periorbital edema</w:t>
      </w:r>
      <w:r w:rsidRPr="00F1030F">
        <w:rPr>
          <w:sz w:val="18"/>
          <w:szCs w:val="18"/>
        </w:rPr>
        <w:t xml:space="preserve"> is a common presentation. Then other dependent areas as the feet and </w:t>
      </w:r>
      <w:r w:rsidR="00B03506" w:rsidRPr="00F1030F">
        <w:rPr>
          <w:sz w:val="18"/>
          <w:szCs w:val="18"/>
        </w:rPr>
        <w:t xml:space="preserve">ankle. </w:t>
      </w:r>
    </w:p>
    <w:p w14:paraId="5FFC5457" w14:textId="77777777" w:rsidR="00AB0D22" w:rsidRPr="00F1030F" w:rsidRDefault="00B03506" w:rsidP="00AB0D22">
      <w:pPr>
        <w:pStyle w:val="NormalWeb"/>
        <w:spacing w:before="0" w:beforeAutospacing="0" w:after="0" w:afterAutospacing="0"/>
        <w:outlineLvl w:val="0"/>
        <w:rPr>
          <w:sz w:val="18"/>
          <w:szCs w:val="18"/>
        </w:rPr>
      </w:pPr>
      <w:r>
        <w:rPr>
          <w:sz w:val="18"/>
          <w:szCs w:val="18"/>
        </w:rPr>
        <w:t>-</w:t>
      </w:r>
      <w:r w:rsidRPr="00F1030F">
        <w:rPr>
          <w:sz w:val="18"/>
          <w:szCs w:val="18"/>
        </w:rPr>
        <w:t>This</w:t>
      </w:r>
      <w:r w:rsidR="00AB0D22" w:rsidRPr="00F1030F">
        <w:rPr>
          <w:sz w:val="18"/>
          <w:szCs w:val="18"/>
        </w:rPr>
        <w:t xml:space="preserve"> is followed by swelling of the entire body-</w:t>
      </w:r>
      <w:r w:rsidR="00AB0D22" w:rsidRPr="005413DA">
        <w:rPr>
          <w:color w:val="7030A0"/>
          <w:sz w:val="18"/>
          <w:szCs w:val="18"/>
        </w:rPr>
        <w:t xml:space="preserve">anasarca </w:t>
      </w:r>
      <w:r w:rsidR="00AB0D22" w:rsidRPr="00F1030F">
        <w:rPr>
          <w:color w:val="000000"/>
          <w:sz w:val="18"/>
          <w:szCs w:val="18"/>
        </w:rPr>
        <w:t>can be the presenting symptom.</w:t>
      </w:r>
    </w:p>
    <w:p w14:paraId="6E3C736E" w14:textId="77777777" w:rsidR="00AB0D22" w:rsidRPr="00F1030F" w:rsidRDefault="00AB0D22" w:rsidP="00AB0D22">
      <w:pPr>
        <w:pStyle w:val="NormalWeb"/>
        <w:spacing w:before="0" w:beforeAutospacing="0" w:after="0" w:afterAutospacing="0"/>
        <w:outlineLvl w:val="0"/>
        <w:rPr>
          <w:sz w:val="18"/>
          <w:szCs w:val="18"/>
        </w:rPr>
      </w:pPr>
      <w:r w:rsidRPr="00F1030F">
        <w:rPr>
          <w:sz w:val="18"/>
          <w:szCs w:val="18"/>
        </w:rPr>
        <w:t xml:space="preserve">-In certain instances, patients notice </w:t>
      </w:r>
      <w:r w:rsidRPr="005413DA">
        <w:rPr>
          <w:color w:val="7030A0"/>
          <w:sz w:val="18"/>
          <w:szCs w:val="18"/>
        </w:rPr>
        <w:t>frothy urine</w:t>
      </w:r>
      <w:r w:rsidRPr="00F1030F">
        <w:rPr>
          <w:sz w:val="18"/>
          <w:szCs w:val="18"/>
        </w:rPr>
        <w:t>, which leads to investigations that reveal evidence of nephrotic syndrome.</w:t>
      </w:r>
    </w:p>
    <w:p w14:paraId="20253D65" w14:textId="77777777" w:rsidR="00AB0D22" w:rsidRPr="00F1030F" w:rsidRDefault="00AB0D22" w:rsidP="00AB0D22">
      <w:pPr>
        <w:pStyle w:val="NormalWeb"/>
        <w:spacing w:before="0" w:beforeAutospacing="0" w:after="0" w:afterAutospacing="0"/>
        <w:outlineLvl w:val="0"/>
        <w:rPr>
          <w:sz w:val="18"/>
          <w:szCs w:val="18"/>
        </w:rPr>
      </w:pPr>
      <w:r w:rsidRPr="00F1030F">
        <w:rPr>
          <w:sz w:val="18"/>
          <w:szCs w:val="18"/>
        </w:rPr>
        <w:t>-A hypercoagulable state leading to thrombotic complications, such as deep vein thrombosis of the calf veins or the renal vein, may be the first clue indicating nephrotic syndrome.</w:t>
      </w:r>
    </w:p>
    <w:p w14:paraId="4FB11E09" w14:textId="77777777" w:rsidR="00AB0D22" w:rsidRPr="00F1030F" w:rsidRDefault="00AB0D22" w:rsidP="00AB0D22">
      <w:pPr>
        <w:pStyle w:val="NormalWeb"/>
        <w:spacing w:before="0" w:beforeAutospacing="0" w:after="0" w:afterAutospacing="0"/>
        <w:outlineLvl w:val="0"/>
        <w:rPr>
          <w:sz w:val="18"/>
          <w:szCs w:val="18"/>
          <w:u w:val="single"/>
        </w:rPr>
      </w:pPr>
      <w:r w:rsidRPr="00F1030F">
        <w:rPr>
          <w:sz w:val="18"/>
          <w:szCs w:val="18"/>
          <w:u w:val="single"/>
        </w:rPr>
        <w:t xml:space="preserve">History suggestive of </w:t>
      </w:r>
      <w:r w:rsidR="005413DA" w:rsidRPr="00F1030F">
        <w:rPr>
          <w:sz w:val="18"/>
          <w:szCs w:val="18"/>
          <w:u w:val="single"/>
        </w:rPr>
        <w:t>predisposing</w:t>
      </w:r>
      <w:r w:rsidRPr="00F1030F">
        <w:rPr>
          <w:sz w:val="18"/>
          <w:szCs w:val="18"/>
          <w:u w:val="single"/>
        </w:rPr>
        <w:t xml:space="preserve"> factors</w:t>
      </w:r>
    </w:p>
    <w:p w14:paraId="58DA3102" w14:textId="77777777" w:rsidR="00AB0D22" w:rsidRPr="00F1030F" w:rsidRDefault="005413DA" w:rsidP="00AB0D22">
      <w:pPr>
        <w:textAlignment w:val="center"/>
        <w:outlineLvl w:val="1"/>
        <w:rPr>
          <w:iCs/>
          <w:sz w:val="18"/>
          <w:szCs w:val="18"/>
          <w:lang w:val="en-GB"/>
        </w:rPr>
      </w:pPr>
      <w:r>
        <w:rPr>
          <w:sz w:val="18"/>
          <w:szCs w:val="18"/>
        </w:rPr>
        <w:t>-</w:t>
      </w:r>
      <w:r w:rsidR="00AB0D22" w:rsidRPr="00F1030F">
        <w:rPr>
          <w:sz w:val="18"/>
          <w:szCs w:val="18"/>
          <w:lang w:val="en-GB"/>
        </w:rPr>
        <w:t xml:space="preserve"> History of </w:t>
      </w:r>
      <w:r w:rsidR="00AB0D22" w:rsidRPr="00F1030F">
        <w:rPr>
          <w:iCs/>
          <w:sz w:val="18"/>
          <w:szCs w:val="18"/>
          <w:lang w:val="en-GB"/>
        </w:rPr>
        <w:t>acute or chronic infections, drugs, allergies, systemic symptoms (vasculitis, malignancy)</w:t>
      </w:r>
      <w:bookmarkEnd w:id="1"/>
    </w:p>
    <w:p w14:paraId="45970F97" w14:textId="77777777" w:rsidR="00AB0D22" w:rsidRPr="00F1030F" w:rsidRDefault="00AB0D22" w:rsidP="00AB0D22">
      <w:pPr>
        <w:textAlignment w:val="center"/>
        <w:outlineLvl w:val="1"/>
        <w:rPr>
          <w:iCs/>
          <w:sz w:val="18"/>
          <w:szCs w:val="18"/>
          <w:lang w:val="en-GB"/>
        </w:rPr>
      </w:pPr>
      <w:r w:rsidRPr="00F1030F">
        <w:rPr>
          <w:iCs/>
          <w:sz w:val="18"/>
          <w:szCs w:val="18"/>
          <w:lang w:val="en-GB"/>
        </w:rPr>
        <w:t>-HTN</w:t>
      </w:r>
      <w:r w:rsidR="005413DA" w:rsidRPr="00F1030F">
        <w:rPr>
          <w:iCs/>
          <w:sz w:val="18"/>
          <w:szCs w:val="18"/>
          <w:lang w:val="en-GB"/>
        </w:rPr>
        <w:t>, DM</w:t>
      </w:r>
    </w:p>
    <w:p w14:paraId="4F3DE2FB" w14:textId="77777777" w:rsidR="00AB0D22" w:rsidRPr="00F1030F" w:rsidRDefault="00AB0D22" w:rsidP="00AB0D22">
      <w:pPr>
        <w:textAlignment w:val="center"/>
        <w:outlineLvl w:val="1"/>
        <w:rPr>
          <w:iCs/>
          <w:sz w:val="18"/>
          <w:szCs w:val="18"/>
          <w:lang w:val="en-GB"/>
        </w:rPr>
      </w:pPr>
      <w:r w:rsidRPr="00F1030F">
        <w:rPr>
          <w:iCs/>
          <w:sz w:val="18"/>
          <w:szCs w:val="18"/>
          <w:lang w:val="en-GB"/>
        </w:rPr>
        <w:t xml:space="preserve">-Malaria </w:t>
      </w:r>
      <w:r w:rsidR="005413DA" w:rsidRPr="00F1030F">
        <w:rPr>
          <w:iCs/>
          <w:sz w:val="18"/>
          <w:szCs w:val="18"/>
          <w:lang w:val="en-GB"/>
        </w:rPr>
        <w:t>treatment, risk</w:t>
      </w:r>
      <w:r w:rsidRPr="00F1030F">
        <w:rPr>
          <w:iCs/>
          <w:sz w:val="18"/>
          <w:szCs w:val="18"/>
          <w:lang w:val="en-GB"/>
        </w:rPr>
        <w:t xml:space="preserve"> for schistosomiasis</w:t>
      </w:r>
    </w:p>
    <w:p w14:paraId="143989D5" w14:textId="77777777" w:rsidR="00AB0D22" w:rsidRPr="00F1030F" w:rsidRDefault="00AB0D22" w:rsidP="00AB0D22">
      <w:pPr>
        <w:textAlignment w:val="center"/>
        <w:outlineLvl w:val="1"/>
        <w:rPr>
          <w:iCs/>
          <w:sz w:val="18"/>
          <w:szCs w:val="18"/>
          <w:lang w:val="en-GB"/>
        </w:rPr>
      </w:pPr>
      <w:r w:rsidRPr="00F1030F">
        <w:rPr>
          <w:iCs/>
          <w:sz w:val="18"/>
          <w:szCs w:val="18"/>
          <w:lang w:val="en-GB"/>
        </w:rPr>
        <w:lastRenderedPageBreak/>
        <w:t>-Connective tissue disease-</w:t>
      </w:r>
      <w:r w:rsidR="005413DA" w:rsidRPr="00F1030F">
        <w:rPr>
          <w:iCs/>
          <w:sz w:val="18"/>
          <w:szCs w:val="18"/>
          <w:lang w:val="en-GB"/>
        </w:rPr>
        <w:t>rash, joint</w:t>
      </w:r>
      <w:r w:rsidRPr="00F1030F">
        <w:rPr>
          <w:iCs/>
          <w:sz w:val="18"/>
          <w:szCs w:val="18"/>
          <w:lang w:val="en-GB"/>
        </w:rPr>
        <w:t xml:space="preserve"> pains and any pains in muscles</w:t>
      </w:r>
    </w:p>
    <w:p w14:paraId="7E697143" w14:textId="77777777" w:rsidR="00AB0D22" w:rsidRPr="00F1030F" w:rsidRDefault="00AB0D22" w:rsidP="00AB0D22">
      <w:pPr>
        <w:textAlignment w:val="center"/>
        <w:outlineLvl w:val="1"/>
        <w:rPr>
          <w:iCs/>
          <w:sz w:val="18"/>
          <w:szCs w:val="18"/>
          <w:lang w:val="en-GB"/>
        </w:rPr>
      </w:pPr>
      <w:r w:rsidRPr="00F1030F">
        <w:rPr>
          <w:iCs/>
          <w:sz w:val="18"/>
          <w:szCs w:val="18"/>
          <w:lang w:val="en-GB"/>
        </w:rPr>
        <w:t>-</w:t>
      </w:r>
      <w:r w:rsidR="005413DA" w:rsidRPr="00F1030F">
        <w:rPr>
          <w:iCs/>
          <w:sz w:val="18"/>
          <w:szCs w:val="18"/>
          <w:lang w:val="en-GB"/>
        </w:rPr>
        <w:t>Recurrent</w:t>
      </w:r>
      <w:r w:rsidRPr="00F1030F">
        <w:rPr>
          <w:iCs/>
          <w:sz w:val="18"/>
          <w:szCs w:val="18"/>
          <w:lang w:val="en-GB"/>
        </w:rPr>
        <w:t xml:space="preserve"> sore throat, or skin ulcers or swellings</w:t>
      </w:r>
    </w:p>
    <w:p w14:paraId="2E2B2315" w14:textId="77777777" w:rsidR="00AB0D22" w:rsidRPr="00F1030F" w:rsidRDefault="00AB0D22" w:rsidP="00AB0D22">
      <w:pPr>
        <w:textAlignment w:val="center"/>
        <w:outlineLvl w:val="1"/>
        <w:rPr>
          <w:iCs/>
          <w:sz w:val="18"/>
          <w:szCs w:val="18"/>
          <w:lang w:val="en-GB"/>
        </w:rPr>
      </w:pPr>
      <w:r w:rsidRPr="00F1030F">
        <w:rPr>
          <w:iCs/>
          <w:sz w:val="18"/>
          <w:szCs w:val="18"/>
          <w:lang w:val="en-GB"/>
        </w:rPr>
        <w:t xml:space="preserve">-Wt </w:t>
      </w:r>
      <w:r w:rsidR="005413DA" w:rsidRPr="00F1030F">
        <w:rPr>
          <w:iCs/>
          <w:sz w:val="18"/>
          <w:szCs w:val="18"/>
          <w:lang w:val="en-GB"/>
        </w:rPr>
        <w:t>loss, night</w:t>
      </w:r>
      <w:r w:rsidRPr="00F1030F">
        <w:rPr>
          <w:iCs/>
          <w:sz w:val="18"/>
          <w:szCs w:val="18"/>
          <w:lang w:val="en-GB"/>
        </w:rPr>
        <w:t xml:space="preserve"> sweat and general fatigue-malignancy</w:t>
      </w:r>
    </w:p>
    <w:p w14:paraId="47EDAD54" w14:textId="77777777" w:rsidR="00AB0D22" w:rsidRPr="00F1030F" w:rsidRDefault="00AB0D22" w:rsidP="00AB0D22">
      <w:pPr>
        <w:textAlignment w:val="center"/>
        <w:outlineLvl w:val="1"/>
        <w:rPr>
          <w:iCs/>
          <w:sz w:val="18"/>
          <w:szCs w:val="18"/>
          <w:lang w:val="en-GB"/>
        </w:rPr>
      </w:pPr>
      <w:r w:rsidRPr="00F1030F">
        <w:rPr>
          <w:iCs/>
          <w:sz w:val="18"/>
          <w:szCs w:val="18"/>
          <w:lang w:val="en-GB"/>
        </w:rPr>
        <w:t>-Sickle cell disease</w:t>
      </w:r>
    </w:p>
    <w:p w14:paraId="041F3B0C" w14:textId="77777777" w:rsidR="00AB0D22" w:rsidRPr="00F1030F" w:rsidRDefault="00AB0D22" w:rsidP="00AB0D22">
      <w:pPr>
        <w:textAlignment w:val="center"/>
        <w:outlineLvl w:val="1"/>
        <w:rPr>
          <w:iCs/>
          <w:sz w:val="18"/>
          <w:szCs w:val="18"/>
          <w:lang w:val="en-GB"/>
        </w:rPr>
      </w:pPr>
      <w:r w:rsidRPr="00F1030F">
        <w:rPr>
          <w:iCs/>
          <w:sz w:val="18"/>
          <w:szCs w:val="18"/>
          <w:lang w:val="en-GB"/>
        </w:rPr>
        <w:t>-Blood transfusions</w:t>
      </w:r>
    </w:p>
    <w:p w14:paraId="3D28F26F" w14:textId="77777777" w:rsidR="00AB0D22" w:rsidRPr="00F1030F" w:rsidRDefault="00AB0D22" w:rsidP="00AB0D22">
      <w:pPr>
        <w:textAlignment w:val="center"/>
        <w:outlineLvl w:val="1"/>
        <w:rPr>
          <w:iCs/>
          <w:sz w:val="18"/>
          <w:szCs w:val="18"/>
          <w:lang w:val="en-GB"/>
        </w:rPr>
      </w:pPr>
      <w:r w:rsidRPr="00F1030F">
        <w:rPr>
          <w:iCs/>
          <w:sz w:val="18"/>
          <w:szCs w:val="18"/>
          <w:lang w:val="en-GB"/>
        </w:rPr>
        <w:t xml:space="preserve">-Any </w:t>
      </w:r>
      <w:r w:rsidR="005413DA" w:rsidRPr="00F1030F">
        <w:rPr>
          <w:iCs/>
          <w:sz w:val="18"/>
          <w:szCs w:val="18"/>
          <w:lang w:val="en-GB"/>
        </w:rPr>
        <w:t>sexually</w:t>
      </w:r>
      <w:r w:rsidRPr="00F1030F">
        <w:rPr>
          <w:iCs/>
          <w:sz w:val="18"/>
          <w:szCs w:val="18"/>
          <w:lang w:val="en-GB"/>
        </w:rPr>
        <w:t xml:space="preserve"> transmitted infections.</w:t>
      </w:r>
    </w:p>
    <w:p w14:paraId="66E95334" w14:textId="77777777" w:rsidR="00AB0D22" w:rsidRPr="00F1030F" w:rsidRDefault="00AB0D22" w:rsidP="00AB0D22">
      <w:pPr>
        <w:textAlignment w:val="center"/>
        <w:outlineLvl w:val="1"/>
        <w:rPr>
          <w:iCs/>
          <w:sz w:val="18"/>
          <w:szCs w:val="18"/>
          <w:lang w:val="en-GB"/>
        </w:rPr>
      </w:pPr>
      <w:r w:rsidRPr="00F1030F">
        <w:rPr>
          <w:iCs/>
          <w:sz w:val="18"/>
          <w:szCs w:val="18"/>
          <w:lang w:val="en-GB"/>
        </w:rPr>
        <w:t>Familial history</w:t>
      </w:r>
    </w:p>
    <w:p w14:paraId="2029EBA7" w14:textId="77777777" w:rsidR="00AB0D22" w:rsidRPr="00F1030F" w:rsidRDefault="00AB0D22" w:rsidP="00AB0D22">
      <w:pPr>
        <w:textAlignment w:val="center"/>
        <w:outlineLvl w:val="1"/>
        <w:rPr>
          <w:sz w:val="18"/>
          <w:szCs w:val="18"/>
          <w:lang w:val="en-GB"/>
        </w:rPr>
      </w:pPr>
      <w:r w:rsidRPr="00F1030F">
        <w:rPr>
          <w:iCs/>
          <w:sz w:val="18"/>
          <w:szCs w:val="18"/>
          <w:lang w:val="en-GB"/>
        </w:rPr>
        <w:t>-DDX-R/ o hx suggestive Cardiac dz, liver dz.</w:t>
      </w:r>
    </w:p>
    <w:p w14:paraId="03421F84" w14:textId="77777777" w:rsidR="00AB0D22" w:rsidRPr="00F1030F" w:rsidRDefault="00AB0D22" w:rsidP="00AB0D22">
      <w:pPr>
        <w:autoSpaceDE w:val="0"/>
        <w:autoSpaceDN w:val="0"/>
        <w:adjustRightInd w:val="0"/>
        <w:ind w:right="30"/>
        <w:rPr>
          <w:color w:val="000000"/>
          <w:sz w:val="18"/>
          <w:szCs w:val="18"/>
        </w:rPr>
      </w:pPr>
      <w:r w:rsidRPr="00F1030F">
        <w:rPr>
          <w:b/>
          <w:bCs/>
          <w:color w:val="000000"/>
          <w:sz w:val="18"/>
          <w:szCs w:val="18"/>
        </w:rPr>
        <w:t xml:space="preserve">Physical: </w:t>
      </w:r>
    </w:p>
    <w:p w14:paraId="1ABFC720"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 xml:space="preserve">-Patients present with </w:t>
      </w:r>
      <w:r w:rsidRPr="00010F7C">
        <w:rPr>
          <w:color w:val="7030A0"/>
          <w:sz w:val="18"/>
          <w:szCs w:val="18"/>
        </w:rPr>
        <w:t>increasing edema</w:t>
      </w:r>
      <w:r w:rsidRPr="00F1030F">
        <w:rPr>
          <w:color w:val="000000"/>
          <w:sz w:val="18"/>
          <w:szCs w:val="18"/>
        </w:rPr>
        <w:t xml:space="preserve"> over a few days or weeks, lethargy, poor appetite, weakness, and occasional abdominal pain.</w:t>
      </w:r>
    </w:p>
    <w:p w14:paraId="4A46C4A2"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-The initial episode and the subsequent relapses may follow an apparent viral upper respiratory tract infection.</w:t>
      </w:r>
    </w:p>
    <w:p w14:paraId="17F25990" w14:textId="77777777" w:rsidR="00AB0D22" w:rsidRPr="005413DA" w:rsidRDefault="00AB0D22" w:rsidP="00AB0D22">
      <w:pPr>
        <w:autoSpaceDE w:val="0"/>
        <w:autoSpaceDN w:val="0"/>
        <w:adjustRightInd w:val="0"/>
        <w:ind w:right="30"/>
        <w:rPr>
          <w:color w:val="7030A0"/>
          <w:sz w:val="18"/>
          <w:szCs w:val="18"/>
        </w:rPr>
      </w:pPr>
      <w:r w:rsidRPr="00F1030F">
        <w:rPr>
          <w:color w:val="000000"/>
          <w:sz w:val="18"/>
          <w:szCs w:val="18"/>
        </w:rPr>
        <w:t xml:space="preserve">-Edema is the predominant feature and initially develops around the eyes and lower extremities. With time, the edema becomes generalized and may be associated with an </w:t>
      </w:r>
      <w:r w:rsidRPr="005413DA">
        <w:rPr>
          <w:color w:val="7030A0"/>
          <w:sz w:val="18"/>
          <w:szCs w:val="18"/>
        </w:rPr>
        <w:t>increase in weight</w:t>
      </w:r>
      <w:r w:rsidRPr="00F1030F">
        <w:rPr>
          <w:color w:val="000000"/>
          <w:sz w:val="18"/>
          <w:szCs w:val="18"/>
        </w:rPr>
        <w:t xml:space="preserve">, the development of an </w:t>
      </w:r>
      <w:r w:rsidRPr="005413DA">
        <w:rPr>
          <w:color w:val="7030A0"/>
          <w:sz w:val="18"/>
          <w:szCs w:val="18"/>
        </w:rPr>
        <w:t>ascitic</w:t>
      </w:r>
      <w:r w:rsidRPr="00F1030F">
        <w:rPr>
          <w:color w:val="000000"/>
          <w:sz w:val="18"/>
          <w:szCs w:val="18"/>
        </w:rPr>
        <w:t xml:space="preserve"> or </w:t>
      </w:r>
      <w:r w:rsidRPr="005413DA">
        <w:rPr>
          <w:color w:val="7030A0"/>
          <w:sz w:val="18"/>
          <w:szCs w:val="18"/>
        </w:rPr>
        <w:t>pleural effusion</w:t>
      </w:r>
      <w:r w:rsidRPr="00F1030F">
        <w:rPr>
          <w:color w:val="000000"/>
          <w:sz w:val="18"/>
          <w:szCs w:val="18"/>
        </w:rPr>
        <w:t xml:space="preserve">, and a </w:t>
      </w:r>
      <w:r w:rsidRPr="005413DA">
        <w:rPr>
          <w:color w:val="7030A0"/>
          <w:sz w:val="18"/>
          <w:szCs w:val="18"/>
        </w:rPr>
        <w:t>decline in urine output.</w:t>
      </w:r>
    </w:p>
    <w:p w14:paraId="4762B391" w14:textId="77777777" w:rsidR="00AB0D22" w:rsidRPr="00F1030F" w:rsidRDefault="00AB0D22" w:rsidP="00AB0D22">
      <w:pPr>
        <w:autoSpaceDE w:val="0"/>
        <w:autoSpaceDN w:val="0"/>
        <w:adjustRightInd w:val="0"/>
        <w:ind w:right="30"/>
        <w:rPr>
          <w:color w:val="000000"/>
          <w:sz w:val="18"/>
          <w:szCs w:val="18"/>
        </w:rPr>
      </w:pPr>
      <w:r w:rsidRPr="00F1030F">
        <w:rPr>
          <w:color w:val="000000"/>
          <w:sz w:val="18"/>
          <w:szCs w:val="18"/>
        </w:rPr>
        <w:t>-</w:t>
      </w:r>
      <w:r w:rsidRPr="00010F7C">
        <w:rPr>
          <w:color w:val="7030A0"/>
          <w:sz w:val="18"/>
          <w:szCs w:val="18"/>
        </w:rPr>
        <w:t xml:space="preserve">Hematuria </w:t>
      </w:r>
      <w:r w:rsidRPr="00F1030F">
        <w:rPr>
          <w:color w:val="000000"/>
          <w:sz w:val="18"/>
          <w:szCs w:val="18"/>
        </w:rPr>
        <w:t xml:space="preserve">and </w:t>
      </w:r>
      <w:r w:rsidRPr="00010F7C">
        <w:rPr>
          <w:color w:val="7030A0"/>
          <w:sz w:val="18"/>
          <w:szCs w:val="18"/>
        </w:rPr>
        <w:t>hypertension</w:t>
      </w:r>
      <w:r w:rsidRPr="00F1030F">
        <w:rPr>
          <w:color w:val="000000"/>
          <w:sz w:val="18"/>
          <w:szCs w:val="18"/>
        </w:rPr>
        <w:t xml:space="preserve"> are unusual but manifest in a minority of patients.</w:t>
      </w:r>
    </w:p>
    <w:p w14:paraId="308F9BBE" w14:textId="77777777" w:rsidR="00AB0D22" w:rsidRPr="00F1030F" w:rsidRDefault="00AB0D22" w:rsidP="00AB0D22">
      <w:pPr>
        <w:textAlignment w:val="center"/>
        <w:outlineLvl w:val="1"/>
        <w:rPr>
          <w:i/>
          <w:iCs/>
          <w:sz w:val="18"/>
          <w:szCs w:val="18"/>
          <w:lang w:val="en-GB"/>
        </w:rPr>
      </w:pPr>
      <w:r w:rsidRPr="00F1030F">
        <w:rPr>
          <w:sz w:val="18"/>
          <w:szCs w:val="18"/>
        </w:rPr>
        <w:t>-</w:t>
      </w:r>
      <w:r w:rsidRPr="00F1030F">
        <w:rPr>
          <w:sz w:val="18"/>
          <w:szCs w:val="18"/>
          <w:lang w:val="en-GB"/>
        </w:rPr>
        <w:t xml:space="preserve"> </w:t>
      </w:r>
      <w:r w:rsidR="005413DA" w:rsidRPr="00010F7C">
        <w:rPr>
          <w:color w:val="7030A0"/>
          <w:sz w:val="18"/>
          <w:szCs w:val="18"/>
          <w:lang w:val="en-GB"/>
        </w:rPr>
        <w:t>Xanthelasma</w:t>
      </w:r>
      <w:r w:rsidR="005413DA" w:rsidRPr="00F1030F">
        <w:rPr>
          <w:sz w:val="18"/>
          <w:szCs w:val="18"/>
          <w:lang w:val="en-GB"/>
        </w:rPr>
        <w:t xml:space="preserve"> and</w:t>
      </w:r>
      <w:r w:rsidRPr="00F1030F">
        <w:rPr>
          <w:sz w:val="18"/>
          <w:szCs w:val="18"/>
          <w:lang w:val="en-GB"/>
        </w:rPr>
        <w:t xml:space="preserve"> </w:t>
      </w:r>
      <w:r w:rsidRPr="00010F7C">
        <w:rPr>
          <w:color w:val="7030A0"/>
          <w:sz w:val="18"/>
          <w:szCs w:val="18"/>
          <w:lang w:val="en-GB"/>
        </w:rPr>
        <w:t>Xanthomata</w:t>
      </w:r>
      <w:r w:rsidRPr="00F1030F">
        <w:rPr>
          <w:sz w:val="18"/>
          <w:szCs w:val="18"/>
          <w:lang w:val="en-GB"/>
        </w:rPr>
        <w:t xml:space="preserve"> - Widespread yellow nodules or plaques, especially of the skin, composed of lipid-laden histiocytes, especially on the </w:t>
      </w:r>
      <w:r w:rsidRPr="00F1030F">
        <w:rPr>
          <w:i/>
          <w:iCs/>
          <w:sz w:val="18"/>
          <w:szCs w:val="18"/>
          <w:lang w:val="en-GB"/>
        </w:rPr>
        <w:t>elbows and knees.</w:t>
      </w:r>
    </w:p>
    <w:p w14:paraId="1056883D" w14:textId="77777777" w:rsidR="00AB0D22" w:rsidRPr="00D626A7" w:rsidRDefault="00AB0D22" w:rsidP="00AB0D22">
      <w:pPr>
        <w:textAlignment w:val="center"/>
        <w:outlineLvl w:val="1"/>
        <w:rPr>
          <w:b/>
          <w:sz w:val="18"/>
          <w:szCs w:val="18"/>
          <w:u w:val="single"/>
          <w:lang w:val="en-GB"/>
        </w:rPr>
      </w:pPr>
      <w:r w:rsidRPr="00D626A7">
        <w:rPr>
          <w:b/>
          <w:iCs/>
          <w:sz w:val="18"/>
          <w:szCs w:val="18"/>
          <w:u w:val="single"/>
          <w:lang w:val="en-GB"/>
        </w:rPr>
        <w:t>Investigations</w:t>
      </w:r>
      <w:bookmarkStart w:id="2" w:name="section~workup"/>
    </w:p>
    <w:p w14:paraId="62B5592F" w14:textId="77777777" w:rsidR="00AB0D22" w:rsidRPr="00F1030F" w:rsidRDefault="00D626A7" w:rsidP="00AB0D22">
      <w:pPr>
        <w:textAlignment w:val="center"/>
        <w:outlineLvl w:val="1"/>
        <w:rPr>
          <w:b/>
          <w:sz w:val="18"/>
          <w:szCs w:val="18"/>
          <w:lang w:val="en-GB"/>
        </w:rPr>
      </w:pPr>
      <w:r>
        <w:rPr>
          <w:b/>
          <w:bCs/>
          <w:color w:val="000000"/>
          <w:sz w:val="18"/>
          <w:szCs w:val="18"/>
        </w:rPr>
        <w:t xml:space="preserve">a). </w:t>
      </w:r>
      <w:r w:rsidR="00AB0D22" w:rsidRPr="00F1030F">
        <w:rPr>
          <w:b/>
          <w:bCs/>
          <w:color w:val="000000"/>
          <w:sz w:val="18"/>
          <w:szCs w:val="18"/>
        </w:rPr>
        <w:t>Lab Studies</w:t>
      </w:r>
      <w:r w:rsidR="00AB0D22" w:rsidRPr="00F1030F">
        <w:rPr>
          <w:rFonts w:ascii="Arial" w:hAnsi="Arial" w:cs="Arial"/>
          <w:b/>
          <w:bCs/>
          <w:color w:val="000000"/>
          <w:sz w:val="18"/>
          <w:szCs w:val="18"/>
        </w:rPr>
        <w:t xml:space="preserve">: </w:t>
      </w:r>
    </w:p>
    <w:p w14:paraId="622B55C9" w14:textId="77777777" w:rsidR="00AB0D22" w:rsidRPr="00D626A7" w:rsidRDefault="00D626A7" w:rsidP="00AB0D22">
      <w:pPr>
        <w:textAlignment w:val="center"/>
        <w:outlineLvl w:val="1"/>
        <w:rPr>
          <w:b/>
          <w:color w:val="000000"/>
          <w:sz w:val="18"/>
          <w:szCs w:val="18"/>
        </w:rPr>
      </w:pPr>
      <w:r w:rsidRPr="00D626A7">
        <w:rPr>
          <w:b/>
          <w:color w:val="000000"/>
          <w:sz w:val="18"/>
          <w:szCs w:val="18"/>
        </w:rPr>
        <w:t>1. Urinalysis</w:t>
      </w:r>
    </w:p>
    <w:p w14:paraId="3386E792" w14:textId="77777777" w:rsidR="00AB0D22" w:rsidRPr="00F1030F" w:rsidRDefault="00AB0D22" w:rsidP="00AB0D22">
      <w:pPr>
        <w:numPr>
          <w:ilvl w:val="0"/>
          <w:numId w:val="4"/>
        </w:numPr>
        <w:textAlignment w:val="center"/>
        <w:outlineLvl w:val="1"/>
        <w:rPr>
          <w:color w:val="000000"/>
          <w:sz w:val="18"/>
          <w:szCs w:val="18"/>
        </w:rPr>
      </w:pPr>
      <w:r w:rsidRPr="00D626A7">
        <w:rPr>
          <w:color w:val="000000"/>
          <w:sz w:val="18"/>
          <w:szCs w:val="18"/>
        </w:rPr>
        <w:t>The</w:t>
      </w:r>
      <w:r w:rsidRPr="00F1030F">
        <w:rPr>
          <w:color w:val="000000"/>
          <w:sz w:val="18"/>
          <w:szCs w:val="18"/>
        </w:rPr>
        <w:t xml:space="preserve">  ratio of urinary protein to urinary creatinine</w:t>
      </w:r>
    </w:p>
    <w:p w14:paraId="596EA6ED" w14:textId="77777777" w:rsidR="00AB0D22" w:rsidRPr="00F1030F" w:rsidRDefault="00AB0D22" w:rsidP="00AB0D22">
      <w:pPr>
        <w:numPr>
          <w:ilvl w:val="0"/>
          <w:numId w:val="4"/>
        </w:numPr>
        <w:textAlignment w:val="center"/>
        <w:outlineLvl w:val="1"/>
        <w:rPr>
          <w:color w:val="000000"/>
          <w:sz w:val="18"/>
          <w:szCs w:val="18"/>
        </w:rPr>
      </w:pPr>
      <w:r w:rsidRPr="00F1030F">
        <w:rPr>
          <w:color w:val="000000"/>
          <w:sz w:val="18"/>
          <w:szCs w:val="18"/>
        </w:rPr>
        <w:t>24-hour protein excretion</w:t>
      </w:r>
    </w:p>
    <w:p w14:paraId="0506B89A" w14:textId="77777777" w:rsidR="00AB0D22" w:rsidRPr="00F1030F" w:rsidRDefault="00AB0D22" w:rsidP="00AB0D22">
      <w:pPr>
        <w:numPr>
          <w:ilvl w:val="0"/>
          <w:numId w:val="4"/>
        </w:numPr>
        <w:textAlignment w:val="center"/>
        <w:outlineLvl w:val="1"/>
        <w:rPr>
          <w:color w:val="000000"/>
          <w:sz w:val="18"/>
          <w:szCs w:val="18"/>
        </w:rPr>
      </w:pPr>
      <w:r w:rsidRPr="00F1030F">
        <w:rPr>
          <w:color w:val="000000"/>
          <w:sz w:val="18"/>
          <w:szCs w:val="18"/>
        </w:rPr>
        <w:t>Hematuria</w:t>
      </w:r>
    </w:p>
    <w:p w14:paraId="6DE4B200" w14:textId="77777777" w:rsidR="00AB0D22" w:rsidRPr="00F1030F" w:rsidRDefault="00AB0D22" w:rsidP="00AB0D22">
      <w:pPr>
        <w:numPr>
          <w:ilvl w:val="0"/>
          <w:numId w:val="4"/>
        </w:numPr>
        <w:textAlignment w:val="center"/>
        <w:outlineLvl w:val="1"/>
        <w:rPr>
          <w:color w:val="000000"/>
          <w:sz w:val="18"/>
          <w:szCs w:val="18"/>
        </w:rPr>
      </w:pPr>
      <w:r w:rsidRPr="00F1030F">
        <w:rPr>
          <w:color w:val="000000"/>
          <w:sz w:val="18"/>
          <w:szCs w:val="18"/>
        </w:rPr>
        <w:t>UTI-Nitrites</w:t>
      </w:r>
    </w:p>
    <w:p w14:paraId="798DA3D5" w14:textId="77777777" w:rsidR="00AB0D22" w:rsidRPr="00F1030F" w:rsidRDefault="00AB0D22" w:rsidP="00AB0D22">
      <w:pPr>
        <w:numPr>
          <w:ilvl w:val="0"/>
          <w:numId w:val="4"/>
        </w:numPr>
        <w:textAlignment w:val="center"/>
        <w:outlineLvl w:val="1"/>
        <w:rPr>
          <w:color w:val="000000"/>
          <w:sz w:val="18"/>
          <w:szCs w:val="18"/>
        </w:rPr>
      </w:pPr>
      <w:r w:rsidRPr="00F1030F">
        <w:rPr>
          <w:color w:val="000000"/>
          <w:sz w:val="18"/>
          <w:szCs w:val="18"/>
        </w:rPr>
        <w:t xml:space="preserve">Determination of light-chain protein excretion. </w:t>
      </w:r>
    </w:p>
    <w:p w14:paraId="49D309B4" w14:textId="77777777" w:rsidR="00AB0D22" w:rsidRPr="00F1030F" w:rsidRDefault="00AB0D22" w:rsidP="00AB0D22">
      <w:pPr>
        <w:textAlignment w:val="center"/>
        <w:outlineLvl w:val="1"/>
        <w:rPr>
          <w:b/>
          <w:sz w:val="18"/>
          <w:szCs w:val="18"/>
          <w:lang w:val="en-GB"/>
        </w:rPr>
      </w:pPr>
      <w:r w:rsidRPr="00F1030F">
        <w:rPr>
          <w:color w:val="000000"/>
          <w:sz w:val="18"/>
          <w:szCs w:val="18"/>
        </w:rPr>
        <w:t>-</w:t>
      </w:r>
      <w:r w:rsidR="00D626A7" w:rsidRPr="00F1030F">
        <w:rPr>
          <w:color w:val="000000"/>
          <w:sz w:val="18"/>
          <w:szCs w:val="18"/>
        </w:rPr>
        <w:t>Proteinuria</w:t>
      </w:r>
      <w:r w:rsidRPr="00F1030F">
        <w:rPr>
          <w:color w:val="000000"/>
          <w:sz w:val="18"/>
          <w:szCs w:val="18"/>
        </w:rPr>
        <w:t xml:space="preserve">-Adults excrete up to </w:t>
      </w:r>
      <w:r w:rsidRPr="00D626A7">
        <w:rPr>
          <w:color w:val="7030A0"/>
          <w:sz w:val="18"/>
          <w:szCs w:val="18"/>
        </w:rPr>
        <w:t>150 mg/d.</w:t>
      </w:r>
      <w:r w:rsidRPr="00F1030F">
        <w:rPr>
          <w:color w:val="000000"/>
          <w:sz w:val="18"/>
          <w:szCs w:val="18"/>
        </w:rPr>
        <w:t xml:space="preserve"> </w:t>
      </w:r>
    </w:p>
    <w:p w14:paraId="40282AD0" w14:textId="77777777" w:rsidR="00AB0D22" w:rsidRPr="00D626A7" w:rsidRDefault="00AB0D22" w:rsidP="00AB0D22">
      <w:pPr>
        <w:textAlignment w:val="center"/>
        <w:outlineLvl w:val="1"/>
        <w:rPr>
          <w:color w:val="7030A0"/>
          <w:sz w:val="18"/>
          <w:szCs w:val="18"/>
        </w:rPr>
      </w:pPr>
      <w:r w:rsidRPr="00F1030F">
        <w:rPr>
          <w:color w:val="000000"/>
          <w:sz w:val="18"/>
          <w:szCs w:val="18"/>
        </w:rPr>
        <w:t xml:space="preserve">-Spot proteinuria </w:t>
      </w:r>
      <w:r w:rsidRPr="00D626A7">
        <w:rPr>
          <w:color w:val="7030A0"/>
          <w:sz w:val="18"/>
          <w:szCs w:val="18"/>
        </w:rPr>
        <w:t>&gt;1g/L</w:t>
      </w:r>
    </w:p>
    <w:p w14:paraId="5FFF4108" w14:textId="77777777" w:rsidR="00AB0D22" w:rsidRPr="00D626A7" w:rsidRDefault="00AB0D22" w:rsidP="00AB0D22">
      <w:pPr>
        <w:textAlignment w:val="center"/>
        <w:outlineLvl w:val="1"/>
        <w:rPr>
          <w:color w:val="7030A0"/>
          <w:sz w:val="18"/>
          <w:szCs w:val="18"/>
        </w:rPr>
      </w:pPr>
      <w:r w:rsidRPr="00F1030F">
        <w:rPr>
          <w:color w:val="000000"/>
          <w:sz w:val="18"/>
          <w:szCs w:val="18"/>
        </w:rPr>
        <w:t xml:space="preserve">-Urinary protein to urinary creatinine ratio </w:t>
      </w:r>
      <w:r w:rsidRPr="00D626A7">
        <w:rPr>
          <w:color w:val="7030A0"/>
          <w:sz w:val="18"/>
          <w:szCs w:val="18"/>
        </w:rPr>
        <w:t>&gt;200mg/mmol</w:t>
      </w:r>
      <w:r w:rsidR="00D626A7">
        <w:rPr>
          <w:color w:val="7030A0"/>
          <w:sz w:val="18"/>
          <w:szCs w:val="18"/>
        </w:rPr>
        <w:t xml:space="preserve"> </w:t>
      </w:r>
      <w:r w:rsidRPr="00F1030F">
        <w:rPr>
          <w:color w:val="000000"/>
          <w:sz w:val="18"/>
          <w:szCs w:val="18"/>
        </w:rPr>
        <w:t xml:space="preserve">or ratio of urinary protein to urinary creatinine of </w:t>
      </w:r>
      <w:r w:rsidRPr="00D626A7">
        <w:rPr>
          <w:color w:val="7030A0"/>
          <w:sz w:val="18"/>
          <w:szCs w:val="18"/>
        </w:rPr>
        <w:t>greater than 2</w:t>
      </w:r>
      <w:r w:rsidRPr="00F1030F">
        <w:rPr>
          <w:color w:val="000000"/>
          <w:sz w:val="18"/>
          <w:szCs w:val="18"/>
        </w:rPr>
        <w:t xml:space="preserve"> when using creatinine in </w:t>
      </w:r>
      <w:r w:rsidRPr="00D626A7">
        <w:rPr>
          <w:color w:val="7030A0"/>
          <w:sz w:val="18"/>
          <w:szCs w:val="18"/>
        </w:rPr>
        <w:t>mg/dl.</w:t>
      </w:r>
    </w:p>
    <w:p w14:paraId="5E6EB715" w14:textId="77777777" w:rsidR="00AB0D22" w:rsidRPr="00F1030F" w:rsidRDefault="00AB0D22" w:rsidP="00AB0D22">
      <w:pPr>
        <w:textAlignment w:val="center"/>
        <w:outlineLvl w:val="1"/>
        <w:rPr>
          <w:color w:val="000000"/>
          <w:sz w:val="18"/>
          <w:szCs w:val="18"/>
        </w:rPr>
      </w:pPr>
      <w:r w:rsidRPr="00F1030F">
        <w:rPr>
          <w:color w:val="000000"/>
          <w:sz w:val="18"/>
          <w:szCs w:val="18"/>
        </w:rPr>
        <w:t xml:space="preserve">-A quantitative estimation of </w:t>
      </w:r>
      <w:r w:rsidRPr="00D626A7">
        <w:rPr>
          <w:color w:val="7030A0"/>
          <w:sz w:val="18"/>
          <w:szCs w:val="18"/>
        </w:rPr>
        <w:t>24-hour urine protein excretion is the standard method</w:t>
      </w:r>
      <w:r w:rsidRPr="00F1030F">
        <w:rPr>
          <w:color w:val="000000"/>
          <w:sz w:val="18"/>
          <w:szCs w:val="18"/>
        </w:rPr>
        <w:t>, but EMU testing and determining the ratio of urinary protein to urinary creatinine is the method of choice for proteinuria quantification.</w:t>
      </w:r>
    </w:p>
    <w:p w14:paraId="58727F0A" w14:textId="77777777" w:rsidR="00AB0D22" w:rsidRPr="00D626A7" w:rsidRDefault="00D626A7" w:rsidP="00AB0D22">
      <w:pPr>
        <w:textAlignment w:val="center"/>
        <w:outlineLvl w:val="1"/>
        <w:rPr>
          <w:b/>
          <w:color w:val="000000"/>
          <w:sz w:val="18"/>
          <w:szCs w:val="18"/>
        </w:rPr>
      </w:pPr>
      <w:r w:rsidRPr="00D626A7">
        <w:rPr>
          <w:b/>
          <w:sz w:val="18"/>
          <w:szCs w:val="18"/>
          <w:lang w:val="en-GB"/>
        </w:rPr>
        <w:t>2.</w:t>
      </w:r>
      <w:r w:rsidRPr="00D626A7">
        <w:rPr>
          <w:b/>
          <w:color w:val="000000"/>
          <w:sz w:val="18"/>
          <w:szCs w:val="18"/>
        </w:rPr>
        <w:t xml:space="preserve"> Blood</w:t>
      </w:r>
      <w:r w:rsidR="00AB0D22" w:rsidRPr="00D626A7">
        <w:rPr>
          <w:b/>
          <w:color w:val="000000"/>
          <w:sz w:val="18"/>
          <w:szCs w:val="18"/>
        </w:rPr>
        <w:t xml:space="preserve"> </w:t>
      </w:r>
    </w:p>
    <w:p w14:paraId="3B807761" w14:textId="77777777" w:rsidR="00AB0D22" w:rsidRPr="00F1030F" w:rsidRDefault="00AB0D22" w:rsidP="00AB0D22">
      <w:pPr>
        <w:textAlignment w:val="center"/>
        <w:outlineLvl w:val="1"/>
        <w:rPr>
          <w:color w:val="000000"/>
          <w:sz w:val="18"/>
          <w:szCs w:val="18"/>
        </w:rPr>
      </w:pPr>
      <w:r w:rsidRPr="00F1030F">
        <w:rPr>
          <w:color w:val="000000"/>
          <w:sz w:val="18"/>
          <w:szCs w:val="18"/>
        </w:rPr>
        <w:t>-FBC and ESR</w:t>
      </w:r>
    </w:p>
    <w:p w14:paraId="4A70886C" w14:textId="77777777" w:rsidR="00AB0D22" w:rsidRPr="00F1030F" w:rsidRDefault="00AB0D22" w:rsidP="00AB0D22">
      <w:pPr>
        <w:textAlignment w:val="center"/>
        <w:outlineLvl w:val="1"/>
        <w:rPr>
          <w:color w:val="000000"/>
          <w:sz w:val="18"/>
          <w:szCs w:val="18"/>
        </w:rPr>
      </w:pPr>
      <w:r w:rsidRPr="00F1030F">
        <w:rPr>
          <w:color w:val="000000"/>
          <w:sz w:val="18"/>
          <w:szCs w:val="18"/>
        </w:rPr>
        <w:t>-U/E/C</w:t>
      </w:r>
    </w:p>
    <w:p w14:paraId="5A2E7C50" w14:textId="77777777" w:rsidR="00AB0D22" w:rsidRPr="00F1030F" w:rsidRDefault="00AB0D22" w:rsidP="00AB0D22">
      <w:pPr>
        <w:textAlignment w:val="center"/>
        <w:outlineLvl w:val="1"/>
        <w:rPr>
          <w:color w:val="000000"/>
          <w:sz w:val="18"/>
          <w:szCs w:val="18"/>
        </w:rPr>
      </w:pPr>
      <w:r w:rsidRPr="00F1030F">
        <w:rPr>
          <w:color w:val="000000"/>
          <w:sz w:val="18"/>
          <w:szCs w:val="18"/>
        </w:rPr>
        <w:t>-LFT-serum albumin</w:t>
      </w:r>
    </w:p>
    <w:p w14:paraId="4463E42D" w14:textId="77777777" w:rsidR="00AB0D22" w:rsidRPr="00F1030F" w:rsidRDefault="00AB0D22" w:rsidP="00AB0D22">
      <w:pPr>
        <w:textAlignment w:val="center"/>
        <w:outlineLvl w:val="1"/>
        <w:rPr>
          <w:color w:val="000000"/>
          <w:sz w:val="18"/>
          <w:szCs w:val="18"/>
        </w:rPr>
      </w:pPr>
      <w:r w:rsidRPr="00F1030F">
        <w:rPr>
          <w:color w:val="000000"/>
          <w:sz w:val="18"/>
          <w:szCs w:val="18"/>
        </w:rPr>
        <w:t xml:space="preserve">-Fasting Serum lipids and differential and </w:t>
      </w:r>
    </w:p>
    <w:p w14:paraId="47356764" w14:textId="77777777" w:rsidR="00AB0D22" w:rsidRPr="00F1030F" w:rsidRDefault="00AB0D22" w:rsidP="00AB0D22">
      <w:pPr>
        <w:textAlignment w:val="center"/>
        <w:outlineLvl w:val="1"/>
        <w:rPr>
          <w:color w:val="000000"/>
          <w:sz w:val="18"/>
          <w:szCs w:val="18"/>
        </w:rPr>
      </w:pPr>
      <w:r w:rsidRPr="00F1030F">
        <w:rPr>
          <w:color w:val="000000"/>
          <w:sz w:val="18"/>
          <w:szCs w:val="18"/>
        </w:rPr>
        <w:t>-Random Blood sugar.</w:t>
      </w:r>
    </w:p>
    <w:p w14:paraId="66CC4762" w14:textId="77777777" w:rsidR="00AB0D22" w:rsidRPr="00F1030F" w:rsidRDefault="00D626A7" w:rsidP="00AB0D22">
      <w:pPr>
        <w:textAlignment w:val="center"/>
        <w:outlineLvl w:val="1"/>
        <w:rPr>
          <w:color w:val="000000"/>
          <w:sz w:val="18"/>
          <w:szCs w:val="18"/>
        </w:rPr>
      </w:pPr>
      <w:r w:rsidRPr="00F1030F">
        <w:rPr>
          <w:color w:val="000000"/>
          <w:sz w:val="18"/>
          <w:szCs w:val="18"/>
        </w:rPr>
        <w:t>3.</w:t>
      </w:r>
      <w:r w:rsidRPr="00F1030F">
        <w:rPr>
          <w:b/>
          <w:color w:val="000000"/>
          <w:sz w:val="18"/>
          <w:szCs w:val="18"/>
        </w:rPr>
        <w:t xml:space="preserve"> Screen</w:t>
      </w:r>
    </w:p>
    <w:p w14:paraId="45DB758F" w14:textId="77777777" w:rsidR="00AB0D22" w:rsidRPr="00F1030F" w:rsidRDefault="00AB0D22" w:rsidP="00AB0D22">
      <w:pPr>
        <w:textAlignment w:val="center"/>
        <w:outlineLvl w:val="1"/>
        <w:rPr>
          <w:color w:val="000000"/>
          <w:sz w:val="18"/>
          <w:szCs w:val="18"/>
        </w:rPr>
      </w:pPr>
      <w:r w:rsidRPr="00F1030F">
        <w:rPr>
          <w:color w:val="000000"/>
          <w:sz w:val="18"/>
          <w:szCs w:val="18"/>
        </w:rPr>
        <w:t>-Hepatitis B and hepatitis C testing</w:t>
      </w:r>
    </w:p>
    <w:p w14:paraId="0F39CB90" w14:textId="77777777" w:rsidR="00AB0D22" w:rsidRPr="00F1030F" w:rsidRDefault="00AB0D22" w:rsidP="00AB0D22">
      <w:pPr>
        <w:textAlignment w:val="center"/>
        <w:outlineLvl w:val="1"/>
        <w:rPr>
          <w:color w:val="000000"/>
          <w:sz w:val="18"/>
          <w:szCs w:val="18"/>
        </w:rPr>
      </w:pPr>
      <w:r w:rsidRPr="00F1030F">
        <w:rPr>
          <w:color w:val="000000"/>
          <w:sz w:val="18"/>
          <w:szCs w:val="18"/>
        </w:rPr>
        <w:t>-HIV screening</w:t>
      </w:r>
    </w:p>
    <w:p w14:paraId="37431A45" w14:textId="77777777" w:rsidR="00AB0D22" w:rsidRPr="00F1030F" w:rsidRDefault="00AB0D22" w:rsidP="00AB0D22">
      <w:pPr>
        <w:textAlignment w:val="center"/>
        <w:outlineLvl w:val="1"/>
        <w:rPr>
          <w:color w:val="000000"/>
          <w:sz w:val="18"/>
          <w:szCs w:val="18"/>
        </w:rPr>
      </w:pPr>
      <w:r w:rsidRPr="00F1030F">
        <w:rPr>
          <w:color w:val="000000"/>
          <w:sz w:val="18"/>
          <w:szCs w:val="18"/>
        </w:rPr>
        <w:t>-VDRL</w:t>
      </w:r>
    </w:p>
    <w:p w14:paraId="2453A36F" w14:textId="77777777" w:rsidR="00AB0D22" w:rsidRPr="00F1030F" w:rsidRDefault="00AB0D22" w:rsidP="00AB0D22">
      <w:pPr>
        <w:textAlignment w:val="center"/>
        <w:outlineLvl w:val="1"/>
        <w:rPr>
          <w:color w:val="000000"/>
          <w:sz w:val="18"/>
          <w:szCs w:val="18"/>
        </w:rPr>
      </w:pPr>
      <w:r w:rsidRPr="00F1030F">
        <w:rPr>
          <w:color w:val="000000"/>
          <w:sz w:val="18"/>
          <w:szCs w:val="18"/>
        </w:rPr>
        <w:t xml:space="preserve">-Serum </w:t>
      </w:r>
      <w:r w:rsidR="00D626A7" w:rsidRPr="00F1030F">
        <w:rPr>
          <w:color w:val="000000"/>
          <w:sz w:val="18"/>
          <w:szCs w:val="18"/>
        </w:rPr>
        <w:t>complements</w:t>
      </w:r>
      <w:r w:rsidRPr="00F1030F">
        <w:rPr>
          <w:color w:val="000000"/>
          <w:sz w:val="18"/>
          <w:szCs w:val="18"/>
        </w:rPr>
        <w:t xml:space="preserve"> values,</w:t>
      </w:r>
    </w:p>
    <w:p w14:paraId="37B18F0C" w14:textId="77777777" w:rsidR="00AB0D22" w:rsidRPr="00F1030F" w:rsidRDefault="00AB0D22" w:rsidP="00AB0D22">
      <w:pPr>
        <w:textAlignment w:val="center"/>
        <w:outlineLvl w:val="1"/>
        <w:rPr>
          <w:color w:val="000000"/>
          <w:sz w:val="18"/>
          <w:szCs w:val="18"/>
        </w:rPr>
      </w:pPr>
      <w:r w:rsidRPr="00F1030F">
        <w:rPr>
          <w:color w:val="000000"/>
          <w:sz w:val="18"/>
          <w:szCs w:val="18"/>
        </w:rPr>
        <w:t>-Varicella serology.</w:t>
      </w:r>
    </w:p>
    <w:p w14:paraId="31C9A244" w14:textId="77777777" w:rsidR="00AB0D22" w:rsidRPr="00F1030F" w:rsidRDefault="00AB0D22" w:rsidP="00AB0D22">
      <w:pPr>
        <w:textAlignment w:val="center"/>
        <w:outlineLvl w:val="1"/>
        <w:rPr>
          <w:color w:val="000000"/>
          <w:sz w:val="18"/>
          <w:szCs w:val="18"/>
        </w:rPr>
      </w:pPr>
      <w:r w:rsidRPr="00F1030F">
        <w:rPr>
          <w:color w:val="000000"/>
          <w:sz w:val="18"/>
          <w:szCs w:val="18"/>
        </w:rPr>
        <w:t>-Malaria slide</w:t>
      </w:r>
    </w:p>
    <w:p w14:paraId="1F62DB8E" w14:textId="77777777" w:rsidR="00AB0D22" w:rsidRPr="00F1030F" w:rsidRDefault="00AB0D22" w:rsidP="00AB0D22">
      <w:pPr>
        <w:textAlignment w:val="center"/>
        <w:outlineLvl w:val="1"/>
        <w:rPr>
          <w:color w:val="000000"/>
          <w:sz w:val="18"/>
          <w:szCs w:val="18"/>
        </w:rPr>
      </w:pPr>
      <w:r w:rsidRPr="00F1030F">
        <w:rPr>
          <w:color w:val="000000"/>
          <w:sz w:val="18"/>
          <w:szCs w:val="18"/>
        </w:rPr>
        <w:t>- Antinuclear antibodies</w:t>
      </w:r>
    </w:p>
    <w:p w14:paraId="2E8D89B0" w14:textId="77777777" w:rsidR="00AB0D22" w:rsidRPr="00F1030F" w:rsidRDefault="00AB0D22" w:rsidP="00AB0D22">
      <w:pPr>
        <w:textAlignment w:val="center"/>
        <w:outlineLvl w:val="1"/>
        <w:rPr>
          <w:b/>
          <w:sz w:val="18"/>
          <w:szCs w:val="18"/>
          <w:lang w:val="en-GB"/>
        </w:rPr>
      </w:pPr>
      <w:r w:rsidRPr="00F1030F">
        <w:rPr>
          <w:color w:val="000000"/>
          <w:sz w:val="18"/>
          <w:szCs w:val="18"/>
        </w:rPr>
        <w:t>-Antistreptolysin O titers</w:t>
      </w:r>
    </w:p>
    <w:p w14:paraId="06E7FA23" w14:textId="77777777" w:rsidR="00AB0D22" w:rsidRPr="00F1030F" w:rsidRDefault="00AB0D22" w:rsidP="00AB0D22">
      <w:pPr>
        <w:textAlignment w:val="center"/>
        <w:outlineLvl w:val="1"/>
        <w:rPr>
          <w:b/>
          <w:sz w:val="18"/>
          <w:szCs w:val="18"/>
          <w:lang w:val="en-GB"/>
        </w:rPr>
      </w:pPr>
      <w:r w:rsidRPr="00F1030F">
        <w:rPr>
          <w:b/>
          <w:sz w:val="18"/>
          <w:szCs w:val="18"/>
          <w:lang w:val="en-GB"/>
        </w:rPr>
        <w:t>Others</w:t>
      </w:r>
    </w:p>
    <w:p w14:paraId="0C73B1FD" w14:textId="77777777" w:rsidR="00AB0D22" w:rsidRPr="00F1030F" w:rsidRDefault="00AB0D22" w:rsidP="00AB0D22">
      <w:pPr>
        <w:textAlignment w:val="center"/>
        <w:outlineLvl w:val="1"/>
        <w:rPr>
          <w:color w:val="000000"/>
          <w:sz w:val="18"/>
          <w:szCs w:val="18"/>
        </w:rPr>
      </w:pPr>
      <w:r w:rsidRPr="00F1030F">
        <w:rPr>
          <w:b/>
          <w:sz w:val="18"/>
          <w:szCs w:val="18"/>
          <w:lang w:val="en-GB"/>
        </w:rPr>
        <w:t>-</w:t>
      </w:r>
      <w:r w:rsidRPr="00F1030F">
        <w:rPr>
          <w:color w:val="000000"/>
          <w:sz w:val="18"/>
          <w:szCs w:val="18"/>
        </w:rPr>
        <w:t>Performing serum protein electrophoresis or urine protein electrophoresis can be useful for detecting the etiology of nephrotic syndrome.</w:t>
      </w:r>
    </w:p>
    <w:p w14:paraId="4D7FDCE6" w14:textId="77777777" w:rsidR="00AB0D22" w:rsidRPr="00F1030F" w:rsidRDefault="00AB0D22" w:rsidP="00AB0D22">
      <w:pPr>
        <w:textAlignment w:val="center"/>
        <w:outlineLvl w:val="1"/>
        <w:rPr>
          <w:color w:val="000000"/>
          <w:sz w:val="18"/>
          <w:szCs w:val="18"/>
        </w:rPr>
      </w:pPr>
      <w:r w:rsidRPr="00F1030F">
        <w:rPr>
          <w:color w:val="000000"/>
          <w:sz w:val="18"/>
          <w:szCs w:val="18"/>
        </w:rPr>
        <w:t>-Serum protein electrophoresis or immunofixation for light-chain proteins</w:t>
      </w:r>
    </w:p>
    <w:p w14:paraId="3D4A40EA" w14:textId="77777777" w:rsidR="00AB0D22" w:rsidRPr="00F1030F" w:rsidRDefault="00D626A7" w:rsidP="00AB0D22">
      <w:pPr>
        <w:textAlignment w:val="center"/>
        <w:outlineLvl w:val="1"/>
        <w:rPr>
          <w:color w:val="000000"/>
          <w:sz w:val="18"/>
          <w:szCs w:val="18"/>
        </w:rPr>
      </w:pPr>
      <w:r>
        <w:rPr>
          <w:b/>
          <w:bCs/>
          <w:color w:val="000000"/>
          <w:sz w:val="18"/>
          <w:szCs w:val="18"/>
        </w:rPr>
        <w:t xml:space="preserve">b). </w:t>
      </w:r>
      <w:r w:rsidR="00AB0D22" w:rsidRPr="00F1030F">
        <w:rPr>
          <w:b/>
          <w:bCs/>
          <w:color w:val="000000"/>
          <w:sz w:val="18"/>
          <w:szCs w:val="18"/>
        </w:rPr>
        <w:t xml:space="preserve">Imaging Studies: </w:t>
      </w:r>
    </w:p>
    <w:p w14:paraId="64A93748" w14:textId="77777777" w:rsidR="00AB0D22" w:rsidRPr="00F1030F" w:rsidRDefault="00AB0D22" w:rsidP="00AB0D22">
      <w:pPr>
        <w:textAlignment w:val="center"/>
        <w:outlineLvl w:val="1"/>
        <w:rPr>
          <w:color w:val="000000"/>
          <w:sz w:val="18"/>
          <w:szCs w:val="18"/>
        </w:rPr>
      </w:pPr>
      <w:r w:rsidRPr="00F1030F">
        <w:rPr>
          <w:color w:val="000000"/>
          <w:sz w:val="18"/>
          <w:szCs w:val="18"/>
        </w:rPr>
        <w:t>-</w:t>
      </w:r>
      <w:r w:rsidRPr="00D626A7">
        <w:rPr>
          <w:color w:val="7030A0"/>
          <w:sz w:val="18"/>
          <w:szCs w:val="18"/>
        </w:rPr>
        <w:t>Renal ultrasonography</w:t>
      </w:r>
      <w:r w:rsidRPr="00F1030F">
        <w:rPr>
          <w:color w:val="000000"/>
          <w:sz w:val="18"/>
          <w:szCs w:val="18"/>
        </w:rPr>
        <w:t xml:space="preserve"> is an essential tool to help establish the presence of 2 kidneys that are of normal size and architecture. </w:t>
      </w:r>
    </w:p>
    <w:p w14:paraId="4ABAC309" w14:textId="77777777" w:rsidR="00AB0D22" w:rsidRPr="00F1030F" w:rsidRDefault="00AB0D22" w:rsidP="00AB0D22">
      <w:pPr>
        <w:textAlignment w:val="center"/>
        <w:outlineLvl w:val="1"/>
        <w:rPr>
          <w:color w:val="000000"/>
          <w:sz w:val="18"/>
          <w:szCs w:val="18"/>
        </w:rPr>
      </w:pPr>
      <w:r w:rsidRPr="00F1030F">
        <w:rPr>
          <w:color w:val="000000"/>
          <w:sz w:val="18"/>
          <w:szCs w:val="18"/>
        </w:rPr>
        <w:t>-The presence of hydronephrosis or cysts in the kidney that will undergo biopsy mandates caution.</w:t>
      </w:r>
    </w:p>
    <w:p w14:paraId="79D9101A" w14:textId="77777777" w:rsidR="00AB0D22" w:rsidRPr="00F1030F" w:rsidRDefault="00AB0D22" w:rsidP="00AB0D22">
      <w:pPr>
        <w:textAlignment w:val="center"/>
        <w:outlineLvl w:val="1"/>
        <w:rPr>
          <w:color w:val="000000"/>
          <w:sz w:val="18"/>
          <w:szCs w:val="18"/>
        </w:rPr>
      </w:pPr>
      <w:r w:rsidRPr="00F1030F">
        <w:rPr>
          <w:color w:val="000000"/>
          <w:sz w:val="18"/>
          <w:szCs w:val="18"/>
        </w:rPr>
        <w:t xml:space="preserve">- Similarly, small kidneys may not yield enough information and may be associated with an increased incidence </w:t>
      </w:r>
      <w:bookmarkEnd w:id="2"/>
      <w:r w:rsidR="00D626A7" w:rsidRPr="00F1030F">
        <w:rPr>
          <w:color w:val="000000"/>
          <w:sz w:val="18"/>
          <w:szCs w:val="18"/>
        </w:rPr>
        <w:t>of RF</w:t>
      </w:r>
    </w:p>
    <w:p w14:paraId="174B9B80" w14:textId="77777777" w:rsidR="00AB0D22" w:rsidRPr="00F1030F" w:rsidRDefault="00D626A7" w:rsidP="00AB0D22">
      <w:pPr>
        <w:textAlignment w:val="center"/>
        <w:outlineLvl w:val="1"/>
        <w:rPr>
          <w:color w:val="000000"/>
          <w:sz w:val="18"/>
          <w:szCs w:val="18"/>
        </w:rPr>
      </w:pPr>
      <w:r>
        <w:rPr>
          <w:b/>
          <w:color w:val="000000"/>
          <w:sz w:val="18"/>
          <w:szCs w:val="18"/>
        </w:rPr>
        <w:t xml:space="preserve">c). </w:t>
      </w:r>
      <w:r w:rsidR="00AB0D22" w:rsidRPr="00F1030F">
        <w:rPr>
          <w:b/>
          <w:color w:val="000000"/>
          <w:sz w:val="18"/>
          <w:szCs w:val="18"/>
        </w:rPr>
        <w:t>Renal biopsy</w:t>
      </w:r>
    </w:p>
    <w:p w14:paraId="4A994043" w14:textId="77777777" w:rsidR="00AB0D22" w:rsidRPr="00F1030F" w:rsidRDefault="00D626A7" w:rsidP="00AB0D22">
      <w:pPr>
        <w:textAlignment w:val="center"/>
        <w:outlineLvl w:val="1"/>
        <w:rPr>
          <w:color w:val="000000"/>
          <w:sz w:val="18"/>
          <w:szCs w:val="18"/>
        </w:rPr>
      </w:pPr>
      <w:r>
        <w:rPr>
          <w:color w:val="000000"/>
          <w:sz w:val="18"/>
          <w:szCs w:val="18"/>
        </w:rPr>
        <w:t>-</w:t>
      </w:r>
      <w:r w:rsidR="00AB0D22" w:rsidRPr="00F1030F">
        <w:rPr>
          <w:color w:val="000000"/>
          <w:sz w:val="18"/>
          <w:szCs w:val="18"/>
        </w:rPr>
        <w:t xml:space="preserve"> Before attempting a renal biopsy, ensure that a renal ultrasound scan is ordered to confirm</w:t>
      </w:r>
      <w:r>
        <w:rPr>
          <w:color w:val="000000"/>
          <w:sz w:val="18"/>
          <w:szCs w:val="18"/>
        </w:rPr>
        <w:t>:-</w:t>
      </w:r>
    </w:p>
    <w:p w14:paraId="74431E1B" w14:textId="77777777" w:rsidR="00AB0D22" w:rsidRPr="00F1030F" w:rsidRDefault="00AB0D22" w:rsidP="00AB0D22">
      <w:pPr>
        <w:numPr>
          <w:ilvl w:val="0"/>
          <w:numId w:val="5"/>
        </w:numPr>
        <w:textAlignment w:val="center"/>
        <w:outlineLvl w:val="1"/>
        <w:rPr>
          <w:color w:val="000000"/>
          <w:sz w:val="18"/>
          <w:szCs w:val="18"/>
        </w:rPr>
      </w:pPr>
      <w:r w:rsidRPr="00F1030F">
        <w:rPr>
          <w:color w:val="000000"/>
          <w:sz w:val="18"/>
          <w:szCs w:val="18"/>
        </w:rPr>
        <w:t>that the patient has 2 functioning kidneys</w:t>
      </w:r>
    </w:p>
    <w:p w14:paraId="4DE6F4DC" w14:textId="77777777" w:rsidR="00AB0D22" w:rsidRPr="00F1030F" w:rsidRDefault="00AB0D22" w:rsidP="00AB0D22">
      <w:pPr>
        <w:numPr>
          <w:ilvl w:val="0"/>
          <w:numId w:val="5"/>
        </w:numPr>
        <w:textAlignment w:val="center"/>
        <w:outlineLvl w:val="1"/>
        <w:rPr>
          <w:color w:val="000000"/>
          <w:sz w:val="18"/>
          <w:szCs w:val="18"/>
        </w:rPr>
      </w:pPr>
      <w:r w:rsidRPr="00F1030F">
        <w:rPr>
          <w:color w:val="000000"/>
          <w:sz w:val="18"/>
          <w:szCs w:val="18"/>
        </w:rPr>
        <w:t>that the kidneys are of normal size</w:t>
      </w:r>
    </w:p>
    <w:p w14:paraId="304C69EC" w14:textId="77777777" w:rsidR="00AB0D22" w:rsidRPr="00F1030F" w:rsidRDefault="00AB0D22" w:rsidP="00AB0D22">
      <w:pPr>
        <w:numPr>
          <w:ilvl w:val="0"/>
          <w:numId w:val="5"/>
        </w:numPr>
        <w:textAlignment w:val="center"/>
        <w:outlineLvl w:val="1"/>
        <w:rPr>
          <w:color w:val="000000"/>
          <w:sz w:val="18"/>
          <w:szCs w:val="18"/>
        </w:rPr>
      </w:pPr>
      <w:r w:rsidRPr="00F1030F">
        <w:rPr>
          <w:color w:val="000000"/>
          <w:sz w:val="18"/>
          <w:szCs w:val="18"/>
        </w:rPr>
        <w:t>The kidney architecture is normal (ie, devoid of cysts and vascular malformations).</w:t>
      </w:r>
    </w:p>
    <w:p w14:paraId="7E885FF1" w14:textId="77777777" w:rsidR="00AB0D22" w:rsidRPr="00F1030F" w:rsidRDefault="00D626A7" w:rsidP="00AB0D22">
      <w:pPr>
        <w:textAlignment w:val="center"/>
        <w:outlineLvl w:val="1"/>
        <w:rPr>
          <w:color w:val="000000"/>
          <w:sz w:val="18"/>
          <w:szCs w:val="18"/>
        </w:rPr>
      </w:pPr>
      <w:r>
        <w:rPr>
          <w:color w:val="000000"/>
          <w:sz w:val="18"/>
          <w:szCs w:val="18"/>
        </w:rPr>
        <w:t>-</w:t>
      </w:r>
      <w:r w:rsidR="00AB0D22" w:rsidRPr="00F1030F">
        <w:rPr>
          <w:color w:val="000000"/>
          <w:sz w:val="18"/>
          <w:szCs w:val="18"/>
        </w:rPr>
        <w:t xml:space="preserve"> A renal biopsy is indicated in the following circumstances:</w:t>
      </w:r>
    </w:p>
    <w:p w14:paraId="50D59F41" w14:textId="77777777" w:rsidR="00AB0D22" w:rsidRPr="00F1030F" w:rsidRDefault="00AB0D22" w:rsidP="00AB0D22">
      <w:pPr>
        <w:textAlignment w:val="center"/>
        <w:outlineLvl w:val="1"/>
        <w:rPr>
          <w:sz w:val="18"/>
          <w:szCs w:val="18"/>
          <w:lang w:val="en-GB"/>
        </w:rPr>
      </w:pPr>
      <w:r w:rsidRPr="00F1030F">
        <w:rPr>
          <w:color w:val="000000"/>
          <w:sz w:val="18"/>
          <w:szCs w:val="18"/>
        </w:rPr>
        <w:t>1)-Steroid resistance</w:t>
      </w:r>
    </w:p>
    <w:p w14:paraId="2E4B6073" w14:textId="77777777" w:rsidR="00AB0D22" w:rsidRPr="00F1030F" w:rsidRDefault="00AB0D22" w:rsidP="00AB0D22">
      <w:pPr>
        <w:textAlignment w:val="center"/>
        <w:outlineLvl w:val="1"/>
        <w:rPr>
          <w:sz w:val="18"/>
          <w:szCs w:val="18"/>
          <w:lang w:val="en-GB"/>
        </w:rPr>
      </w:pPr>
      <w:r w:rsidRPr="00F1030F">
        <w:rPr>
          <w:sz w:val="18"/>
          <w:szCs w:val="18"/>
          <w:lang w:val="en-GB"/>
        </w:rPr>
        <w:lastRenderedPageBreak/>
        <w:t>2)-</w:t>
      </w:r>
      <w:r w:rsidRPr="00F1030F">
        <w:rPr>
          <w:color w:val="000000"/>
          <w:sz w:val="18"/>
          <w:szCs w:val="18"/>
        </w:rPr>
        <w:t>Frequent relapses or steroid dependency</w:t>
      </w:r>
    </w:p>
    <w:p w14:paraId="1CBFDB78" w14:textId="77777777" w:rsidR="00AB0D22" w:rsidRPr="00F1030F" w:rsidRDefault="00AB0D22" w:rsidP="00AB0D22">
      <w:pPr>
        <w:textAlignment w:val="center"/>
        <w:outlineLvl w:val="1"/>
        <w:rPr>
          <w:sz w:val="18"/>
          <w:szCs w:val="18"/>
          <w:lang w:val="en-GB"/>
        </w:rPr>
      </w:pPr>
      <w:r w:rsidRPr="00F1030F">
        <w:rPr>
          <w:sz w:val="18"/>
          <w:szCs w:val="18"/>
          <w:lang w:val="en-GB"/>
        </w:rPr>
        <w:t>3)-</w:t>
      </w:r>
      <w:r w:rsidRPr="00F1030F">
        <w:rPr>
          <w:color w:val="000000"/>
          <w:sz w:val="18"/>
          <w:szCs w:val="18"/>
        </w:rPr>
        <w:t>Significant chronic nephritic manifestations</w:t>
      </w:r>
    </w:p>
    <w:p w14:paraId="07534D35" w14:textId="77777777" w:rsidR="00AB0D22" w:rsidRPr="00F1030F" w:rsidRDefault="00AB0D22" w:rsidP="00AB0D22">
      <w:pPr>
        <w:textAlignment w:val="center"/>
        <w:outlineLvl w:val="1"/>
        <w:rPr>
          <w:sz w:val="18"/>
          <w:szCs w:val="18"/>
          <w:lang w:val="en-GB"/>
        </w:rPr>
      </w:pPr>
      <w:r w:rsidRPr="00F1030F">
        <w:rPr>
          <w:sz w:val="18"/>
          <w:szCs w:val="18"/>
          <w:lang w:val="en-GB"/>
        </w:rPr>
        <w:t>4)-</w:t>
      </w:r>
      <w:r w:rsidRPr="00F1030F">
        <w:rPr>
          <w:color w:val="000000"/>
          <w:sz w:val="18"/>
          <w:szCs w:val="18"/>
        </w:rPr>
        <w:t xml:space="preserve">Adult nephrotic syndrome: </w:t>
      </w:r>
    </w:p>
    <w:p w14:paraId="21C5B017" w14:textId="77777777" w:rsidR="00AB0D22" w:rsidRPr="00F1030F" w:rsidRDefault="00AB0D22" w:rsidP="00AB0D22">
      <w:pPr>
        <w:textAlignment w:val="center"/>
        <w:outlineLvl w:val="1"/>
        <w:rPr>
          <w:color w:val="000000"/>
          <w:sz w:val="18"/>
          <w:szCs w:val="18"/>
        </w:rPr>
      </w:pPr>
      <w:r w:rsidRPr="00F1030F">
        <w:rPr>
          <w:color w:val="000000"/>
          <w:sz w:val="18"/>
          <w:szCs w:val="18"/>
        </w:rPr>
        <w:t>-Probably even paediatrics locally</w:t>
      </w:r>
    </w:p>
    <w:p w14:paraId="380120EC" w14:textId="77777777" w:rsidR="00AB0D22" w:rsidRPr="00F1030F" w:rsidRDefault="00D626A7" w:rsidP="00AB0D22">
      <w:pPr>
        <w:textAlignment w:val="center"/>
        <w:outlineLvl w:val="1"/>
        <w:rPr>
          <w:color w:val="000000"/>
          <w:sz w:val="18"/>
          <w:szCs w:val="18"/>
        </w:rPr>
      </w:pPr>
      <w:r>
        <w:rPr>
          <w:color w:val="000000"/>
          <w:sz w:val="18"/>
          <w:szCs w:val="18"/>
        </w:rPr>
        <w:t>-</w:t>
      </w:r>
      <w:r w:rsidR="00AB0D22" w:rsidRPr="00F1030F">
        <w:rPr>
          <w:color w:val="000000"/>
          <w:sz w:val="18"/>
          <w:szCs w:val="18"/>
        </w:rPr>
        <w:t>30 – 45% minimal change disease (MCD)</w:t>
      </w:r>
    </w:p>
    <w:p w14:paraId="1E58CAEA" w14:textId="77777777" w:rsidR="00AB0D22" w:rsidRPr="00F1030F" w:rsidRDefault="00AB0D22" w:rsidP="00AB0D22">
      <w:pPr>
        <w:textAlignment w:val="center"/>
        <w:outlineLvl w:val="1"/>
        <w:rPr>
          <w:color w:val="000000"/>
          <w:sz w:val="18"/>
          <w:szCs w:val="18"/>
        </w:rPr>
      </w:pPr>
      <w:r w:rsidRPr="00F1030F">
        <w:rPr>
          <w:color w:val="000000"/>
          <w:sz w:val="18"/>
          <w:szCs w:val="18"/>
        </w:rPr>
        <w:t xml:space="preserve">5)-Confirm the etiology </w:t>
      </w:r>
      <w:r w:rsidR="00D626A7">
        <w:rPr>
          <w:color w:val="000000"/>
          <w:sz w:val="18"/>
          <w:szCs w:val="18"/>
        </w:rPr>
        <w:t xml:space="preserve">of </w:t>
      </w:r>
      <w:r w:rsidRPr="00F1030F">
        <w:rPr>
          <w:color w:val="000000"/>
          <w:sz w:val="18"/>
          <w:szCs w:val="18"/>
        </w:rPr>
        <w:t>nephrotic syndrome</w:t>
      </w:r>
    </w:p>
    <w:p w14:paraId="4F6D29EE" w14:textId="77777777" w:rsidR="00AB0D22" w:rsidRPr="00F1030F" w:rsidRDefault="00AB0D22" w:rsidP="00AB0D22">
      <w:pPr>
        <w:textAlignment w:val="center"/>
        <w:outlineLvl w:val="1"/>
        <w:rPr>
          <w:color w:val="000000"/>
          <w:sz w:val="18"/>
          <w:szCs w:val="18"/>
        </w:rPr>
      </w:pPr>
      <w:r w:rsidRPr="00F1030F">
        <w:rPr>
          <w:color w:val="000000"/>
          <w:sz w:val="18"/>
          <w:szCs w:val="18"/>
        </w:rPr>
        <w:t>6)-Guiding therapy and assessing prognosis</w:t>
      </w:r>
    </w:p>
    <w:p w14:paraId="29EE6EC5" w14:textId="77777777" w:rsidR="00AB0D22" w:rsidRPr="00D626A7" w:rsidRDefault="00AB0D22" w:rsidP="00AB0D22">
      <w:pPr>
        <w:textAlignment w:val="center"/>
        <w:outlineLvl w:val="1"/>
        <w:rPr>
          <w:color w:val="000000"/>
          <w:sz w:val="18"/>
          <w:szCs w:val="18"/>
        </w:rPr>
      </w:pPr>
      <w:r w:rsidRPr="00F1030F">
        <w:rPr>
          <w:color w:val="000000"/>
          <w:sz w:val="18"/>
          <w:szCs w:val="18"/>
        </w:rPr>
        <w:t>NB</w:t>
      </w:r>
      <w:r w:rsidR="00D626A7">
        <w:rPr>
          <w:color w:val="000000"/>
          <w:sz w:val="18"/>
          <w:szCs w:val="18"/>
        </w:rPr>
        <w:t>-</w:t>
      </w:r>
      <w:r w:rsidRPr="00F1030F">
        <w:rPr>
          <w:color w:val="000000"/>
          <w:sz w:val="18"/>
          <w:szCs w:val="18"/>
        </w:rPr>
        <w:t>Renal biopsy is not indicated in adults when the nephrotic syndrome is due to an obvious cause such as diabetes mellitus, ie, when the patient has other diabetes-related overt complications</w:t>
      </w:r>
    </w:p>
    <w:p w14:paraId="3B1C5734" w14:textId="77777777" w:rsidR="00AB0D22" w:rsidRPr="00F1030F" w:rsidRDefault="00AB0D22" w:rsidP="00AB0D22">
      <w:pPr>
        <w:rPr>
          <w:b/>
          <w:sz w:val="18"/>
          <w:szCs w:val="18"/>
          <w:u w:val="single"/>
        </w:rPr>
      </w:pPr>
      <w:r w:rsidRPr="00F1030F">
        <w:rPr>
          <w:b/>
          <w:sz w:val="18"/>
          <w:szCs w:val="18"/>
          <w:u w:val="single"/>
        </w:rPr>
        <w:t>MANAGEMENT</w:t>
      </w:r>
    </w:p>
    <w:p w14:paraId="494A4559" w14:textId="77777777" w:rsidR="00AB0D22" w:rsidRPr="00F1030F" w:rsidRDefault="00AB0D22" w:rsidP="00AB0D22">
      <w:pPr>
        <w:rPr>
          <w:b/>
          <w:sz w:val="18"/>
          <w:szCs w:val="18"/>
          <w:u w:val="single"/>
        </w:rPr>
      </w:pPr>
      <w:r w:rsidRPr="00F1030F">
        <w:rPr>
          <w:b/>
          <w:sz w:val="18"/>
          <w:szCs w:val="18"/>
          <w:u w:val="single"/>
        </w:rPr>
        <w:t>Aims</w:t>
      </w:r>
    </w:p>
    <w:p w14:paraId="415350E8" w14:textId="77777777" w:rsidR="00AB0D22" w:rsidRPr="00F1030F" w:rsidRDefault="00AB0D22" w:rsidP="00AB0D22">
      <w:pPr>
        <w:numPr>
          <w:ilvl w:val="0"/>
          <w:numId w:val="6"/>
        </w:numPr>
        <w:rPr>
          <w:sz w:val="18"/>
          <w:szCs w:val="18"/>
        </w:rPr>
      </w:pPr>
      <w:r w:rsidRPr="00F1030F">
        <w:rPr>
          <w:sz w:val="18"/>
          <w:szCs w:val="18"/>
        </w:rPr>
        <w:t>Induce prompt remission</w:t>
      </w:r>
    </w:p>
    <w:p w14:paraId="3453AB80" w14:textId="77777777" w:rsidR="00AB0D22" w:rsidRPr="00F1030F" w:rsidRDefault="00AB0D22" w:rsidP="00AB0D22">
      <w:pPr>
        <w:numPr>
          <w:ilvl w:val="0"/>
          <w:numId w:val="6"/>
        </w:numPr>
        <w:rPr>
          <w:sz w:val="18"/>
          <w:szCs w:val="18"/>
        </w:rPr>
      </w:pPr>
      <w:r w:rsidRPr="00F1030F">
        <w:rPr>
          <w:sz w:val="18"/>
          <w:szCs w:val="18"/>
        </w:rPr>
        <w:t>Minimize complications and subsequent mortality</w:t>
      </w:r>
    </w:p>
    <w:p w14:paraId="08E71177" w14:textId="77777777" w:rsidR="00AB0D22" w:rsidRPr="00F1030F" w:rsidRDefault="00AB0D22" w:rsidP="00AB0D22">
      <w:pPr>
        <w:numPr>
          <w:ilvl w:val="0"/>
          <w:numId w:val="6"/>
        </w:numPr>
        <w:rPr>
          <w:sz w:val="18"/>
          <w:szCs w:val="18"/>
        </w:rPr>
      </w:pPr>
      <w:r w:rsidRPr="00F1030F">
        <w:rPr>
          <w:sz w:val="18"/>
          <w:szCs w:val="18"/>
        </w:rPr>
        <w:t>Treat underlying disease</w:t>
      </w:r>
    </w:p>
    <w:p w14:paraId="2395AC0B" w14:textId="77777777" w:rsidR="00AB0D22" w:rsidRPr="00F1030F" w:rsidRDefault="00AB0D22" w:rsidP="00AB0D22">
      <w:pPr>
        <w:rPr>
          <w:b/>
          <w:sz w:val="18"/>
          <w:szCs w:val="18"/>
          <w:u w:val="single"/>
        </w:rPr>
      </w:pPr>
      <w:r w:rsidRPr="00F1030F">
        <w:rPr>
          <w:b/>
          <w:sz w:val="18"/>
          <w:szCs w:val="18"/>
          <w:u w:val="single"/>
        </w:rPr>
        <w:t>General supportive measure</w:t>
      </w:r>
    </w:p>
    <w:p w14:paraId="3FF5E31C" w14:textId="77777777" w:rsidR="00AB0D22" w:rsidRPr="00F1030F" w:rsidRDefault="00D626A7" w:rsidP="00AB0D22">
      <w:pPr>
        <w:rPr>
          <w:sz w:val="18"/>
          <w:szCs w:val="18"/>
        </w:rPr>
      </w:pPr>
      <w:r w:rsidRPr="00F1030F">
        <w:rPr>
          <w:sz w:val="18"/>
          <w:szCs w:val="18"/>
        </w:rPr>
        <w:t>1. Monitor</w:t>
      </w:r>
      <w:r w:rsidR="00AB0D22" w:rsidRPr="00F1030F">
        <w:rPr>
          <w:sz w:val="18"/>
          <w:szCs w:val="18"/>
        </w:rPr>
        <w:t xml:space="preserve"> </w:t>
      </w:r>
      <w:r w:rsidR="00AB0D22" w:rsidRPr="00F1030F">
        <w:rPr>
          <w:b/>
          <w:sz w:val="18"/>
          <w:szCs w:val="18"/>
        </w:rPr>
        <w:t>vital signs</w:t>
      </w:r>
      <w:r w:rsidR="00AB0D22" w:rsidRPr="00F1030F">
        <w:rPr>
          <w:sz w:val="18"/>
          <w:szCs w:val="18"/>
        </w:rPr>
        <w:t>-4 hourly</w:t>
      </w:r>
    </w:p>
    <w:p w14:paraId="57167D17" w14:textId="77777777" w:rsidR="00AB0D22" w:rsidRPr="00F1030F" w:rsidRDefault="00D626A7" w:rsidP="00AB0D22">
      <w:pPr>
        <w:rPr>
          <w:sz w:val="18"/>
          <w:szCs w:val="18"/>
        </w:rPr>
      </w:pPr>
      <w:r w:rsidRPr="00F1030F">
        <w:rPr>
          <w:sz w:val="18"/>
          <w:szCs w:val="18"/>
        </w:rPr>
        <w:t>2</w:t>
      </w:r>
      <w:r w:rsidRPr="00F1030F">
        <w:rPr>
          <w:b/>
          <w:sz w:val="18"/>
          <w:szCs w:val="18"/>
          <w:u w:val="single"/>
        </w:rPr>
        <w:t>.</w:t>
      </w:r>
      <w:r w:rsidRPr="00F1030F">
        <w:rPr>
          <w:b/>
          <w:sz w:val="18"/>
          <w:szCs w:val="18"/>
        </w:rPr>
        <w:t xml:space="preserve"> Restrict</w:t>
      </w:r>
      <w:r w:rsidR="00AB0D22" w:rsidRPr="00F1030F">
        <w:rPr>
          <w:b/>
          <w:sz w:val="18"/>
          <w:szCs w:val="18"/>
        </w:rPr>
        <w:t xml:space="preserve"> salt intake</w:t>
      </w:r>
    </w:p>
    <w:p w14:paraId="14C9C5FB" w14:textId="77777777" w:rsidR="00AB0D22" w:rsidRPr="00F1030F" w:rsidRDefault="00D626A7" w:rsidP="00AB0D22">
      <w:pPr>
        <w:rPr>
          <w:sz w:val="18"/>
          <w:szCs w:val="18"/>
        </w:rPr>
      </w:pPr>
      <w:r w:rsidRPr="00F1030F">
        <w:rPr>
          <w:sz w:val="18"/>
          <w:szCs w:val="18"/>
        </w:rPr>
        <w:t>3.</w:t>
      </w:r>
      <w:r w:rsidRPr="00F1030F">
        <w:rPr>
          <w:b/>
          <w:sz w:val="18"/>
          <w:szCs w:val="18"/>
        </w:rPr>
        <w:t xml:space="preserve"> Restrict</w:t>
      </w:r>
      <w:r w:rsidR="00AB0D22" w:rsidRPr="00F1030F">
        <w:rPr>
          <w:b/>
          <w:sz w:val="18"/>
          <w:szCs w:val="18"/>
        </w:rPr>
        <w:t xml:space="preserve"> fluids</w:t>
      </w:r>
      <w:r w:rsidR="00AB0D22" w:rsidRPr="00F1030F">
        <w:rPr>
          <w:sz w:val="18"/>
          <w:szCs w:val="18"/>
        </w:rPr>
        <w:t xml:space="preserve"> in severe edema –give fluids as previous day output + </w:t>
      </w:r>
      <w:r w:rsidR="00AB0D22" w:rsidRPr="00D626A7">
        <w:rPr>
          <w:color w:val="7030A0"/>
          <w:sz w:val="18"/>
          <w:szCs w:val="18"/>
        </w:rPr>
        <w:t>400ml</w:t>
      </w:r>
    </w:p>
    <w:p w14:paraId="1BBCF3DF" w14:textId="77777777" w:rsidR="00AB0D22" w:rsidRPr="00F1030F" w:rsidRDefault="00D626A7" w:rsidP="00AB0D22">
      <w:pPr>
        <w:rPr>
          <w:sz w:val="18"/>
          <w:szCs w:val="18"/>
        </w:rPr>
      </w:pPr>
      <w:r w:rsidRPr="00F1030F">
        <w:rPr>
          <w:sz w:val="18"/>
          <w:szCs w:val="18"/>
        </w:rPr>
        <w:t>4. Mantain</w:t>
      </w:r>
      <w:r w:rsidR="00AB0D22" w:rsidRPr="00F1030F">
        <w:rPr>
          <w:sz w:val="18"/>
          <w:szCs w:val="18"/>
        </w:rPr>
        <w:t xml:space="preserve"> a </w:t>
      </w:r>
      <w:r w:rsidR="00AB0D22" w:rsidRPr="00F1030F">
        <w:rPr>
          <w:b/>
          <w:sz w:val="18"/>
          <w:szCs w:val="18"/>
        </w:rPr>
        <w:t>Daily fluid input/out</w:t>
      </w:r>
      <w:r w:rsidR="00AB0D22" w:rsidRPr="00F1030F">
        <w:rPr>
          <w:sz w:val="18"/>
          <w:szCs w:val="18"/>
        </w:rPr>
        <w:t xml:space="preserve"> chart</w:t>
      </w:r>
    </w:p>
    <w:p w14:paraId="3AE462A4" w14:textId="77777777" w:rsidR="00AB0D22" w:rsidRPr="00F1030F" w:rsidRDefault="00D626A7" w:rsidP="00AB0D22">
      <w:pPr>
        <w:rPr>
          <w:sz w:val="18"/>
          <w:szCs w:val="18"/>
        </w:rPr>
      </w:pPr>
      <w:r w:rsidRPr="00F1030F">
        <w:rPr>
          <w:sz w:val="18"/>
          <w:szCs w:val="18"/>
        </w:rPr>
        <w:t>5.</w:t>
      </w:r>
      <w:r w:rsidRPr="00F1030F">
        <w:rPr>
          <w:b/>
          <w:sz w:val="18"/>
          <w:szCs w:val="18"/>
        </w:rPr>
        <w:t xml:space="preserve"> Daily</w:t>
      </w:r>
      <w:r w:rsidR="00AB0D22" w:rsidRPr="00F1030F">
        <w:rPr>
          <w:b/>
          <w:sz w:val="18"/>
          <w:szCs w:val="18"/>
        </w:rPr>
        <w:t xml:space="preserve"> weight</w:t>
      </w:r>
      <w:r w:rsidR="00AB0D22" w:rsidRPr="00F1030F">
        <w:rPr>
          <w:sz w:val="18"/>
          <w:szCs w:val="18"/>
        </w:rPr>
        <w:t xml:space="preserve"> measurement and abdominal girth measurement incase of ascitis</w:t>
      </w:r>
    </w:p>
    <w:p w14:paraId="66A902FF" w14:textId="77777777" w:rsidR="00AB0D22" w:rsidRPr="00F1030F" w:rsidRDefault="00D626A7" w:rsidP="00AB0D22">
      <w:pPr>
        <w:rPr>
          <w:sz w:val="18"/>
          <w:szCs w:val="18"/>
        </w:rPr>
      </w:pPr>
      <w:r w:rsidRPr="00F1030F">
        <w:rPr>
          <w:sz w:val="18"/>
          <w:szCs w:val="18"/>
        </w:rPr>
        <w:t>6.</w:t>
      </w:r>
      <w:r w:rsidRPr="00F1030F">
        <w:rPr>
          <w:b/>
          <w:sz w:val="18"/>
          <w:szCs w:val="18"/>
        </w:rPr>
        <w:t xml:space="preserve"> Bed</w:t>
      </w:r>
      <w:r w:rsidR="00AB0D22" w:rsidRPr="00F1030F">
        <w:rPr>
          <w:b/>
          <w:sz w:val="18"/>
          <w:szCs w:val="18"/>
        </w:rPr>
        <w:t xml:space="preserve"> rest in acute phase</w:t>
      </w:r>
      <w:r w:rsidR="00AB0D22" w:rsidRPr="00F1030F">
        <w:rPr>
          <w:sz w:val="18"/>
          <w:szCs w:val="18"/>
        </w:rPr>
        <w:t xml:space="preserve"> and </w:t>
      </w:r>
      <w:r w:rsidR="00AB0D22" w:rsidRPr="00F1030F">
        <w:rPr>
          <w:b/>
          <w:sz w:val="18"/>
          <w:szCs w:val="18"/>
        </w:rPr>
        <w:t>ambulation as soon as possible</w:t>
      </w:r>
      <w:r w:rsidR="00AB0D22" w:rsidRPr="00F1030F">
        <w:rPr>
          <w:sz w:val="18"/>
          <w:szCs w:val="18"/>
        </w:rPr>
        <w:t xml:space="preserve"> as its hypercoagulable state</w:t>
      </w:r>
    </w:p>
    <w:p w14:paraId="7CE4CD2B" w14:textId="77777777" w:rsidR="00AB0D22" w:rsidRPr="00F1030F" w:rsidRDefault="00D626A7" w:rsidP="00AB0D22">
      <w:pPr>
        <w:rPr>
          <w:sz w:val="18"/>
          <w:szCs w:val="18"/>
        </w:rPr>
      </w:pPr>
      <w:r w:rsidRPr="00F1030F">
        <w:rPr>
          <w:sz w:val="18"/>
          <w:szCs w:val="18"/>
        </w:rPr>
        <w:t>7.?</w:t>
      </w:r>
      <w:r w:rsidRPr="00F1030F">
        <w:rPr>
          <w:b/>
          <w:sz w:val="18"/>
          <w:szCs w:val="18"/>
        </w:rPr>
        <w:t xml:space="preserve"> Normal</w:t>
      </w:r>
      <w:r w:rsidR="00AB0D22" w:rsidRPr="00F1030F">
        <w:rPr>
          <w:b/>
          <w:sz w:val="18"/>
          <w:szCs w:val="18"/>
        </w:rPr>
        <w:t xml:space="preserve"> protein diet</w:t>
      </w:r>
      <w:r w:rsidR="00AB0D22" w:rsidRPr="00F1030F">
        <w:rPr>
          <w:sz w:val="18"/>
          <w:szCs w:val="18"/>
        </w:rPr>
        <w:t xml:space="preserve">. Severe </w:t>
      </w:r>
      <w:r w:rsidRPr="00F1030F">
        <w:rPr>
          <w:sz w:val="18"/>
          <w:szCs w:val="18"/>
        </w:rPr>
        <w:t>protein loss</w:t>
      </w:r>
      <w:r w:rsidR="00AB0D22" w:rsidRPr="00F1030F">
        <w:rPr>
          <w:sz w:val="18"/>
          <w:szCs w:val="18"/>
        </w:rPr>
        <w:t xml:space="preserve"> consider protein rich diet Vs risk of more glomerular injury</w:t>
      </w:r>
    </w:p>
    <w:p w14:paraId="709FF755" w14:textId="77777777" w:rsidR="00AB0D22" w:rsidRPr="00F1030F" w:rsidRDefault="00D626A7" w:rsidP="00AB0D22">
      <w:pPr>
        <w:rPr>
          <w:sz w:val="18"/>
          <w:szCs w:val="18"/>
        </w:rPr>
      </w:pPr>
      <w:r>
        <w:rPr>
          <w:sz w:val="18"/>
          <w:szCs w:val="18"/>
        </w:rPr>
        <w:t>-</w:t>
      </w:r>
      <w:r w:rsidR="00AB0D22" w:rsidRPr="00F1030F">
        <w:rPr>
          <w:sz w:val="18"/>
          <w:szCs w:val="18"/>
        </w:rPr>
        <w:t>If patient obese due to steroid restrict the calorie intake</w:t>
      </w:r>
    </w:p>
    <w:p w14:paraId="43E07CE0" w14:textId="77777777" w:rsidR="00AB0D22" w:rsidRPr="00F1030F" w:rsidRDefault="00AB0D22" w:rsidP="00AB0D22">
      <w:pPr>
        <w:rPr>
          <w:b/>
          <w:sz w:val="18"/>
          <w:szCs w:val="18"/>
        </w:rPr>
      </w:pPr>
      <w:r w:rsidRPr="00F1030F">
        <w:rPr>
          <w:b/>
          <w:sz w:val="18"/>
          <w:szCs w:val="18"/>
        </w:rPr>
        <w:t>Symptomatic treatment</w:t>
      </w:r>
    </w:p>
    <w:p w14:paraId="1623871A" w14:textId="77777777" w:rsidR="00AB0D22" w:rsidRPr="00F1030F" w:rsidRDefault="00AB0D22" w:rsidP="00AB0D22">
      <w:pPr>
        <w:rPr>
          <w:b/>
          <w:sz w:val="18"/>
          <w:szCs w:val="18"/>
          <w:u w:val="single"/>
        </w:rPr>
      </w:pPr>
      <w:r w:rsidRPr="00F1030F">
        <w:rPr>
          <w:b/>
          <w:sz w:val="18"/>
          <w:szCs w:val="18"/>
          <w:u w:val="single"/>
        </w:rPr>
        <w:t>Edema</w:t>
      </w:r>
    </w:p>
    <w:p w14:paraId="6C02AF3C" w14:textId="77777777" w:rsidR="00AB0D22" w:rsidRPr="00F1030F" w:rsidRDefault="00AB0D22" w:rsidP="00AB0D22">
      <w:pPr>
        <w:rPr>
          <w:color w:val="000000"/>
          <w:sz w:val="18"/>
          <w:szCs w:val="18"/>
        </w:rPr>
      </w:pPr>
      <w:r w:rsidRPr="00F1030F">
        <w:rPr>
          <w:sz w:val="18"/>
          <w:szCs w:val="18"/>
          <w:u w:val="single"/>
        </w:rPr>
        <w:t>-</w:t>
      </w:r>
      <w:r w:rsidRPr="00F1030F">
        <w:rPr>
          <w:color w:val="000000"/>
          <w:sz w:val="18"/>
          <w:szCs w:val="18"/>
        </w:rPr>
        <w:t xml:space="preserve">Diuretics and intravenous albumin may be needed. </w:t>
      </w:r>
    </w:p>
    <w:p w14:paraId="3E0972E1" w14:textId="77777777" w:rsidR="00AB0D22" w:rsidRPr="00F1030F" w:rsidRDefault="00AB0D22" w:rsidP="00AB0D22">
      <w:pPr>
        <w:rPr>
          <w:color w:val="000000"/>
          <w:sz w:val="18"/>
          <w:szCs w:val="18"/>
        </w:rPr>
      </w:pPr>
      <w:r w:rsidRPr="00F1030F">
        <w:rPr>
          <w:color w:val="000000"/>
          <w:sz w:val="18"/>
          <w:szCs w:val="18"/>
        </w:rPr>
        <w:t>-Furosemide (1 mg/kg/d)</w:t>
      </w:r>
    </w:p>
    <w:p w14:paraId="0B88F2BD" w14:textId="77777777" w:rsidR="00AB0D22" w:rsidRPr="00F1030F" w:rsidRDefault="00AB0D22" w:rsidP="00AB0D22">
      <w:pPr>
        <w:rPr>
          <w:color w:val="000000"/>
          <w:sz w:val="18"/>
          <w:szCs w:val="18"/>
        </w:rPr>
      </w:pPr>
      <w:r w:rsidRPr="00F1030F">
        <w:rPr>
          <w:color w:val="000000"/>
          <w:sz w:val="18"/>
          <w:szCs w:val="18"/>
        </w:rPr>
        <w:t xml:space="preserve">-spironolactone (2 mg/kg/d) Achieving a satisfactory Diuresis is difficult when the patient's serum albumin level is less than 1.5 g/dL. </w:t>
      </w:r>
    </w:p>
    <w:p w14:paraId="1FD4FDB3" w14:textId="77777777" w:rsidR="00AB0D22" w:rsidRPr="00F1030F" w:rsidRDefault="00AB0D22" w:rsidP="00AB0D22">
      <w:pPr>
        <w:rPr>
          <w:color w:val="000000"/>
          <w:sz w:val="18"/>
          <w:szCs w:val="18"/>
        </w:rPr>
      </w:pPr>
      <w:r w:rsidRPr="00F1030F">
        <w:rPr>
          <w:color w:val="000000"/>
          <w:sz w:val="18"/>
          <w:szCs w:val="18"/>
        </w:rPr>
        <w:t xml:space="preserve">-An effective regimen is to give salt-poor albumin at </w:t>
      </w:r>
      <w:r w:rsidRPr="00D626A7">
        <w:rPr>
          <w:color w:val="7030A0"/>
          <w:sz w:val="18"/>
          <w:szCs w:val="18"/>
        </w:rPr>
        <w:t>1 g/kg</w:t>
      </w:r>
      <w:r w:rsidRPr="00F1030F">
        <w:rPr>
          <w:color w:val="000000"/>
          <w:sz w:val="18"/>
          <w:szCs w:val="18"/>
        </w:rPr>
        <w:t xml:space="preserve">, followed by intravenous furosemide. </w:t>
      </w:r>
    </w:p>
    <w:p w14:paraId="491588FA" w14:textId="77777777" w:rsidR="00AB0D22" w:rsidRPr="00F1030F" w:rsidRDefault="00D626A7" w:rsidP="00AB0D22">
      <w:pPr>
        <w:rPr>
          <w:color w:val="000000"/>
          <w:sz w:val="18"/>
          <w:szCs w:val="18"/>
        </w:rPr>
      </w:pPr>
      <w:r>
        <w:rPr>
          <w:color w:val="000000"/>
          <w:sz w:val="18"/>
          <w:szCs w:val="18"/>
        </w:rPr>
        <w:t>-</w:t>
      </w:r>
      <w:r w:rsidR="00AB0D22" w:rsidRPr="00F1030F">
        <w:rPr>
          <w:color w:val="000000"/>
          <w:sz w:val="18"/>
          <w:szCs w:val="18"/>
        </w:rPr>
        <w:t xml:space="preserve">Close monitoring is obligatory to prevent </w:t>
      </w:r>
      <w:r w:rsidR="00AB0D22" w:rsidRPr="00D626A7">
        <w:rPr>
          <w:color w:val="7030A0"/>
          <w:sz w:val="18"/>
          <w:szCs w:val="18"/>
        </w:rPr>
        <w:t>pulmonary edema.</w:t>
      </w:r>
      <w:r w:rsidR="00AB0D22" w:rsidRPr="00F1030F">
        <w:rPr>
          <w:color w:val="000000"/>
          <w:sz w:val="18"/>
          <w:szCs w:val="18"/>
        </w:rPr>
        <w:t xml:space="preserve"> Some evidence suggests that albumin may delay the response to steroids and may even induce more frequent relapses, probably by causing severe glomerular epithelial damage. </w:t>
      </w:r>
    </w:p>
    <w:p w14:paraId="5A34CD90" w14:textId="77777777" w:rsidR="00AB0D22" w:rsidRPr="00F1030F" w:rsidRDefault="00AB0D22" w:rsidP="00AB0D22">
      <w:pPr>
        <w:rPr>
          <w:color w:val="000000"/>
          <w:sz w:val="18"/>
          <w:szCs w:val="18"/>
        </w:rPr>
      </w:pPr>
      <w:r w:rsidRPr="00F1030F">
        <w:rPr>
          <w:color w:val="000000"/>
          <w:sz w:val="18"/>
          <w:szCs w:val="18"/>
        </w:rPr>
        <w:t xml:space="preserve">-The time required for remission is prolonged with a longer duration of administration and larger volumes of infused albumin. </w:t>
      </w:r>
    </w:p>
    <w:p w14:paraId="36BEF8FC" w14:textId="77777777" w:rsidR="00AB0D22" w:rsidRPr="00F1030F" w:rsidRDefault="00AB0D22" w:rsidP="00AB0D22">
      <w:pPr>
        <w:rPr>
          <w:sz w:val="18"/>
          <w:szCs w:val="18"/>
          <w:u w:val="single"/>
        </w:rPr>
      </w:pPr>
      <w:r w:rsidRPr="00F1030F">
        <w:rPr>
          <w:color w:val="000000"/>
          <w:sz w:val="18"/>
          <w:szCs w:val="18"/>
        </w:rPr>
        <w:t>-Fluid removal and weight loss remain transient unless proteinuria remits.</w:t>
      </w:r>
    </w:p>
    <w:p w14:paraId="5762B60F" w14:textId="77777777" w:rsidR="00AB0D22" w:rsidRPr="00F1030F" w:rsidRDefault="00AB0D22" w:rsidP="00AB0D22">
      <w:pPr>
        <w:rPr>
          <w:sz w:val="18"/>
          <w:szCs w:val="18"/>
          <w:u w:val="single"/>
        </w:rPr>
      </w:pPr>
    </w:p>
    <w:p w14:paraId="00EF477A" w14:textId="77777777" w:rsidR="00AB0D22" w:rsidRPr="00F1030F" w:rsidRDefault="00D626A7" w:rsidP="00AB0D22">
      <w:pPr>
        <w:textAlignment w:val="center"/>
        <w:outlineLvl w:val="1"/>
        <w:rPr>
          <w:b/>
          <w:sz w:val="18"/>
          <w:szCs w:val="18"/>
          <w:u w:val="single"/>
        </w:rPr>
      </w:pPr>
      <w:r w:rsidRPr="00F1030F">
        <w:rPr>
          <w:b/>
          <w:color w:val="000000"/>
          <w:sz w:val="18"/>
          <w:szCs w:val="18"/>
        </w:rPr>
        <w:t>2.</w:t>
      </w:r>
      <w:r w:rsidRPr="00F1030F">
        <w:rPr>
          <w:b/>
          <w:sz w:val="18"/>
          <w:szCs w:val="18"/>
          <w:u w:val="single"/>
        </w:rPr>
        <w:t xml:space="preserve"> Infection</w:t>
      </w:r>
    </w:p>
    <w:p w14:paraId="7695C79E" w14:textId="77777777" w:rsidR="00AB0D22" w:rsidRPr="00F1030F" w:rsidRDefault="00AB0D22" w:rsidP="00AB0D22">
      <w:pPr>
        <w:textAlignment w:val="center"/>
        <w:outlineLvl w:val="1"/>
        <w:rPr>
          <w:color w:val="000000"/>
          <w:sz w:val="18"/>
          <w:szCs w:val="18"/>
        </w:rPr>
      </w:pPr>
      <w:r w:rsidRPr="00F1030F">
        <w:rPr>
          <w:sz w:val="18"/>
          <w:szCs w:val="18"/>
        </w:rPr>
        <w:t xml:space="preserve">-Care taken with puncture sites and </w:t>
      </w:r>
      <w:r w:rsidR="00D626A7" w:rsidRPr="00F1030F">
        <w:rPr>
          <w:sz w:val="18"/>
          <w:szCs w:val="18"/>
        </w:rPr>
        <w:t>procedures</w:t>
      </w:r>
      <w:r w:rsidRPr="00F1030F">
        <w:rPr>
          <w:sz w:val="18"/>
          <w:szCs w:val="18"/>
        </w:rPr>
        <w:t xml:space="preserve"> should observe aseptic techniques</w:t>
      </w:r>
    </w:p>
    <w:p w14:paraId="6B17F05C" w14:textId="77777777" w:rsidR="00AB0D22" w:rsidRPr="00F1030F" w:rsidRDefault="00AB0D22" w:rsidP="00AB0D22">
      <w:pPr>
        <w:textAlignment w:val="center"/>
        <w:outlineLvl w:val="1"/>
        <w:rPr>
          <w:color w:val="000000"/>
          <w:sz w:val="18"/>
          <w:szCs w:val="18"/>
        </w:rPr>
      </w:pPr>
      <w:r w:rsidRPr="00F1030F">
        <w:rPr>
          <w:sz w:val="18"/>
          <w:szCs w:val="18"/>
        </w:rPr>
        <w:t>-Prophylactic Antibiotics</w:t>
      </w:r>
    </w:p>
    <w:p w14:paraId="106CD776" w14:textId="77777777" w:rsidR="00AB0D22" w:rsidRPr="00F1030F" w:rsidRDefault="00AB0D22" w:rsidP="00AB0D22">
      <w:pPr>
        <w:textAlignment w:val="center"/>
        <w:outlineLvl w:val="1"/>
        <w:rPr>
          <w:color w:val="000000"/>
          <w:sz w:val="18"/>
          <w:szCs w:val="18"/>
        </w:rPr>
      </w:pPr>
      <w:r w:rsidRPr="00F1030F">
        <w:rPr>
          <w:color w:val="000000"/>
          <w:sz w:val="18"/>
          <w:szCs w:val="18"/>
        </w:rPr>
        <w:t>-</w:t>
      </w:r>
      <w:r w:rsidRPr="00F1030F">
        <w:rPr>
          <w:sz w:val="18"/>
          <w:szCs w:val="18"/>
        </w:rPr>
        <w:t xml:space="preserve">? </w:t>
      </w:r>
      <w:r w:rsidR="00D626A7" w:rsidRPr="00F1030F">
        <w:rPr>
          <w:sz w:val="18"/>
          <w:szCs w:val="18"/>
        </w:rPr>
        <w:t>Immunizations</w:t>
      </w:r>
      <w:r w:rsidR="00D626A7">
        <w:rPr>
          <w:sz w:val="18"/>
          <w:szCs w:val="18"/>
        </w:rPr>
        <w:t>-</w:t>
      </w:r>
      <w:r w:rsidRPr="00F1030F">
        <w:rPr>
          <w:sz w:val="18"/>
          <w:szCs w:val="18"/>
        </w:rPr>
        <w:t xml:space="preserve"> influenza, pneumococcal, HBV, varicella</w:t>
      </w:r>
    </w:p>
    <w:p w14:paraId="3A927BD8" w14:textId="77777777" w:rsidR="00AB0D22" w:rsidRPr="00F1030F" w:rsidRDefault="00AB0D22" w:rsidP="00AB0D22">
      <w:pPr>
        <w:textAlignment w:val="center"/>
        <w:outlineLvl w:val="1"/>
        <w:rPr>
          <w:color w:val="000000"/>
          <w:sz w:val="18"/>
          <w:szCs w:val="18"/>
        </w:rPr>
      </w:pPr>
      <w:r w:rsidRPr="00F1030F">
        <w:rPr>
          <w:color w:val="000000"/>
          <w:sz w:val="18"/>
          <w:szCs w:val="18"/>
        </w:rPr>
        <w:t>-</w:t>
      </w:r>
      <w:r w:rsidR="00D626A7" w:rsidRPr="00F1030F">
        <w:rPr>
          <w:sz w:val="18"/>
          <w:szCs w:val="18"/>
        </w:rPr>
        <w:t>Immunoglobulin</w:t>
      </w:r>
    </w:p>
    <w:p w14:paraId="20A5ED3B" w14:textId="77777777" w:rsidR="00AB0D22" w:rsidRPr="00F1030F" w:rsidRDefault="00D626A7" w:rsidP="00AB0D22">
      <w:pPr>
        <w:textAlignment w:val="center"/>
        <w:outlineLvl w:val="1"/>
        <w:rPr>
          <w:b/>
          <w:color w:val="000000"/>
          <w:sz w:val="18"/>
          <w:szCs w:val="18"/>
        </w:rPr>
      </w:pPr>
      <w:r w:rsidRPr="00F1030F">
        <w:rPr>
          <w:b/>
          <w:sz w:val="18"/>
          <w:szCs w:val="18"/>
          <w:u w:val="single"/>
        </w:rPr>
        <w:t>3. Hyperlipidaemia</w:t>
      </w:r>
    </w:p>
    <w:p w14:paraId="188AA928" w14:textId="77777777" w:rsidR="00AB0D22" w:rsidRPr="00F1030F" w:rsidRDefault="00D626A7" w:rsidP="00AB0D22">
      <w:pPr>
        <w:textAlignment w:val="center"/>
        <w:outlineLvl w:val="1"/>
        <w:rPr>
          <w:color w:val="000000"/>
          <w:sz w:val="18"/>
          <w:szCs w:val="18"/>
        </w:rPr>
      </w:pPr>
      <w:r>
        <w:rPr>
          <w:sz w:val="18"/>
          <w:szCs w:val="18"/>
        </w:rPr>
        <w:t>-</w:t>
      </w:r>
      <w:r w:rsidR="00AB0D22" w:rsidRPr="00F1030F">
        <w:rPr>
          <w:sz w:val="18"/>
          <w:szCs w:val="18"/>
        </w:rPr>
        <w:t>“Statins” – lipid lowering agents</w:t>
      </w:r>
    </w:p>
    <w:p w14:paraId="1A882A44" w14:textId="77777777" w:rsidR="00AB0D22" w:rsidRPr="00F1030F" w:rsidRDefault="00D626A7" w:rsidP="00AB0D22">
      <w:pPr>
        <w:textAlignment w:val="center"/>
        <w:outlineLvl w:val="1"/>
        <w:rPr>
          <w:color w:val="000000"/>
          <w:sz w:val="18"/>
          <w:szCs w:val="18"/>
        </w:rPr>
      </w:pPr>
      <w:r>
        <w:rPr>
          <w:sz w:val="18"/>
          <w:szCs w:val="18"/>
        </w:rPr>
        <w:t>-</w:t>
      </w:r>
      <w:r w:rsidR="00AB0D22" w:rsidRPr="00F1030F">
        <w:rPr>
          <w:sz w:val="18"/>
          <w:szCs w:val="18"/>
        </w:rPr>
        <w:t>HMGCoA reductase inhibitors</w:t>
      </w:r>
    </w:p>
    <w:p w14:paraId="74CA3829" w14:textId="77777777" w:rsidR="00AB0D22" w:rsidRPr="00F1030F" w:rsidRDefault="00D626A7" w:rsidP="00AB0D22">
      <w:pPr>
        <w:textAlignment w:val="center"/>
        <w:outlineLvl w:val="1"/>
        <w:rPr>
          <w:b/>
          <w:color w:val="000000"/>
          <w:sz w:val="18"/>
          <w:szCs w:val="18"/>
        </w:rPr>
      </w:pPr>
      <w:r w:rsidRPr="00F1030F">
        <w:rPr>
          <w:b/>
          <w:sz w:val="18"/>
          <w:szCs w:val="18"/>
          <w:u w:val="single"/>
        </w:rPr>
        <w:t>4. Hypercoagulable</w:t>
      </w:r>
      <w:r w:rsidR="00AB0D22" w:rsidRPr="00F1030F">
        <w:rPr>
          <w:b/>
          <w:sz w:val="18"/>
          <w:szCs w:val="18"/>
          <w:u w:val="single"/>
        </w:rPr>
        <w:t xml:space="preserve"> </w:t>
      </w:r>
      <w:smartTag w:uri="urn:schemas-microsoft-com:office:smarttags" w:element="PlaceType">
        <w:r w:rsidR="00AB0D22" w:rsidRPr="00F1030F">
          <w:rPr>
            <w:b/>
            <w:sz w:val="18"/>
            <w:szCs w:val="18"/>
            <w:u w:val="single"/>
          </w:rPr>
          <w:t>State</w:t>
        </w:r>
      </w:smartTag>
    </w:p>
    <w:p w14:paraId="0CD96559" w14:textId="77777777" w:rsidR="00AB0D22" w:rsidRPr="00F1030F" w:rsidRDefault="00D626A7" w:rsidP="00AB0D22">
      <w:pPr>
        <w:textAlignment w:val="center"/>
        <w:outlineLvl w:val="1"/>
        <w:rPr>
          <w:color w:val="000000"/>
          <w:sz w:val="18"/>
          <w:szCs w:val="18"/>
        </w:rPr>
      </w:pPr>
      <w:r>
        <w:rPr>
          <w:sz w:val="18"/>
          <w:szCs w:val="18"/>
        </w:rPr>
        <w:t>-</w:t>
      </w:r>
      <w:r w:rsidR="00AB0D22" w:rsidRPr="00F1030F">
        <w:rPr>
          <w:sz w:val="18"/>
          <w:szCs w:val="18"/>
        </w:rPr>
        <w:t>Anticoagulants</w:t>
      </w:r>
    </w:p>
    <w:p w14:paraId="0B11C2E7" w14:textId="77777777" w:rsidR="00AB0D22" w:rsidRPr="00D626A7" w:rsidRDefault="00AB0D22" w:rsidP="00D626A7">
      <w:pPr>
        <w:pStyle w:val="ListParagraph"/>
        <w:numPr>
          <w:ilvl w:val="0"/>
          <w:numId w:val="8"/>
        </w:numPr>
        <w:textAlignment w:val="center"/>
        <w:outlineLvl w:val="1"/>
        <w:rPr>
          <w:color w:val="000000"/>
          <w:sz w:val="18"/>
          <w:szCs w:val="18"/>
        </w:rPr>
      </w:pPr>
      <w:r w:rsidRPr="00D626A7">
        <w:rPr>
          <w:sz w:val="18"/>
          <w:szCs w:val="18"/>
        </w:rPr>
        <w:t>Heparin may be ineffective as loss of anti thrombin III</w:t>
      </w:r>
    </w:p>
    <w:p w14:paraId="436EDAE7" w14:textId="77777777" w:rsidR="00AB0D22" w:rsidRPr="00D626A7" w:rsidRDefault="00AB0D22" w:rsidP="00D626A7">
      <w:pPr>
        <w:pStyle w:val="ListParagraph"/>
        <w:numPr>
          <w:ilvl w:val="0"/>
          <w:numId w:val="8"/>
        </w:numPr>
        <w:textAlignment w:val="center"/>
        <w:outlineLvl w:val="1"/>
        <w:rPr>
          <w:color w:val="000000"/>
          <w:sz w:val="18"/>
          <w:szCs w:val="18"/>
        </w:rPr>
      </w:pPr>
      <w:r w:rsidRPr="00D626A7">
        <w:rPr>
          <w:sz w:val="18"/>
          <w:szCs w:val="18"/>
        </w:rPr>
        <w:t>Warfarin</w:t>
      </w:r>
    </w:p>
    <w:p w14:paraId="0ED0B899" w14:textId="77777777" w:rsidR="00AB0D22" w:rsidRPr="00F1030F" w:rsidRDefault="00D626A7" w:rsidP="00AB0D22">
      <w:pPr>
        <w:textAlignment w:val="center"/>
        <w:outlineLvl w:val="1"/>
        <w:rPr>
          <w:color w:val="000000"/>
          <w:sz w:val="18"/>
          <w:szCs w:val="18"/>
        </w:rPr>
      </w:pPr>
      <w:r w:rsidRPr="00F1030F">
        <w:rPr>
          <w:color w:val="000000"/>
          <w:sz w:val="18"/>
          <w:szCs w:val="18"/>
        </w:rPr>
        <w:t>5.</w:t>
      </w:r>
      <w:r w:rsidRPr="00F1030F">
        <w:rPr>
          <w:b/>
          <w:sz w:val="18"/>
          <w:szCs w:val="18"/>
          <w:u w:val="single"/>
        </w:rPr>
        <w:t xml:space="preserve"> Bone</w:t>
      </w:r>
      <w:r w:rsidR="00AB0D22" w:rsidRPr="00F1030F">
        <w:rPr>
          <w:b/>
          <w:sz w:val="18"/>
          <w:szCs w:val="18"/>
          <w:u w:val="single"/>
        </w:rPr>
        <w:t xml:space="preserve"> Disease</w:t>
      </w:r>
    </w:p>
    <w:p w14:paraId="78466F8A" w14:textId="77777777" w:rsidR="00AB0D22" w:rsidRPr="00F1030F" w:rsidRDefault="00AB0D22" w:rsidP="00AB0D22">
      <w:pPr>
        <w:textAlignment w:val="center"/>
        <w:outlineLvl w:val="1"/>
        <w:rPr>
          <w:sz w:val="18"/>
          <w:szCs w:val="18"/>
        </w:rPr>
      </w:pPr>
      <w:r w:rsidRPr="00F1030F">
        <w:rPr>
          <w:color w:val="000000"/>
          <w:sz w:val="18"/>
          <w:szCs w:val="18"/>
        </w:rPr>
        <w:t>-</w:t>
      </w:r>
      <w:r w:rsidRPr="00F1030F">
        <w:rPr>
          <w:sz w:val="18"/>
          <w:szCs w:val="18"/>
        </w:rPr>
        <w:t>Vit D, Ca++ suppl</w:t>
      </w:r>
      <w:r w:rsidR="00D626A7">
        <w:rPr>
          <w:sz w:val="18"/>
          <w:szCs w:val="18"/>
        </w:rPr>
        <w:t>ements</w:t>
      </w:r>
    </w:p>
    <w:p w14:paraId="4131F68C" w14:textId="77777777" w:rsidR="00AB0D22" w:rsidRPr="00F1030F" w:rsidRDefault="00AB0D22" w:rsidP="00AB0D22">
      <w:pPr>
        <w:textAlignment w:val="center"/>
        <w:outlineLvl w:val="1"/>
        <w:rPr>
          <w:color w:val="000000"/>
          <w:sz w:val="18"/>
          <w:szCs w:val="18"/>
        </w:rPr>
      </w:pPr>
      <w:r w:rsidRPr="00F1030F">
        <w:rPr>
          <w:sz w:val="18"/>
          <w:szCs w:val="18"/>
        </w:rPr>
        <w:t>-Bisphosphonates (osteoporosis</w:t>
      </w:r>
      <w:r w:rsidR="00D626A7">
        <w:rPr>
          <w:sz w:val="18"/>
          <w:szCs w:val="18"/>
        </w:rPr>
        <w:t>).</w:t>
      </w:r>
    </w:p>
    <w:p w14:paraId="34CC249D" w14:textId="77777777" w:rsidR="00AB0D22" w:rsidRPr="00F1030F" w:rsidRDefault="00AB0D22" w:rsidP="00AB0D22">
      <w:pPr>
        <w:textAlignment w:val="center"/>
        <w:outlineLvl w:val="1"/>
        <w:rPr>
          <w:b/>
          <w:color w:val="000000"/>
          <w:sz w:val="18"/>
          <w:szCs w:val="18"/>
        </w:rPr>
      </w:pPr>
      <w:r w:rsidRPr="00F1030F">
        <w:rPr>
          <w:b/>
          <w:sz w:val="18"/>
          <w:szCs w:val="18"/>
        </w:rPr>
        <w:t xml:space="preserve">6. </w:t>
      </w:r>
      <w:r w:rsidRPr="00F1030F">
        <w:rPr>
          <w:b/>
          <w:sz w:val="18"/>
          <w:szCs w:val="18"/>
          <w:u w:val="single"/>
        </w:rPr>
        <w:t>Proteinuria</w:t>
      </w:r>
    </w:p>
    <w:p w14:paraId="16A56704" w14:textId="77777777" w:rsidR="00AB0D22" w:rsidRPr="00F1030F" w:rsidRDefault="00AB0D22" w:rsidP="00AB0D22">
      <w:pPr>
        <w:textAlignment w:val="center"/>
        <w:outlineLvl w:val="1"/>
        <w:rPr>
          <w:b/>
          <w:color w:val="000000"/>
          <w:sz w:val="18"/>
          <w:szCs w:val="18"/>
        </w:rPr>
      </w:pPr>
      <w:r w:rsidRPr="00F1030F">
        <w:rPr>
          <w:b/>
          <w:color w:val="000000"/>
          <w:sz w:val="18"/>
          <w:szCs w:val="18"/>
        </w:rPr>
        <w:t>-</w:t>
      </w:r>
      <w:r w:rsidRPr="00F1030F">
        <w:rPr>
          <w:sz w:val="18"/>
          <w:szCs w:val="18"/>
        </w:rPr>
        <w:t>Angiotensin Converting Enzyme (ACE) inhibitors</w:t>
      </w:r>
    </w:p>
    <w:p w14:paraId="626DBEF8" w14:textId="77777777" w:rsidR="00AB0D22" w:rsidRPr="00F1030F" w:rsidRDefault="00AB0D22" w:rsidP="00AB0D22">
      <w:pPr>
        <w:textAlignment w:val="center"/>
        <w:outlineLvl w:val="1"/>
        <w:rPr>
          <w:b/>
          <w:color w:val="000000"/>
          <w:sz w:val="18"/>
          <w:szCs w:val="18"/>
        </w:rPr>
      </w:pPr>
      <w:r w:rsidRPr="00F1030F">
        <w:rPr>
          <w:b/>
          <w:color w:val="000000"/>
          <w:sz w:val="18"/>
          <w:szCs w:val="18"/>
        </w:rPr>
        <w:t>-</w:t>
      </w:r>
      <w:r w:rsidRPr="00F1030F">
        <w:rPr>
          <w:sz w:val="18"/>
          <w:szCs w:val="18"/>
        </w:rPr>
        <w:t>Angiotensin2 Receptor blocker (ARB)</w:t>
      </w:r>
    </w:p>
    <w:p w14:paraId="27442AFA" w14:textId="77777777" w:rsidR="00D626A7" w:rsidRDefault="00AB0D22" w:rsidP="00D626A7">
      <w:pPr>
        <w:textAlignment w:val="center"/>
        <w:outlineLvl w:val="1"/>
        <w:rPr>
          <w:b/>
          <w:color w:val="000000"/>
          <w:sz w:val="18"/>
          <w:szCs w:val="18"/>
        </w:rPr>
      </w:pPr>
      <w:proofErr w:type="gramStart"/>
      <w:r w:rsidRPr="00F1030F">
        <w:rPr>
          <w:b/>
          <w:color w:val="000000"/>
          <w:sz w:val="18"/>
          <w:szCs w:val="18"/>
        </w:rPr>
        <w:t>-</w:t>
      </w:r>
      <w:r w:rsidR="00D626A7">
        <w:rPr>
          <w:sz w:val="18"/>
          <w:szCs w:val="18"/>
        </w:rPr>
        <w:t>[</w:t>
      </w:r>
      <w:proofErr w:type="gramEnd"/>
      <w:r w:rsidR="00D626A7">
        <w:rPr>
          <w:sz w:val="18"/>
          <w:szCs w:val="18"/>
        </w:rPr>
        <w:t xml:space="preserve">*NSAIDs </w:t>
      </w:r>
      <w:r w:rsidRPr="00F1030F">
        <w:rPr>
          <w:sz w:val="18"/>
          <w:szCs w:val="18"/>
        </w:rPr>
        <w:t>*nephrectomy]</w:t>
      </w:r>
    </w:p>
    <w:p w14:paraId="7D318E76" w14:textId="77777777" w:rsidR="00D626A7" w:rsidRDefault="00D626A7" w:rsidP="00D626A7">
      <w:pPr>
        <w:textAlignment w:val="center"/>
        <w:outlineLvl w:val="1"/>
        <w:rPr>
          <w:b/>
          <w:sz w:val="18"/>
          <w:szCs w:val="18"/>
          <w:u w:val="single"/>
        </w:rPr>
      </w:pPr>
    </w:p>
    <w:p w14:paraId="7133364E" w14:textId="77777777" w:rsidR="00D626A7" w:rsidRPr="00D626A7" w:rsidRDefault="00AB0D22" w:rsidP="00D626A7">
      <w:pPr>
        <w:textAlignment w:val="center"/>
        <w:outlineLvl w:val="1"/>
        <w:rPr>
          <w:b/>
          <w:color w:val="000000"/>
          <w:sz w:val="18"/>
          <w:szCs w:val="18"/>
        </w:rPr>
      </w:pPr>
      <w:r w:rsidRPr="00F1030F">
        <w:rPr>
          <w:b/>
          <w:sz w:val="18"/>
          <w:szCs w:val="18"/>
          <w:u w:val="single"/>
        </w:rPr>
        <w:t xml:space="preserve">Treatment of underlying cause </w:t>
      </w:r>
    </w:p>
    <w:p w14:paraId="54B74ED6" w14:textId="77777777" w:rsidR="00AB0D22" w:rsidRPr="00D626A7" w:rsidRDefault="00D626A7" w:rsidP="00D626A7">
      <w:pPr>
        <w:pStyle w:val="NoSpacing"/>
        <w:rPr>
          <w:sz w:val="18"/>
          <w:szCs w:val="18"/>
          <w:u w:val="single"/>
        </w:rPr>
      </w:pPr>
      <w:r w:rsidRPr="00D626A7">
        <w:rPr>
          <w:sz w:val="18"/>
          <w:szCs w:val="18"/>
        </w:rPr>
        <w:t>1. Treatment</w:t>
      </w:r>
      <w:r w:rsidR="00AB0D22" w:rsidRPr="00D626A7">
        <w:rPr>
          <w:sz w:val="18"/>
          <w:szCs w:val="18"/>
        </w:rPr>
        <w:t xml:space="preserve"> of infections</w:t>
      </w:r>
    </w:p>
    <w:p w14:paraId="1758555D" w14:textId="77777777" w:rsidR="00AB0D22" w:rsidRPr="00D626A7" w:rsidRDefault="00D626A7" w:rsidP="00D626A7">
      <w:pPr>
        <w:pStyle w:val="NoSpacing"/>
        <w:rPr>
          <w:sz w:val="18"/>
          <w:szCs w:val="18"/>
        </w:rPr>
      </w:pPr>
      <w:r w:rsidRPr="00D626A7">
        <w:rPr>
          <w:sz w:val="18"/>
          <w:szCs w:val="18"/>
        </w:rPr>
        <w:t>2. Control</w:t>
      </w:r>
      <w:r w:rsidR="00AB0D22" w:rsidRPr="00D626A7">
        <w:rPr>
          <w:sz w:val="18"/>
          <w:szCs w:val="18"/>
        </w:rPr>
        <w:t xml:space="preserve"> of metabolic syndrome and autoimmune conditions eg DM</w:t>
      </w:r>
      <w:r w:rsidRPr="00D626A7">
        <w:rPr>
          <w:sz w:val="18"/>
          <w:szCs w:val="18"/>
        </w:rPr>
        <w:t>, SLE</w:t>
      </w:r>
    </w:p>
    <w:p w14:paraId="32CFA0A9" w14:textId="77777777" w:rsidR="00AB0D22" w:rsidRPr="00D626A7" w:rsidRDefault="00D626A7" w:rsidP="00D626A7">
      <w:pPr>
        <w:pStyle w:val="NoSpacing"/>
        <w:rPr>
          <w:sz w:val="18"/>
          <w:szCs w:val="18"/>
        </w:rPr>
      </w:pPr>
      <w:r w:rsidRPr="00D626A7">
        <w:rPr>
          <w:sz w:val="18"/>
          <w:szCs w:val="18"/>
        </w:rPr>
        <w:t>3. Management</w:t>
      </w:r>
      <w:r w:rsidR="00AB0D22" w:rsidRPr="00D626A7">
        <w:rPr>
          <w:sz w:val="18"/>
          <w:szCs w:val="18"/>
        </w:rPr>
        <w:t xml:space="preserve"> of malignancies-reduce the tumor mass</w:t>
      </w:r>
    </w:p>
    <w:p w14:paraId="62533EFF" w14:textId="77777777" w:rsidR="00AB0D22" w:rsidRPr="00D626A7" w:rsidRDefault="00D626A7" w:rsidP="00D626A7">
      <w:pPr>
        <w:pStyle w:val="NoSpacing"/>
        <w:rPr>
          <w:sz w:val="18"/>
          <w:szCs w:val="18"/>
        </w:rPr>
      </w:pPr>
      <w:r w:rsidRPr="00D626A7">
        <w:rPr>
          <w:sz w:val="18"/>
          <w:szCs w:val="18"/>
        </w:rPr>
        <w:t>4. Withdraw</w:t>
      </w:r>
      <w:r w:rsidR="00AB0D22" w:rsidRPr="00D626A7">
        <w:rPr>
          <w:sz w:val="18"/>
          <w:szCs w:val="18"/>
        </w:rPr>
        <w:t xml:space="preserve"> any drug culprits</w:t>
      </w:r>
    </w:p>
    <w:p w14:paraId="2EA4A10B" w14:textId="77777777" w:rsidR="00AB0D22" w:rsidRPr="00D626A7" w:rsidRDefault="00AB0D22" w:rsidP="00AB0D22"/>
    <w:sectPr w:rsidR="00AB0D22" w:rsidRPr="00D626A7" w:rsidSect="00737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9"/>
      </v:shape>
    </w:pict>
  </w:numPicBullet>
  <w:abstractNum w:abstractNumId="0" w15:restartNumberingAfterBreak="0">
    <w:nsid w:val="0A144DD0"/>
    <w:multiLevelType w:val="hybridMultilevel"/>
    <w:tmpl w:val="6F80EE9E"/>
    <w:lvl w:ilvl="0" w:tplc="0409000D">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27F31"/>
    <w:multiLevelType w:val="hybridMultilevel"/>
    <w:tmpl w:val="9990AA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042CC"/>
    <w:multiLevelType w:val="hybridMultilevel"/>
    <w:tmpl w:val="BAE683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90805"/>
    <w:multiLevelType w:val="hybridMultilevel"/>
    <w:tmpl w:val="A4780A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D3A83"/>
    <w:multiLevelType w:val="hybridMultilevel"/>
    <w:tmpl w:val="A2005654"/>
    <w:lvl w:ilvl="0" w:tplc="23BEAE9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478A1"/>
    <w:multiLevelType w:val="hybridMultilevel"/>
    <w:tmpl w:val="FC223F2E"/>
    <w:lvl w:ilvl="0" w:tplc="04090005">
      <w:start w:val="1"/>
      <w:numFmt w:val="bullet"/>
      <w:lvlText w:val=""/>
      <w:lvlJc w:val="left"/>
      <w:pPr>
        <w:tabs>
          <w:tab w:val="num" w:pos="765"/>
        </w:tabs>
        <w:ind w:left="765" w:hanging="360"/>
      </w:pPr>
      <w:rPr>
        <w:rFonts w:ascii="Wingdings" w:hAnsi="Wingdings" w:hint="default"/>
      </w:rPr>
    </w:lvl>
    <w:lvl w:ilvl="1" w:tplc="04090011">
      <w:start w:val="1"/>
      <w:numFmt w:val="decimal"/>
      <w:lvlText w:val="%2)"/>
      <w:lvlJc w:val="left"/>
      <w:pPr>
        <w:tabs>
          <w:tab w:val="num" w:pos="1485"/>
        </w:tabs>
        <w:ind w:left="1485" w:hanging="360"/>
      </w:pPr>
      <w:rPr>
        <w:rFonts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5A0A70AD"/>
    <w:multiLevelType w:val="hybridMultilevel"/>
    <w:tmpl w:val="C3BC88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222DC9"/>
    <w:multiLevelType w:val="hybridMultilevel"/>
    <w:tmpl w:val="500E9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27578"/>
    <w:multiLevelType w:val="hybridMultilevel"/>
    <w:tmpl w:val="9F0656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22"/>
    <w:rsid w:val="00010F7C"/>
    <w:rsid w:val="00375433"/>
    <w:rsid w:val="003F4B7B"/>
    <w:rsid w:val="005413DA"/>
    <w:rsid w:val="007378F0"/>
    <w:rsid w:val="009A7610"/>
    <w:rsid w:val="00AB0D22"/>
    <w:rsid w:val="00B03506"/>
    <w:rsid w:val="00C42CD0"/>
    <w:rsid w:val="00CC74AD"/>
    <w:rsid w:val="00D626A7"/>
    <w:rsid w:val="00DD153F"/>
    <w:rsid w:val="00EC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5BF5173F"/>
  <w15:docId w15:val="{96F3DD3C-9C8B-4C0B-9F02-061C605F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0D22"/>
    <w:pPr>
      <w:spacing w:before="100" w:beforeAutospacing="1" w:after="100" w:afterAutospacing="1"/>
    </w:pPr>
  </w:style>
  <w:style w:type="character" w:styleId="Hyperlink">
    <w:name w:val="Hyperlink"/>
    <w:basedOn w:val="DefaultParagraphFont"/>
    <w:rsid w:val="00AB0D22"/>
    <w:rPr>
      <w:color w:val="0000FF"/>
      <w:u w:val="single"/>
    </w:rPr>
  </w:style>
  <w:style w:type="paragraph" w:styleId="ListParagraph">
    <w:name w:val="List Paragraph"/>
    <w:basedOn w:val="Normal"/>
    <w:uiPriority w:val="34"/>
    <w:qFormat/>
    <w:rsid w:val="00DD153F"/>
    <w:pPr>
      <w:ind w:left="720"/>
      <w:contextualSpacing/>
    </w:pPr>
  </w:style>
  <w:style w:type="paragraph" w:styleId="NoSpacing">
    <w:name w:val="No Spacing"/>
    <w:uiPriority w:val="1"/>
    <w:qFormat/>
    <w:rsid w:val="00D626A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enoch-Schonlein_purpura" TargetMode="External"/><Relationship Id="rId3" Type="http://schemas.openxmlformats.org/officeDocument/2006/relationships/settings" Target="settings.xml"/><Relationship Id="rId7" Type="http://schemas.openxmlformats.org/officeDocument/2006/relationships/hyperlink" Target="http://en.wikipedia.org/wiki/Systemic_lupus_erythemato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myloidosis" TargetMode="External"/><Relationship Id="rId5" Type="http://schemas.openxmlformats.org/officeDocument/2006/relationships/hyperlink" Target="http://en.wikipedia.org/wiki/Diabetes_mellit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1968</Words>
  <Characters>11224</Characters>
  <Application>Microsoft Office Word</Application>
  <DocSecurity>0</DocSecurity>
  <Lines>93</Lines>
  <Paragraphs>26</Paragraphs>
  <ScaleCrop>false</ScaleCrop>
  <Company>KABIYET</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 K. KENNEDY</dc:creator>
  <cp:keywords/>
  <dc:description/>
  <cp:lastModifiedBy>sammiehngigs kiurire</cp:lastModifiedBy>
  <cp:revision>2</cp:revision>
  <dcterms:created xsi:type="dcterms:W3CDTF">2021-06-15T04:55:00Z</dcterms:created>
  <dcterms:modified xsi:type="dcterms:W3CDTF">2021-06-15T04:55:00Z</dcterms:modified>
</cp:coreProperties>
</file>