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E5" w:rsidRPr="00046670" w:rsidRDefault="00A56CE5" w:rsidP="004E3F58">
      <w:pPr>
        <w:spacing w:line="360" w:lineRule="auto"/>
        <w:rPr>
          <w:b/>
          <w:sz w:val="24"/>
          <w:szCs w:val="24"/>
        </w:rPr>
      </w:pPr>
      <w:r w:rsidRPr="00046670">
        <w:rPr>
          <w:b/>
          <w:sz w:val="24"/>
          <w:szCs w:val="24"/>
        </w:rPr>
        <w:t xml:space="preserve">1. Match the phases of the nursing process with the descriptions (phases may be used more than once). </w:t>
      </w:r>
    </w:p>
    <w:p w:rsidR="00A56CE5" w:rsidRPr="00046670" w:rsidRDefault="00A56CE5" w:rsidP="00A56CE5">
      <w:pPr>
        <w:pStyle w:val="ListParagraph"/>
        <w:numPr>
          <w:ilvl w:val="0"/>
          <w:numId w:val="1"/>
        </w:numPr>
        <w:spacing w:line="360" w:lineRule="auto"/>
        <w:rPr>
          <w:sz w:val="24"/>
          <w:szCs w:val="24"/>
        </w:rPr>
      </w:pPr>
      <w:r w:rsidRPr="00046670">
        <w:rPr>
          <w:sz w:val="24"/>
          <w:szCs w:val="24"/>
        </w:rPr>
        <w:t xml:space="preserve">Analysis of data </w:t>
      </w:r>
      <w:r w:rsidR="00046670" w:rsidRPr="00046670">
        <w:rPr>
          <w:sz w:val="24"/>
          <w:szCs w:val="24"/>
        </w:rPr>
        <w:t>………………………………………………………………………</w:t>
      </w:r>
    </w:p>
    <w:p w:rsidR="00A56CE5" w:rsidRPr="00046670" w:rsidRDefault="00A56CE5" w:rsidP="00A56CE5">
      <w:pPr>
        <w:pStyle w:val="ListParagraph"/>
        <w:numPr>
          <w:ilvl w:val="0"/>
          <w:numId w:val="1"/>
        </w:numPr>
        <w:spacing w:line="360" w:lineRule="auto"/>
        <w:rPr>
          <w:sz w:val="24"/>
          <w:szCs w:val="24"/>
        </w:rPr>
      </w:pPr>
      <w:r w:rsidRPr="00046670">
        <w:rPr>
          <w:sz w:val="24"/>
          <w:szCs w:val="24"/>
        </w:rPr>
        <w:t xml:space="preserve">Priority setting </w:t>
      </w:r>
      <w:r w:rsidRPr="00046670">
        <w:rPr>
          <w:sz w:val="24"/>
          <w:szCs w:val="24"/>
        </w:rPr>
        <w:tab/>
      </w:r>
      <w:r w:rsidR="00046670" w:rsidRPr="00046670">
        <w:rPr>
          <w:sz w:val="24"/>
          <w:szCs w:val="24"/>
        </w:rPr>
        <w:t>………………………………………………………………………</w:t>
      </w:r>
      <w:r w:rsidR="00046670">
        <w:rPr>
          <w:sz w:val="24"/>
          <w:szCs w:val="24"/>
        </w:rPr>
        <w:tab/>
      </w:r>
      <w:r w:rsidR="00046670">
        <w:rPr>
          <w:sz w:val="24"/>
          <w:szCs w:val="24"/>
        </w:rPr>
        <w:tab/>
      </w:r>
      <w:r w:rsidRPr="00046670">
        <w:rPr>
          <w:sz w:val="24"/>
          <w:szCs w:val="24"/>
        </w:rPr>
        <w:tab/>
      </w:r>
    </w:p>
    <w:p w:rsidR="00A56CE5" w:rsidRPr="00046670" w:rsidRDefault="00A56CE5" w:rsidP="00A56CE5">
      <w:pPr>
        <w:pStyle w:val="ListParagraph"/>
        <w:numPr>
          <w:ilvl w:val="0"/>
          <w:numId w:val="1"/>
        </w:numPr>
        <w:spacing w:line="360" w:lineRule="auto"/>
        <w:rPr>
          <w:sz w:val="24"/>
          <w:szCs w:val="24"/>
        </w:rPr>
      </w:pPr>
      <w:r w:rsidRPr="00046670">
        <w:rPr>
          <w:sz w:val="24"/>
          <w:szCs w:val="24"/>
        </w:rPr>
        <w:t xml:space="preserve">Nursing interventions </w:t>
      </w:r>
      <w:r w:rsidR="00046670" w:rsidRPr="00046670">
        <w:rPr>
          <w:sz w:val="24"/>
          <w:szCs w:val="24"/>
        </w:rPr>
        <w:t>………………………………………………………………………</w:t>
      </w:r>
    </w:p>
    <w:p w:rsidR="00A56CE5" w:rsidRPr="00046670" w:rsidRDefault="00A56CE5" w:rsidP="00A56CE5">
      <w:pPr>
        <w:pStyle w:val="ListParagraph"/>
        <w:numPr>
          <w:ilvl w:val="0"/>
          <w:numId w:val="1"/>
        </w:numPr>
        <w:spacing w:line="360" w:lineRule="auto"/>
        <w:rPr>
          <w:sz w:val="24"/>
          <w:szCs w:val="24"/>
        </w:rPr>
      </w:pPr>
      <w:r w:rsidRPr="00046670">
        <w:rPr>
          <w:sz w:val="24"/>
          <w:szCs w:val="24"/>
        </w:rPr>
        <w:t xml:space="preserve">Data collection </w:t>
      </w:r>
      <w:r w:rsidR="00046670" w:rsidRPr="00046670">
        <w:rPr>
          <w:sz w:val="24"/>
          <w:szCs w:val="24"/>
        </w:rPr>
        <w:t>………………………………………………………………………</w:t>
      </w:r>
    </w:p>
    <w:p w:rsidR="00A56CE5" w:rsidRPr="00046670" w:rsidRDefault="00A56CE5" w:rsidP="00A56CE5">
      <w:pPr>
        <w:pStyle w:val="ListParagraph"/>
        <w:numPr>
          <w:ilvl w:val="0"/>
          <w:numId w:val="1"/>
        </w:numPr>
        <w:spacing w:line="360" w:lineRule="auto"/>
        <w:rPr>
          <w:sz w:val="24"/>
          <w:szCs w:val="24"/>
        </w:rPr>
      </w:pPr>
      <w:r w:rsidRPr="00046670">
        <w:rPr>
          <w:sz w:val="24"/>
          <w:szCs w:val="24"/>
        </w:rPr>
        <w:t>Identifying patient strengths</w:t>
      </w:r>
      <w:r w:rsidR="00046670" w:rsidRPr="00046670">
        <w:rPr>
          <w:sz w:val="24"/>
          <w:szCs w:val="24"/>
        </w:rPr>
        <w:t>………………………………………………………………………</w:t>
      </w:r>
    </w:p>
    <w:p w:rsidR="00A56CE5" w:rsidRPr="00046670" w:rsidRDefault="00A56CE5" w:rsidP="00A56CE5">
      <w:pPr>
        <w:pStyle w:val="ListParagraph"/>
        <w:numPr>
          <w:ilvl w:val="0"/>
          <w:numId w:val="1"/>
        </w:numPr>
        <w:spacing w:line="360" w:lineRule="auto"/>
        <w:rPr>
          <w:sz w:val="24"/>
          <w:szCs w:val="24"/>
        </w:rPr>
      </w:pPr>
      <w:r w:rsidRPr="00046670">
        <w:rPr>
          <w:sz w:val="24"/>
          <w:szCs w:val="24"/>
        </w:rPr>
        <w:t>Measuring patient achievement of goals</w:t>
      </w:r>
      <w:r w:rsidR="00046670" w:rsidRPr="00046670">
        <w:rPr>
          <w:sz w:val="24"/>
          <w:szCs w:val="24"/>
        </w:rPr>
        <w:t>………………………………………………………………</w:t>
      </w:r>
    </w:p>
    <w:p w:rsidR="00A56CE5" w:rsidRPr="00046670" w:rsidRDefault="00A56CE5" w:rsidP="00A56CE5">
      <w:pPr>
        <w:pStyle w:val="ListParagraph"/>
        <w:numPr>
          <w:ilvl w:val="0"/>
          <w:numId w:val="1"/>
        </w:numPr>
        <w:spacing w:line="360" w:lineRule="auto"/>
        <w:rPr>
          <w:sz w:val="24"/>
          <w:szCs w:val="24"/>
        </w:rPr>
      </w:pPr>
      <w:r w:rsidRPr="00046670">
        <w:rPr>
          <w:sz w:val="24"/>
          <w:szCs w:val="24"/>
        </w:rPr>
        <w:t xml:space="preserve">Setting goals </w:t>
      </w:r>
      <w:r w:rsidR="00046670" w:rsidRPr="00046670">
        <w:rPr>
          <w:sz w:val="24"/>
          <w:szCs w:val="24"/>
        </w:rPr>
        <w:t>………………………………………………………………………</w:t>
      </w:r>
    </w:p>
    <w:p w:rsidR="00A56CE5" w:rsidRPr="00046670" w:rsidRDefault="00A56CE5" w:rsidP="00A56CE5">
      <w:pPr>
        <w:pStyle w:val="ListParagraph"/>
        <w:numPr>
          <w:ilvl w:val="0"/>
          <w:numId w:val="1"/>
        </w:numPr>
        <w:spacing w:line="360" w:lineRule="auto"/>
        <w:rPr>
          <w:sz w:val="24"/>
          <w:szCs w:val="24"/>
        </w:rPr>
      </w:pPr>
      <w:r w:rsidRPr="00046670">
        <w:rPr>
          <w:sz w:val="24"/>
          <w:szCs w:val="24"/>
        </w:rPr>
        <w:t>Identifying health problems</w:t>
      </w:r>
      <w:r w:rsidR="00046670" w:rsidRPr="00046670">
        <w:rPr>
          <w:sz w:val="24"/>
          <w:szCs w:val="24"/>
        </w:rPr>
        <w:t>………………………………………………………………………</w:t>
      </w:r>
    </w:p>
    <w:p w:rsidR="00A56CE5" w:rsidRPr="00046670" w:rsidRDefault="00A56CE5" w:rsidP="00A56CE5">
      <w:pPr>
        <w:pStyle w:val="ListParagraph"/>
        <w:numPr>
          <w:ilvl w:val="0"/>
          <w:numId w:val="1"/>
        </w:numPr>
        <w:spacing w:line="360" w:lineRule="auto"/>
        <w:rPr>
          <w:sz w:val="24"/>
          <w:szCs w:val="24"/>
        </w:rPr>
      </w:pPr>
      <w:r w:rsidRPr="00046670">
        <w:rPr>
          <w:sz w:val="24"/>
          <w:szCs w:val="24"/>
        </w:rPr>
        <w:t xml:space="preserve">Modifying the plan of care </w:t>
      </w:r>
      <w:r w:rsidR="00046670" w:rsidRPr="00046670">
        <w:rPr>
          <w:sz w:val="24"/>
          <w:szCs w:val="24"/>
        </w:rPr>
        <w:t>………………………………………………………………………</w:t>
      </w:r>
    </w:p>
    <w:p w:rsidR="00A56CE5" w:rsidRPr="00046670" w:rsidRDefault="00A56CE5" w:rsidP="00A56CE5">
      <w:pPr>
        <w:pStyle w:val="ListParagraph"/>
        <w:numPr>
          <w:ilvl w:val="0"/>
          <w:numId w:val="1"/>
        </w:numPr>
        <w:spacing w:line="360" w:lineRule="auto"/>
        <w:rPr>
          <w:sz w:val="24"/>
          <w:szCs w:val="24"/>
        </w:rPr>
      </w:pPr>
      <w:r w:rsidRPr="00046670">
        <w:rPr>
          <w:sz w:val="24"/>
          <w:szCs w:val="24"/>
        </w:rPr>
        <w:t xml:space="preserve">Documenting care provided </w:t>
      </w:r>
      <w:r w:rsidR="00046670" w:rsidRPr="00046670">
        <w:rPr>
          <w:sz w:val="24"/>
          <w:szCs w:val="24"/>
        </w:rPr>
        <w:t>………………………………………………………………………</w:t>
      </w:r>
    </w:p>
    <w:p w:rsidR="00A56CE5" w:rsidRPr="00046670" w:rsidRDefault="00A56CE5" w:rsidP="00A56CE5">
      <w:pPr>
        <w:spacing w:line="360" w:lineRule="auto"/>
        <w:rPr>
          <w:b/>
          <w:i/>
          <w:sz w:val="24"/>
          <w:szCs w:val="24"/>
        </w:rPr>
      </w:pPr>
      <w:r w:rsidRPr="00046670">
        <w:rPr>
          <w:b/>
          <w:i/>
          <w:sz w:val="24"/>
          <w:szCs w:val="24"/>
        </w:rPr>
        <w:t xml:space="preserve">(1. Assessment, </w:t>
      </w:r>
      <w:r w:rsidRPr="00046670">
        <w:rPr>
          <w:b/>
          <w:i/>
          <w:sz w:val="24"/>
          <w:szCs w:val="24"/>
        </w:rPr>
        <w:t>2. Diagnosis</w:t>
      </w:r>
      <w:r w:rsidRPr="00046670">
        <w:rPr>
          <w:b/>
          <w:i/>
          <w:sz w:val="24"/>
          <w:szCs w:val="24"/>
        </w:rPr>
        <w:t xml:space="preserve">, </w:t>
      </w:r>
      <w:r w:rsidRPr="00046670">
        <w:rPr>
          <w:b/>
          <w:i/>
          <w:sz w:val="24"/>
          <w:szCs w:val="24"/>
        </w:rPr>
        <w:t xml:space="preserve">3. </w:t>
      </w:r>
      <w:r w:rsidRPr="00046670">
        <w:rPr>
          <w:b/>
          <w:i/>
          <w:sz w:val="24"/>
          <w:szCs w:val="24"/>
        </w:rPr>
        <w:t xml:space="preserve">Planning, </w:t>
      </w:r>
      <w:r w:rsidRPr="00046670">
        <w:rPr>
          <w:b/>
          <w:i/>
          <w:sz w:val="24"/>
          <w:szCs w:val="24"/>
        </w:rPr>
        <w:t>4. Implementation</w:t>
      </w:r>
      <w:r w:rsidRPr="00046670">
        <w:rPr>
          <w:b/>
          <w:i/>
          <w:sz w:val="24"/>
          <w:szCs w:val="24"/>
        </w:rPr>
        <w:t xml:space="preserve">, </w:t>
      </w:r>
      <w:r w:rsidRPr="00046670">
        <w:rPr>
          <w:b/>
          <w:i/>
          <w:sz w:val="24"/>
          <w:szCs w:val="24"/>
        </w:rPr>
        <w:t>5. Evaluation</w:t>
      </w:r>
      <w:r w:rsidRPr="00046670">
        <w:rPr>
          <w:b/>
          <w:i/>
          <w:sz w:val="24"/>
          <w:szCs w:val="24"/>
        </w:rPr>
        <w:t>)</w:t>
      </w:r>
      <w:r w:rsidRPr="00046670">
        <w:rPr>
          <w:b/>
          <w:i/>
          <w:sz w:val="24"/>
          <w:szCs w:val="24"/>
        </w:rPr>
        <w:t xml:space="preserve"> </w:t>
      </w:r>
    </w:p>
    <w:p w:rsidR="00A56CE5" w:rsidRPr="00046670" w:rsidRDefault="00A56CE5" w:rsidP="004E3F58">
      <w:pPr>
        <w:spacing w:line="360" w:lineRule="auto"/>
        <w:rPr>
          <w:b/>
          <w:sz w:val="24"/>
          <w:szCs w:val="24"/>
        </w:rPr>
      </w:pPr>
      <w:r w:rsidRPr="00046670">
        <w:rPr>
          <w:b/>
          <w:sz w:val="24"/>
          <w:szCs w:val="24"/>
        </w:rPr>
        <w:t xml:space="preserve">2. During the diagnosis phase of the nursing process, both nursing diagnoses and collaborative problems are identified. Which are collaborative problem statements (select all that apply)? </w:t>
      </w:r>
    </w:p>
    <w:p w:rsidR="00A56CE5" w:rsidRPr="00046670" w:rsidRDefault="00A56CE5" w:rsidP="004E3F58">
      <w:pPr>
        <w:spacing w:line="360" w:lineRule="auto"/>
        <w:rPr>
          <w:sz w:val="24"/>
          <w:szCs w:val="24"/>
        </w:rPr>
      </w:pPr>
      <w:r w:rsidRPr="00046670">
        <w:rPr>
          <w:sz w:val="24"/>
          <w:szCs w:val="24"/>
        </w:rPr>
        <w:t xml:space="preserve">a. Fatigue related to sleep deprivation </w:t>
      </w:r>
    </w:p>
    <w:p w:rsidR="00A56CE5" w:rsidRPr="00046670" w:rsidRDefault="00A56CE5" w:rsidP="004E3F58">
      <w:pPr>
        <w:spacing w:line="360" w:lineRule="auto"/>
        <w:rPr>
          <w:sz w:val="24"/>
          <w:szCs w:val="24"/>
        </w:rPr>
      </w:pPr>
      <w:r w:rsidRPr="00046670">
        <w:rPr>
          <w:sz w:val="24"/>
          <w:szCs w:val="24"/>
        </w:rPr>
        <w:t xml:space="preserve">b. Infection related to immunosuppression </w:t>
      </w:r>
    </w:p>
    <w:p w:rsidR="00A56CE5" w:rsidRPr="00046670" w:rsidRDefault="00A56CE5" w:rsidP="004E3F58">
      <w:pPr>
        <w:spacing w:line="360" w:lineRule="auto"/>
        <w:rPr>
          <w:sz w:val="24"/>
          <w:szCs w:val="24"/>
        </w:rPr>
      </w:pPr>
      <w:r w:rsidRPr="00046670">
        <w:rPr>
          <w:sz w:val="24"/>
          <w:szCs w:val="24"/>
        </w:rPr>
        <w:t xml:space="preserve">c. Excess fluid volume related to high sodium intake </w:t>
      </w:r>
    </w:p>
    <w:p w:rsidR="00A56CE5" w:rsidRPr="00046670" w:rsidRDefault="00A56CE5" w:rsidP="004E3F58">
      <w:pPr>
        <w:spacing w:line="360" w:lineRule="auto"/>
        <w:rPr>
          <w:sz w:val="24"/>
          <w:szCs w:val="24"/>
        </w:rPr>
      </w:pPr>
      <w:r w:rsidRPr="00046670">
        <w:rPr>
          <w:sz w:val="24"/>
          <w:szCs w:val="24"/>
        </w:rPr>
        <w:t xml:space="preserve">d. Constipation related to irregular defecation habits </w:t>
      </w:r>
    </w:p>
    <w:p w:rsidR="00A56CE5" w:rsidRPr="00046670" w:rsidRDefault="00A56CE5" w:rsidP="004E3F58">
      <w:pPr>
        <w:spacing w:line="360" w:lineRule="auto"/>
        <w:rPr>
          <w:sz w:val="24"/>
          <w:szCs w:val="24"/>
        </w:rPr>
      </w:pPr>
      <w:r w:rsidRPr="00046670">
        <w:rPr>
          <w:sz w:val="24"/>
          <w:szCs w:val="24"/>
        </w:rPr>
        <w:t xml:space="preserve">e. Hypoxia related to chronic obstructive pulmonary disease </w:t>
      </w:r>
    </w:p>
    <w:p w:rsidR="00A56CE5" w:rsidRPr="00046670" w:rsidRDefault="00A56CE5" w:rsidP="004E3F58">
      <w:pPr>
        <w:spacing w:line="360" w:lineRule="auto"/>
        <w:rPr>
          <w:sz w:val="24"/>
          <w:szCs w:val="24"/>
        </w:rPr>
      </w:pPr>
      <w:r w:rsidRPr="00046670">
        <w:rPr>
          <w:sz w:val="24"/>
          <w:szCs w:val="24"/>
        </w:rPr>
        <w:t xml:space="preserve">f. Risk for cardiac dysrhythmias related to potassium deficiency </w:t>
      </w:r>
    </w:p>
    <w:p w:rsidR="0040652B" w:rsidRDefault="0040652B" w:rsidP="00A56CE5">
      <w:pPr>
        <w:spacing w:line="360" w:lineRule="auto"/>
        <w:rPr>
          <w:b/>
          <w:sz w:val="24"/>
          <w:szCs w:val="24"/>
        </w:rPr>
      </w:pPr>
    </w:p>
    <w:p w:rsidR="00A56CE5" w:rsidRPr="00046670" w:rsidRDefault="00A56CE5" w:rsidP="00A56CE5">
      <w:pPr>
        <w:spacing w:line="360" w:lineRule="auto"/>
        <w:rPr>
          <w:b/>
          <w:sz w:val="24"/>
          <w:szCs w:val="24"/>
        </w:rPr>
      </w:pPr>
      <w:r w:rsidRPr="00046670">
        <w:rPr>
          <w:b/>
          <w:sz w:val="24"/>
          <w:szCs w:val="24"/>
        </w:rPr>
        <w:lastRenderedPageBreak/>
        <w:t xml:space="preserve">3. For the nursing diagnoses and written patient outcomes listed below, use the Nursing Interventions Classification (NIC) to identify a specific nursing intervention to help the patient reach the outcome. </w:t>
      </w:r>
    </w:p>
    <w:p w:rsidR="00A56CE5" w:rsidRPr="00701441" w:rsidRDefault="00A56CE5" w:rsidP="00701441">
      <w:pPr>
        <w:pStyle w:val="ListParagraph"/>
        <w:numPr>
          <w:ilvl w:val="0"/>
          <w:numId w:val="4"/>
        </w:numPr>
        <w:spacing w:line="360" w:lineRule="auto"/>
        <w:rPr>
          <w:b/>
          <w:sz w:val="24"/>
          <w:szCs w:val="24"/>
          <w:u w:val="single"/>
        </w:rPr>
      </w:pPr>
      <w:r w:rsidRPr="00701441">
        <w:rPr>
          <w:b/>
          <w:sz w:val="24"/>
          <w:szCs w:val="24"/>
          <w:u w:val="single"/>
        </w:rPr>
        <w:t>Nursing diagnosis:</w:t>
      </w:r>
    </w:p>
    <w:p w:rsidR="00046670" w:rsidRPr="00046670" w:rsidRDefault="00A56CE5" w:rsidP="004E3F58">
      <w:pPr>
        <w:spacing w:line="360" w:lineRule="auto"/>
        <w:rPr>
          <w:sz w:val="24"/>
          <w:szCs w:val="24"/>
        </w:rPr>
      </w:pPr>
      <w:r w:rsidRPr="00046670">
        <w:rPr>
          <w:sz w:val="24"/>
          <w:szCs w:val="24"/>
        </w:rPr>
        <w:t xml:space="preserve"> Risk for impaired skin integrity related to immobility </w:t>
      </w:r>
    </w:p>
    <w:p w:rsidR="00046670" w:rsidRPr="00046670" w:rsidRDefault="00A56CE5" w:rsidP="00701441">
      <w:pPr>
        <w:spacing w:line="360" w:lineRule="auto"/>
        <w:ind w:firstLine="720"/>
        <w:rPr>
          <w:b/>
          <w:sz w:val="24"/>
          <w:szCs w:val="24"/>
          <w:u w:val="single"/>
        </w:rPr>
      </w:pPr>
      <w:r w:rsidRPr="00046670">
        <w:rPr>
          <w:b/>
          <w:sz w:val="24"/>
          <w:szCs w:val="24"/>
          <w:u w:val="single"/>
        </w:rPr>
        <w:t xml:space="preserve">Patient outcome: </w:t>
      </w:r>
    </w:p>
    <w:p w:rsidR="00A56CE5" w:rsidRPr="00046670" w:rsidRDefault="00A56CE5" w:rsidP="004E3F58">
      <w:pPr>
        <w:spacing w:line="360" w:lineRule="auto"/>
        <w:rPr>
          <w:sz w:val="24"/>
          <w:szCs w:val="24"/>
        </w:rPr>
      </w:pPr>
      <w:r w:rsidRPr="00046670">
        <w:rPr>
          <w:sz w:val="24"/>
          <w:szCs w:val="24"/>
        </w:rPr>
        <w:t xml:space="preserve">Patient will demonstrate skin integrity free of pressure ulcers. </w:t>
      </w:r>
    </w:p>
    <w:p w:rsidR="00A56CE5" w:rsidRPr="00701441" w:rsidRDefault="00A56CE5" w:rsidP="00701441">
      <w:pPr>
        <w:pStyle w:val="ListParagraph"/>
        <w:numPr>
          <w:ilvl w:val="0"/>
          <w:numId w:val="4"/>
        </w:numPr>
        <w:spacing w:line="360" w:lineRule="auto"/>
        <w:rPr>
          <w:b/>
          <w:sz w:val="24"/>
          <w:szCs w:val="24"/>
          <w:u w:val="single"/>
        </w:rPr>
      </w:pPr>
      <w:r w:rsidRPr="00701441">
        <w:rPr>
          <w:b/>
          <w:sz w:val="24"/>
          <w:szCs w:val="24"/>
          <w:u w:val="single"/>
        </w:rPr>
        <w:t>Nursing diagnosis:</w:t>
      </w:r>
    </w:p>
    <w:p w:rsidR="00046670" w:rsidRPr="00046670" w:rsidRDefault="00A56CE5" w:rsidP="004E3F58">
      <w:pPr>
        <w:spacing w:line="360" w:lineRule="auto"/>
        <w:rPr>
          <w:sz w:val="24"/>
          <w:szCs w:val="24"/>
        </w:rPr>
      </w:pPr>
      <w:r w:rsidRPr="00046670">
        <w:rPr>
          <w:sz w:val="24"/>
          <w:szCs w:val="24"/>
        </w:rPr>
        <w:t xml:space="preserve"> Constipation related to inadequate fluid and fiber intake </w:t>
      </w:r>
    </w:p>
    <w:p w:rsidR="00A56CE5" w:rsidRPr="00046670" w:rsidRDefault="00A56CE5" w:rsidP="00701441">
      <w:pPr>
        <w:spacing w:line="360" w:lineRule="auto"/>
        <w:ind w:firstLine="720"/>
        <w:rPr>
          <w:b/>
          <w:sz w:val="24"/>
          <w:szCs w:val="24"/>
          <w:u w:val="single"/>
        </w:rPr>
      </w:pPr>
      <w:r w:rsidRPr="00046670">
        <w:rPr>
          <w:b/>
          <w:sz w:val="24"/>
          <w:szCs w:val="24"/>
          <w:u w:val="single"/>
        </w:rPr>
        <w:t xml:space="preserve">Patient outcome: </w:t>
      </w:r>
    </w:p>
    <w:p w:rsidR="002A497D" w:rsidRDefault="00A56CE5" w:rsidP="004E3F58">
      <w:pPr>
        <w:spacing w:line="360" w:lineRule="auto"/>
        <w:rPr>
          <w:rFonts w:ascii="Times New Roman" w:hAnsi="Times New Roman" w:cs="Times New Roman"/>
          <w:sz w:val="24"/>
          <w:szCs w:val="24"/>
        </w:rPr>
      </w:pPr>
      <w:r w:rsidRPr="00046670">
        <w:rPr>
          <w:sz w:val="24"/>
          <w:szCs w:val="24"/>
        </w:rPr>
        <w:t>Patient will have daily soft bowel movements in 1 week.</w:t>
      </w:r>
      <w:r w:rsidR="00F61917" w:rsidRPr="00046670">
        <w:rPr>
          <w:rFonts w:ascii="Times New Roman" w:hAnsi="Times New Roman" w:cs="Times New Roman"/>
          <w:sz w:val="24"/>
          <w:szCs w:val="24"/>
        </w:rPr>
        <w:t xml:space="preserve"> </w:t>
      </w:r>
    </w:p>
    <w:p w:rsidR="002A497D" w:rsidRPr="002A497D" w:rsidRDefault="002A497D" w:rsidP="004E3F58">
      <w:pPr>
        <w:spacing w:line="360" w:lineRule="auto"/>
        <w:rPr>
          <w:sz w:val="24"/>
          <w:szCs w:val="24"/>
        </w:rPr>
      </w:pPr>
      <w:r>
        <w:rPr>
          <w:sz w:val="24"/>
          <w:szCs w:val="24"/>
        </w:rPr>
        <w:t xml:space="preserve">4. </w:t>
      </w:r>
      <w:r w:rsidRPr="0040652B">
        <w:rPr>
          <w:b/>
          <w:sz w:val="24"/>
          <w:szCs w:val="24"/>
        </w:rPr>
        <w:t>A patient with a seizure disorder is admitted to the hospital after a sustained seizure. When she tells the nurse that she has not taken her medication regularly, the nurse makes a nursing diagnosis of ineffective self-health management related to lack of knowledge regarding medication regimen and identifies the Nursing Outcomes Classification (NOC) outcome of Compliance behavior, with the indicator Performs treatment regimen as prescribed, at a target rate of 3 (sometimes demonstrated). When the nurse tries to teach the patient about the medication regimen, the patient tells the nurse that she knows about the medication but she does not always have the money to refill the prescription. Where was the mistake made in the nursing process with this patient?</w:t>
      </w:r>
      <w:r w:rsidRPr="002A497D">
        <w:rPr>
          <w:sz w:val="24"/>
          <w:szCs w:val="24"/>
        </w:rPr>
        <w:t xml:space="preserve"> </w:t>
      </w:r>
    </w:p>
    <w:p w:rsidR="002A497D" w:rsidRPr="0040652B" w:rsidRDefault="002A497D" w:rsidP="0040652B">
      <w:pPr>
        <w:pStyle w:val="ListParagraph"/>
        <w:numPr>
          <w:ilvl w:val="0"/>
          <w:numId w:val="7"/>
        </w:numPr>
        <w:spacing w:after="0" w:line="360" w:lineRule="auto"/>
        <w:rPr>
          <w:sz w:val="24"/>
          <w:szCs w:val="24"/>
        </w:rPr>
      </w:pPr>
      <w:r w:rsidRPr="0040652B">
        <w:rPr>
          <w:sz w:val="24"/>
          <w:szCs w:val="24"/>
        </w:rPr>
        <w:t xml:space="preserve">Planning </w:t>
      </w:r>
    </w:p>
    <w:p w:rsidR="002A497D" w:rsidRPr="0040652B" w:rsidRDefault="002A497D" w:rsidP="0040652B">
      <w:pPr>
        <w:pStyle w:val="ListParagraph"/>
        <w:numPr>
          <w:ilvl w:val="0"/>
          <w:numId w:val="7"/>
        </w:numPr>
        <w:spacing w:after="0" w:line="360" w:lineRule="auto"/>
        <w:rPr>
          <w:sz w:val="24"/>
          <w:szCs w:val="24"/>
        </w:rPr>
      </w:pPr>
      <w:r w:rsidRPr="0040652B">
        <w:rPr>
          <w:sz w:val="24"/>
          <w:szCs w:val="24"/>
        </w:rPr>
        <w:t xml:space="preserve">Diagnosis </w:t>
      </w:r>
    </w:p>
    <w:p w:rsidR="002A497D" w:rsidRPr="0040652B" w:rsidRDefault="002A497D" w:rsidP="0040652B">
      <w:pPr>
        <w:pStyle w:val="ListParagraph"/>
        <w:numPr>
          <w:ilvl w:val="0"/>
          <w:numId w:val="7"/>
        </w:numPr>
        <w:spacing w:after="0" w:line="360" w:lineRule="auto"/>
        <w:rPr>
          <w:sz w:val="24"/>
          <w:szCs w:val="24"/>
        </w:rPr>
      </w:pPr>
      <w:r w:rsidRPr="0040652B">
        <w:rPr>
          <w:sz w:val="24"/>
          <w:szCs w:val="24"/>
        </w:rPr>
        <w:t xml:space="preserve">Evaluation </w:t>
      </w:r>
      <w:bookmarkStart w:id="0" w:name="_GoBack"/>
      <w:bookmarkEnd w:id="0"/>
    </w:p>
    <w:p w:rsidR="002A497D" w:rsidRPr="0040652B" w:rsidRDefault="002A497D" w:rsidP="0040652B">
      <w:pPr>
        <w:pStyle w:val="ListParagraph"/>
        <w:numPr>
          <w:ilvl w:val="0"/>
          <w:numId w:val="7"/>
        </w:numPr>
        <w:spacing w:after="0" w:line="360" w:lineRule="auto"/>
        <w:rPr>
          <w:sz w:val="24"/>
          <w:szCs w:val="24"/>
        </w:rPr>
      </w:pPr>
      <w:r w:rsidRPr="0040652B">
        <w:rPr>
          <w:sz w:val="24"/>
          <w:szCs w:val="24"/>
        </w:rPr>
        <w:t xml:space="preserve">Assessment </w:t>
      </w:r>
    </w:p>
    <w:p w:rsidR="002A497D" w:rsidRPr="0040652B" w:rsidRDefault="002A497D" w:rsidP="0040652B">
      <w:pPr>
        <w:pStyle w:val="ListParagraph"/>
        <w:numPr>
          <w:ilvl w:val="0"/>
          <w:numId w:val="7"/>
        </w:numPr>
        <w:spacing w:after="0" w:line="360" w:lineRule="auto"/>
        <w:rPr>
          <w:rFonts w:ascii="Times New Roman" w:hAnsi="Times New Roman" w:cs="Times New Roman"/>
          <w:sz w:val="24"/>
          <w:szCs w:val="24"/>
        </w:rPr>
      </w:pPr>
      <w:r w:rsidRPr="0040652B">
        <w:rPr>
          <w:sz w:val="24"/>
          <w:szCs w:val="24"/>
        </w:rPr>
        <w:t>Implementation</w:t>
      </w:r>
    </w:p>
    <w:sectPr w:rsidR="002A497D" w:rsidRPr="0040652B" w:rsidSect="001B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32133"/>
    <w:multiLevelType w:val="hybridMultilevel"/>
    <w:tmpl w:val="CC8A4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609D2"/>
    <w:multiLevelType w:val="hybridMultilevel"/>
    <w:tmpl w:val="5198B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3327A"/>
    <w:multiLevelType w:val="hybridMultilevel"/>
    <w:tmpl w:val="3F3A25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E4F8F"/>
    <w:multiLevelType w:val="hybridMultilevel"/>
    <w:tmpl w:val="EF4E1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C3D35"/>
    <w:multiLevelType w:val="hybridMultilevel"/>
    <w:tmpl w:val="A2AC5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7277F"/>
    <w:multiLevelType w:val="hybridMultilevel"/>
    <w:tmpl w:val="C0BCA708"/>
    <w:lvl w:ilvl="0" w:tplc="61800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3127A"/>
    <w:multiLevelType w:val="hybridMultilevel"/>
    <w:tmpl w:val="14AEB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A03A8"/>
    <w:multiLevelType w:val="hybridMultilevel"/>
    <w:tmpl w:val="F3A22524"/>
    <w:lvl w:ilvl="0" w:tplc="61800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17"/>
    <w:rsid w:val="00046670"/>
    <w:rsid w:val="00050454"/>
    <w:rsid w:val="001B1F52"/>
    <w:rsid w:val="002A497D"/>
    <w:rsid w:val="00302B10"/>
    <w:rsid w:val="0040652B"/>
    <w:rsid w:val="004E3F58"/>
    <w:rsid w:val="00701441"/>
    <w:rsid w:val="00A56CE5"/>
    <w:rsid w:val="00C2083B"/>
    <w:rsid w:val="00C95E50"/>
    <w:rsid w:val="00F6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7C96D-E1D1-4E6A-8A36-AF11E67F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YENIVA</dc:creator>
  <cp:lastModifiedBy>Hp</cp:lastModifiedBy>
  <cp:revision>2</cp:revision>
  <dcterms:created xsi:type="dcterms:W3CDTF">2021-01-25T12:25:00Z</dcterms:created>
  <dcterms:modified xsi:type="dcterms:W3CDTF">2021-01-25T12:25:00Z</dcterms:modified>
</cp:coreProperties>
</file>