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30B" w:rsidRPr="00340184" w:rsidRDefault="0001230B" w:rsidP="00BF768C">
      <w:pPr>
        <w:spacing w:line="240" w:lineRule="auto"/>
        <w:rPr>
          <w:rFonts w:ascii="Times New Roman" w:hAnsi="Times New Roman"/>
          <w:b/>
          <w:sz w:val="18"/>
          <w:szCs w:val="18"/>
        </w:rPr>
      </w:pPr>
    </w:p>
    <w:p w:rsidR="0001230B" w:rsidRPr="00340184" w:rsidRDefault="0001230B" w:rsidP="00BF768C">
      <w:pPr>
        <w:spacing w:line="240" w:lineRule="auto"/>
        <w:rPr>
          <w:rFonts w:ascii="Times New Roman" w:hAnsi="Times New Roman"/>
          <w:b/>
          <w:sz w:val="18"/>
          <w:szCs w:val="18"/>
        </w:rPr>
      </w:pPr>
    </w:p>
    <w:p w:rsidR="0001230B" w:rsidRPr="00340184" w:rsidRDefault="0001230B" w:rsidP="00BF768C">
      <w:pPr>
        <w:spacing w:line="240" w:lineRule="auto"/>
        <w:rPr>
          <w:rFonts w:ascii="Times New Roman" w:hAnsi="Times New Roman"/>
          <w:b/>
          <w:sz w:val="18"/>
          <w:szCs w:val="18"/>
        </w:rPr>
      </w:pPr>
    </w:p>
    <w:p w:rsidR="0001230B" w:rsidRPr="00340184" w:rsidRDefault="0001230B" w:rsidP="00BF768C">
      <w:pPr>
        <w:spacing w:line="240" w:lineRule="auto"/>
        <w:rPr>
          <w:rFonts w:ascii="Times New Roman" w:hAnsi="Times New Roman"/>
          <w:b/>
          <w:sz w:val="18"/>
          <w:szCs w:val="18"/>
        </w:rPr>
      </w:pPr>
    </w:p>
    <w:p w:rsidR="0001230B" w:rsidRPr="00340184" w:rsidRDefault="00DB20F4" w:rsidP="00BF768C">
      <w:pPr>
        <w:pStyle w:val="Heading1"/>
        <w:rPr>
          <w:b/>
          <w:sz w:val="18"/>
          <w:szCs w:val="18"/>
          <w:u w:val="none"/>
        </w:rPr>
      </w:pPr>
      <w:r w:rsidRPr="00340184">
        <w:rPr>
          <w:b/>
          <w:sz w:val="18"/>
          <w:szCs w:val="18"/>
          <w:u w:val="none"/>
        </w:rPr>
        <w:t>PRELIMINARY SECTION</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 xml:space="preserve">1. Course Purpose </w:t>
      </w:r>
    </w:p>
    <w:p w:rsidR="0001230B" w:rsidRPr="00340184" w:rsidRDefault="00DB20F4" w:rsidP="00BF768C">
      <w:pPr>
        <w:pStyle w:val="BodyText"/>
        <w:rPr>
          <w:sz w:val="18"/>
          <w:szCs w:val="18"/>
        </w:rPr>
      </w:pPr>
      <w:r w:rsidRPr="00340184">
        <w:rPr>
          <w:sz w:val="18"/>
          <w:szCs w:val="18"/>
        </w:rPr>
        <w:t>The course is designed to equip the students with knowledge, skills and attitude to enable them manage children suffering from common diseases / conditions and also in growth and development, physical examination, taking history and management of paediatric emergencies.</w:t>
      </w:r>
    </w:p>
    <w:p w:rsidR="0001230B" w:rsidRPr="00340184" w:rsidRDefault="00DB20F4" w:rsidP="00BF768C">
      <w:pPr>
        <w:pStyle w:val="Heading9"/>
        <w:spacing w:line="240" w:lineRule="auto"/>
        <w:rPr>
          <w:rFonts w:ascii="Times New Roman" w:hAnsi="Times New Roman" w:cs="Times New Roman"/>
          <w:b/>
          <w:i w:val="0"/>
          <w:color w:val="auto"/>
          <w:sz w:val="18"/>
          <w:szCs w:val="18"/>
        </w:rPr>
      </w:pPr>
      <w:r w:rsidRPr="00340184">
        <w:rPr>
          <w:rFonts w:ascii="Times New Roman" w:hAnsi="Times New Roman" w:cs="Times New Roman"/>
          <w:b/>
          <w:i w:val="0"/>
          <w:color w:val="auto"/>
          <w:sz w:val="18"/>
          <w:szCs w:val="18"/>
        </w:rPr>
        <w:t>2. Learning Outcomes</w:t>
      </w:r>
    </w:p>
    <w:p w:rsidR="0001230B" w:rsidRPr="00340184" w:rsidRDefault="00DB20F4" w:rsidP="00BF768C">
      <w:pPr>
        <w:pStyle w:val="BodyText"/>
        <w:rPr>
          <w:sz w:val="18"/>
          <w:szCs w:val="18"/>
        </w:rPr>
      </w:pPr>
      <w:r w:rsidRPr="00340184">
        <w:rPr>
          <w:sz w:val="18"/>
          <w:szCs w:val="18"/>
        </w:rPr>
        <w:t>At the end of the course the student will be able to:</w:t>
      </w:r>
    </w:p>
    <w:p w:rsidR="0001230B" w:rsidRPr="00340184" w:rsidRDefault="00DB20F4" w:rsidP="00BF768C">
      <w:pPr>
        <w:pStyle w:val="List"/>
        <w:numPr>
          <w:ilvl w:val="0"/>
          <w:numId w:val="2"/>
        </w:numPr>
        <w:ind w:left="0" w:firstLine="0"/>
        <w:rPr>
          <w:sz w:val="18"/>
          <w:szCs w:val="18"/>
        </w:rPr>
      </w:pPr>
      <w:r w:rsidRPr="00340184">
        <w:rPr>
          <w:sz w:val="18"/>
          <w:szCs w:val="18"/>
        </w:rPr>
        <w:t>Take the history and carry out a physical examination a child.</w:t>
      </w:r>
    </w:p>
    <w:p w:rsidR="0001230B" w:rsidRPr="00340184" w:rsidRDefault="00DB20F4" w:rsidP="00BF768C">
      <w:pPr>
        <w:pStyle w:val="List"/>
        <w:numPr>
          <w:ilvl w:val="0"/>
          <w:numId w:val="2"/>
        </w:numPr>
        <w:ind w:left="0" w:firstLine="0"/>
        <w:rPr>
          <w:sz w:val="18"/>
          <w:szCs w:val="18"/>
        </w:rPr>
      </w:pPr>
      <w:r w:rsidRPr="00340184">
        <w:rPr>
          <w:sz w:val="18"/>
          <w:szCs w:val="18"/>
        </w:rPr>
        <w:t>Discuss growth and development of children.</w:t>
      </w:r>
    </w:p>
    <w:p w:rsidR="0001230B" w:rsidRPr="00340184" w:rsidRDefault="00DB20F4" w:rsidP="00BF768C">
      <w:pPr>
        <w:pStyle w:val="List"/>
        <w:numPr>
          <w:ilvl w:val="0"/>
          <w:numId w:val="2"/>
        </w:numPr>
        <w:ind w:left="0" w:firstLine="0"/>
        <w:rPr>
          <w:sz w:val="18"/>
          <w:szCs w:val="18"/>
        </w:rPr>
      </w:pPr>
      <w:r w:rsidRPr="00340184">
        <w:rPr>
          <w:sz w:val="18"/>
          <w:szCs w:val="18"/>
        </w:rPr>
        <w:t>Describe the management of common paediatric conditions.</w:t>
      </w:r>
    </w:p>
    <w:p w:rsidR="0001230B" w:rsidRPr="00340184" w:rsidRDefault="00DB20F4" w:rsidP="00BF768C">
      <w:pPr>
        <w:pStyle w:val="List"/>
        <w:numPr>
          <w:ilvl w:val="0"/>
          <w:numId w:val="2"/>
        </w:numPr>
        <w:ind w:left="0" w:firstLine="0"/>
        <w:rPr>
          <w:sz w:val="18"/>
          <w:szCs w:val="18"/>
        </w:rPr>
      </w:pPr>
      <w:r w:rsidRPr="00340184">
        <w:rPr>
          <w:sz w:val="18"/>
          <w:szCs w:val="18"/>
        </w:rPr>
        <w:t>Describe paediatric emergencies and their management.</w:t>
      </w:r>
    </w:p>
    <w:p w:rsidR="0001230B" w:rsidRPr="00340184" w:rsidRDefault="00DB20F4" w:rsidP="00BF768C">
      <w:pPr>
        <w:pStyle w:val="List"/>
        <w:numPr>
          <w:ilvl w:val="0"/>
          <w:numId w:val="2"/>
        </w:numPr>
        <w:ind w:left="0" w:firstLine="0"/>
        <w:rPr>
          <w:sz w:val="18"/>
          <w:szCs w:val="18"/>
        </w:rPr>
      </w:pPr>
      <w:r w:rsidRPr="00340184">
        <w:rPr>
          <w:sz w:val="18"/>
          <w:szCs w:val="18"/>
        </w:rPr>
        <w:t>Explain the concept of Integrated Management of Childhood Illnesses (IMCI).</w:t>
      </w:r>
    </w:p>
    <w:p w:rsidR="0001230B" w:rsidRPr="00340184" w:rsidRDefault="00DB20F4" w:rsidP="00BF768C">
      <w:pPr>
        <w:pStyle w:val="List"/>
        <w:numPr>
          <w:ilvl w:val="0"/>
          <w:numId w:val="2"/>
        </w:numPr>
        <w:ind w:left="0" w:firstLine="0"/>
        <w:rPr>
          <w:sz w:val="18"/>
          <w:szCs w:val="18"/>
        </w:rPr>
      </w:pPr>
      <w:r w:rsidRPr="00340184">
        <w:rPr>
          <w:sz w:val="18"/>
          <w:szCs w:val="18"/>
        </w:rPr>
        <w:t xml:space="preserve">Apply nursing processes in the management of children with various systemic </w:t>
      </w:r>
      <w:r w:rsidRPr="00340184">
        <w:rPr>
          <w:sz w:val="18"/>
          <w:szCs w:val="18"/>
        </w:rPr>
        <w:tab/>
        <w:t>conditions.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3. Course Content:</w:t>
      </w:r>
      <w:r w:rsidRPr="00340184">
        <w:rPr>
          <w:rFonts w:ascii="Times New Roman" w:hAnsi="Times New Roman"/>
          <w:sz w:val="18"/>
          <w:szCs w:val="18"/>
        </w:rPr>
        <w:t xml:space="preserve">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 xml:space="preserve">Introduction,Paediatric nursing theories-Casey’s model, Ahmann’s theory;factors influencing growth and development; principles and concepts of paediatric nursing;principles of growth and development; nurse’s role;child health assessment:comprehensive history and examination of a paediatric patient, review of normal growth and development of a child, and deviations in these patterns.  Effects of socio-cultural factors on child health, The hospitalized child-effects on child, family and community;family centered care,atraumatic care;Impact of illness on family and child, Prevention of illness and accidents in children, Childhood nutrition requirements and related disorders, Homeostasis and metabolic derangements, Child rights, conventions, Adolescent health, Child abuse,child of alcoholic mother and other vulnerable children; Management of common childhood problems, Childhood infections – Bacterial, viral, protocol, fungal, HIV/AIDS, Respiratory problems –  asthma, pneumonia, tuberculosis, Cardiovascular disorders; congenital heart disease, pneumatic fever, cardiac failure.  CNS disorders, Gastrointestinal problems: - Gastro-enteritis, constipation, Hepatic disorders,structural congenital abnormalities;  Heamatological conditions:-  Anaemias, sickle cell disease, Bleeding disorders, Leukaemias, Lymphomas childhood solid tumours; Endocrine disorders-diabetes;Genito-urinary disorders- congenital defects:hypospadias, posterior urethral valves, hydronephrosis,nephritic syndrome and others; Musculoskeletal/orthopaedic disorders-club;dermatological disorders;Common genetic disorders; Common paediatric emergencies;paediatric intensive care;genetic </w:t>
      </w:r>
      <w:r w:rsidRPr="00340184">
        <w:rPr>
          <w:rFonts w:ascii="Times New Roman" w:hAnsi="Times New Roman"/>
          <w:sz w:val="18"/>
          <w:szCs w:val="18"/>
        </w:rPr>
        <w:lastRenderedPageBreak/>
        <w:t>counseling;Integrated Management of Childhood Illnesses(IMCI); Emergency Triage Assessment and Treatment(ETAT).Paediatric techniques; diagnostic and therapeutic procedures;Care of terminally ill and end-of-life care.</w:t>
      </w:r>
    </w:p>
    <w:p w:rsidR="0001230B" w:rsidRPr="00340184" w:rsidRDefault="00DB20F4" w:rsidP="00BF768C">
      <w:pPr>
        <w:pStyle w:val="Heading9"/>
        <w:spacing w:line="240" w:lineRule="auto"/>
        <w:rPr>
          <w:rFonts w:ascii="Times New Roman" w:hAnsi="Times New Roman" w:cs="Times New Roman"/>
          <w:b/>
          <w:i w:val="0"/>
          <w:color w:val="auto"/>
          <w:sz w:val="18"/>
          <w:szCs w:val="18"/>
        </w:rPr>
      </w:pPr>
      <w:r w:rsidRPr="00340184">
        <w:rPr>
          <w:rFonts w:ascii="Times New Roman" w:hAnsi="Times New Roman" w:cs="Times New Roman"/>
          <w:b/>
          <w:i w:val="0"/>
          <w:color w:val="auto"/>
          <w:sz w:val="18"/>
          <w:szCs w:val="18"/>
        </w:rPr>
        <w:t>4. Reference Materials</w:t>
      </w:r>
    </w:p>
    <w:p w:rsidR="0001230B" w:rsidRPr="00340184" w:rsidRDefault="00DB20F4" w:rsidP="00BF768C">
      <w:pPr>
        <w:pStyle w:val="Heading9"/>
        <w:keepNext w:val="0"/>
        <w:keepLines w:val="0"/>
        <w:numPr>
          <w:ilvl w:val="0"/>
          <w:numId w:val="151"/>
        </w:numPr>
        <w:spacing w:before="240" w:after="60" w:line="240" w:lineRule="auto"/>
        <w:rPr>
          <w:rFonts w:ascii="Times New Roman" w:hAnsi="Times New Roman" w:cs="Times New Roman"/>
          <w:i w:val="0"/>
          <w:color w:val="auto"/>
          <w:sz w:val="18"/>
          <w:szCs w:val="18"/>
        </w:rPr>
      </w:pPr>
      <w:r w:rsidRPr="00340184">
        <w:rPr>
          <w:rFonts w:ascii="Times New Roman" w:hAnsi="Times New Roman" w:cs="Times New Roman"/>
          <w:i w:val="0"/>
          <w:color w:val="auto"/>
          <w:sz w:val="18"/>
          <w:szCs w:val="18"/>
        </w:rPr>
        <w:t xml:space="preserve">Wong,D.L., Hockenberry-Eaton, M., Wilson, D., et al. Nursing Care of Infants and Children; latest edition London Mosby, Inc. </w:t>
      </w:r>
    </w:p>
    <w:p w:rsidR="0001230B" w:rsidRPr="00340184" w:rsidRDefault="00DB20F4" w:rsidP="00BF768C">
      <w:pPr>
        <w:pStyle w:val="ListParagraph"/>
        <w:numPr>
          <w:ilvl w:val="0"/>
          <w:numId w:val="151"/>
        </w:numPr>
        <w:spacing w:line="240" w:lineRule="auto"/>
        <w:rPr>
          <w:rFonts w:ascii="Times New Roman" w:hAnsi="Times New Roman"/>
          <w:sz w:val="18"/>
          <w:szCs w:val="18"/>
        </w:rPr>
      </w:pPr>
      <w:r w:rsidRPr="00340184">
        <w:rPr>
          <w:rFonts w:ascii="Times New Roman" w:hAnsi="Times New Roman"/>
          <w:sz w:val="18"/>
          <w:szCs w:val="18"/>
        </w:rPr>
        <w:t>Wong’s Essentials of paediatric nursing by Marlyn J.Hockenberry</w:t>
      </w:r>
      <w:r w:rsidRPr="00340184">
        <w:rPr>
          <w:rFonts w:ascii="Times New Roman" w:hAnsi="Times New Roman"/>
          <w:b/>
          <w:sz w:val="18"/>
          <w:szCs w:val="18"/>
        </w:rPr>
        <w:t>-2005</w:t>
      </w:r>
    </w:p>
    <w:p w:rsidR="0001230B" w:rsidRPr="00340184" w:rsidRDefault="00DB20F4" w:rsidP="00BF768C">
      <w:pPr>
        <w:pStyle w:val="List2"/>
        <w:numPr>
          <w:ilvl w:val="0"/>
          <w:numId w:val="151"/>
        </w:numPr>
        <w:tabs>
          <w:tab w:val="left" w:pos="720"/>
        </w:tabs>
        <w:spacing w:line="240" w:lineRule="auto"/>
        <w:rPr>
          <w:sz w:val="18"/>
          <w:szCs w:val="18"/>
        </w:rPr>
      </w:pPr>
      <w:r w:rsidRPr="00340184">
        <w:rPr>
          <w:sz w:val="18"/>
          <w:szCs w:val="18"/>
          <w:lang w:val="sv-SE"/>
        </w:rPr>
        <w:t xml:space="preserve">Nicki, P. &amp; Barbara, H. M. (2006). </w:t>
      </w:r>
      <w:r w:rsidRPr="00340184">
        <w:rPr>
          <w:i/>
          <w:sz w:val="18"/>
          <w:szCs w:val="18"/>
        </w:rPr>
        <w:t>Pediatric Nursing</w:t>
      </w:r>
      <w:r w:rsidRPr="00340184">
        <w:rPr>
          <w:sz w:val="18"/>
          <w:szCs w:val="18"/>
        </w:rPr>
        <w:t xml:space="preserve">: </w:t>
      </w:r>
      <w:r w:rsidRPr="00340184">
        <w:rPr>
          <w:i/>
          <w:sz w:val="18"/>
          <w:szCs w:val="18"/>
        </w:rPr>
        <w:t>caring for children and their families</w:t>
      </w:r>
      <w:r w:rsidRPr="00340184">
        <w:rPr>
          <w:sz w:val="18"/>
          <w:szCs w:val="18"/>
        </w:rPr>
        <w:t>. Delmar Publishers. ISBN 10: 1401897118, ISBN 13: 9781401897116.</w:t>
      </w:r>
    </w:p>
    <w:p w:rsidR="0001230B" w:rsidRPr="00340184" w:rsidRDefault="00DB20F4" w:rsidP="00BF768C">
      <w:pPr>
        <w:pStyle w:val="List2"/>
        <w:numPr>
          <w:ilvl w:val="0"/>
          <w:numId w:val="151"/>
        </w:numPr>
        <w:tabs>
          <w:tab w:val="left" w:pos="720"/>
        </w:tabs>
        <w:spacing w:line="240" w:lineRule="auto"/>
        <w:rPr>
          <w:sz w:val="18"/>
          <w:szCs w:val="18"/>
        </w:rPr>
      </w:pPr>
      <w:r w:rsidRPr="00340184">
        <w:rPr>
          <w:sz w:val="18"/>
          <w:szCs w:val="18"/>
        </w:rPr>
        <w:t xml:space="preserve">Ball, J. &amp; Bindler, R. (2006). </w:t>
      </w:r>
      <w:r w:rsidRPr="00340184">
        <w:rPr>
          <w:i/>
          <w:sz w:val="18"/>
          <w:szCs w:val="18"/>
        </w:rPr>
        <w:t>Clinical Handbook for Pediatric Nursing</w:t>
      </w:r>
      <w:r w:rsidRPr="00340184">
        <w:rPr>
          <w:sz w:val="18"/>
          <w:szCs w:val="18"/>
        </w:rPr>
        <w:t>. Prentice Hall Inc. ISBN 10: 0131133160, ISBN 13: 9780131133167.</w:t>
      </w:r>
    </w:p>
    <w:p w:rsidR="0001230B" w:rsidRPr="00340184" w:rsidRDefault="00DB20F4" w:rsidP="00BF768C">
      <w:pPr>
        <w:pStyle w:val="List2"/>
        <w:numPr>
          <w:ilvl w:val="0"/>
          <w:numId w:val="151"/>
        </w:numPr>
        <w:tabs>
          <w:tab w:val="left" w:pos="720"/>
        </w:tabs>
        <w:spacing w:line="240" w:lineRule="auto"/>
        <w:rPr>
          <w:sz w:val="18"/>
          <w:szCs w:val="18"/>
        </w:rPr>
      </w:pPr>
      <w:r w:rsidRPr="00340184">
        <w:rPr>
          <w:sz w:val="18"/>
          <w:szCs w:val="18"/>
          <w:lang w:val="nb-NO"/>
        </w:rPr>
        <w:t xml:space="preserve">Ball, J. W. &amp; Bindler, R. (2006). </w:t>
      </w:r>
      <w:r w:rsidRPr="00340184">
        <w:rPr>
          <w:i/>
          <w:sz w:val="18"/>
          <w:szCs w:val="18"/>
        </w:rPr>
        <w:t>Child Health Nursing: Partnering with Children and Families</w:t>
      </w:r>
      <w:r w:rsidRPr="00340184">
        <w:rPr>
          <w:sz w:val="18"/>
          <w:szCs w:val="18"/>
        </w:rPr>
        <w:t>. Prentice Hall Inc. ISBN 10: 01311133209, ISBN 13: 9780131133204.</w:t>
      </w:r>
    </w:p>
    <w:p w:rsidR="0001230B" w:rsidRPr="00340184" w:rsidRDefault="00DB20F4" w:rsidP="00BF768C">
      <w:pPr>
        <w:pStyle w:val="List2"/>
        <w:numPr>
          <w:ilvl w:val="0"/>
          <w:numId w:val="151"/>
        </w:numPr>
        <w:tabs>
          <w:tab w:val="left" w:pos="720"/>
        </w:tabs>
        <w:spacing w:line="240" w:lineRule="auto"/>
        <w:rPr>
          <w:sz w:val="18"/>
          <w:szCs w:val="18"/>
        </w:rPr>
      </w:pPr>
      <w:r w:rsidRPr="00340184">
        <w:rPr>
          <w:sz w:val="18"/>
          <w:szCs w:val="18"/>
        </w:rPr>
        <w:t xml:space="preserve">Kyle, T. (2008). </w:t>
      </w:r>
      <w:r w:rsidRPr="00340184">
        <w:rPr>
          <w:i/>
          <w:sz w:val="18"/>
          <w:szCs w:val="18"/>
        </w:rPr>
        <w:t>Essentials of Pediatric Nursing</w:t>
      </w:r>
      <w:r w:rsidRPr="00340184">
        <w:rPr>
          <w:sz w:val="18"/>
          <w:szCs w:val="18"/>
        </w:rPr>
        <w:t>. Lippincott-Raven Publishers. ISBN 10: 0781751152, ISBN 13: 9780781751155.</w:t>
      </w:r>
    </w:p>
    <w:p w:rsidR="0001230B" w:rsidRPr="00340184" w:rsidRDefault="00DB20F4" w:rsidP="00BF768C">
      <w:pPr>
        <w:numPr>
          <w:ilvl w:val="0"/>
          <w:numId w:val="151"/>
        </w:numPr>
        <w:spacing w:before="240" w:after="0" w:line="240" w:lineRule="auto"/>
        <w:jc w:val="both"/>
        <w:rPr>
          <w:rFonts w:ascii="Times New Roman" w:hAnsi="Times New Roman"/>
          <w:sz w:val="18"/>
          <w:szCs w:val="18"/>
        </w:rPr>
      </w:pPr>
      <w:r w:rsidRPr="00340184">
        <w:rPr>
          <w:rFonts w:ascii="Times New Roman" w:hAnsi="Times New Roman"/>
          <w:sz w:val="18"/>
          <w:szCs w:val="18"/>
        </w:rPr>
        <w:t>Behrman, Klieg man, R. Jenso, H (2004) Nelson Textbook of paediatrics 17</w:t>
      </w:r>
      <w:r w:rsidRPr="00340184">
        <w:rPr>
          <w:rFonts w:ascii="Times New Roman" w:hAnsi="Times New Roman"/>
          <w:sz w:val="18"/>
          <w:szCs w:val="18"/>
          <w:vertAlign w:val="superscript"/>
        </w:rPr>
        <w:t>th</w:t>
      </w:r>
      <w:r w:rsidRPr="00340184">
        <w:rPr>
          <w:rFonts w:ascii="Times New Roman" w:hAnsi="Times New Roman"/>
          <w:sz w:val="18"/>
          <w:szCs w:val="18"/>
        </w:rPr>
        <w:t xml:space="preserve"> edit. Philadelphia. Saunders.</w:t>
      </w:r>
    </w:p>
    <w:p w:rsidR="0001230B" w:rsidRPr="00340184" w:rsidRDefault="00DB20F4" w:rsidP="00BF768C">
      <w:pPr>
        <w:numPr>
          <w:ilvl w:val="0"/>
          <w:numId w:val="151"/>
        </w:numPr>
        <w:spacing w:line="240" w:lineRule="auto"/>
        <w:jc w:val="both"/>
        <w:rPr>
          <w:rFonts w:ascii="Times New Roman" w:hAnsi="Times New Roman"/>
          <w:b/>
          <w:sz w:val="18"/>
          <w:szCs w:val="18"/>
        </w:rPr>
      </w:pPr>
      <w:r w:rsidRPr="00340184">
        <w:rPr>
          <w:rFonts w:ascii="Times New Roman" w:hAnsi="Times New Roman"/>
          <w:sz w:val="18"/>
          <w:szCs w:val="18"/>
        </w:rPr>
        <w:t>WHO.(2005) pocket book of Hospital care for children for the management of common illness: guidelines for the management of common illnesses with limited resources, WHO,WHO press</w:t>
      </w:r>
    </w:p>
    <w:p w:rsidR="0001230B" w:rsidRPr="00340184" w:rsidRDefault="00DB20F4" w:rsidP="00BF768C">
      <w:pPr>
        <w:tabs>
          <w:tab w:val="left" w:pos="0"/>
        </w:tabs>
        <w:spacing w:line="240" w:lineRule="auto"/>
        <w:jc w:val="both"/>
        <w:rPr>
          <w:rFonts w:ascii="Times New Roman" w:hAnsi="Times New Roman"/>
          <w:b/>
          <w:sz w:val="18"/>
          <w:szCs w:val="18"/>
        </w:rPr>
      </w:pPr>
      <w:r w:rsidRPr="00340184">
        <w:rPr>
          <w:rFonts w:ascii="Times New Roman" w:hAnsi="Times New Roman"/>
          <w:b/>
          <w:sz w:val="18"/>
          <w:szCs w:val="18"/>
        </w:rPr>
        <w:t>5. Learning methods</w:t>
      </w:r>
    </w:p>
    <w:p w:rsidR="0001230B" w:rsidRPr="00340184" w:rsidRDefault="00DB20F4" w:rsidP="00BF768C">
      <w:pPr>
        <w:tabs>
          <w:tab w:val="left" w:pos="0"/>
        </w:tabs>
        <w:spacing w:line="240" w:lineRule="auto"/>
        <w:jc w:val="both"/>
        <w:rPr>
          <w:rFonts w:ascii="Times New Roman" w:hAnsi="Times New Roman"/>
          <w:sz w:val="18"/>
          <w:szCs w:val="18"/>
        </w:rPr>
      </w:pPr>
      <w:r w:rsidRPr="00340184">
        <w:rPr>
          <w:rFonts w:ascii="Times New Roman" w:hAnsi="Times New Roman"/>
          <w:sz w:val="18"/>
          <w:szCs w:val="18"/>
        </w:rPr>
        <w:t>The learning will include face to face sessions, there after self- directed where the student is expected to commit him/herself to study. However, the student should find the following learning methods useful in support of the self -study:</w:t>
      </w:r>
    </w:p>
    <w:p w:rsidR="0001230B" w:rsidRPr="00340184" w:rsidRDefault="00DB20F4" w:rsidP="00BF768C">
      <w:pPr>
        <w:numPr>
          <w:ilvl w:val="0"/>
          <w:numId w:val="19"/>
        </w:numPr>
        <w:tabs>
          <w:tab w:val="left" w:pos="0"/>
        </w:tabs>
        <w:spacing w:after="0" w:line="240" w:lineRule="auto"/>
        <w:jc w:val="both"/>
        <w:rPr>
          <w:rFonts w:ascii="Times New Roman" w:hAnsi="Times New Roman"/>
          <w:sz w:val="18"/>
          <w:szCs w:val="18"/>
        </w:rPr>
      </w:pPr>
      <w:r w:rsidRPr="00340184">
        <w:rPr>
          <w:rFonts w:ascii="Times New Roman" w:hAnsi="Times New Roman"/>
          <w:sz w:val="18"/>
          <w:szCs w:val="18"/>
        </w:rPr>
        <w:t>Telephone tutorials with the course lecturer.</w:t>
      </w:r>
    </w:p>
    <w:p w:rsidR="0001230B" w:rsidRPr="00340184" w:rsidRDefault="00DB20F4" w:rsidP="00BF768C">
      <w:pPr>
        <w:numPr>
          <w:ilvl w:val="0"/>
          <w:numId w:val="19"/>
        </w:numPr>
        <w:tabs>
          <w:tab w:val="left" w:pos="0"/>
        </w:tabs>
        <w:spacing w:after="0" w:line="240" w:lineRule="auto"/>
        <w:jc w:val="both"/>
        <w:rPr>
          <w:rFonts w:ascii="Times New Roman" w:hAnsi="Times New Roman"/>
          <w:sz w:val="18"/>
          <w:szCs w:val="18"/>
        </w:rPr>
      </w:pPr>
      <w:r w:rsidRPr="00340184">
        <w:rPr>
          <w:rFonts w:ascii="Times New Roman" w:hAnsi="Times New Roman"/>
          <w:sz w:val="18"/>
          <w:szCs w:val="18"/>
        </w:rPr>
        <w:t>Other consultations with the course lecturer e.g. through emails</w:t>
      </w:r>
    </w:p>
    <w:p w:rsidR="0001230B" w:rsidRPr="00340184" w:rsidRDefault="00DB20F4" w:rsidP="00BF768C">
      <w:pPr>
        <w:tabs>
          <w:tab w:val="left" w:pos="0"/>
        </w:tabs>
        <w:spacing w:line="240" w:lineRule="auto"/>
        <w:jc w:val="both"/>
        <w:rPr>
          <w:rFonts w:ascii="Times New Roman" w:hAnsi="Times New Roman"/>
          <w:b/>
          <w:sz w:val="18"/>
          <w:szCs w:val="18"/>
        </w:rPr>
      </w:pPr>
      <w:r w:rsidRPr="00340184">
        <w:rPr>
          <w:rFonts w:ascii="Times New Roman" w:hAnsi="Times New Roman"/>
          <w:b/>
          <w:sz w:val="18"/>
          <w:szCs w:val="18"/>
        </w:rPr>
        <w:t>5. Evaluation system</w:t>
      </w:r>
    </w:p>
    <w:p w:rsidR="0001230B" w:rsidRPr="00340184" w:rsidRDefault="00DB20F4" w:rsidP="00BF768C">
      <w:pPr>
        <w:tabs>
          <w:tab w:val="left" w:pos="0"/>
        </w:tabs>
        <w:spacing w:line="240" w:lineRule="auto"/>
        <w:jc w:val="both"/>
        <w:rPr>
          <w:rFonts w:ascii="Times New Roman" w:hAnsi="Times New Roman"/>
          <w:sz w:val="18"/>
          <w:szCs w:val="18"/>
        </w:rPr>
      </w:pPr>
      <w:r w:rsidRPr="00340184">
        <w:rPr>
          <w:rFonts w:ascii="Times New Roman" w:hAnsi="Times New Roman"/>
          <w:sz w:val="18"/>
          <w:szCs w:val="18"/>
        </w:rPr>
        <w:t>Final trimester examination                           70% of the final score</w:t>
      </w:r>
    </w:p>
    <w:p w:rsidR="0001230B" w:rsidRPr="00340184" w:rsidRDefault="00DB20F4" w:rsidP="00BF768C">
      <w:pPr>
        <w:tabs>
          <w:tab w:val="left" w:pos="0"/>
        </w:tabs>
        <w:spacing w:line="240" w:lineRule="auto"/>
        <w:jc w:val="both"/>
        <w:rPr>
          <w:rFonts w:ascii="Times New Roman" w:hAnsi="Times New Roman"/>
          <w:sz w:val="18"/>
          <w:szCs w:val="18"/>
        </w:rPr>
      </w:pPr>
      <w:r w:rsidRPr="00340184">
        <w:rPr>
          <w:rFonts w:ascii="Times New Roman" w:hAnsi="Times New Roman"/>
          <w:sz w:val="18"/>
          <w:szCs w:val="18"/>
        </w:rPr>
        <w:t>Continuous assessment tests                          20% of the final score</w:t>
      </w:r>
    </w:p>
    <w:p w:rsidR="0001230B" w:rsidRPr="00340184" w:rsidRDefault="00DB20F4" w:rsidP="00BF768C">
      <w:pPr>
        <w:tabs>
          <w:tab w:val="left" w:pos="0"/>
        </w:tabs>
        <w:spacing w:line="240" w:lineRule="auto"/>
        <w:jc w:val="both"/>
        <w:rPr>
          <w:rFonts w:ascii="Times New Roman" w:hAnsi="Times New Roman"/>
          <w:sz w:val="18"/>
          <w:szCs w:val="18"/>
        </w:rPr>
      </w:pPr>
      <w:r w:rsidRPr="00340184">
        <w:rPr>
          <w:rFonts w:ascii="Times New Roman" w:hAnsi="Times New Roman"/>
          <w:sz w:val="18"/>
          <w:szCs w:val="18"/>
        </w:rPr>
        <w:t>Assignments                                                   10% of the final score</w:t>
      </w:r>
    </w:p>
    <w:p w:rsidR="0001230B" w:rsidRPr="00340184" w:rsidRDefault="0001230B" w:rsidP="00BF768C">
      <w:pPr>
        <w:spacing w:line="240" w:lineRule="auto"/>
        <w:jc w:val="both"/>
        <w:rPr>
          <w:rFonts w:ascii="Times New Roman" w:hAnsi="Times New Roman"/>
          <w:sz w:val="18"/>
          <w:szCs w:val="18"/>
        </w:rPr>
      </w:pPr>
    </w:p>
    <w:p w:rsidR="0001230B" w:rsidRPr="00340184" w:rsidRDefault="00DB20F4" w:rsidP="00BF768C">
      <w:pPr>
        <w:pStyle w:val="Heading1"/>
        <w:rPr>
          <w:b/>
          <w:sz w:val="18"/>
          <w:szCs w:val="18"/>
          <w:u w:val="none"/>
        </w:rPr>
      </w:pPr>
      <w:r w:rsidRPr="00340184">
        <w:rPr>
          <w:b/>
          <w:sz w:val="18"/>
          <w:szCs w:val="18"/>
          <w:u w:val="none"/>
        </w:rPr>
        <w:lastRenderedPageBreak/>
        <w:t>CHAPTER ONE: INTRODUCTION TO PEDIATRIC NURSING</w:t>
      </w:r>
    </w:p>
    <w:p w:rsidR="0001230B" w:rsidRPr="00340184" w:rsidRDefault="0001230B" w:rsidP="00BF768C">
      <w:pPr>
        <w:spacing w:line="240" w:lineRule="auto"/>
        <w:rPr>
          <w:sz w:val="18"/>
          <w:szCs w:val="18"/>
          <w:lang w:val="en-GB"/>
        </w:rPr>
      </w:pP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Pediatric is concerned with health of infants, children, &amp; adolescents.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 xml:space="preserve">It includes the five stages of development according to Erik Erickson. Thus, Infancy, Toddler, Preschool, School and Adolescent. It focuses on their growth &amp; development to ensure they are given the opportunities to achieve their full potential as adults.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The young are most vulnerable or disadvantaged in society hence need special attention. Children are individuals, not little adults who must be seen as part of the family. Child health needs to be approached from a holistic and family centered approach. There is many challenges to pediatric care in the system: - Costs; Poverty- especially in 3</w:t>
      </w:r>
      <w:r w:rsidRPr="00340184">
        <w:rPr>
          <w:rFonts w:ascii="Times New Roman" w:hAnsi="Times New Roman"/>
          <w:sz w:val="18"/>
          <w:szCs w:val="18"/>
          <w:vertAlign w:val="superscript"/>
        </w:rPr>
        <w:t>rd</w:t>
      </w:r>
      <w:r w:rsidRPr="00340184">
        <w:rPr>
          <w:rFonts w:ascii="Times New Roman" w:hAnsi="Times New Roman"/>
          <w:sz w:val="18"/>
          <w:szCs w:val="18"/>
        </w:rPr>
        <w:t xml:space="preserve"> world countries. Most causes e.g. morbidity/ mortality in these countries are preventable or easily treatable; Drug abuse &amp; alcohol abuse; Physical, emotional &amp; sexual abuse; and Civil strife – many parts of sub-Saharan Africa. Many contemporary social changes have taken place and these have impacted on children on different ways. Providing paediatric care to children and families requires knowledge of different dynamics that influence it in contemporary society. Examples of such changes include: parenting styles; nature and structure of families; breakdown of traditional family systems; eating habits; Level of activity; information acquisition means ;adoption of western cultures ;technical advancement. </w:t>
      </w:r>
    </w:p>
    <w:p w:rsidR="0001230B" w:rsidRPr="00340184" w:rsidRDefault="00DB20F4" w:rsidP="00BF768C">
      <w:pPr>
        <w:pStyle w:val="Heading2"/>
        <w:spacing w:line="240" w:lineRule="auto"/>
        <w:rPr>
          <w:i w:val="0"/>
          <w:sz w:val="18"/>
          <w:szCs w:val="18"/>
        </w:rPr>
      </w:pPr>
      <w:r w:rsidRPr="00340184">
        <w:rPr>
          <w:i w:val="0"/>
          <w:sz w:val="18"/>
          <w:szCs w:val="18"/>
        </w:rPr>
        <w:t xml:space="preserve">The child in the context of the family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No other factor  in a Childs   life has a greater influence than the  family ,which is the first and the most important socializing agent in one’s life Successful socialization is the process by which children acquire beliefs ,values and behaviours deemed significant the society, This is a function of parenting and other familial interactions. The family’s organization, structure and function have signicant impact on children during growth and development Nurses caring for children should consider the entire family, rather than just the child, as a client. The Nurse looks at the family from two perspectives: One ,the family is viewed as a context within which the individuals are assessed and managed .the second views is that of a family as a set of interrelated parts which should function harmonously.The assessment is on the whole unit of family as the client rather than as an individual. In either case, the nurse must grasp the interacting aspects of the family, to understand the context within which the individual lives, and to which he or she reacts, or to work with family as a client. Children are members of families, communities, populations and society. This shapes their context, experiences, and opportunities of their lives. Their well-being is inextricably linked to the families, communities &amp; the society they live.  Many familial factors impact as children. Divorce; family size, absent fathers, working mothers, sibling position, and sex.</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 xml:space="preserve">              The nurse should always use different family assessment tools to do a comprehensive family assessment to </w:t>
      </w:r>
      <w:r w:rsidRPr="00340184">
        <w:rPr>
          <w:rFonts w:ascii="Times New Roman" w:hAnsi="Times New Roman"/>
          <w:sz w:val="18"/>
          <w:szCs w:val="18"/>
        </w:rPr>
        <w:lastRenderedPageBreak/>
        <w:t xml:space="preserve">judge the extent to which the family is meeting its roles in child rearing; based on its stage of development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 xml:space="preserve">How the changes have in family: structure, roles among family members, size of family, increased number of divorces/separations impacted on child growth and development? </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Culture and paediatric care</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Culture is defined as learned, shared &amp; interpretive forces that guide human interactions and are transmitted from one generation to the next .There are many cultures of the world that is a complex way interact with paediatric practice.   Nurses work in culturally diverse environments which may be great challenge.  Culture influences every human endeavour and therefore impact on child rearing patterns .If you work in a diverse (culturally) environment you need to be culturally informed and competent (knowledge &amp; skills needed to transcend cultural boundaries).Culture is more relevant to paediatric nursing because it has a great opportunity to shape an individual’s lifelong perceptions of health care and use of health services. Through children, the health of the population can be changed.</w:t>
      </w:r>
    </w:p>
    <w:p w:rsidR="0001230B" w:rsidRPr="00340184" w:rsidRDefault="00DB20F4" w:rsidP="00BF768C">
      <w:pPr>
        <w:pStyle w:val="Heading3"/>
        <w:spacing w:line="240" w:lineRule="auto"/>
        <w:ind w:left="0"/>
        <w:rPr>
          <w:sz w:val="18"/>
          <w:szCs w:val="18"/>
        </w:rPr>
      </w:pPr>
      <w:r w:rsidRPr="00340184">
        <w:rPr>
          <w:sz w:val="18"/>
          <w:szCs w:val="18"/>
        </w:rPr>
        <w:t>Cultural Competence</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sz w:val="18"/>
          <w:szCs w:val="18"/>
        </w:rPr>
        <w:t>Refers to the acquisition of knowledge and skills needed to transcend cultural boundaries. Some cultures are obvious or marked e.g. Maasai dress others are not. Health care provider may share same culture with patient but health beliefs &amp; behaviours cannot be assumed. The patient’s symptom definition &amp; etiologic explanations can shed a lot of light on cultural belief system. If the care giver and the patient agree on above, then care can be easily formulated, otherwise the caregiver has to give explanations and clarifications to counter any cultural barrier to care. For parents to cooperate in the care of the child, clear clarifications should be given where there is cultural conflict. Some positive cultural practices can also be identified &amp; encouraged e.g. good eating habits .Child rearing practices are diverse depending on the culture.</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 xml:space="preserve">Nurses need to be aware of their own attitudes and values regarding a way of life and how these influence their attitudes and actions, including health practices. Nurses also ought to be non-judgmental when working with families whose behaviours and attitudes differ from or conflict with their own. This means that for nurses working with families from cultures other than their own, the development of cultural sensitivity is paramount in order to respond accurately and sensitively to their needs and to provide care. Cultural sensitivity means having an awareness and appreciation of cultural influences in health care and being respectiveful of differences in cultural belief systems and values Nurses can be more effective in their work if they adopt a multicultural perspective, which means using appropriate aspects of the family cultural orientation to develop health care interventions Cultural beliefs and practices should be included during assessment. This enables recognition of beliefs and practices that may impede/ facilitate nursing interventions. Nurses should make themselves aware of any specific attitudes regarding the manner of approach to a child in a given culture e.g. the concept of the “evil eye” is common to many cultures </w:t>
      </w:r>
      <w:r w:rsidRPr="00340184">
        <w:rPr>
          <w:rFonts w:ascii="Times New Roman" w:hAnsi="Times New Roman"/>
          <w:sz w:val="18"/>
          <w:szCs w:val="18"/>
        </w:rPr>
        <w:lastRenderedPageBreak/>
        <w:t>throughout the world and serves to explain inexplicable onset of illness in infants/children. Majority culture/ minority culture of the nurse and the patient may bring suspicion because of underlying mistrust e.g. caste system in India, the white Australians and the Aborigines of Australia. Nurses should know the characteristics of the culture/ sub culture of the community in which they practice. They should respect these cultures and work with the community leaders to enhance delivery of healthcare to children.</w:t>
      </w:r>
    </w:p>
    <w:p w:rsidR="0001230B" w:rsidRPr="00340184" w:rsidRDefault="00DB20F4" w:rsidP="00BF768C">
      <w:pPr>
        <w:pStyle w:val="Heading3"/>
        <w:spacing w:line="240" w:lineRule="auto"/>
        <w:rPr>
          <w:sz w:val="18"/>
          <w:szCs w:val="18"/>
        </w:rPr>
      </w:pPr>
      <w:r w:rsidRPr="00340184">
        <w:rPr>
          <w:sz w:val="18"/>
          <w:szCs w:val="18"/>
        </w:rPr>
        <w:t>PRINCIPLES THAT UNDERPIN PAEDIATRIC NURSING</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sz w:val="18"/>
          <w:szCs w:val="18"/>
        </w:rPr>
        <w:t xml:space="preserve">(a) Care is individualized with high respect for the goals and preferences of each child within the context of his or her family </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sz w:val="18"/>
          <w:szCs w:val="18"/>
        </w:rPr>
        <w:t xml:space="preserve">(b) Each child/family is encouraged to participate in goal setting; </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sz w:val="18"/>
          <w:szCs w:val="18"/>
        </w:rPr>
        <w:t xml:space="preserve">(c) Care is holistic, encompassing physical, emotional, spiritual, mental, sociocultural, genetic, and developmental aspects of each child/family </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sz w:val="18"/>
          <w:szCs w:val="18"/>
        </w:rPr>
        <w:t>(d) Care is proactive with attention to prevention of disease and injury through family- centered education, advocacy, and effective communication</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sz w:val="18"/>
          <w:szCs w:val="18"/>
        </w:rPr>
        <w:t>(e) Health care is interdisciplinary.</w:t>
      </w:r>
    </w:p>
    <w:p w:rsidR="0001230B" w:rsidRPr="00340184" w:rsidRDefault="0001230B" w:rsidP="00BF768C">
      <w:pPr>
        <w:spacing w:line="240" w:lineRule="auto"/>
        <w:rPr>
          <w:sz w:val="18"/>
          <w:szCs w:val="18"/>
        </w:rPr>
      </w:pPr>
    </w:p>
    <w:p w:rsidR="0001230B" w:rsidRPr="00340184" w:rsidRDefault="00DB20F4" w:rsidP="00BF768C">
      <w:pPr>
        <w:pStyle w:val="Heading3"/>
        <w:spacing w:line="240" w:lineRule="auto"/>
        <w:rPr>
          <w:sz w:val="18"/>
          <w:szCs w:val="18"/>
        </w:rPr>
      </w:pPr>
      <w:r w:rsidRPr="00340184">
        <w:rPr>
          <w:sz w:val="18"/>
          <w:szCs w:val="18"/>
        </w:rPr>
        <w:t xml:space="preserve">LEGAL AND ETHICAL ISSUES OF PAEDIATRICS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 xml:space="preserve">Nurses are confronted by difficult ethical/ legal decisions especially for nurses taking care of children in critical care conditions e.g. does one resuscitation a child or not? Hence the need to understand some legal/ ethical guidelines that can resolve these dilemmas. Different governments have different legal laws and regulations. Though children have right to informed consent, usually, it’s the legal guardian or parents who take the consent. Children are said to “Assent” i.e. paediatric client has been informed about the procedure and is willing to permit it being performed. However, assent is not legally required but important for child’s cooperation. It may maximize success of procedure and minimize trauma to the child. </w:t>
      </w:r>
    </w:p>
    <w:p w:rsidR="0001230B" w:rsidRPr="00340184" w:rsidRDefault="00DB20F4" w:rsidP="00BF768C">
      <w:pPr>
        <w:pStyle w:val="Heading2"/>
        <w:spacing w:line="240" w:lineRule="auto"/>
        <w:jc w:val="both"/>
        <w:rPr>
          <w:rFonts w:ascii="Times New Roman" w:hAnsi="Times New Roman"/>
          <w:i w:val="0"/>
          <w:sz w:val="18"/>
          <w:szCs w:val="18"/>
        </w:rPr>
      </w:pPr>
      <w:r w:rsidRPr="00340184">
        <w:rPr>
          <w:rFonts w:ascii="Times New Roman" w:hAnsi="Times New Roman"/>
          <w:i w:val="0"/>
          <w:sz w:val="18"/>
          <w:szCs w:val="18"/>
        </w:rPr>
        <w:t>When is informed consent not required?</w:t>
      </w:r>
    </w:p>
    <w:p w:rsidR="0001230B" w:rsidRPr="00340184" w:rsidRDefault="00DB20F4" w:rsidP="00BF768C">
      <w:pPr>
        <w:numPr>
          <w:ilvl w:val="0"/>
          <w:numId w:val="23"/>
        </w:numPr>
        <w:spacing w:after="0" w:line="240" w:lineRule="auto"/>
        <w:jc w:val="both"/>
        <w:rPr>
          <w:rFonts w:ascii="Times New Roman" w:hAnsi="Times New Roman"/>
          <w:sz w:val="18"/>
          <w:szCs w:val="18"/>
        </w:rPr>
      </w:pPr>
      <w:r w:rsidRPr="00340184">
        <w:rPr>
          <w:rFonts w:ascii="Times New Roman" w:hAnsi="Times New Roman"/>
          <w:sz w:val="18"/>
          <w:szCs w:val="18"/>
        </w:rPr>
        <w:t>Emergency situations – emergency life saving procedure. But should be after attempts have been made to contract parent or legal guardian. Adolescents can consent.</w:t>
      </w:r>
    </w:p>
    <w:p w:rsidR="0001230B" w:rsidRPr="00340184" w:rsidRDefault="00DB20F4" w:rsidP="00BF768C">
      <w:pPr>
        <w:numPr>
          <w:ilvl w:val="0"/>
          <w:numId w:val="23"/>
        </w:numPr>
        <w:spacing w:after="0" w:line="240" w:lineRule="auto"/>
        <w:jc w:val="both"/>
        <w:rPr>
          <w:rFonts w:ascii="Times New Roman" w:hAnsi="Times New Roman"/>
          <w:sz w:val="18"/>
          <w:szCs w:val="18"/>
        </w:rPr>
      </w:pPr>
      <w:r w:rsidRPr="00340184">
        <w:rPr>
          <w:rFonts w:ascii="Times New Roman" w:hAnsi="Times New Roman"/>
          <w:sz w:val="18"/>
          <w:szCs w:val="18"/>
        </w:rPr>
        <w:t>Forensic examination – where evidence is required .May not requires informed consent but still is vital for child’s assent.</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Minors can consent for care in a number of situations</w:t>
      </w:r>
    </w:p>
    <w:p w:rsidR="0001230B" w:rsidRPr="00340184" w:rsidRDefault="00DB20F4" w:rsidP="00BF768C">
      <w:pPr>
        <w:numPr>
          <w:ilvl w:val="0"/>
          <w:numId w:val="24"/>
        </w:numPr>
        <w:spacing w:after="0" w:line="240" w:lineRule="auto"/>
        <w:jc w:val="both"/>
        <w:rPr>
          <w:rFonts w:ascii="Times New Roman" w:hAnsi="Times New Roman"/>
          <w:sz w:val="18"/>
          <w:szCs w:val="18"/>
        </w:rPr>
      </w:pPr>
      <w:r w:rsidRPr="00340184">
        <w:rPr>
          <w:rFonts w:ascii="Times New Roman" w:hAnsi="Times New Roman"/>
          <w:sz w:val="18"/>
          <w:szCs w:val="18"/>
        </w:rPr>
        <w:t>Where child may avoid care of caregivers were informed e.g. Pregnancy, Drug abuse treatement, contraception, treatement of STIs.</w:t>
      </w:r>
    </w:p>
    <w:p w:rsidR="0001230B" w:rsidRPr="00340184" w:rsidRDefault="00DB20F4" w:rsidP="00BF768C">
      <w:pPr>
        <w:numPr>
          <w:ilvl w:val="0"/>
          <w:numId w:val="24"/>
        </w:numPr>
        <w:spacing w:after="0" w:line="240" w:lineRule="auto"/>
        <w:jc w:val="both"/>
        <w:rPr>
          <w:rFonts w:ascii="Times New Roman" w:hAnsi="Times New Roman"/>
          <w:sz w:val="18"/>
          <w:szCs w:val="18"/>
        </w:rPr>
      </w:pPr>
      <w:r w:rsidRPr="00340184">
        <w:rPr>
          <w:rFonts w:ascii="Times New Roman" w:hAnsi="Times New Roman"/>
          <w:sz w:val="18"/>
          <w:szCs w:val="18"/>
        </w:rPr>
        <w:t>If minor is considered to be emancipated i.e. legal recognition that a minor lives independently and is legally responsible for his or her own support and decision making.</w:t>
      </w:r>
    </w:p>
    <w:p w:rsidR="0001230B" w:rsidRPr="00340184" w:rsidRDefault="00DB20F4" w:rsidP="00BF768C">
      <w:pPr>
        <w:pStyle w:val="Heading3"/>
        <w:spacing w:line="240" w:lineRule="auto"/>
        <w:rPr>
          <w:sz w:val="18"/>
          <w:szCs w:val="18"/>
        </w:rPr>
      </w:pPr>
      <w:r w:rsidRPr="00340184">
        <w:rPr>
          <w:sz w:val="18"/>
          <w:szCs w:val="18"/>
        </w:rPr>
        <w:lastRenderedPageBreak/>
        <w:t>Refusal of medical care by parent/Caregiver</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Usually, this occurs if health care conflicts parent’s religious beliefs. Parents may refuse to act to the best interest of the child. In such cases, the government may make legal decision of the child.  The theory of Parens Patrie is applied. This is a legal rule allowing government to make decision in place of parents when they are unable or unwilling e.g. to provide for the best interest of the child.</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Note that the state has an overriding interest in the health and welfare of the child.</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Medical neglect is a form of child abuse. The state can also take legal custody</w:t>
      </w:r>
      <w:r w:rsidRPr="00340184">
        <w:rPr>
          <w:rFonts w:ascii="Times New Roman" w:hAnsi="Times New Roman"/>
          <w:b/>
          <w:sz w:val="18"/>
          <w:szCs w:val="18"/>
        </w:rPr>
        <w:t>/</w:t>
      </w:r>
      <w:r w:rsidRPr="00340184">
        <w:rPr>
          <w:rFonts w:ascii="Times New Roman" w:hAnsi="Times New Roman"/>
          <w:sz w:val="18"/>
          <w:szCs w:val="18"/>
        </w:rPr>
        <w:t xml:space="preserve"> guardianship of a child who is in danger.</w:t>
      </w:r>
    </w:p>
    <w:p w:rsidR="0001230B" w:rsidRPr="00340184" w:rsidRDefault="00DB20F4" w:rsidP="00BF768C">
      <w:pPr>
        <w:pStyle w:val="Heading3"/>
        <w:spacing w:line="240" w:lineRule="auto"/>
        <w:ind w:left="0"/>
        <w:rPr>
          <w:sz w:val="18"/>
          <w:szCs w:val="18"/>
        </w:rPr>
      </w:pPr>
      <w:r w:rsidRPr="00340184">
        <w:rPr>
          <w:sz w:val="18"/>
          <w:szCs w:val="18"/>
        </w:rPr>
        <w:t xml:space="preserve">Research on children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Appropriate laws, regulations &amp; requirements need to be followed.</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One or both parents usually consent to research – based on potential risk vs. benefit to the child .Nurse are advocates of the study participants(children) hence need to ensure that their  rights are not violated.</w:t>
      </w:r>
    </w:p>
    <w:p w:rsidR="0001230B" w:rsidRPr="00340184" w:rsidRDefault="00DB20F4" w:rsidP="00BF768C">
      <w:pPr>
        <w:pStyle w:val="Heading3"/>
        <w:spacing w:line="240" w:lineRule="auto"/>
        <w:ind w:left="0"/>
        <w:rPr>
          <w:sz w:val="18"/>
          <w:szCs w:val="18"/>
        </w:rPr>
      </w:pPr>
      <w:r w:rsidRPr="00340184">
        <w:rPr>
          <w:sz w:val="18"/>
          <w:szCs w:val="18"/>
        </w:rPr>
        <w:t xml:space="preserve">Confidentiality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 xml:space="preserve">Also vital for paediatric care especially for: STI; contraception, Mental healthcare, Drug abuse &amp; alcoholism, HIV testing </w:t>
      </w:r>
    </w:p>
    <w:p w:rsidR="0001230B" w:rsidRPr="00340184" w:rsidRDefault="00DB20F4" w:rsidP="00BF768C">
      <w:pPr>
        <w:pStyle w:val="Heading3"/>
        <w:spacing w:line="240" w:lineRule="auto"/>
        <w:ind w:left="0"/>
        <w:rPr>
          <w:sz w:val="18"/>
          <w:szCs w:val="18"/>
        </w:rPr>
      </w:pPr>
      <w:r w:rsidRPr="00340184">
        <w:rPr>
          <w:sz w:val="18"/>
          <w:szCs w:val="18"/>
        </w:rPr>
        <w:t xml:space="preserve">Breaching confidentiality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This can be done in a number of situations. Thus:</w:t>
      </w:r>
    </w:p>
    <w:p w:rsidR="0001230B" w:rsidRPr="00340184" w:rsidRDefault="00DB20F4" w:rsidP="00BF768C">
      <w:pPr>
        <w:numPr>
          <w:ilvl w:val="0"/>
          <w:numId w:val="22"/>
        </w:numPr>
        <w:spacing w:after="0" w:line="240" w:lineRule="auto"/>
        <w:jc w:val="both"/>
        <w:rPr>
          <w:rFonts w:ascii="Times New Roman" w:hAnsi="Times New Roman"/>
          <w:sz w:val="18"/>
          <w:szCs w:val="18"/>
        </w:rPr>
      </w:pPr>
      <w:r w:rsidRPr="00340184">
        <w:rPr>
          <w:rFonts w:ascii="Times New Roman" w:hAnsi="Times New Roman"/>
          <w:sz w:val="18"/>
          <w:szCs w:val="18"/>
        </w:rPr>
        <w:t>Reporting child abuse</w:t>
      </w:r>
    </w:p>
    <w:p w:rsidR="0001230B" w:rsidRPr="00340184" w:rsidRDefault="00DB20F4" w:rsidP="00BF768C">
      <w:pPr>
        <w:numPr>
          <w:ilvl w:val="0"/>
          <w:numId w:val="22"/>
        </w:numPr>
        <w:spacing w:after="0" w:line="240" w:lineRule="auto"/>
        <w:jc w:val="both"/>
        <w:rPr>
          <w:rFonts w:ascii="Times New Roman" w:hAnsi="Times New Roman"/>
          <w:sz w:val="18"/>
          <w:szCs w:val="18"/>
        </w:rPr>
      </w:pPr>
      <w:r w:rsidRPr="00340184">
        <w:rPr>
          <w:rFonts w:ascii="Times New Roman" w:hAnsi="Times New Roman"/>
          <w:sz w:val="18"/>
          <w:szCs w:val="18"/>
        </w:rPr>
        <w:t>Mandatory injury by criminal act or weapon.</w:t>
      </w:r>
    </w:p>
    <w:p w:rsidR="0001230B" w:rsidRPr="00340184" w:rsidRDefault="00DB20F4" w:rsidP="00BF768C">
      <w:pPr>
        <w:numPr>
          <w:ilvl w:val="0"/>
          <w:numId w:val="22"/>
        </w:numPr>
        <w:spacing w:after="0" w:line="240" w:lineRule="auto"/>
        <w:jc w:val="both"/>
        <w:rPr>
          <w:rFonts w:ascii="Times New Roman" w:hAnsi="Times New Roman"/>
          <w:sz w:val="18"/>
          <w:szCs w:val="18"/>
        </w:rPr>
      </w:pPr>
      <w:r w:rsidRPr="00340184">
        <w:rPr>
          <w:rFonts w:ascii="Times New Roman" w:hAnsi="Times New Roman"/>
          <w:sz w:val="18"/>
          <w:szCs w:val="18"/>
        </w:rPr>
        <w:t xml:space="preserve">Reporting infectious (notifiable) diseases to the local public health department </w:t>
      </w:r>
    </w:p>
    <w:p w:rsidR="0001230B" w:rsidRPr="00340184" w:rsidRDefault="00DB20F4" w:rsidP="00BF768C">
      <w:pPr>
        <w:numPr>
          <w:ilvl w:val="0"/>
          <w:numId w:val="22"/>
        </w:numPr>
        <w:spacing w:after="0" w:line="240" w:lineRule="auto"/>
        <w:jc w:val="both"/>
        <w:rPr>
          <w:rFonts w:ascii="Times New Roman" w:hAnsi="Times New Roman"/>
          <w:sz w:val="18"/>
          <w:szCs w:val="18"/>
        </w:rPr>
      </w:pPr>
      <w:r w:rsidRPr="00340184">
        <w:rPr>
          <w:rFonts w:ascii="Times New Roman" w:hAnsi="Times New Roman"/>
          <w:sz w:val="18"/>
          <w:szCs w:val="18"/>
        </w:rPr>
        <w:t>When there is duty to warn 3</w:t>
      </w:r>
      <w:r w:rsidRPr="00340184">
        <w:rPr>
          <w:rFonts w:ascii="Times New Roman" w:hAnsi="Times New Roman"/>
          <w:sz w:val="18"/>
          <w:szCs w:val="18"/>
          <w:vertAlign w:val="superscript"/>
        </w:rPr>
        <w:t>rd</w:t>
      </w:r>
      <w:r w:rsidRPr="00340184">
        <w:rPr>
          <w:rFonts w:ascii="Times New Roman" w:hAnsi="Times New Roman"/>
          <w:sz w:val="18"/>
          <w:szCs w:val="18"/>
        </w:rPr>
        <w:t xml:space="preserve"> party. The duty to breach confidentiality by warming a 3</w:t>
      </w:r>
      <w:r w:rsidRPr="00340184">
        <w:rPr>
          <w:rFonts w:ascii="Times New Roman" w:hAnsi="Times New Roman"/>
          <w:sz w:val="18"/>
          <w:szCs w:val="18"/>
          <w:vertAlign w:val="superscript"/>
        </w:rPr>
        <w:t>rd</w:t>
      </w:r>
      <w:r w:rsidRPr="00340184">
        <w:rPr>
          <w:rFonts w:ascii="Times New Roman" w:hAnsi="Times New Roman"/>
          <w:sz w:val="18"/>
          <w:szCs w:val="18"/>
        </w:rPr>
        <w:t xml:space="preserve"> party is required when there is a specific threat to an identified person e.g. psychiatric case – patient tells a psychiatrist that he shall kill  his girl friend but the  psychiatrist doesn’t warn the patient’s  girlfriend. Then the psychiatrist is guilty of an offence since he had the duty to warn the 3</w:t>
      </w:r>
      <w:r w:rsidRPr="00340184">
        <w:rPr>
          <w:rFonts w:ascii="Times New Roman" w:hAnsi="Times New Roman"/>
          <w:sz w:val="18"/>
          <w:szCs w:val="18"/>
          <w:vertAlign w:val="superscript"/>
        </w:rPr>
        <w:t>rd</w:t>
      </w:r>
      <w:r w:rsidRPr="00340184">
        <w:rPr>
          <w:rFonts w:ascii="Times New Roman" w:hAnsi="Times New Roman"/>
          <w:sz w:val="18"/>
          <w:szCs w:val="18"/>
        </w:rPr>
        <w:t xml:space="preserve"> party.</w:t>
      </w:r>
    </w:p>
    <w:p w:rsidR="0001230B" w:rsidRPr="00340184" w:rsidRDefault="00DB20F4" w:rsidP="00BF768C">
      <w:pPr>
        <w:pStyle w:val="Heading1"/>
        <w:rPr>
          <w:sz w:val="18"/>
          <w:szCs w:val="18"/>
        </w:rPr>
      </w:pPr>
      <w:r w:rsidRPr="00340184">
        <w:rPr>
          <w:sz w:val="18"/>
          <w:szCs w:val="18"/>
        </w:rPr>
        <w:t xml:space="preserve">                                       </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Malpractice and negligence</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For court to recognize a claim of malpractice/ negligence, 4 legal elements must be present:</w:t>
      </w:r>
    </w:p>
    <w:p w:rsidR="0001230B" w:rsidRPr="00340184" w:rsidRDefault="00DB20F4" w:rsidP="00BF768C">
      <w:pPr>
        <w:numPr>
          <w:ilvl w:val="0"/>
          <w:numId w:val="20"/>
        </w:numPr>
        <w:spacing w:after="0" w:line="240" w:lineRule="auto"/>
        <w:jc w:val="both"/>
        <w:rPr>
          <w:rFonts w:ascii="Times New Roman" w:hAnsi="Times New Roman"/>
          <w:sz w:val="18"/>
          <w:szCs w:val="18"/>
        </w:rPr>
      </w:pPr>
      <w:r w:rsidRPr="00340184">
        <w:rPr>
          <w:rFonts w:ascii="Times New Roman" w:hAnsi="Times New Roman"/>
          <w:sz w:val="18"/>
          <w:szCs w:val="18"/>
        </w:rPr>
        <w:t>There must be a duty to the client by the nurse</w:t>
      </w:r>
    </w:p>
    <w:p w:rsidR="0001230B" w:rsidRPr="00340184" w:rsidRDefault="00DB20F4" w:rsidP="00BF768C">
      <w:pPr>
        <w:numPr>
          <w:ilvl w:val="0"/>
          <w:numId w:val="20"/>
        </w:numPr>
        <w:spacing w:after="0" w:line="240" w:lineRule="auto"/>
        <w:jc w:val="both"/>
        <w:rPr>
          <w:rFonts w:ascii="Times New Roman" w:hAnsi="Times New Roman"/>
          <w:sz w:val="18"/>
          <w:szCs w:val="18"/>
        </w:rPr>
      </w:pPr>
      <w:r w:rsidRPr="00340184">
        <w:rPr>
          <w:rFonts w:ascii="Times New Roman" w:hAnsi="Times New Roman"/>
          <w:sz w:val="18"/>
          <w:szCs w:val="18"/>
        </w:rPr>
        <w:t>The nurse must breach that duty</w:t>
      </w:r>
    </w:p>
    <w:p w:rsidR="0001230B" w:rsidRPr="00340184" w:rsidRDefault="00DB20F4" w:rsidP="00BF768C">
      <w:pPr>
        <w:numPr>
          <w:ilvl w:val="0"/>
          <w:numId w:val="20"/>
        </w:numPr>
        <w:spacing w:after="0" w:line="240" w:lineRule="auto"/>
        <w:jc w:val="both"/>
        <w:rPr>
          <w:rFonts w:ascii="Times New Roman" w:hAnsi="Times New Roman"/>
          <w:sz w:val="18"/>
          <w:szCs w:val="18"/>
        </w:rPr>
      </w:pPr>
      <w:r w:rsidRPr="00340184">
        <w:rPr>
          <w:rFonts w:ascii="Times New Roman" w:hAnsi="Times New Roman"/>
          <w:sz w:val="18"/>
          <w:szCs w:val="18"/>
        </w:rPr>
        <w:t>The breach of duty must be the cause of the damage/injury</w:t>
      </w:r>
    </w:p>
    <w:p w:rsidR="0001230B" w:rsidRPr="00340184" w:rsidRDefault="00DB20F4" w:rsidP="00BF768C">
      <w:pPr>
        <w:numPr>
          <w:ilvl w:val="0"/>
          <w:numId w:val="20"/>
        </w:numPr>
        <w:spacing w:after="0" w:line="240" w:lineRule="auto"/>
        <w:jc w:val="both"/>
        <w:rPr>
          <w:rFonts w:ascii="Times New Roman" w:hAnsi="Times New Roman"/>
          <w:sz w:val="18"/>
          <w:szCs w:val="18"/>
        </w:rPr>
      </w:pPr>
      <w:r w:rsidRPr="00340184">
        <w:rPr>
          <w:rFonts w:ascii="Times New Roman" w:hAnsi="Times New Roman"/>
          <w:sz w:val="18"/>
          <w:szCs w:val="18"/>
        </w:rPr>
        <w:t>There must be actual damage to the client</w:t>
      </w:r>
    </w:p>
    <w:p w:rsidR="0001230B" w:rsidRPr="00340184" w:rsidRDefault="0001230B" w:rsidP="00BF768C">
      <w:pPr>
        <w:spacing w:line="240" w:lineRule="auto"/>
        <w:jc w:val="both"/>
        <w:rPr>
          <w:rFonts w:ascii="Times New Roman" w:hAnsi="Times New Roman"/>
          <w:sz w:val="18"/>
          <w:szCs w:val="18"/>
        </w:rPr>
      </w:pPr>
    </w:p>
    <w:p w:rsidR="0001230B" w:rsidRPr="00340184" w:rsidRDefault="00DB20F4" w:rsidP="00BF768C">
      <w:pPr>
        <w:spacing w:line="240" w:lineRule="auto"/>
        <w:jc w:val="both"/>
        <w:rPr>
          <w:rFonts w:ascii="Times New Roman" w:hAnsi="Times New Roman"/>
          <w:b/>
          <w:bCs/>
          <w:sz w:val="18"/>
          <w:szCs w:val="18"/>
        </w:rPr>
      </w:pPr>
      <w:r w:rsidRPr="00340184">
        <w:rPr>
          <w:rFonts w:ascii="Times New Roman" w:hAnsi="Times New Roman"/>
          <w:b/>
          <w:bCs/>
          <w:sz w:val="18"/>
          <w:szCs w:val="18"/>
        </w:rPr>
        <w:t xml:space="preserve">Duty: - </w:t>
      </w:r>
      <w:r w:rsidRPr="00340184">
        <w:rPr>
          <w:rFonts w:ascii="Times New Roman" w:hAnsi="Times New Roman"/>
          <w:sz w:val="18"/>
          <w:szCs w:val="18"/>
        </w:rPr>
        <w:t>Special relationship created when a person agrees to provide care to a client – during that specific time e.g. shift.</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bCs/>
          <w:sz w:val="18"/>
          <w:szCs w:val="18"/>
        </w:rPr>
        <w:t>Child safety</w:t>
      </w:r>
      <w:r w:rsidRPr="00340184">
        <w:rPr>
          <w:rFonts w:ascii="Times New Roman" w:hAnsi="Times New Roman"/>
          <w:sz w:val="18"/>
          <w:szCs w:val="18"/>
        </w:rPr>
        <w:t>: - Is a big concern because children are very vulnerable to accidents/injuries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lastRenderedPageBreak/>
        <w:t>Ethics:</w:t>
      </w:r>
      <w:r w:rsidRPr="00340184">
        <w:rPr>
          <w:rFonts w:ascii="Times New Roman" w:hAnsi="Times New Roman"/>
          <w:sz w:val="18"/>
          <w:szCs w:val="18"/>
        </w:rPr>
        <w:t xml:space="preserve"> Study of the nature and justification of principles that guide human behavior and that are applied when moral problems arise. Knowledge of ethical principles assists the nurse to make decisions when confronted by dilemmas in ethics e.g. justice, informed consent etc.</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Examples of ethical principles influencing healthcare:</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Autonomy: </w:t>
      </w:r>
      <w:r w:rsidRPr="00340184">
        <w:rPr>
          <w:rFonts w:ascii="Times New Roman" w:hAnsi="Times New Roman"/>
          <w:sz w:val="18"/>
          <w:szCs w:val="18"/>
        </w:rPr>
        <w:t>Right to freedom and self-determination. Individuals are not interchangeable.</w:t>
      </w:r>
    </w:p>
    <w:p w:rsidR="0001230B" w:rsidRPr="00340184" w:rsidRDefault="00DB20F4" w:rsidP="00BF768C">
      <w:pPr>
        <w:pStyle w:val="Heading1"/>
        <w:rPr>
          <w:sz w:val="18"/>
          <w:szCs w:val="18"/>
          <w:u w:val="none"/>
        </w:rPr>
      </w:pPr>
      <w:r w:rsidRPr="00340184">
        <w:rPr>
          <w:b/>
          <w:sz w:val="18"/>
          <w:szCs w:val="18"/>
          <w:u w:val="none"/>
        </w:rPr>
        <w:t xml:space="preserve">Beneficence: </w:t>
      </w:r>
      <w:r w:rsidRPr="00340184">
        <w:rPr>
          <w:sz w:val="18"/>
          <w:szCs w:val="18"/>
          <w:u w:val="none"/>
        </w:rPr>
        <w:t>Principle of “doing good” for another. Competent health care is primary goal of nurses e.g. may emphasize child brushing teeth, though refusing &amp; crying.</w:t>
      </w:r>
    </w:p>
    <w:p w:rsidR="0001230B" w:rsidRPr="00340184" w:rsidRDefault="00DB20F4" w:rsidP="00BF768C">
      <w:pPr>
        <w:pStyle w:val="Heading1"/>
        <w:rPr>
          <w:sz w:val="18"/>
          <w:szCs w:val="18"/>
          <w:u w:val="none"/>
        </w:rPr>
      </w:pPr>
      <w:r w:rsidRPr="00340184">
        <w:rPr>
          <w:b/>
          <w:sz w:val="18"/>
          <w:szCs w:val="18"/>
          <w:u w:val="none"/>
        </w:rPr>
        <w:t xml:space="preserve">Non maleficence:  </w:t>
      </w:r>
      <w:r w:rsidRPr="00340184">
        <w:rPr>
          <w:sz w:val="18"/>
          <w:szCs w:val="18"/>
          <w:u w:val="none"/>
        </w:rPr>
        <w:t>Doing no harm to the client or protecting the client from doing harm to self e.g. not leaving paediatric client in acute distress.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bCs/>
          <w:sz w:val="18"/>
          <w:szCs w:val="18"/>
        </w:rPr>
        <w:t xml:space="preserve">Justice: </w:t>
      </w:r>
      <w:r w:rsidRPr="00340184">
        <w:rPr>
          <w:rFonts w:ascii="Times New Roman" w:hAnsi="Times New Roman"/>
          <w:sz w:val="18"/>
          <w:szCs w:val="18"/>
        </w:rPr>
        <w:t>Treating client with fairness despite creed, ethnicity etc.</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bCs/>
          <w:sz w:val="18"/>
          <w:szCs w:val="18"/>
        </w:rPr>
        <w:t>Veracity</w:t>
      </w:r>
      <w:r w:rsidRPr="00340184">
        <w:rPr>
          <w:rFonts w:ascii="Times New Roman" w:hAnsi="Times New Roman"/>
          <w:sz w:val="18"/>
          <w:szCs w:val="18"/>
        </w:rPr>
        <w:t>: Telling the truth about healthcare e.g. diagnosis and treatment especially in terminal illness.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bCs/>
          <w:sz w:val="18"/>
          <w:szCs w:val="18"/>
        </w:rPr>
        <w:t>Fidelity</w:t>
      </w:r>
      <w:r w:rsidRPr="00340184">
        <w:rPr>
          <w:rFonts w:ascii="Times New Roman" w:hAnsi="Times New Roman"/>
          <w:sz w:val="18"/>
          <w:szCs w:val="18"/>
        </w:rPr>
        <w:t xml:space="preserve">: Keeping ones promise or word e.g. takes a child to playroom at promised time. </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 Critical thinking activity/learning activity</w:t>
      </w:r>
    </w:p>
    <w:p w:rsidR="0001230B" w:rsidRPr="00340184" w:rsidRDefault="00DB20F4" w:rsidP="00BF768C">
      <w:pPr>
        <w:numPr>
          <w:ilvl w:val="0"/>
          <w:numId w:val="25"/>
        </w:numPr>
        <w:spacing w:after="0" w:line="240" w:lineRule="auto"/>
        <w:jc w:val="both"/>
        <w:rPr>
          <w:rFonts w:ascii="Times New Roman" w:hAnsi="Times New Roman"/>
          <w:sz w:val="18"/>
          <w:szCs w:val="18"/>
          <w:u w:val="single"/>
        </w:rPr>
      </w:pPr>
      <w:r w:rsidRPr="00340184">
        <w:rPr>
          <w:rFonts w:ascii="Times New Roman" w:hAnsi="Times New Roman"/>
          <w:sz w:val="18"/>
          <w:szCs w:val="18"/>
        </w:rPr>
        <w:t>What are the provisions in Kenyan law as regards malpractice and negligence?</w:t>
      </w:r>
    </w:p>
    <w:p w:rsidR="0001230B" w:rsidRPr="00340184" w:rsidRDefault="00DB20F4" w:rsidP="00BF768C">
      <w:pPr>
        <w:numPr>
          <w:ilvl w:val="0"/>
          <w:numId w:val="25"/>
        </w:numPr>
        <w:spacing w:after="0" w:line="240" w:lineRule="auto"/>
        <w:jc w:val="both"/>
        <w:rPr>
          <w:rFonts w:ascii="Times New Roman" w:hAnsi="Times New Roman"/>
          <w:sz w:val="18"/>
          <w:szCs w:val="18"/>
        </w:rPr>
      </w:pPr>
      <w:r w:rsidRPr="00340184">
        <w:rPr>
          <w:rFonts w:ascii="Times New Roman" w:hAnsi="Times New Roman"/>
          <w:sz w:val="18"/>
          <w:szCs w:val="18"/>
        </w:rPr>
        <w:t>Cases of malpractice and negligence are very common in Kenya. Identify some recent cases and discuss how they were handled. Which of those cases identified involve the nurse?</w:t>
      </w:r>
    </w:p>
    <w:p w:rsidR="0001230B" w:rsidRPr="00340184" w:rsidRDefault="00DB20F4" w:rsidP="00BF768C">
      <w:pPr>
        <w:numPr>
          <w:ilvl w:val="0"/>
          <w:numId w:val="25"/>
        </w:numPr>
        <w:spacing w:after="0" w:line="240" w:lineRule="auto"/>
        <w:jc w:val="both"/>
        <w:rPr>
          <w:rFonts w:ascii="Times New Roman" w:hAnsi="Times New Roman"/>
          <w:sz w:val="18"/>
          <w:szCs w:val="18"/>
        </w:rPr>
      </w:pPr>
      <w:r w:rsidRPr="00340184">
        <w:rPr>
          <w:rFonts w:ascii="Times New Roman" w:hAnsi="Times New Roman"/>
          <w:sz w:val="18"/>
          <w:szCs w:val="18"/>
        </w:rPr>
        <w:t>Which professional bodies do protect the patient from malpractice and negligence in Kenya?</w:t>
      </w:r>
    </w:p>
    <w:p w:rsidR="0001230B" w:rsidRPr="00340184" w:rsidRDefault="00DB20F4" w:rsidP="00BF768C">
      <w:pPr>
        <w:pStyle w:val="Heading3"/>
        <w:spacing w:line="240" w:lineRule="auto"/>
        <w:ind w:left="0"/>
        <w:rPr>
          <w:sz w:val="18"/>
          <w:szCs w:val="18"/>
        </w:rPr>
      </w:pPr>
      <w:r w:rsidRPr="00340184">
        <w:rPr>
          <w:sz w:val="18"/>
          <w:szCs w:val="18"/>
        </w:rPr>
        <w:t>Ethical decision making</w:t>
      </w:r>
    </w:p>
    <w:p w:rsidR="0001230B" w:rsidRPr="00340184" w:rsidRDefault="00DB20F4" w:rsidP="00BF768C">
      <w:pPr>
        <w:spacing w:after="0" w:line="240" w:lineRule="auto"/>
        <w:jc w:val="both"/>
        <w:rPr>
          <w:rFonts w:ascii="Times New Roman" w:hAnsi="Times New Roman"/>
          <w:sz w:val="18"/>
          <w:szCs w:val="18"/>
        </w:rPr>
      </w:pPr>
      <w:r w:rsidRPr="00340184">
        <w:rPr>
          <w:rFonts w:ascii="Times New Roman" w:hAnsi="Times New Roman"/>
          <w:sz w:val="18"/>
          <w:szCs w:val="18"/>
        </w:rPr>
        <w:t>Process of thinking through what you ought to do in an orderly systematic manner to provide justification for your actions based on principles.Its is a rational way of resolving ethical dilemmas in nursing practice e.g. allocation of healthcare resources; euthanasia; genetic engineering; abortion ; research involving fetal life; conflict between duties and  outcomes e.g. rescucitating a terminally ill ;conflict rights parent and unconconcous child;withholding truth vs. informed consent clients autonomy vs. safety welfare concerns.Its used in situations in which the right decision is not clear or in which there are conflicts of rights and duties. These are part of nursing practice and all situations are unique and should be given due consideration .Each case should be treated with its own merit</w:t>
      </w:r>
    </w:p>
    <w:p w:rsidR="0001230B" w:rsidRPr="00340184" w:rsidRDefault="00DB20F4" w:rsidP="00BF768C">
      <w:pPr>
        <w:pStyle w:val="Heading3"/>
        <w:spacing w:line="240" w:lineRule="auto"/>
        <w:ind w:left="0"/>
        <w:rPr>
          <w:sz w:val="18"/>
          <w:szCs w:val="18"/>
        </w:rPr>
      </w:pPr>
      <w:r w:rsidRPr="00340184">
        <w:rPr>
          <w:sz w:val="18"/>
          <w:szCs w:val="18"/>
        </w:rPr>
        <w:t>Ethical decision- making process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This a model framework for resolving ethical issues.Its made of the following steps:</w:t>
      </w:r>
    </w:p>
    <w:p w:rsidR="0001230B" w:rsidRPr="00340184" w:rsidRDefault="00DB20F4" w:rsidP="00BF768C">
      <w:pPr>
        <w:numPr>
          <w:ilvl w:val="0"/>
          <w:numId w:val="21"/>
        </w:numPr>
        <w:spacing w:after="0" w:line="240" w:lineRule="auto"/>
        <w:jc w:val="both"/>
        <w:rPr>
          <w:rFonts w:ascii="Times New Roman" w:hAnsi="Times New Roman"/>
          <w:sz w:val="18"/>
          <w:szCs w:val="18"/>
        </w:rPr>
      </w:pPr>
      <w:r w:rsidRPr="00340184">
        <w:rPr>
          <w:rFonts w:ascii="Times New Roman" w:hAnsi="Times New Roman"/>
          <w:sz w:val="18"/>
          <w:szCs w:val="18"/>
        </w:rPr>
        <w:t xml:space="preserve">Collect information about situation </w:t>
      </w:r>
    </w:p>
    <w:p w:rsidR="0001230B" w:rsidRPr="00340184" w:rsidRDefault="00DB20F4" w:rsidP="00BF768C">
      <w:pPr>
        <w:numPr>
          <w:ilvl w:val="0"/>
          <w:numId w:val="21"/>
        </w:numPr>
        <w:spacing w:after="0" w:line="240" w:lineRule="auto"/>
        <w:jc w:val="both"/>
        <w:rPr>
          <w:rFonts w:ascii="Times New Roman" w:hAnsi="Times New Roman"/>
          <w:sz w:val="18"/>
          <w:szCs w:val="18"/>
        </w:rPr>
      </w:pPr>
      <w:r w:rsidRPr="00340184">
        <w:rPr>
          <w:rFonts w:ascii="Times New Roman" w:hAnsi="Times New Roman"/>
          <w:sz w:val="18"/>
          <w:szCs w:val="18"/>
        </w:rPr>
        <w:t xml:space="preserve">State the dilemma </w:t>
      </w:r>
    </w:p>
    <w:p w:rsidR="0001230B" w:rsidRPr="00340184" w:rsidRDefault="00DB20F4" w:rsidP="00BF768C">
      <w:pPr>
        <w:numPr>
          <w:ilvl w:val="0"/>
          <w:numId w:val="21"/>
        </w:numPr>
        <w:spacing w:after="0" w:line="240" w:lineRule="auto"/>
        <w:jc w:val="both"/>
        <w:rPr>
          <w:rFonts w:ascii="Times New Roman" w:hAnsi="Times New Roman"/>
          <w:sz w:val="18"/>
          <w:szCs w:val="18"/>
        </w:rPr>
      </w:pPr>
      <w:r w:rsidRPr="00340184">
        <w:rPr>
          <w:rFonts w:ascii="Times New Roman" w:hAnsi="Times New Roman"/>
          <w:sz w:val="18"/>
          <w:szCs w:val="18"/>
        </w:rPr>
        <w:t xml:space="preserve">List all possible causes of action for resolution </w:t>
      </w:r>
    </w:p>
    <w:p w:rsidR="0001230B" w:rsidRPr="00340184" w:rsidRDefault="00DB20F4" w:rsidP="00BF768C">
      <w:pPr>
        <w:numPr>
          <w:ilvl w:val="0"/>
          <w:numId w:val="21"/>
        </w:numPr>
        <w:spacing w:after="0" w:line="240" w:lineRule="auto"/>
        <w:jc w:val="both"/>
        <w:rPr>
          <w:rFonts w:ascii="Times New Roman" w:hAnsi="Times New Roman"/>
          <w:sz w:val="18"/>
          <w:szCs w:val="18"/>
        </w:rPr>
      </w:pPr>
      <w:r w:rsidRPr="00340184">
        <w:rPr>
          <w:rFonts w:ascii="Times New Roman" w:hAnsi="Times New Roman"/>
          <w:sz w:val="18"/>
          <w:szCs w:val="18"/>
        </w:rPr>
        <w:t>Analyze the advantages and disadvantages of each action.</w:t>
      </w:r>
    </w:p>
    <w:p w:rsidR="0001230B" w:rsidRPr="00340184" w:rsidRDefault="00DB20F4" w:rsidP="00BF768C">
      <w:pPr>
        <w:numPr>
          <w:ilvl w:val="0"/>
          <w:numId w:val="21"/>
        </w:numPr>
        <w:spacing w:after="0" w:line="240" w:lineRule="auto"/>
        <w:jc w:val="both"/>
        <w:rPr>
          <w:rFonts w:ascii="Times New Roman" w:hAnsi="Times New Roman"/>
          <w:sz w:val="18"/>
          <w:szCs w:val="18"/>
        </w:rPr>
      </w:pPr>
      <w:r w:rsidRPr="00340184">
        <w:rPr>
          <w:rFonts w:ascii="Times New Roman" w:hAnsi="Times New Roman"/>
          <w:sz w:val="18"/>
          <w:szCs w:val="18"/>
        </w:rPr>
        <w:t xml:space="preserve">Make decision </w:t>
      </w:r>
    </w:p>
    <w:p w:rsidR="0001230B" w:rsidRPr="00340184" w:rsidRDefault="00DB20F4" w:rsidP="00BF768C">
      <w:pPr>
        <w:pStyle w:val="Heading3"/>
        <w:spacing w:line="240" w:lineRule="auto"/>
        <w:jc w:val="both"/>
        <w:rPr>
          <w:sz w:val="18"/>
          <w:szCs w:val="18"/>
        </w:rPr>
      </w:pPr>
      <w:r w:rsidRPr="00340184">
        <w:rPr>
          <w:sz w:val="18"/>
          <w:szCs w:val="18"/>
        </w:rPr>
        <w:lastRenderedPageBreak/>
        <w:t>PERSPECTIVE ON PAEDIATRIC NURSING</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 xml:space="preserve">These are concepts which are central in Paediatric Nursing </w:t>
      </w:r>
    </w:p>
    <w:p w:rsidR="0001230B" w:rsidRPr="00340184" w:rsidRDefault="00DB20F4" w:rsidP="00BF768C">
      <w:pPr>
        <w:numPr>
          <w:ilvl w:val="0"/>
          <w:numId w:val="3"/>
        </w:numPr>
        <w:spacing w:after="0" w:line="240" w:lineRule="auto"/>
        <w:jc w:val="both"/>
        <w:rPr>
          <w:rFonts w:ascii="Times New Roman" w:hAnsi="Times New Roman"/>
          <w:sz w:val="18"/>
          <w:szCs w:val="18"/>
        </w:rPr>
      </w:pPr>
      <w:r w:rsidRPr="00340184">
        <w:rPr>
          <w:rFonts w:ascii="Times New Roman" w:hAnsi="Times New Roman"/>
          <w:b/>
          <w:sz w:val="18"/>
          <w:szCs w:val="18"/>
        </w:rPr>
        <w:t>Family Centred Care: Paediatric</w:t>
      </w:r>
      <w:r w:rsidRPr="00340184">
        <w:rPr>
          <w:rFonts w:ascii="Times New Roman" w:hAnsi="Times New Roman"/>
          <w:sz w:val="18"/>
          <w:szCs w:val="18"/>
        </w:rPr>
        <w:t xml:space="preserve"> care involves care of children and thier entire family.Family centerd care considers family contributions and involvement in the plan and delivery of child care.It is healthcare delivery model that seeks to fully involve family in the care of children.The concept gained prominence in 1987 when research showed that children cared together with their families responded better than those cared cared with little involvement of their families.</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sz w:val="18"/>
          <w:szCs w:val="18"/>
        </w:rPr>
        <w:t xml:space="preserve"> </w:t>
      </w:r>
      <w:r w:rsidRPr="00340184">
        <w:rPr>
          <w:rFonts w:ascii="Times New Roman" w:hAnsi="Times New Roman"/>
          <w:b/>
          <w:sz w:val="18"/>
          <w:szCs w:val="18"/>
        </w:rPr>
        <w:t>Characteristics of family centered care</w:t>
      </w:r>
    </w:p>
    <w:p w:rsidR="0001230B" w:rsidRPr="00340184" w:rsidRDefault="00DB20F4" w:rsidP="00BF768C">
      <w:pPr>
        <w:numPr>
          <w:ilvl w:val="0"/>
          <w:numId w:val="26"/>
        </w:numPr>
        <w:spacing w:after="0" w:line="240" w:lineRule="auto"/>
        <w:jc w:val="both"/>
        <w:rPr>
          <w:rFonts w:ascii="Times New Roman" w:hAnsi="Times New Roman"/>
          <w:sz w:val="18"/>
          <w:szCs w:val="18"/>
        </w:rPr>
      </w:pPr>
      <w:r w:rsidRPr="00340184">
        <w:rPr>
          <w:rFonts w:ascii="Times New Roman" w:hAnsi="Times New Roman"/>
          <w:sz w:val="18"/>
          <w:szCs w:val="18"/>
        </w:rPr>
        <w:t>Policy recognition of need for family in child’s life.</w:t>
      </w:r>
    </w:p>
    <w:p w:rsidR="0001230B" w:rsidRPr="00340184" w:rsidRDefault="00DB20F4" w:rsidP="00BF768C">
      <w:pPr>
        <w:numPr>
          <w:ilvl w:val="0"/>
          <w:numId w:val="26"/>
        </w:numPr>
        <w:spacing w:after="0" w:line="240" w:lineRule="auto"/>
        <w:jc w:val="both"/>
        <w:rPr>
          <w:rFonts w:ascii="Times New Roman" w:hAnsi="Times New Roman"/>
          <w:sz w:val="18"/>
          <w:szCs w:val="18"/>
        </w:rPr>
      </w:pPr>
      <w:r w:rsidRPr="00340184">
        <w:rPr>
          <w:rFonts w:ascii="Times New Roman" w:hAnsi="Times New Roman"/>
          <w:sz w:val="18"/>
          <w:szCs w:val="18"/>
        </w:rPr>
        <w:t>Enhance professional- family collaboration at all levels of care.</w:t>
      </w:r>
    </w:p>
    <w:p w:rsidR="0001230B" w:rsidRPr="00340184" w:rsidRDefault="00DB20F4" w:rsidP="00BF768C">
      <w:pPr>
        <w:numPr>
          <w:ilvl w:val="0"/>
          <w:numId w:val="26"/>
        </w:numPr>
        <w:spacing w:after="0" w:line="240" w:lineRule="auto"/>
        <w:jc w:val="both"/>
        <w:rPr>
          <w:rFonts w:ascii="Times New Roman" w:hAnsi="Times New Roman"/>
          <w:sz w:val="18"/>
          <w:szCs w:val="18"/>
        </w:rPr>
      </w:pPr>
      <w:r w:rsidRPr="00340184">
        <w:rPr>
          <w:rFonts w:ascii="Times New Roman" w:hAnsi="Times New Roman"/>
          <w:sz w:val="18"/>
          <w:szCs w:val="18"/>
        </w:rPr>
        <w:t>Exchange of unbiased and complete information bewten family and professionals.</w:t>
      </w:r>
    </w:p>
    <w:p w:rsidR="0001230B" w:rsidRPr="00340184" w:rsidRDefault="00DB20F4" w:rsidP="00BF768C">
      <w:pPr>
        <w:numPr>
          <w:ilvl w:val="0"/>
          <w:numId w:val="26"/>
        </w:numPr>
        <w:spacing w:after="0" w:line="240" w:lineRule="auto"/>
        <w:jc w:val="both"/>
        <w:rPr>
          <w:rFonts w:ascii="Times New Roman" w:hAnsi="Times New Roman"/>
          <w:sz w:val="18"/>
          <w:szCs w:val="18"/>
        </w:rPr>
      </w:pPr>
      <w:r w:rsidRPr="00340184">
        <w:rPr>
          <w:rFonts w:ascii="Times New Roman" w:hAnsi="Times New Roman"/>
          <w:sz w:val="18"/>
          <w:szCs w:val="18"/>
        </w:rPr>
        <w:t>Incorporate into policy recognition of uniqueness of each family in race, education, creed, culture and economic situations.</w:t>
      </w:r>
    </w:p>
    <w:p w:rsidR="0001230B" w:rsidRPr="00340184" w:rsidRDefault="00DB20F4" w:rsidP="00BF768C">
      <w:pPr>
        <w:numPr>
          <w:ilvl w:val="0"/>
          <w:numId w:val="26"/>
        </w:numPr>
        <w:spacing w:after="0" w:line="240" w:lineRule="auto"/>
        <w:jc w:val="both"/>
        <w:rPr>
          <w:rFonts w:ascii="Times New Roman" w:hAnsi="Times New Roman"/>
          <w:sz w:val="18"/>
          <w:szCs w:val="18"/>
        </w:rPr>
      </w:pPr>
      <w:r w:rsidRPr="00340184">
        <w:rPr>
          <w:rFonts w:ascii="Times New Roman" w:hAnsi="Times New Roman"/>
          <w:sz w:val="18"/>
          <w:szCs w:val="18"/>
        </w:rPr>
        <w:t>Enhance family to family networking – social support especially families of children with chronic illness/ aged caretakers.</w:t>
      </w:r>
    </w:p>
    <w:p w:rsidR="0001230B" w:rsidRPr="00340184" w:rsidRDefault="00DB20F4" w:rsidP="00BF768C">
      <w:pPr>
        <w:numPr>
          <w:ilvl w:val="0"/>
          <w:numId w:val="26"/>
        </w:numPr>
        <w:spacing w:after="0" w:line="240" w:lineRule="auto"/>
        <w:jc w:val="both"/>
        <w:rPr>
          <w:rFonts w:ascii="Times New Roman" w:hAnsi="Times New Roman"/>
          <w:sz w:val="18"/>
          <w:szCs w:val="18"/>
        </w:rPr>
      </w:pPr>
      <w:r w:rsidRPr="00340184">
        <w:rPr>
          <w:rFonts w:ascii="Times New Roman" w:hAnsi="Times New Roman"/>
          <w:sz w:val="18"/>
          <w:szCs w:val="18"/>
        </w:rPr>
        <w:t>Ensure home, hospital and community child- health services are of high standards.</w:t>
      </w:r>
    </w:p>
    <w:p w:rsidR="0001230B" w:rsidRPr="00340184" w:rsidRDefault="00DB20F4" w:rsidP="00BF768C">
      <w:pPr>
        <w:numPr>
          <w:ilvl w:val="0"/>
          <w:numId w:val="26"/>
        </w:numPr>
        <w:spacing w:after="0" w:line="240" w:lineRule="auto"/>
        <w:jc w:val="both"/>
        <w:rPr>
          <w:rFonts w:ascii="Times New Roman" w:hAnsi="Times New Roman"/>
          <w:sz w:val="18"/>
          <w:szCs w:val="18"/>
        </w:rPr>
      </w:pPr>
      <w:r w:rsidRPr="00340184">
        <w:rPr>
          <w:rFonts w:ascii="Times New Roman" w:hAnsi="Times New Roman"/>
          <w:sz w:val="18"/>
          <w:szCs w:val="18"/>
        </w:rPr>
        <w:t>Family centerd care empowers the family in relation to their child care.</w:t>
      </w:r>
    </w:p>
    <w:p w:rsidR="0001230B" w:rsidRPr="00340184" w:rsidRDefault="00DB20F4" w:rsidP="00BF768C">
      <w:pPr>
        <w:numPr>
          <w:ilvl w:val="0"/>
          <w:numId w:val="26"/>
        </w:numPr>
        <w:spacing w:after="0" w:line="240" w:lineRule="auto"/>
        <w:jc w:val="both"/>
        <w:rPr>
          <w:rFonts w:ascii="Times New Roman" w:hAnsi="Times New Roman"/>
          <w:sz w:val="18"/>
          <w:szCs w:val="18"/>
        </w:rPr>
      </w:pPr>
      <w:r w:rsidRPr="00340184">
        <w:rPr>
          <w:rFonts w:ascii="Times New Roman" w:hAnsi="Times New Roman"/>
          <w:sz w:val="18"/>
          <w:szCs w:val="18"/>
        </w:rPr>
        <w:t>The nurse should always look at how the child functions within the family and how this influences his/her health. Gaps/ deficits of care should be notedand addressed.</w:t>
      </w:r>
    </w:p>
    <w:p w:rsidR="0001230B" w:rsidRPr="00340184" w:rsidRDefault="00DB20F4" w:rsidP="00BF768C">
      <w:pPr>
        <w:pStyle w:val="Heading1"/>
        <w:rPr>
          <w:sz w:val="18"/>
          <w:szCs w:val="18"/>
        </w:rPr>
      </w:pPr>
      <w:r w:rsidRPr="00340184">
        <w:rPr>
          <w:b/>
          <w:sz w:val="18"/>
          <w:szCs w:val="18"/>
        </w:rPr>
        <w:t xml:space="preserve">Atraumatic care: </w:t>
      </w:r>
      <w:r w:rsidRPr="00340184">
        <w:rPr>
          <w:sz w:val="18"/>
          <w:szCs w:val="18"/>
        </w:rPr>
        <w:t>Care that minimizes or eliminates physical or psychological distress for children and other families in the health care environment.Many interns are traumatic, stressful; painful hence the nurse should recognize them and provide care that minimizes them.</w:t>
      </w:r>
    </w:p>
    <w:p w:rsidR="0001230B" w:rsidRPr="00340184" w:rsidRDefault="0001230B" w:rsidP="00BF768C">
      <w:pPr>
        <w:spacing w:line="240" w:lineRule="auto"/>
        <w:jc w:val="both"/>
        <w:rPr>
          <w:rFonts w:ascii="Times New Roman" w:hAnsi="Times New Roman"/>
          <w:b/>
          <w:sz w:val="18"/>
          <w:szCs w:val="18"/>
        </w:rPr>
      </w:pP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 xml:space="preserve">Principles for the basis for atraumatic care </w:t>
      </w:r>
    </w:p>
    <w:p w:rsidR="0001230B" w:rsidRPr="00340184" w:rsidRDefault="00DB20F4" w:rsidP="00BF768C">
      <w:pPr>
        <w:numPr>
          <w:ilvl w:val="0"/>
          <w:numId w:val="27"/>
        </w:numPr>
        <w:spacing w:after="0" w:line="240" w:lineRule="auto"/>
        <w:jc w:val="both"/>
        <w:rPr>
          <w:rFonts w:ascii="Times New Roman" w:hAnsi="Times New Roman"/>
          <w:sz w:val="18"/>
          <w:szCs w:val="18"/>
        </w:rPr>
      </w:pPr>
      <w:r w:rsidRPr="00340184">
        <w:rPr>
          <w:rFonts w:ascii="Times New Roman" w:hAnsi="Times New Roman"/>
          <w:sz w:val="18"/>
          <w:szCs w:val="18"/>
        </w:rPr>
        <w:t>Identify stress for child and family</w:t>
      </w:r>
    </w:p>
    <w:p w:rsidR="0001230B" w:rsidRPr="00340184" w:rsidRDefault="00DB20F4" w:rsidP="00BF768C">
      <w:pPr>
        <w:numPr>
          <w:ilvl w:val="0"/>
          <w:numId w:val="27"/>
        </w:numPr>
        <w:spacing w:after="0" w:line="240" w:lineRule="auto"/>
        <w:jc w:val="both"/>
        <w:rPr>
          <w:rFonts w:ascii="Times New Roman" w:hAnsi="Times New Roman"/>
          <w:sz w:val="18"/>
          <w:szCs w:val="18"/>
        </w:rPr>
      </w:pPr>
      <w:r w:rsidRPr="00340184">
        <w:rPr>
          <w:rFonts w:ascii="Times New Roman" w:hAnsi="Times New Roman"/>
          <w:sz w:val="18"/>
          <w:szCs w:val="18"/>
        </w:rPr>
        <w:t xml:space="preserve">Minimize separation of child and care givers </w:t>
      </w:r>
    </w:p>
    <w:p w:rsidR="0001230B" w:rsidRPr="00340184" w:rsidRDefault="00DB20F4" w:rsidP="00BF768C">
      <w:pPr>
        <w:numPr>
          <w:ilvl w:val="0"/>
          <w:numId w:val="27"/>
        </w:numPr>
        <w:spacing w:after="0" w:line="240" w:lineRule="auto"/>
        <w:jc w:val="both"/>
        <w:rPr>
          <w:rFonts w:ascii="Times New Roman" w:hAnsi="Times New Roman"/>
          <w:sz w:val="18"/>
          <w:szCs w:val="18"/>
        </w:rPr>
      </w:pPr>
      <w:r w:rsidRPr="00340184">
        <w:rPr>
          <w:rFonts w:ascii="Times New Roman" w:hAnsi="Times New Roman"/>
          <w:sz w:val="18"/>
          <w:szCs w:val="18"/>
        </w:rPr>
        <w:t xml:space="preserve">Minimize or prevent pain </w:t>
      </w:r>
    </w:p>
    <w:p w:rsidR="0001230B" w:rsidRPr="00340184" w:rsidRDefault="00DB20F4" w:rsidP="00BF768C">
      <w:pPr>
        <w:spacing w:after="0" w:line="240" w:lineRule="auto"/>
        <w:jc w:val="both"/>
        <w:rPr>
          <w:rFonts w:ascii="Times New Roman" w:hAnsi="Times New Roman"/>
          <w:sz w:val="18"/>
          <w:szCs w:val="18"/>
        </w:rPr>
      </w:pPr>
      <w:r w:rsidRPr="00340184">
        <w:rPr>
          <w:rFonts w:ascii="Times New Roman" w:hAnsi="Times New Roman"/>
          <w:sz w:val="18"/>
          <w:szCs w:val="18"/>
        </w:rPr>
        <w:t xml:space="preserve">Examples of atraumatic interventions include: Prepare child/family before every procedure especially surgery e.g. allow the child to  play with equipment,visit the  hospital prior to the surgery and  reassurance; Involve caregivers to support the child; control pain by administering analgesics freely and provide social support to the family . </w:t>
      </w:r>
    </w:p>
    <w:p w:rsidR="0001230B" w:rsidRPr="00340184" w:rsidRDefault="00DB20F4" w:rsidP="00BF768C">
      <w:pPr>
        <w:numPr>
          <w:ilvl w:val="0"/>
          <w:numId w:val="3"/>
        </w:numPr>
        <w:spacing w:line="240" w:lineRule="auto"/>
        <w:jc w:val="both"/>
        <w:rPr>
          <w:rFonts w:ascii="Times New Roman" w:hAnsi="Times New Roman"/>
          <w:b/>
          <w:sz w:val="18"/>
          <w:szCs w:val="18"/>
        </w:rPr>
      </w:pPr>
      <w:r w:rsidRPr="00340184">
        <w:rPr>
          <w:rFonts w:ascii="Times New Roman" w:hAnsi="Times New Roman"/>
          <w:b/>
          <w:bCs/>
          <w:sz w:val="18"/>
          <w:szCs w:val="18"/>
        </w:rPr>
        <w:t>Child Oriented Environment</w:t>
      </w:r>
    </w:p>
    <w:p w:rsidR="0001230B" w:rsidRPr="00340184" w:rsidRDefault="00DB20F4" w:rsidP="00BF768C">
      <w:pPr>
        <w:spacing w:line="240" w:lineRule="auto"/>
        <w:ind w:left="720"/>
        <w:jc w:val="both"/>
        <w:rPr>
          <w:rFonts w:ascii="Times New Roman" w:hAnsi="Times New Roman"/>
          <w:sz w:val="18"/>
          <w:szCs w:val="18"/>
        </w:rPr>
      </w:pPr>
      <w:r w:rsidRPr="00340184">
        <w:rPr>
          <w:rFonts w:ascii="Times New Roman" w:hAnsi="Times New Roman"/>
          <w:sz w:val="18"/>
          <w:szCs w:val="18"/>
        </w:rPr>
        <w:t>Play materials provision- Authorities should make available materials for child play. This includes identifying or earmarking a specific playing room within the vicinity of the ward.</w:t>
      </w:r>
    </w:p>
    <w:p w:rsidR="0001230B" w:rsidRPr="00340184" w:rsidRDefault="00DB20F4" w:rsidP="00BF768C">
      <w:pPr>
        <w:spacing w:line="240" w:lineRule="auto"/>
        <w:ind w:left="720"/>
        <w:jc w:val="both"/>
        <w:rPr>
          <w:rFonts w:ascii="Times New Roman" w:hAnsi="Times New Roman"/>
          <w:sz w:val="18"/>
          <w:szCs w:val="18"/>
        </w:rPr>
      </w:pPr>
      <w:r w:rsidRPr="00340184">
        <w:rPr>
          <w:rFonts w:ascii="Times New Roman" w:hAnsi="Times New Roman"/>
          <w:sz w:val="18"/>
          <w:szCs w:val="18"/>
        </w:rPr>
        <w:t xml:space="preserve">Safety-protection – The ward environment should be safe to the children. The infrastructure, equipment and </w:t>
      </w:r>
      <w:r w:rsidRPr="00340184">
        <w:rPr>
          <w:rFonts w:ascii="Times New Roman" w:hAnsi="Times New Roman"/>
          <w:sz w:val="18"/>
          <w:szCs w:val="18"/>
        </w:rPr>
        <w:lastRenderedPageBreak/>
        <w:t>supplies should not cause injuries to the children and the care givers. The child handling practices and procedures should ensure child safety.</w:t>
      </w:r>
    </w:p>
    <w:p w:rsidR="0001230B" w:rsidRPr="00340184" w:rsidRDefault="00DB20F4" w:rsidP="00BF768C">
      <w:pPr>
        <w:spacing w:line="240" w:lineRule="auto"/>
        <w:ind w:left="720"/>
        <w:jc w:val="both"/>
        <w:rPr>
          <w:rFonts w:ascii="Times New Roman" w:hAnsi="Times New Roman"/>
          <w:sz w:val="18"/>
          <w:szCs w:val="18"/>
        </w:rPr>
      </w:pPr>
      <w:r w:rsidRPr="00340184">
        <w:rPr>
          <w:rFonts w:ascii="Times New Roman" w:hAnsi="Times New Roman"/>
          <w:sz w:val="18"/>
          <w:szCs w:val="18"/>
        </w:rPr>
        <w:t xml:space="preserve">Education Friendly Environment – Children who are admitted in the ward should continue with their education whenever possible. This therefore calls for the provision of education materials relevant to every grade/level of education. Other than material provision, there is need for personnel who will be charged with the responsibility of ensuring that the children learn through guidance.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 xml:space="preserve">            Child friendly ward – Childrens’ wards should be attractive to the children. This is    </w:t>
      </w:r>
      <w:r w:rsidRPr="00340184">
        <w:rPr>
          <w:rFonts w:ascii="Times New Roman" w:hAnsi="Times New Roman"/>
          <w:sz w:val="18"/>
          <w:szCs w:val="18"/>
        </w:rPr>
        <w:tab/>
        <w:t xml:space="preserve">possible through paintings of the walls to suit childrens’ interest. Staff working in this </w:t>
      </w:r>
      <w:r w:rsidRPr="00340184">
        <w:rPr>
          <w:rFonts w:ascii="Times New Roman" w:hAnsi="Times New Roman"/>
          <w:sz w:val="18"/>
          <w:szCs w:val="18"/>
        </w:rPr>
        <w:tab/>
        <w:t xml:space="preserve">areas should also put on gowns or uniforms that are attractive to the children. The daily </w:t>
      </w:r>
      <w:r w:rsidRPr="00340184">
        <w:rPr>
          <w:rFonts w:ascii="Times New Roman" w:hAnsi="Times New Roman"/>
          <w:sz w:val="18"/>
          <w:szCs w:val="18"/>
        </w:rPr>
        <w:tab/>
        <w:t>activities like procedures, the interactions should all be child friendly.</w:t>
      </w:r>
    </w:p>
    <w:p w:rsidR="0001230B" w:rsidRPr="00340184" w:rsidRDefault="00DB20F4" w:rsidP="00BF768C">
      <w:pPr>
        <w:spacing w:line="240" w:lineRule="auto"/>
        <w:ind w:left="720"/>
        <w:jc w:val="both"/>
        <w:rPr>
          <w:rFonts w:ascii="Times New Roman" w:hAnsi="Times New Roman"/>
          <w:sz w:val="18"/>
          <w:szCs w:val="18"/>
        </w:rPr>
      </w:pPr>
      <w:r w:rsidRPr="00340184">
        <w:rPr>
          <w:rFonts w:ascii="Times New Roman" w:hAnsi="Times New Roman"/>
          <w:sz w:val="18"/>
          <w:szCs w:val="18"/>
        </w:rPr>
        <w:t xml:space="preserve">Liberal Visit hours – There should be no restrictions on visiting hours so long as they do not interfere with the ward procedures. This is to ensure that children are visited by all the concerned relatives, taking into account their other commitments. </w:t>
      </w:r>
    </w:p>
    <w:p w:rsidR="0001230B" w:rsidRPr="00340184" w:rsidRDefault="00DB20F4" w:rsidP="00BF768C">
      <w:pPr>
        <w:numPr>
          <w:ilvl w:val="0"/>
          <w:numId w:val="3"/>
        </w:numPr>
        <w:spacing w:line="240" w:lineRule="auto"/>
        <w:jc w:val="both"/>
        <w:rPr>
          <w:rFonts w:ascii="Times New Roman" w:hAnsi="Times New Roman"/>
          <w:b/>
          <w:sz w:val="18"/>
          <w:szCs w:val="18"/>
        </w:rPr>
      </w:pPr>
      <w:r w:rsidRPr="00340184">
        <w:rPr>
          <w:rFonts w:ascii="Times New Roman" w:hAnsi="Times New Roman"/>
          <w:b/>
          <w:bCs/>
          <w:sz w:val="18"/>
          <w:szCs w:val="18"/>
        </w:rPr>
        <w:t>Case Management</w:t>
      </w:r>
    </w:p>
    <w:p w:rsidR="0001230B" w:rsidRPr="00340184" w:rsidRDefault="00DB20F4" w:rsidP="00BF768C">
      <w:pPr>
        <w:spacing w:line="240" w:lineRule="auto"/>
        <w:ind w:left="720"/>
        <w:jc w:val="both"/>
        <w:rPr>
          <w:rFonts w:ascii="Times New Roman" w:hAnsi="Times New Roman"/>
          <w:sz w:val="18"/>
          <w:szCs w:val="18"/>
        </w:rPr>
      </w:pPr>
      <w:r w:rsidRPr="00340184">
        <w:rPr>
          <w:rFonts w:ascii="Times New Roman" w:hAnsi="Times New Roman"/>
          <w:sz w:val="18"/>
          <w:szCs w:val="18"/>
        </w:rPr>
        <w:t xml:space="preserve">Case management entails that the sick child gets attended to by the various professionals at the same time or within a short span of time. This is important to describe and measure outcomes for a homogenous group of patients. </w:t>
      </w:r>
    </w:p>
    <w:p w:rsidR="0001230B" w:rsidRPr="00340184" w:rsidRDefault="00DB20F4" w:rsidP="00BF768C">
      <w:pPr>
        <w:spacing w:line="240" w:lineRule="auto"/>
        <w:ind w:left="720"/>
        <w:jc w:val="both"/>
        <w:rPr>
          <w:rFonts w:ascii="Times New Roman" w:hAnsi="Times New Roman"/>
          <w:sz w:val="18"/>
          <w:szCs w:val="18"/>
        </w:rPr>
      </w:pPr>
      <w:r w:rsidRPr="00340184">
        <w:rPr>
          <w:rFonts w:ascii="Times New Roman" w:hAnsi="Times New Roman"/>
          <w:sz w:val="18"/>
          <w:szCs w:val="18"/>
        </w:rPr>
        <w:t>It improves patient satisfaction since the care of the patient is synchronized and cordianted by the nurse. Other than this case management decreases fragmentation of care, ensure quality of care with minimal costs and prevents duplication of nursing care.</w:t>
      </w:r>
    </w:p>
    <w:p w:rsidR="0001230B" w:rsidRPr="00340184" w:rsidRDefault="00DB20F4" w:rsidP="00BF768C">
      <w:pPr>
        <w:numPr>
          <w:ilvl w:val="0"/>
          <w:numId w:val="3"/>
        </w:numPr>
        <w:spacing w:line="240" w:lineRule="auto"/>
        <w:jc w:val="both"/>
        <w:rPr>
          <w:rFonts w:ascii="Times New Roman" w:hAnsi="Times New Roman"/>
          <w:b/>
          <w:sz w:val="18"/>
          <w:szCs w:val="18"/>
        </w:rPr>
      </w:pPr>
      <w:r w:rsidRPr="00340184">
        <w:rPr>
          <w:rFonts w:ascii="Times New Roman" w:hAnsi="Times New Roman"/>
          <w:b/>
          <w:sz w:val="18"/>
          <w:szCs w:val="18"/>
        </w:rPr>
        <w:t xml:space="preserve">Role of the Paeditaric Nurse </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sz w:val="18"/>
          <w:szCs w:val="18"/>
        </w:rPr>
        <w:t xml:space="preserve">Nurses provide quality care in all settings e.g. clinics, physician’s offices, home health agencies, rehabilitation centers, hospice programmes, day care centers and schools .the Primary roles of a nurse include: care giver , patient advocacy health education, researcher and  manager/ leader .secondary role include: coordinator ,collaborator ,communicator and consultant . There could be more specialized roles depending on training and country.Nurses may also have some advanced practice roles such nurse practitioner, clinical nurse specialist and care manager </w:t>
      </w:r>
    </w:p>
    <w:p w:rsidR="0001230B" w:rsidRPr="00340184" w:rsidRDefault="00DB20F4" w:rsidP="00BF768C">
      <w:pPr>
        <w:spacing w:line="240" w:lineRule="auto"/>
        <w:jc w:val="both"/>
        <w:rPr>
          <w:rFonts w:ascii="Times New Roman" w:hAnsi="Times New Roman"/>
          <w:b/>
          <w:bCs/>
          <w:sz w:val="18"/>
          <w:szCs w:val="18"/>
        </w:rPr>
      </w:pPr>
      <w:r w:rsidRPr="00340184">
        <w:rPr>
          <w:rFonts w:ascii="Times New Roman" w:hAnsi="Times New Roman"/>
          <w:b/>
          <w:bCs/>
          <w:sz w:val="18"/>
          <w:szCs w:val="18"/>
        </w:rPr>
        <w:t>Challenges of paediatric care in the twenty first century.</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Cs/>
          <w:sz w:val="18"/>
          <w:szCs w:val="18"/>
        </w:rPr>
        <w:t>There are many challenges facing paediatric care in this 21st century: increasing</w:t>
      </w:r>
      <w:r w:rsidRPr="00340184">
        <w:rPr>
          <w:rFonts w:ascii="Times New Roman" w:hAnsi="Times New Roman"/>
          <w:b/>
          <w:bCs/>
          <w:sz w:val="18"/>
          <w:szCs w:val="18"/>
        </w:rPr>
        <w:t xml:space="preserve"> </w:t>
      </w:r>
      <w:r w:rsidRPr="00340184">
        <w:rPr>
          <w:rFonts w:ascii="Times New Roman" w:hAnsi="Times New Roman"/>
          <w:bCs/>
          <w:sz w:val="18"/>
          <w:szCs w:val="18"/>
        </w:rPr>
        <w:t>c</w:t>
      </w:r>
      <w:r w:rsidRPr="00340184">
        <w:rPr>
          <w:rFonts w:ascii="Times New Roman" w:hAnsi="Times New Roman"/>
          <w:sz w:val="18"/>
          <w:szCs w:val="18"/>
        </w:rPr>
        <w:t>ost of paediatric care, embracing information technology, lifestyle diseases, and technology-associated health problems e.g. computer addiction among others.</w:t>
      </w:r>
    </w:p>
    <w:p w:rsidR="0001230B" w:rsidRPr="00340184" w:rsidRDefault="00DB20F4" w:rsidP="00BF768C">
      <w:pPr>
        <w:pStyle w:val="Heading3"/>
        <w:spacing w:line="240" w:lineRule="auto"/>
        <w:ind w:left="0"/>
        <w:rPr>
          <w:sz w:val="18"/>
          <w:szCs w:val="18"/>
        </w:rPr>
      </w:pPr>
      <w:r w:rsidRPr="00340184">
        <w:rPr>
          <w:sz w:val="18"/>
          <w:szCs w:val="18"/>
        </w:rPr>
        <w:lastRenderedPageBreak/>
        <w:t xml:space="preserve">CHILD AND FAMILY COMMUNICATION </w:t>
      </w:r>
    </w:p>
    <w:p w:rsidR="0001230B" w:rsidRPr="00340184" w:rsidRDefault="00DB20F4" w:rsidP="00BF768C">
      <w:pPr>
        <w:spacing w:after="0" w:line="240" w:lineRule="auto"/>
        <w:jc w:val="both"/>
        <w:rPr>
          <w:rFonts w:ascii="Times New Roman" w:hAnsi="Times New Roman"/>
          <w:sz w:val="18"/>
          <w:szCs w:val="18"/>
        </w:rPr>
      </w:pPr>
      <w:r w:rsidRPr="00340184">
        <w:rPr>
          <w:rFonts w:ascii="Times New Roman" w:hAnsi="Times New Roman"/>
          <w:sz w:val="18"/>
          <w:szCs w:val="18"/>
        </w:rPr>
        <w:t>Effective communication among staff, children, their care givers and thier families can lead to enhanced understanding of child’s condition and active participation of family/ caregiver.Effective communication is very basic/ central component to delivering effective care to children and caregivers.Therefore, nurses need to use effective communication skills in every interaction to: enhance cooperation of family and ensure interventions are likely to be optional because of good rapport.</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sz w:val="18"/>
          <w:szCs w:val="18"/>
        </w:rPr>
        <w:t xml:space="preserve">There are two basic modes of communication: Formal/ Informal and Verbal Non-verbal  </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sz w:val="18"/>
          <w:szCs w:val="18"/>
        </w:rPr>
        <w:t>Formal is an organized communication with particular agenda e.g. health education during discharge. While informal is when one talks without particular agenda/ proticol.</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Usually occurs in day-to-day interactions. On the other hand Verbal communication is messages communication through words/ language .lastly, non-verbal communication is conveying feelings, attitudes and intentions.It enables one to decode verbal communication and transcend the literal content of the message.Its more apparent when emotions cause observable body changes.Observe for congruency between verbal and non-verbal communication. If there is a contradiction, the listener usually believes non-verbal message rather than verbal message.</w:t>
      </w:r>
    </w:p>
    <w:p w:rsidR="0001230B" w:rsidRPr="00340184" w:rsidRDefault="00DB20F4" w:rsidP="00BF768C">
      <w:pPr>
        <w:pStyle w:val="Heading3"/>
        <w:spacing w:line="240" w:lineRule="auto"/>
        <w:ind w:left="0"/>
        <w:rPr>
          <w:sz w:val="18"/>
          <w:szCs w:val="18"/>
        </w:rPr>
      </w:pPr>
      <w:r w:rsidRPr="00340184">
        <w:rPr>
          <w:sz w:val="18"/>
          <w:szCs w:val="18"/>
        </w:rPr>
        <w:t xml:space="preserve">Nurse, Child and family communication </w:t>
      </w:r>
    </w:p>
    <w:p w:rsidR="0001230B" w:rsidRPr="00340184" w:rsidRDefault="00DB20F4" w:rsidP="00BF768C">
      <w:pPr>
        <w:spacing w:after="0" w:line="240" w:lineRule="auto"/>
        <w:jc w:val="both"/>
        <w:rPr>
          <w:rFonts w:ascii="Times New Roman" w:hAnsi="Times New Roman"/>
          <w:sz w:val="18"/>
          <w:szCs w:val="18"/>
        </w:rPr>
      </w:pPr>
      <w:r w:rsidRPr="00340184">
        <w:rPr>
          <w:rFonts w:ascii="Times New Roman" w:hAnsi="Times New Roman"/>
          <w:sz w:val="18"/>
          <w:szCs w:val="18"/>
        </w:rPr>
        <w:t>Nurses’ ability to establish a therapeutic relationship is related to her communication abilities ie ability for therapeutic communication.It’s a vital tool for history taking, physical examination, health education and maintaining adequate rapport with child/ care giver.It is the basic requirement for family or caregiver centred paediatric care.there are certain consideationst that are vital for effective communication: rapport and trust;ust respect ,empathy and Listening .Listening is so important that it requires special  further discussion.</w:t>
      </w:r>
    </w:p>
    <w:p w:rsidR="0001230B" w:rsidRPr="00340184" w:rsidRDefault="00DB20F4" w:rsidP="00BF768C">
      <w:pPr>
        <w:spacing w:after="0" w:line="240" w:lineRule="auto"/>
        <w:jc w:val="both"/>
        <w:rPr>
          <w:rFonts w:ascii="Times New Roman" w:hAnsi="Times New Roman"/>
          <w:b/>
          <w:sz w:val="18"/>
          <w:szCs w:val="18"/>
        </w:rPr>
      </w:pPr>
      <w:r w:rsidRPr="00340184">
        <w:rPr>
          <w:rFonts w:ascii="Times New Roman" w:hAnsi="Times New Roman"/>
          <w:b/>
          <w:sz w:val="18"/>
          <w:szCs w:val="18"/>
        </w:rPr>
        <w:t>Listening</w:t>
      </w:r>
    </w:p>
    <w:p w:rsidR="0001230B" w:rsidRPr="00340184" w:rsidRDefault="00DB20F4" w:rsidP="00BF768C">
      <w:pPr>
        <w:spacing w:after="0" w:line="240" w:lineRule="auto"/>
        <w:jc w:val="both"/>
        <w:rPr>
          <w:rFonts w:ascii="Times New Roman" w:hAnsi="Times New Roman"/>
          <w:sz w:val="18"/>
          <w:szCs w:val="18"/>
        </w:rPr>
      </w:pPr>
      <w:r w:rsidRPr="00340184">
        <w:rPr>
          <w:rFonts w:ascii="Times New Roman" w:hAnsi="Times New Roman"/>
          <w:sz w:val="18"/>
          <w:szCs w:val="18"/>
        </w:rPr>
        <w:t xml:space="preserve">It is providing verbal/ Non-verbal clues that communicate interest.It requires actively attending to what is verbalized, observed, and created by entire communication context.Encourages expression of feelings and  inputs. It considers developmental level of children and their emotional behaviour .Use developmentally appropriate language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The four Bs for effective listening:</w:t>
      </w:r>
    </w:p>
    <w:p w:rsidR="0001230B" w:rsidRPr="00340184" w:rsidRDefault="00DB20F4" w:rsidP="00BF768C">
      <w:pPr>
        <w:numPr>
          <w:ilvl w:val="0"/>
          <w:numId w:val="28"/>
        </w:numPr>
        <w:spacing w:after="0" w:line="240" w:lineRule="auto"/>
        <w:jc w:val="both"/>
        <w:rPr>
          <w:rFonts w:ascii="Times New Roman" w:hAnsi="Times New Roman"/>
          <w:sz w:val="18"/>
          <w:szCs w:val="18"/>
        </w:rPr>
      </w:pPr>
      <w:r w:rsidRPr="00340184">
        <w:rPr>
          <w:rFonts w:ascii="Times New Roman" w:hAnsi="Times New Roman"/>
          <w:sz w:val="18"/>
          <w:szCs w:val="18"/>
        </w:rPr>
        <w:t xml:space="preserve">Be attentive and eliminate distractions </w:t>
      </w:r>
    </w:p>
    <w:p w:rsidR="0001230B" w:rsidRPr="00340184" w:rsidRDefault="00DB20F4" w:rsidP="00BF768C">
      <w:pPr>
        <w:numPr>
          <w:ilvl w:val="0"/>
          <w:numId w:val="28"/>
        </w:numPr>
        <w:spacing w:after="0" w:line="240" w:lineRule="auto"/>
        <w:jc w:val="both"/>
        <w:rPr>
          <w:rFonts w:ascii="Times New Roman" w:hAnsi="Times New Roman"/>
          <w:sz w:val="18"/>
          <w:szCs w:val="18"/>
        </w:rPr>
      </w:pPr>
      <w:r w:rsidRPr="00340184">
        <w:rPr>
          <w:rFonts w:ascii="Times New Roman" w:hAnsi="Times New Roman"/>
          <w:sz w:val="18"/>
          <w:szCs w:val="18"/>
        </w:rPr>
        <w:t xml:space="preserve">Be clear about the message, clarify if necessary </w:t>
      </w:r>
    </w:p>
    <w:p w:rsidR="0001230B" w:rsidRPr="00340184" w:rsidRDefault="00DB20F4" w:rsidP="00BF768C">
      <w:pPr>
        <w:numPr>
          <w:ilvl w:val="0"/>
          <w:numId w:val="28"/>
        </w:numPr>
        <w:spacing w:after="0" w:line="240" w:lineRule="auto"/>
        <w:jc w:val="both"/>
        <w:rPr>
          <w:rFonts w:ascii="Times New Roman" w:hAnsi="Times New Roman"/>
          <w:sz w:val="18"/>
          <w:szCs w:val="18"/>
        </w:rPr>
      </w:pPr>
      <w:r w:rsidRPr="00340184">
        <w:rPr>
          <w:rFonts w:ascii="Times New Roman" w:hAnsi="Times New Roman"/>
          <w:sz w:val="18"/>
          <w:szCs w:val="18"/>
        </w:rPr>
        <w:t>Be emphathetic, convey concerned caring.</w:t>
      </w:r>
    </w:p>
    <w:p w:rsidR="0001230B" w:rsidRPr="00340184" w:rsidRDefault="00DB20F4" w:rsidP="00BF768C">
      <w:pPr>
        <w:numPr>
          <w:ilvl w:val="0"/>
          <w:numId w:val="28"/>
        </w:numPr>
        <w:spacing w:after="0" w:line="240" w:lineRule="auto"/>
        <w:jc w:val="both"/>
        <w:rPr>
          <w:rFonts w:ascii="Times New Roman" w:hAnsi="Times New Roman"/>
          <w:sz w:val="18"/>
          <w:szCs w:val="18"/>
        </w:rPr>
      </w:pPr>
      <w:r w:rsidRPr="00340184">
        <w:rPr>
          <w:rFonts w:ascii="Times New Roman" w:hAnsi="Times New Roman"/>
          <w:sz w:val="18"/>
          <w:szCs w:val="18"/>
        </w:rPr>
        <w:t xml:space="preserve">Be open-minded, avoid prejudices. </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sz w:val="18"/>
          <w:szCs w:val="18"/>
        </w:rPr>
        <w:t>Provide feedback e.g. by nodding; reflecting back to client what was said; ask questions to clarify; seek validation from the client to ensure one is talking about the same thing and follow one single idea and explore it further. Conflict management -Nurse should strive for win-win approach so that child &amp; caregiver feel in control &amp; can likely adhere to decisions arrived at.Physical boundaries -Nurse creates &amp; maintains them avoid emotional over- involvement and overprotection e.g. exchanging gifts, personal contacts, sharing personal information. Don’t interfere with relationship between care giver and child.</w:t>
      </w:r>
      <w:r w:rsidRPr="00340184">
        <w:rPr>
          <w:rFonts w:ascii="Times New Roman" w:hAnsi="Times New Roman"/>
          <w:bCs/>
          <w:sz w:val="18"/>
          <w:szCs w:val="18"/>
        </w:rPr>
        <w:t>Other skills useful in communicating with children include: observation -</w:t>
      </w:r>
      <w:r w:rsidRPr="00340184">
        <w:rPr>
          <w:rFonts w:ascii="Times New Roman" w:hAnsi="Times New Roman"/>
          <w:sz w:val="18"/>
          <w:szCs w:val="18"/>
        </w:rPr>
        <w:t xml:space="preserve">Observation skills useful for </w:t>
      </w:r>
      <w:r w:rsidRPr="00340184">
        <w:rPr>
          <w:rFonts w:ascii="Times New Roman" w:hAnsi="Times New Roman"/>
          <w:sz w:val="18"/>
          <w:szCs w:val="18"/>
        </w:rPr>
        <w:lastRenderedPageBreak/>
        <w:t xml:space="preserve">what clients don’t say e.g. eyes, mouth, body movements, posture etc; Silence-interpreted based on context.e.g. Silent caregiver after diagnosis may indicate the client is experiencing shock/ disbelief; Environment -Environment should reduce psychological stresses and should facilitate therapeutic relationship; Humour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Is healing and helps child cope with illness used when communication is feared/ offensive. Enhances therapeutic interactions. Helps child cope with hospitalization and illness. Use appropriate humours during interactions; Play -Puppets, dolls, stuffed animals, drawing pictures, story telling, engage child with play – closer interaction increases trust in nurse.It also helps child relax and shed inhibitions.Developmental stage should be considered for appropriateness for choice of play eg writing and drawing is good for older children. If children write thoughts, feelings, it becomes easier to discuss them later. Evaluation of drawing/ writing enables nurse understands child’s inner self.</w:t>
      </w:r>
    </w:p>
    <w:p w:rsidR="0001230B" w:rsidRPr="00340184" w:rsidRDefault="00DB20F4" w:rsidP="00BF768C">
      <w:pPr>
        <w:pStyle w:val="Heading3"/>
        <w:spacing w:line="240" w:lineRule="auto"/>
        <w:ind w:left="0"/>
        <w:rPr>
          <w:sz w:val="18"/>
          <w:szCs w:val="18"/>
        </w:rPr>
      </w:pPr>
      <w:r w:rsidRPr="00340184">
        <w:rPr>
          <w:sz w:val="18"/>
          <w:szCs w:val="18"/>
        </w:rPr>
        <w:t xml:space="preserve">Communication principles based on developmental level </w:t>
      </w:r>
    </w:p>
    <w:p w:rsidR="0001230B" w:rsidRPr="00340184" w:rsidRDefault="00DB20F4" w:rsidP="00BF768C">
      <w:pPr>
        <w:spacing w:after="0" w:line="240" w:lineRule="auto"/>
        <w:jc w:val="both"/>
        <w:rPr>
          <w:rFonts w:ascii="Times New Roman" w:hAnsi="Times New Roman"/>
          <w:sz w:val="18"/>
          <w:szCs w:val="18"/>
        </w:rPr>
      </w:pPr>
      <w:r w:rsidRPr="00340184">
        <w:rPr>
          <w:rFonts w:ascii="Times New Roman" w:hAnsi="Times New Roman"/>
          <w:sz w:val="18"/>
          <w:szCs w:val="18"/>
        </w:rPr>
        <w:t>Incorporate knowledge of gender language developmental level critical to this endeavor.</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Infants: </w:t>
      </w:r>
      <w:r w:rsidRPr="00340184">
        <w:rPr>
          <w:rFonts w:ascii="Times New Roman" w:hAnsi="Times New Roman"/>
          <w:sz w:val="18"/>
          <w:szCs w:val="18"/>
        </w:rPr>
        <w:t>Allow warm up to strangers; Respond to cries timely; Use soothing &amp; calm voice; Talk to infant directly; Crying, cooing, whining, or body movement, face.</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Toddlers:</w:t>
      </w:r>
      <w:r w:rsidRPr="00340184">
        <w:rPr>
          <w:rFonts w:ascii="Times New Roman" w:hAnsi="Times New Roman"/>
          <w:sz w:val="18"/>
          <w:szCs w:val="18"/>
        </w:rPr>
        <w:t xml:space="preserve"> Approach carefully – not to cause fear; Intergrate familiar objects in care; Use dolls, story telling and picture books in conservation.</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b/>
          <w:sz w:val="18"/>
          <w:szCs w:val="18"/>
        </w:rPr>
        <w:t xml:space="preserve">Pre-school: </w:t>
      </w:r>
      <w:r w:rsidRPr="00340184">
        <w:rPr>
          <w:rFonts w:ascii="Times New Roman" w:hAnsi="Times New Roman"/>
          <w:sz w:val="18"/>
          <w:szCs w:val="18"/>
        </w:rPr>
        <w:t xml:space="preserve">Allow choices as appropriate; use play, story telling; speak honestly, simple language, concise; Prepare procedure 1-3 hours before.they are done. </w:t>
      </w:r>
    </w:p>
    <w:p w:rsidR="0001230B" w:rsidRPr="00340184" w:rsidRDefault="00DB20F4" w:rsidP="00BF768C">
      <w:pPr>
        <w:spacing w:line="240" w:lineRule="auto"/>
        <w:jc w:val="both"/>
        <w:rPr>
          <w:rFonts w:ascii="Times New Roman" w:hAnsi="Times New Roman"/>
          <w:sz w:val="18"/>
          <w:szCs w:val="18"/>
          <w:lang w:val="en-GB"/>
        </w:rPr>
      </w:pPr>
      <w:r w:rsidRPr="00340184">
        <w:rPr>
          <w:rFonts w:ascii="Times New Roman" w:hAnsi="Times New Roman"/>
          <w:b/>
          <w:sz w:val="18"/>
          <w:szCs w:val="18"/>
          <w:lang w:val="en-GB"/>
        </w:rPr>
        <w:t>School age</w:t>
      </w:r>
      <w:r w:rsidRPr="00340184">
        <w:rPr>
          <w:rFonts w:ascii="Times New Roman" w:hAnsi="Times New Roman"/>
          <w:sz w:val="18"/>
          <w:szCs w:val="18"/>
          <w:lang w:val="en-GB"/>
        </w:rPr>
        <w:t>: use books, diagrams, and videos in preparing for procedure.prepare the procedure many days before.Allow the child to express feelings.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lang w:val="en-GB"/>
        </w:rPr>
        <w:t>Adolescent</w:t>
      </w:r>
      <w:r w:rsidRPr="00340184">
        <w:rPr>
          <w:rFonts w:ascii="Times New Roman" w:hAnsi="Times New Roman"/>
          <w:sz w:val="18"/>
          <w:szCs w:val="18"/>
          <w:lang w:val="en-GB"/>
        </w:rPr>
        <w:t>: prepare them one week before the procedure.provide respect and privacy.use appropriate medical terminologies.use creative methods to explain experiences and procedures.The ideal that they construct should be merged with the real world by listening to them.attentiveness, acceptance, and freedom is important for adolescents and should be provided.do not trivialise information they think is important for them.</w:t>
      </w:r>
    </w:p>
    <w:p w:rsidR="0001230B" w:rsidRPr="00340184" w:rsidRDefault="00DB20F4" w:rsidP="00BF768C">
      <w:pPr>
        <w:pStyle w:val="Heading3"/>
        <w:spacing w:line="240" w:lineRule="auto"/>
        <w:ind w:left="0"/>
        <w:rPr>
          <w:sz w:val="18"/>
          <w:szCs w:val="18"/>
        </w:rPr>
      </w:pPr>
      <w:r w:rsidRPr="00340184">
        <w:rPr>
          <w:sz w:val="18"/>
          <w:szCs w:val="18"/>
        </w:rPr>
        <w:t>Communicating with the caregiver</w:t>
      </w:r>
    </w:p>
    <w:p w:rsidR="0001230B" w:rsidRPr="00340184" w:rsidRDefault="00DB20F4" w:rsidP="00BF768C">
      <w:pPr>
        <w:spacing w:after="0" w:line="240" w:lineRule="auto"/>
        <w:jc w:val="both"/>
        <w:rPr>
          <w:rFonts w:ascii="Times New Roman" w:hAnsi="Times New Roman"/>
          <w:sz w:val="18"/>
          <w:szCs w:val="18"/>
        </w:rPr>
      </w:pPr>
      <w:r w:rsidRPr="00340184">
        <w:rPr>
          <w:rFonts w:ascii="Times New Roman" w:hAnsi="Times New Roman"/>
          <w:sz w:val="18"/>
          <w:szCs w:val="18"/>
        </w:rPr>
        <w:t xml:space="preserve">Explain equipment &amp; procedures thoroughly .Address the question and concerns of caregivers honestly .Teach caregivers what to expect the child will look like and feel like during treatment .Help caregivers to understand the bigger picture that is the long term/ short term effect of treatment e.g. Orchitis.Teach and allow the caregiver to carry out as many aspects of the child’s care as feasible.Make reassurance a part of family interactions, ask caregivers how they are doing as time passes.  </w:t>
      </w:r>
    </w:p>
    <w:p w:rsidR="0001230B" w:rsidRPr="00340184" w:rsidRDefault="00DB20F4" w:rsidP="00BF768C">
      <w:pPr>
        <w:pStyle w:val="Heading3"/>
        <w:spacing w:line="240" w:lineRule="auto"/>
        <w:ind w:left="0"/>
        <w:rPr>
          <w:sz w:val="18"/>
          <w:szCs w:val="18"/>
        </w:rPr>
      </w:pPr>
      <w:r w:rsidRPr="00340184">
        <w:rPr>
          <w:sz w:val="18"/>
          <w:szCs w:val="18"/>
        </w:rPr>
        <w:t xml:space="preserve">Principals of effective communication in Paediatric settings </w:t>
      </w:r>
    </w:p>
    <w:p w:rsidR="0001230B" w:rsidRPr="00340184" w:rsidRDefault="00DB20F4" w:rsidP="00BF768C">
      <w:pPr>
        <w:numPr>
          <w:ilvl w:val="0"/>
          <w:numId w:val="29"/>
        </w:numPr>
        <w:spacing w:after="0" w:line="240" w:lineRule="auto"/>
        <w:jc w:val="both"/>
        <w:rPr>
          <w:rFonts w:ascii="Times New Roman" w:hAnsi="Times New Roman"/>
          <w:sz w:val="18"/>
          <w:szCs w:val="18"/>
        </w:rPr>
      </w:pPr>
      <w:r w:rsidRPr="00340184">
        <w:rPr>
          <w:rFonts w:ascii="Times New Roman" w:hAnsi="Times New Roman"/>
          <w:sz w:val="18"/>
          <w:szCs w:val="18"/>
        </w:rPr>
        <w:t>Talk to caregivers if child is shy or appears hesistant.</w:t>
      </w:r>
    </w:p>
    <w:p w:rsidR="0001230B" w:rsidRPr="00340184" w:rsidRDefault="00DB20F4" w:rsidP="00BF768C">
      <w:pPr>
        <w:numPr>
          <w:ilvl w:val="0"/>
          <w:numId w:val="29"/>
        </w:numPr>
        <w:spacing w:after="0" w:line="240" w:lineRule="auto"/>
        <w:jc w:val="both"/>
        <w:rPr>
          <w:rFonts w:ascii="Times New Roman" w:hAnsi="Times New Roman"/>
          <w:sz w:val="18"/>
          <w:szCs w:val="18"/>
        </w:rPr>
      </w:pPr>
      <w:r w:rsidRPr="00340184">
        <w:rPr>
          <w:rFonts w:ascii="Times New Roman" w:hAnsi="Times New Roman"/>
          <w:sz w:val="18"/>
          <w:szCs w:val="18"/>
        </w:rPr>
        <w:t>Use objects (toys, dolls, stuffed animals) instead of questioning child directly.</w:t>
      </w:r>
    </w:p>
    <w:p w:rsidR="0001230B" w:rsidRPr="00340184" w:rsidRDefault="00DB20F4" w:rsidP="00BF768C">
      <w:pPr>
        <w:numPr>
          <w:ilvl w:val="0"/>
          <w:numId w:val="29"/>
        </w:numPr>
        <w:spacing w:after="0" w:line="240" w:lineRule="auto"/>
        <w:jc w:val="both"/>
        <w:rPr>
          <w:rFonts w:ascii="Times New Roman" w:hAnsi="Times New Roman"/>
          <w:sz w:val="18"/>
          <w:szCs w:val="18"/>
        </w:rPr>
      </w:pPr>
      <w:r w:rsidRPr="00340184">
        <w:rPr>
          <w:rFonts w:ascii="Times New Roman" w:hAnsi="Times New Roman"/>
          <w:sz w:val="18"/>
          <w:szCs w:val="18"/>
        </w:rPr>
        <w:lastRenderedPageBreak/>
        <w:t xml:space="preserve">Provide privacy for older child </w:t>
      </w:r>
    </w:p>
    <w:p w:rsidR="0001230B" w:rsidRPr="00340184" w:rsidRDefault="00DB20F4" w:rsidP="00BF768C">
      <w:pPr>
        <w:numPr>
          <w:ilvl w:val="0"/>
          <w:numId w:val="29"/>
        </w:numPr>
        <w:spacing w:after="0" w:line="240" w:lineRule="auto"/>
        <w:jc w:val="both"/>
        <w:rPr>
          <w:rFonts w:ascii="Times New Roman" w:hAnsi="Times New Roman"/>
          <w:sz w:val="18"/>
          <w:szCs w:val="18"/>
        </w:rPr>
      </w:pPr>
      <w:r w:rsidRPr="00340184">
        <w:rPr>
          <w:rFonts w:ascii="Times New Roman" w:hAnsi="Times New Roman"/>
          <w:sz w:val="18"/>
          <w:szCs w:val="18"/>
        </w:rPr>
        <w:t>Use clear, specific single phrases in confident, quite and unhurried speech.</w:t>
      </w:r>
    </w:p>
    <w:p w:rsidR="0001230B" w:rsidRPr="00340184" w:rsidRDefault="00DB20F4" w:rsidP="00BF768C">
      <w:pPr>
        <w:numPr>
          <w:ilvl w:val="0"/>
          <w:numId w:val="29"/>
        </w:numPr>
        <w:spacing w:after="0" w:line="240" w:lineRule="auto"/>
        <w:jc w:val="both"/>
        <w:rPr>
          <w:rFonts w:ascii="Times New Roman" w:hAnsi="Times New Roman"/>
          <w:sz w:val="18"/>
          <w:szCs w:val="18"/>
        </w:rPr>
      </w:pPr>
      <w:r w:rsidRPr="00340184">
        <w:rPr>
          <w:rFonts w:ascii="Times New Roman" w:hAnsi="Times New Roman"/>
          <w:sz w:val="18"/>
          <w:szCs w:val="18"/>
        </w:rPr>
        <w:t>Position – eye level.</w:t>
      </w:r>
    </w:p>
    <w:p w:rsidR="0001230B" w:rsidRPr="00340184" w:rsidRDefault="00DB20F4" w:rsidP="00BF768C">
      <w:pPr>
        <w:numPr>
          <w:ilvl w:val="0"/>
          <w:numId w:val="29"/>
        </w:numPr>
        <w:spacing w:after="0" w:line="240" w:lineRule="auto"/>
        <w:jc w:val="both"/>
        <w:rPr>
          <w:rFonts w:ascii="Times New Roman" w:hAnsi="Times New Roman"/>
          <w:sz w:val="18"/>
          <w:szCs w:val="18"/>
        </w:rPr>
      </w:pPr>
      <w:r w:rsidRPr="00340184">
        <w:rPr>
          <w:rFonts w:ascii="Times New Roman" w:hAnsi="Times New Roman"/>
          <w:sz w:val="18"/>
          <w:szCs w:val="18"/>
        </w:rPr>
        <w:t>Allow expression of thoughts/ feelings.</w:t>
      </w:r>
    </w:p>
    <w:p w:rsidR="0001230B" w:rsidRPr="00340184" w:rsidRDefault="00DB20F4" w:rsidP="00BF768C">
      <w:pPr>
        <w:numPr>
          <w:ilvl w:val="0"/>
          <w:numId w:val="29"/>
        </w:numPr>
        <w:spacing w:after="0" w:line="240" w:lineRule="auto"/>
        <w:jc w:val="both"/>
        <w:rPr>
          <w:rFonts w:ascii="Times New Roman" w:hAnsi="Times New Roman"/>
          <w:sz w:val="18"/>
          <w:szCs w:val="18"/>
        </w:rPr>
      </w:pPr>
      <w:r w:rsidRPr="00340184">
        <w:rPr>
          <w:rFonts w:ascii="Times New Roman" w:hAnsi="Times New Roman"/>
          <w:sz w:val="18"/>
          <w:szCs w:val="18"/>
        </w:rPr>
        <w:t xml:space="preserve">Provide honest answers </w:t>
      </w:r>
    </w:p>
    <w:p w:rsidR="0001230B" w:rsidRPr="00340184" w:rsidRDefault="00DB20F4" w:rsidP="00BF768C">
      <w:pPr>
        <w:numPr>
          <w:ilvl w:val="0"/>
          <w:numId w:val="29"/>
        </w:numPr>
        <w:spacing w:after="0" w:line="240" w:lineRule="auto"/>
        <w:jc w:val="both"/>
        <w:rPr>
          <w:rFonts w:ascii="Times New Roman" w:hAnsi="Times New Roman"/>
          <w:sz w:val="18"/>
          <w:szCs w:val="18"/>
        </w:rPr>
      </w:pPr>
      <w:r w:rsidRPr="00340184">
        <w:rPr>
          <w:rFonts w:ascii="Times New Roman" w:hAnsi="Times New Roman"/>
          <w:sz w:val="18"/>
          <w:szCs w:val="18"/>
        </w:rPr>
        <w:t xml:space="preserve">Offer choices only if they exist </w:t>
      </w:r>
    </w:p>
    <w:p w:rsidR="0001230B" w:rsidRPr="00340184" w:rsidRDefault="00DB20F4" w:rsidP="00BF768C">
      <w:pPr>
        <w:numPr>
          <w:ilvl w:val="0"/>
          <w:numId w:val="29"/>
        </w:numPr>
        <w:spacing w:after="0" w:line="240" w:lineRule="auto"/>
        <w:jc w:val="both"/>
        <w:rPr>
          <w:rFonts w:ascii="Times New Roman" w:hAnsi="Times New Roman"/>
          <w:sz w:val="18"/>
          <w:szCs w:val="18"/>
        </w:rPr>
      </w:pPr>
      <w:r w:rsidRPr="00340184">
        <w:rPr>
          <w:rFonts w:ascii="Times New Roman" w:hAnsi="Times New Roman"/>
          <w:sz w:val="18"/>
          <w:szCs w:val="18"/>
        </w:rPr>
        <w:t xml:space="preserve">Use a variety of age – appropriate methods/ techniques. </w:t>
      </w:r>
    </w:p>
    <w:p w:rsidR="00BF768C" w:rsidRPr="00340184" w:rsidRDefault="00DB20F4" w:rsidP="00BF768C">
      <w:pPr>
        <w:spacing w:line="240" w:lineRule="auto"/>
        <w:jc w:val="both"/>
        <w:rPr>
          <w:rFonts w:ascii="Times New Roman" w:hAnsi="Times New Roman"/>
          <w:sz w:val="18"/>
          <w:szCs w:val="18"/>
        </w:rPr>
      </w:pPr>
      <w:r w:rsidRPr="00340184">
        <w:rPr>
          <w:rFonts w:ascii="Times New Roman" w:hAnsi="Times New Roman"/>
          <w:b/>
          <w:bCs/>
          <w:sz w:val="18"/>
          <w:szCs w:val="18"/>
        </w:rPr>
        <w:t>Cultural impact on communication: Cultural</w:t>
      </w:r>
      <w:r w:rsidRPr="00340184">
        <w:rPr>
          <w:rFonts w:ascii="Times New Roman" w:hAnsi="Times New Roman"/>
          <w:sz w:val="18"/>
          <w:szCs w:val="18"/>
        </w:rPr>
        <w:t xml:space="preserve"> perspective for the family/ children should be considered.Be non-judgemental of any cultural values, belief of children/ family. If care is planned and implemented with a child/ caregiver it should be congruent with their values system.Nurse elicits this information during assessment that may impact on care.</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CHAPTER TWO:</w:t>
      </w:r>
    </w:p>
    <w:p w:rsidR="0001230B" w:rsidRPr="00340184" w:rsidRDefault="00DB20F4" w:rsidP="00BF768C">
      <w:pPr>
        <w:pStyle w:val="Heading1"/>
        <w:jc w:val="center"/>
        <w:rPr>
          <w:b/>
          <w:sz w:val="18"/>
          <w:szCs w:val="18"/>
          <w:u w:val="none"/>
        </w:rPr>
      </w:pPr>
      <w:r w:rsidRPr="00340184">
        <w:rPr>
          <w:b/>
          <w:sz w:val="18"/>
          <w:szCs w:val="18"/>
          <w:u w:val="none"/>
        </w:rPr>
        <w:t>THEORETICAL APPROACHES TO GROWTH AND DEVELOPMENT OF CHILDREN</w:t>
      </w:r>
    </w:p>
    <w:p w:rsidR="0001230B" w:rsidRPr="00340184" w:rsidRDefault="00DB20F4" w:rsidP="00BF768C">
      <w:pPr>
        <w:pStyle w:val="Heading2"/>
        <w:spacing w:line="240" w:lineRule="auto"/>
        <w:rPr>
          <w:i w:val="0"/>
          <w:sz w:val="18"/>
          <w:szCs w:val="18"/>
        </w:rPr>
      </w:pPr>
      <w:r w:rsidRPr="00340184">
        <w:rPr>
          <w:i w:val="0"/>
          <w:sz w:val="18"/>
          <w:szCs w:val="18"/>
        </w:rPr>
        <w:t>Growth and development of children</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Understanding human development is part of the nursing process. Knowledge of normal behaviour for specific groups allows for individualizing assessment and care plans – identify delays/ abnormal, counselling needs and treatment.It enables the nurse to  emphasis on:-</w:t>
      </w:r>
    </w:p>
    <w:p w:rsidR="0001230B" w:rsidRPr="00340184" w:rsidRDefault="00DB20F4" w:rsidP="00BF768C">
      <w:pPr>
        <w:numPr>
          <w:ilvl w:val="0"/>
          <w:numId w:val="30"/>
        </w:numPr>
        <w:spacing w:after="0" w:line="240" w:lineRule="auto"/>
        <w:jc w:val="both"/>
        <w:rPr>
          <w:rFonts w:ascii="Times New Roman" w:hAnsi="Times New Roman"/>
          <w:sz w:val="18"/>
          <w:szCs w:val="18"/>
        </w:rPr>
      </w:pPr>
      <w:r w:rsidRPr="00340184">
        <w:rPr>
          <w:rFonts w:ascii="Times New Roman" w:hAnsi="Times New Roman"/>
          <w:sz w:val="18"/>
          <w:szCs w:val="18"/>
        </w:rPr>
        <w:t>Promoting and maintaining health.</w:t>
      </w:r>
    </w:p>
    <w:p w:rsidR="0001230B" w:rsidRPr="00340184" w:rsidRDefault="00DB20F4" w:rsidP="00BF768C">
      <w:pPr>
        <w:numPr>
          <w:ilvl w:val="0"/>
          <w:numId w:val="30"/>
        </w:numPr>
        <w:spacing w:after="0" w:line="240" w:lineRule="auto"/>
        <w:jc w:val="both"/>
        <w:rPr>
          <w:rFonts w:ascii="Times New Roman" w:hAnsi="Times New Roman"/>
          <w:sz w:val="18"/>
          <w:szCs w:val="18"/>
        </w:rPr>
      </w:pPr>
      <w:r w:rsidRPr="00340184">
        <w:rPr>
          <w:rFonts w:ascii="Times New Roman" w:hAnsi="Times New Roman"/>
          <w:sz w:val="18"/>
          <w:szCs w:val="18"/>
        </w:rPr>
        <w:t>Anticipatory guidance related to human development.ie understanding upcoming developmental needs and teaches caregivers to how to handle them to eliminate/minimise their impact on the child.</w:t>
      </w:r>
    </w:p>
    <w:p w:rsidR="0001230B" w:rsidRPr="00340184" w:rsidRDefault="00DB20F4" w:rsidP="00BF768C">
      <w:pPr>
        <w:numPr>
          <w:ilvl w:val="0"/>
          <w:numId w:val="30"/>
        </w:numPr>
        <w:spacing w:after="0" w:line="240" w:lineRule="auto"/>
        <w:jc w:val="both"/>
        <w:rPr>
          <w:rFonts w:ascii="Times New Roman" w:hAnsi="Times New Roman"/>
          <w:sz w:val="18"/>
          <w:szCs w:val="18"/>
        </w:rPr>
      </w:pPr>
      <w:r w:rsidRPr="00340184">
        <w:rPr>
          <w:rFonts w:ascii="Times New Roman" w:hAnsi="Times New Roman"/>
          <w:sz w:val="18"/>
          <w:szCs w:val="18"/>
        </w:rPr>
        <w:t>Help families and children achieve optimal health through appropriate interventions.</w:t>
      </w:r>
    </w:p>
    <w:p w:rsidR="0001230B" w:rsidRPr="00340184" w:rsidRDefault="00DB20F4" w:rsidP="00BF768C">
      <w:pPr>
        <w:spacing w:after="0" w:line="240" w:lineRule="auto"/>
        <w:jc w:val="both"/>
        <w:rPr>
          <w:rFonts w:ascii="Times New Roman" w:hAnsi="Times New Roman"/>
          <w:sz w:val="18"/>
          <w:szCs w:val="18"/>
        </w:rPr>
      </w:pPr>
      <w:r w:rsidRPr="00340184">
        <w:rPr>
          <w:rFonts w:ascii="Times New Roman" w:hAnsi="Times New Roman"/>
          <w:sz w:val="18"/>
          <w:szCs w:val="18"/>
        </w:rPr>
        <w:t>Let us differentiate some terms related to growth and development.</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Growth and Development</w:t>
      </w:r>
      <w:r w:rsidRPr="00340184">
        <w:rPr>
          <w:rFonts w:ascii="Times New Roman" w:hAnsi="Times New Roman"/>
          <w:sz w:val="18"/>
          <w:szCs w:val="18"/>
        </w:rPr>
        <w:t xml:space="preserve">: Sum total of numerous changes that take place during the lifetime of an individual.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bCs/>
          <w:sz w:val="18"/>
          <w:szCs w:val="18"/>
        </w:rPr>
        <w:t xml:space="preserve">Growth: </w:t>
      </w:r>
      <w:r w:rsidRPr="00340184">
        <w:rPr>
          <w:rFonts w:ascii="Times New Roman" w:hAnsi="Times New Roman"/>
          <w:sz w:val="18"/>
          <w:szCs w:val="18"/>
        </w:rPr>
        <w:t xml:space="preserve">Physiologic increase in size through cell multiplication or differentiation. Quantitative change. </w:t>
      </w:r>
      <w:r w:rsidRPr="00340184">
        <w:rPr>
          <w:rFonts w:ascii="Times New Roman" w:hAnsi="Times New Roman"/>
          <w:bCs/>
          <w:sz w:val="18"/>
          <w:szCs w:val="18"/>
        </w:rPr>
        <w:t>Differentiation</w:t>
      </w:r>
      <w:r w:rsidRPr="00340184">
        <w:rPr>
          <w:rFonts w:ascii="Times New Roman" w:hAnsi="Times New Roman"/>
          <w:sz w:val="18"/>
          <w:szCs w:val="18"/>
        </w:rPr>
        <w:t xml:space="preserve"> – cell structure changes to achieve specific physical/ chemical properties. Seen through weight and height changes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bCs/>
          <w:sz w:val="18"/>
          <w:szCs w:val="18"/>
        </w:rPr>
        <w:t xml:space="preserve">Maturation: </w:t>
      </w:r>
      <w:r w:rsidRPr="00340184">
        <w:rPr>
          <w:rFonts w:ascii="Times New Roman" w:hAnsi="Times New Roman"/>
          <w:sz w:val="18"/>
          <w:szCs w:val="18"/>
        </w:rPr>
        <w:t>Changes that are due genetic inheritance rather than experiences, illness or injury.These changes enable children to function at increasingly higher and more sophisticated levels, as they get older. There is increase in competence/ adaptability</w:t>
      </w:r>
    </w:p>
    <w:p w:rsidR="0001230B" w:rsidRPr="00340184" w:rsidRDefault="00DB20F4" w:rsidP="00BF768C">
      <w:pPr>
        <w:pStyle w:val="Heading3"/>
        <w:spacing w:line="240" w:lineRule="auto"/>
        <w:ind w:left="0"/>
        <w:jc w:val="both"/>
        <w:rPr>
          <w:b w:val="0"/>
          <w:sz w:val="18"/>
          <w:szCs w:val="18"/>
        </w:rPr>
      </w:pPr>
      <w:r w:rsidRPr="00340184">
        <w:rPr>
          <w:sz w:val="18"/>
          <w:szCs w:val="18"/>
        </w:rPr>
        <w:t xml:space="preserve">Development: </w:t>
      </w:r>
      <w:r w:rsidRPr="00340184">
        <w:rPr>
          <w:b w:val="0"/>
          <w:sz w:val="18"/>
          <w:szCs w:val="18"/>
        </w:rPr>
        <w:t xml:space="preserve">Physiological, psychological, cognitive changes occurring over one’s lifetime due to growth, maturation and learning; and assumes that orderly and specific situations lead to new activities and behaviour patterns.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 xml:space="preserve">The different ages and stages relevant to paediatric nursing (Erik Erikson): </w:t>
      </w:r>
    </w:p>
    <w:p w:rsidR="0001230B" w:rsidRPr="00340184" w:rsidRDefault="00DB20F4" w:rsidP="00BF768C">
      <w:pPr>
        <w:numPr>
          <w:ilvl w:val="0"/>
          <w:numId w:val="31"/>
        </w:numPr>
        <w:spacing w:line="240" w:lineRule="auto"/>
        <w:jc w:val="both"/>
        <w:rPr>
          <w:rFonts w:ascii="Times New Roman" w:hAnsi="Times New Roman"/>
          <w:sz w:val="18"/>
          <w:szCs w:val="18"/>
        </w:rPr>
      </w:pPr>
      <w:r w:rsidRPr="00340184">
        <w:rPr>
          <w:rFonts w:ascii="Times New Roman" w:hAnsi="Times New Roman"/>
          <w:sz w:val="18"/>
          <w:szCs w:val="18"/>
        </w:rPr>
        <w:t>Birth – 1year – infant;</w:t>
      </w:r>
    </w:p>
    <w:p w:rsidR="0001230B" w:rsidRPr="00340184" w:rsidRDefault="00DB20F4" w:rsidP="00BF768C">
      <w:pPr>
        <w:numPr>
          <w:ilvl w:val="0"/>
          <w:numId w:val="31"/>
        </w:numPr>
        <w:spacing w:line="240" w:lineRule="auto"/>
        <w:jc w:val="both"/>
        <w:rPr>
          <w:rFonts w:ascii="Times New Roman" w:hAnsi="Times New Roman"/>
          <w:sz w:val="18"/>
          <w:szCs w:val="18"/>
        </w:rPr>
      </w:pPr>
      <w:r w:rsidRPr="00340184">
        <w:rPr>
          <w:rFonts w:ascii="Times New Roman" w:hAnsi="Times New Roman"/>
          <w:sz w:val="18"/>
          <w:szCs w:val="18"/>
        </w:rPr>
        <w:lastRenderedPageBreak/>
        <w:t>Toddler (early childhood) 1- 3years;</w:t>
      </w:r>
    </w:p>
    <w:p w:rsidR="0001230B" w:rsidRPr="00340184" w:rsidRDefault="00DB20F4" w:rsidP="00BF768C">
      <w:pPr>
        <w:numPr>
          <w:ilvl w:val="0"/>
          <w:numId w:val="31"/>
        </w:numPr>
        <w:spacing w:line="240" w:lineRule="auto"/>
        <w:jc w:val="both"/>
        <w:rPr>
          <w:rFonts w:ascii="Times New Roman" w:hAnsi="Times New Roman"/>
          <w:sz w:val="18"/>
          <w:szCs w:val="18"/>
        </w:rPr>
      </w:pPr>
      <w:r w:rsidRPr="00340184">
        <w:rPr>
          <w:rFonts w:ascii="Times New Roman" w:hAnsi="Times New Roman"/>
          <w:sz w:val="18"/>
          <w:szCs w:val="18"/>
        </w:rPr>
        <w:t xml:space="preserve">Preschool (late childhood) 3-6years; </w:t>
      </w:r>
    </w:p>
    <w:p w:rsidR="0001230B" w:rsidRPr="00340184" w:rsidRDefault="00DB20F4" w:rsidP="00BF768C">
      <w:pPr>
        <w:numPr>
          <w:ilvl w:val="0"/>
          <w:numId w:val="31"/>
        </w:numPr>
        <w:spacing w:line="240" w:lineRule="auto"/>
        <w:jc w:val="both"/>
        <w:rPr>
          <w:rFonts w:ascii="Times New Roman" w:hAnsi="Times New Roman"/>
          <w:sz w:val="18"/>
          <w:szCs w:val="18"/>
        </w:rPr>
      </w:pPr>
      <w:r w:rsidRPr="00340184">
        <w:rPr>
          <w:rFonts w:ascii="Times New Roman" w:hAnsi="Times New Roman"/>
          <w:sz w:val="18"/>
          <w:szCs w:val="18"/>
        </w:rPr>
        <w:t>School age – 6- 12 years and</w:t>
      </w:r>
    </w:p>
    <w:p w:rsidR="0001230B" w:rsidRPr="00340184" w:rsidRDefault="00DB20F4" w:rsidP="00BF768C">
      <w:pPr>
        <w:numPr>
          <w:ilvl w:val="0"/>
          <w:numId w:val="31"/>
        </w:numPr>
        <w:spacing w:line="240" w:lineRule="auto"/>
        <w:jc w:val="both"/>
        <w:rPr>
          <w:rFonts w:ascii="Times New Roman" w:hAnsi="Times New Roman"/>
          <w:sz w:val="18"/>
          <w:szCs w:val="18"/>
        </w:rPr>
      </w:pPr>
      <w:r w:rsidRPr="00340184">
        <w:rPr>
          <w:rFonts w:ascii="Times New Roman" w:hAnsi="Times New Roman"/>
          <w:sz w:val="18"/>
          <w:szCs w:val="18"/>
        </w:rPr>
        <w:t xml:space="preserve">Adolescent: 12- 19/21 years </w:t>
      </w:r>
    </w:p>
    <w:p w:rsidR="0001230B" w:rsidRPr="00340184" w:rsidRDefault="00DB20F4" w:rsidP="00BF768C">
      <w:pPr>
        <w:spacing w:line="240" w:lineRule="auto"/>
        <w:jc w:val="both"/>
        <w:rPr>
          <w:rFonts w:ascii="Times New Roman" w:hAnsi="Times New Roman"/>
          <w:b/>
          <w:bCs/>
          <w:sz w:val="18"/>
          <w:szCs w:val="18"/>
          <w:u w:val="single"/>
        </w:rPr>
      </w:pPr>
      <w:r w:rsidRPr="00340184">
        <w:rPr>
          <w:rFonts w:ascii="Times New Roman" w:hAnsi="Times New Roman"/>
          <w:b/>
          <w:bCs/>
          <w:sz w:val="18"/>
          <w:szCs w:val="18"/>
        </w:rPr>
        <w:t>Other stages of development according to Erikson include: 20</w:t>
      </w:r>
      <w:r w:rsidRPr="00340184">
        <w:rPr>
          <w:rFonts w:ascii="Times New Roman" w:hAnsi="Times New Roman"/>
          <w:sz w:val="18"/>
          <w:szCs w:val="18"/>
        </w:rPr>
        <w:t xml:space="preserve">-45years – young adult / Early Adulthood; 45 - 65years middle age/ middle adulthood; 65 years+ - death later maturity /late adulthood. </w:t>
      </w:r>
    </w:p>
    <w:p w:rsidR="0001230B" w:rsidRPr="00340184" w:rsidRDefault="00DB20F4" w:rsidP="00BF768C">
      <w:pPr>
        <w:spacing w:line="240" w:lineRule="auto"/>
        <w:jc w:val="both"/>
        <w:rPr>
          <w:rFonts w:ascii="Times New Roman" w:hAnsi="Times New Roman"/>
          <w:b/>
          <w:bCs/>
          <w:sz w:val="18"/>
          <w:szCs w:val="18"/>
        </w:rPr>
      </w:pPr>
      <w:r w:rsidRPr="00340184">
        <w:rPr>
          <w:rFonts w:ascii="Times New Roman" w:hAnsi="Times New Roman"/>
          <w:b/>
          <w:bCs/>
          <w:sz w:val="18"/>
          <w:szCs w:val="18"/>
        </w:rPr>
        <w:t>Principles of growth and development</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Provide frameworks for studying human development.Not all are proven by research but they are assumed to be true.</w:t>
      </w:r>
    </w:p>
    <w:p w:rsidR="0001230B" w:rsidRPr="00340184" w:rsidRDefault="00DB20F4" w:rsidP="00BF768C">
      <w:pPr>
        <w:numPr>
          <w:ilvl w:val="0"/>
          <w:numId w:val="32"/>
        </w:numPr>
        <w:spacing w:after="0" w:line="240" w:lineRule="auto"/>
        <w:jc w:val="both"/>
        <w:rPr>
          <w:rFonts w:ascii="Times New Roman" w:hAnsi="Times New Roman"/>
          <w:sz w:val="18"/>
          <w:szCs w:val="18"/>
        </w:rPr>
      </w:pPr>
      <w:r w:rsidRPr="00340184">
        <w:rPr>
          <w:rFonts w:ascii="Times New Roman" w:hAnsi="Times New Roman"/>
          <w:b/>
          <w:sz w:val="18"/>
          <w:szCs w:val="18"/>
        </w:rPr>
        <w:t>Growth and development are continuous processes from conception to death</w:t>
      </w:r>
      <w:r w:rsidRPr="00340184">
        <w:rPr>
          <w:rFonts w:ascii="Times New Roman" w:hAnsi="Times New Roman"/>
          <w:sz w:val="18"/>
          <w:szCs w:val="18"/>
        </w:rPr>
        <w:t>. Child is growing new cells and learning new skills continuously.</w:t>
      </w:r>
    </w:p>
    <w:p w:rsidR="0001230B" w:rsidRPr="00340184" w:rsidRDefault="00DB20F4" w:rsidP="00BF768C">
      <w:pPr>
        <w:numPr>
          <w:ilvl w:val="0"/>
          <w:numId w:val="32"/>
        </w:numPr>
        <w:spacing w:after="0" w:line="240" w:lineRule="auto"/>
        <w:jc w:val="both"/>
        <w:rPr>
          <w:rFonts w:ascii="Times New Roman" w:hAnsi="Times New Roman"/>
          <w:sz w:val="18"/>
          <w:szCs w:val="18"/>
        </w:rPr>
      </w:pPr>
      <w:r w:rsidRPr="00340184">
        <w:rPr>
          <w:rFonts w:ascii="Times New Roman" w:hAnsi="Times New Roman"/>
          <w:b/>
          <w:bCs/>
          <w:sz w:val="18"/>
          <w:szCs w:val="18"/>
        </w:rPr>
        <w:t xml:space="preserve">Growth and development proceed in an orderly sequence; </w:t>
      </w:r>
      <w:r w:rsidRPr="00340184">
        <w:rPr>
          <w:rFonts w:ascii="Times New Roman" w:hAnsi="Times New Roman"/>
          <w:bCs/>
          <w:sz w:val="18"/>
          <w:szCs w:val="18"/>
        </w:rPr>
        <w:t>Maturation</w:t>
      </w:r>
      <w:r w:rsidRPr="00340184">
        <w:rPr>
          <w:rFonts w:ascii="Times New Roman" w:hAnsi="Times New Roman"/>
          <w:sz w:val="18"/>
          <w:szCs w:val="18"/>
        </w:rPr>
        <w:t xml:space="preserve"> follows a predictable &amp; universal timetable e.g. crawl –walk-run very rapid in infancy. </w:t>
      </w:r>
    </w:p>
    <w:p w:rsidR="0001230B" w:rsidRPr="00340184" w:rsidRDefault="00DB20F4" w:rsidP="00BF768C">
      <w:pPr>
        <w:numPr>
          <w:ilvl w:val="0"/>
          <w:numId w:val="32"/>
        </w:numPr>
        <w:spacing w:after="0" w:line="240" w:lineRule="auto"/>
        <w:jc w:val="both"/>
        <w:rPr>
          <w:rFonts w:ascii="Times New Roman" w:hAnsi="Times New Roman"/>
          <w:sz w:val="18"/>
          <w:szCs w:val="18"/>
        </w:rPr>
      </w:pPr>
      <w:r w:rsidRPr="00340184">
        <w:rPr>
          <w:rFonts w:ascii="Times New Roman" w:hAnsi="Times New Roman"/>
          <w:b/>
          <w:bCs/>
          <w:sz w:val="18"/>
          <w:szCs w:val="18"/>
        </w:rPr>
        <w:t xml:space="preserve">Development is directional: </w:t>
      </w:r>
      <w:r w:rsidRPr="00340184">
        <w:rPr>
          <w:rFonts w:ascii="Times New Roman" w:hAnsi="Times New Roman"/>
          <w:sz w:val="18"/>
          <w:szCs w:val="18"/>
        </w:rPr>
        <w:t>Skills development proceeds through 2 pathways ie cephalocaudal and proximodistal .Cephalocaudal -Development proceeds from head downwards. Areas close to brain / head develop first- trunk legs – feet.e.g. head control – sitting – crawling – walking.</w:t>
      </w:r>
    </w:p>
    <w:p w:rsidR="0001230B" w:rsidRPr="00340184" w:rsidRDefault="00DB20F4" w:rsidP="00BF768C">
      <w:pPr>
        <w:spacing w:line="240" w:lineRule="auto"/>
        <w:ind w:left="360"/>
        <w:jc w:val="both"/>
        <w:rPr>
          <w:rFonts w:ascii="Times New Roman" w:hAnsi="Times New Roman"/>
          <w:sz w:val="18"/>
          <w:szCs w:val="18"/>
        </w:rPr>
      </w:pPr>
      <w:r w:rsidRPr="00340184">
        <w:rPr>
          <w:rFonts w:ascii="Times New Roman" w:hAnsi="Times New Roman"/>
          <w:sz w:val="18"/>
          <w:szCs w:val="18"/>
        </w:rPr>
        <w:t>Proximodistal development.-Proceeds from inside- out.Control of movements closest to body’s centre (trunk/arms) develop before control of movements distant to the body (fingers).e.g. grasping changes from using the entire hand to just the fingers as infant’s get older.</w:t>
      </w:r>
    </w:p>
    <w:p w:rsidR="0001230B" w:rsidRPr="00340184" w:rsidRDefault="00DB20F4" w:rsidP="00BF768C">
      <w:pPr>
        <w:numPr>
          <w:ilvl w:val="0"/>
          <w:numId w:val="32"/>
        </w:numPr>
        <w:spacing w:after="0" w:line="240" w:lineRule="auto"/>
        <w:jc w:val="both"/>
        <w:rPr>
          <w:rFonts w:ascii="Times New Roman" w:hAnsi="Times New Roman"/>
          <w:sz w:val="18"/>
          <w:szCs w:val="18"/>
        </w:rPr>
      </w:pPr>
      <w:r w:rsidRPr="00340184">
        <w:rPr>
          <w:rFonts w:ascii="Times New Roman" w:hAnsi="Times New Roman"/>
          <w:b/>
          <w:bCs/>
          <w:sz w:val="18"/>
          <w:szCs w:val="18"/>
        </w:rPr>
        <w:t xml:space="preserve">Development is unique for each child: </w:t>
      </w:r>
      <w:r w:rsidRPr="00340184">
        <w:rPr>
          <w:rFonts w:ascii="Times New Roman" w:hAnsi="Times New Roman"/>
          <w:sz w:val="18"/>
          <w:szCs w:val="18"/>
        </w:rPr>
        <w:t>Each child has a unique timetable for physiological, psychosocial, cognitive and moral development. All stages of development have a range of time rather than a certain point at which they are accomplished. e. g walk, crawl at different ages.</w:t>
      </w:r>
    </w:p>
    <w:p w:rsidR="0001230B" w:rsidRPr="00340184" w:rsidRDefault="0001230B" w:rsidP="00BF768C">
      <w:pPr>
        <w:spacing w:after="0" w:line="240" w:lineRule="auto"/>
        <w:ind w:left="360"/>
        <w:jc w:val="both"/>
        <w:rPr>
          <w:rFonts w:ascii="Times New Roman" w:hAnsi="Times New Roman"/>
          <w:sz w:val="18"/>
          <w:szCs w:val="18"/>
        </w:rPr>
      </w:pPr>
    </w:p>
    <w:p w:rsidR="0001230B" w:rsidRPr="00340184" w:rsidRDefault="00DB20F4" w:rsidP="00BF768C">
      <w:pPr>
        <w:numPr>
          <w:ilvl w:val="0"/>
          <w:numId w:val="32"/>
        </w:numPr>
        <w:spacing w:after="0" w:line="240" w:lineRule="auto"/>
        <w:jc w:val="both"/>
        <w:rPr>
          <w:rFonts w:ascii="Times New Roman" w:hAnsi="Times New Roman"/>
          <w:b/>
          <w:bCs/>
          <w:sz w:val="18"/>
          <w:szCs w:val="18"/>
        </w:rPr>
      </w:pPr>
      <w:r w:rsidRPr="00340184">
        <w:rPr>
          <w:rFonts w:ascii="Times New Roman" w:hAnsi="Times New Roman"/>
          <w:b/>
          <w:bCs/>
          <w:sz w:val="18"/>
          <w:szCs w:val="18"/>
        </w:rPr>
        <w:t xml:space="preserve">Development is interrelated </w:t>
      </w:r>
    </w:p>
    <w:p w:rsidR="0001230B" w:rsidRPr="00340184" w:rsidRDefault="00DB20F4" w:rsidP="00BF768C">
      <w:pPr>
        <w:spacing w:line="240" w:lineRule="auto"/>
        <w:ind w:left="360"/>
        <w:jc w:val="both"/>
        <w:rPr>
          <w:rFonts w:ascii="Times New Roman" w:hAnsi="Times New Roman"/>
          <w:sz w:val="18"/>
          <w:szCs w:val="18"/>
        </w:rPr>
      </w:pPr>
      <w:r w:rsidRPr="00340184">
        <w:rPr>
          <w:rFonts w:ascii="Times New Roman" w:hAnsi="Times New Roman"/>
          <w:sz w:val="18"/>
          <w:szCs w:val="18"/>
        </w:rPr>
        <w:t>Physiological, psychosocial, cognitive and moral development affect and is affected by one another e. g Nervous system maturation necessary for (language) cognitive development.</w:t>
      </w:r>
    </w:p>
    <w:p w:rsidR="0001230B" w:rsidRPr="00340184" w:rsidRDefault="00DB20F4" w:rsidP="00BF768C">
      <w:pPr>
        <w:numPr>
          <w:ilvl w:val="0"/>
          <w:numId w:val="32"/>
        </w:numPr>
        <w:spacing w:after="0" w:line="240" w:lineRule="auto"/>
        <w:jc w:val="both"/>
        <w:rPr>
          <w:rFonts w:ascii="Times New Roman" w:hAnsi="Times New Roman"/>
          <w:sz w:val="18"/>
          <w:szCs w:val="18"/>
        </w:rPr>
      </w:pPr>
      <w:r w:rsidRPr="00340184">
        <w:rPr>
          <w:rFonts w:ascii="Times New Roman" w:hAnsi="Times New Roman"/>
          <w:b/>
          <w:bCs/>
          <w:sz w:val="18"/>
          <w:szCs w:val="18"/>
        </w:rPr>
        <w:t xml:space="preserve">Development becomes increasingly differentiated. </w:t>
      </w:r>
      <w:r w:rsidRPr="00340184">
        <w:rPr>
          <w:rFonts w:ascii="Times New Roman" w:hAnsi="Times New Roman"/>
          <w:sz w:val="18"/>
          <w:szCs w:val="18"/>
        </w:rPr>
        <w:t>Response to stimuli becomes more specific &amp; skilful as the child grows. E. g   Infant react with whole body to pain - cry and withdrawal, while older children withdrawal specific part/ extremity affected. E.g. throwing a ball up – younger children throw even the hand. Older ones throw the ball only.</w:t>
      </w:r>
    </w:p>
    <w:p w:rsidR="0001230B" w:rsidRPr="00340184" w:rsidRDefault="00DB20F4" w:rsidP="00BF768C">
      <w:pPr>
        <w:numPr>
          <w:ilvl w:val="0"/>
          <w:numId w:val="32"/>
        </w:numPr>
        <w:spacing w:after="0" w:line="240" w:lineRule="auto"/>
        <w:jc w:val="both"/>
        <w:rPr>
          <w:rFonts w:ascii="Times New Roman" w:hAnsi="Times New Roman"/>
          <w:sz w:val="18"/>
          <w:szCs w:val="18"/>
        </w:rPr>
      </w:pPr>
      <w:r w:rsidRPr="00340184">
        <w:rPr>
          <w:rFonts w:ascii="Times New Roman" w:hAnsi="Times New Roman"/>
          <w:b/>
          <w:bCs/>
          <w:sz w:val="18"/>
          <w:szCs w:val="18"/>
        </w:rPr>
        <w:t xml:space="preserve">Development becomes increasingly integrated and complex. </w:t>
      </w:r>
      <w:r w:rsidRPr="00340184">
        <w:rPr>
          <w:rFonts w:ascii="Times New Roman" w:hAnsi="Times New Roman"/>
          <w:bCs/>
          <w:sz w:val="18"/>
          <w:szCs w:val="18"/>
        </w:rPr>
        <w:t>New skills gained aand more complex task learned.e</w:t>
      </w:r>
      <w:r w:rsidRPr="00340184">
        <w:rPr>
          <w:rFonts w:ascii="Times New Roman" w:hAnsi="Times New Roman"/>
          <w:sz w:val="18"/>
          <w:szCs w:val="18"/>
        </w:rPr>
        <w:t>g learning to drink, eat eye- hand coordination – grasping – hand mouth coordination.</w:t>
      </w:r>
    </w:p>
    <w:p w:rsidR="0001230B" w:rsidRPr="00340184" w:rsidRDefault="00DB20F4" w:rsidP="00BF768C">
      <w:pPr>
        <w:numPr>
          <w:ilvl w:val="0"/>
          <w:numId w:val="32"/>
        </w:numPr>
        <w:spacing w:after="0" w:line="240" w:lineRule="auto"/>
        <w:jc w:val="both"/>
        <w:rPr>
          <w:rFonts w:ascii="Times New Roman" w:hAnsi="Times New Roman"/>
          <w:sz w:val="18"/>
          <w:szCs w:val="18"/>
        </w:rPr>
      </w:pPr>
      <w:r w:rsidRPr="00340184">
        <w:rPr>
          <w:rFonts w:ascii="Times New Roman" w:hAnsi="Times New Roman"/>
          <w:b/>
          <w:bCs/>
          <w:sz w:val="18"/>
          <w:szCs w:val="18"/>
        </w:rPr>
        <w:t xml:space="preserve">Children are competent: </w:t>
      </w:r>
      <w:r w:rsidRPr="00340184">
        <w:rPr>
          <w:rFonts w:ascii="Times New Roman" w:hAnsi="Times New Roman"/>
          <w:sz w:val="18"/>
          <w:szCs w:val="18"/>
        </w:rPr>
        <w:t xml:space="preserve">Posses’ qualities/ abilities ensuring their survival and proving their development e.g. </w:t>
      </w:r>
      <w:r w:rsidRPr="00340184">
        <w:rPr>
          <w:rFonts w:ascii="Times New Roman" w:hAnsi="Times New Roman"/>
          <w:sz w:val="18"/>
          <w:szCs w:val="18"/>
        </w:rPr>
        <w:lastRenderedPageBreak/>
        <w:t>communicates their needs in an increasingly sophisticated way.</w:t>
      </w:r>
    </w:p>
    <w:p w:rsidR="0001230B" w:rsidRPr="00340184" w:rsidRDefault="00DB20F4" w:rsidP="00BF768C">
      <w:pPr>
        <w:numPr>
          <w:ilvl w:val="0"/>
          <w:numId w:val="32"/>
        </w:numPr>
        <w:spacing w:after="0" w:line="240" w:lineRule="auto"/>
        <w:jc w:val="both"/>
        <w:rPr>
          <w:rFonts w:ascii="Times New Roman" w:hAnsi="Times New Roman"/>
          <w:sz w:val="18"/>
          <w:szCs w:val="18"/>
        </w:rPr>
      </w:pPr>
      <w:r w:rsidRPr="00340184">
        <w:rPr>
          <w:rFonts w:ascii="Times New Roman" w:hAnsi="Times New Roman"/>
          <w:b/>
          <w:sz w:val="18"/>
          <w:szCs w:val="18"/>
        </w:rPr>
        <w:t>Neonatal reflexes must be lost before motor development can proceed</w:t>
      </w:r>
      <w:r w:rsidRPr="00340184">
        <w:rPr>
          <w:rFonts w:ascii="Times New Roman" w:hAnsi="Times New Roman"/>
          <w:sz w:val="18"/>
          <w:szCs w:val="18"/>
        </w:rPr>
        <w:t>. An infant cannot grasp an object effectively until the grasp reflex has faded.</w:t>
      </w:r>
    </w:p>
    <w:p w:rsidR="0001230B" w:rsidRPr="00340184" w:rsidRDefault="00DB20F4" w:rsidP="00BF768C">
      <w:pPr>
        <w:numPr>
          <w:ilvl w:val="0"/>
          <w:numId w:val="32"/>
        </w:numPr>
        <w:spacing w:after="0" w:line="240" w:lineRule="auto"/>
        <w:jc w:val="both"/>
        <w:rPr>
          <w:rFonts w:ascii="Times New Roman" w:hAnsi="Times New Roman"/>
          <w:sz w:val="18"/>
          <w:szCs w:val="18"/>
        </w:rPr>
      </w:pPr>
      <w:r w:rsidRPr="00340184">
        <w:rPr>
          <w:rFonts w:ascii="Times New Roman" w:hAnsi="Times New Roman"/>
          <w:b/>
          <w:bCs/>
          <w:sz w:val="18"/>
          <w:szCs w:val="18"/>
        </w:rPr>
        <w:t xml:space="preserve">Most development skills and behaviors are learned by practice and new skills predominate: </w:t>
      </w:r>
      <w:r w:rsidRPr="00340184">
        <w:rPr>
          <w:rFonts w:ascii="Times New Roman" w:hAnsi="Times New Roman"/>
          <w:sz w:val="18"/>
          <w:szCs w:val="18"/>
        </w:rPr>
        <w:t xml:space="preserve">Occur because of strong drive to practice &amp; perfect new abilities.This is especially in early age when cannot cope with many new skills. Pay attention / effort to one skill at a time e.g. walk, talk, and eat from utensils. </w:t>
      </w:r>
    </w:p>
    <w:p w:rsidR="0001230B" w:rsidRPr="00340184" w:rsidRDefault="00DB20F4" w:rsidP="00BF768C">
      <w:pPr>
        <w:numPr>
          <w:ilvl w:val="0"/>
          <w:numId w:val="32"/>
        </w:numPr>
        <w:spacing w:line="240" w:lineRule="auto"/>
        <w:jc w:val="both"/>
        <w:rPr>
          <w:rFonts w:ascii="Times New Roman" w:hAnsi="Times New Roman"/>
          <w:sz w:val="18"/>
          <w:szCs w:val="18"/>
        </w:rPr>
      </w:pPr>
      <w:r w:rsidRPr="00340184">
        <w:rPr>
          <w:rFonts w:ascii="Times New Roman" w:hAnsi="Times New Roman"/>
          <w:b/>
          <w:sz w:val="18"/>
          <w:szCs w:val="18"/>
        </w:rPr>
        <w:t>Development proceeds from gross to refined skills.</w:t>
      </w:r>
      <w:r w:rsidRPr="00340184">
        <w:rPr>
          <w:rFonts w:ascii="Times New Roman" w:hAnsi="Times New Roman"/>
          <w:sz w:val="18"/>
          <w:szCs w:val="18"/>
        </w:rPr>
        <w:t xml:space="preserve"> As child is able to control distal body parts like fingers is able to perform fine motor skills.</w:t>
      </w:r>
    </w:p>
    <w:p w:rsidR="0001230B" w:rsidRPr="00340184" w:rsidRDefault="0001230B" w:rsidP="00BF768C">
      <w:pPr>
        <w:spacing w:after="0" w:line="240" w:lineRule="auto"/>
        <w:jc w:val="both"/>
        <w:rPr>
          <w:rFonts w:ascii="Times New Roman" w:hAnsi="Times New Roman"/>
          <w:sz w:val="18"/>
          <w:szCs w:val="18"/>
        </w:rPr>
      </w:pPr>
    </w:p>
    <w:p w:rsidR="0001230B" w:rsidRPr="00340184" w:rsidRDefault="00DB20F4" w:rsidP="00BF768C">
      <w:pPr>
        <w:pStyle w:val="Heading3"/>
        <w:spacing w:line="240" w:lineRule="auto"/>
        <w:jc w:val="both"/>
        <w:rPr>
          <w:sz w:val="18"/>
          <w:szCs w:val="18"/>
        </w:rPr>
      </w:pPr>
      <w:r w:rsidRPr="00340184">
        <w:rPr>
          <w:sz w:val="18"/>
          <w:szCs w:val="18"/>
        </w:rPr>
        <w:t>Theories of human development</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ab/>
        <w:t xml:space="preserve">Human development can be viewed from various perspectives. None of the perspective / </w:t>
      </w:r>
      <w:r w:rsidRPr="00340184">
        <w:rPr>
          <w:rFonts w:ascii="Times New Roman" w:hAnsi="Times New Roman"/>
          <w:sz w:val="18"/>
          <w:szCs w:val="18"/>
        </w:rPr>
        <w:tab/>
        <w:t xml:space="preserve">theories covers all aspects of development.Hence, for planning of care all these theories </w:t>
      </w:r>
      <w:r w:rsidRPr="00340184">
        <w:rPr>
          <w:rFonts w:ascii="Times New Roman" w:hAnsi="Times New Roman"/>
          <w:sz w:val="18"/>
          <w:szCs w:val="18"/>
        </w:rPr>
        <w:tab/>
        <w:t xml:space="preserve">are important .Each looks at particular area of human development and has assumptions </w:t>
      </w:r>
      <w:r w:rsidRPr="00340184">
        <w:rPr>
          <w:rFonts w:ascii="Times New Roman" w:hAnsi="Times New Roman"/>
          <w:sz w:val="18"/>
          <w:szCs w:val="18"/>
        </w:rPr>
        <w:tab/>
        <w:t xml:space="preserve">principles, strengths and weaknesses that can help guide practice. </w:t>
      </w:r>
    </w:p>
    <w:p w:rsidR="0001230B" w:rsidRPr="00340184" w:rsidRDefault="00DB20F4" w:rsidP="00BF768C">
      <w:pPr>
        <w:pStyle w:val="Heading3"/>
        <w:spacing w:line="240" w:lineRule="auto"/>
        <w:jc w:val="both"/>
        <w:rPr>
          <w:sz w:val="18"/>
          <w:szCs w:val="18"/>
        </w:rPr>
      </w:pPr>
      <w:r w:rsidRPr="00340184">
        <w:rPr>
          <w:sz w:val="18"/>
          <w:szCs w:val="18"/>
        </w:rPr>
        <w:t>The eclectic nature of human development</w:t>
      </w:r>
    </w:p>
    <w:p w:rsidR="0001230B" w:rsidRPr="00340184" w:rsidRDefault="00DB20F4" w:rsidP="00BF768C">
      <w:pPr>
        <w:spacing w:line="240" w:lineRule="auto"/>
        <w:jc w:val="both"/>
        <w:rPr>
          <w:rFonts w:ascii="Times New Roman" w:hAnsi="Times New Roman"/>
          <w:sz w:val="18"/>
          <w:szCs w:val="18"/>
          <w:lang w:val="en-GB"/>
        </w:rPr>
      </w:pPr>
      <w:r w:rsidRPr="00340184">
        <w:rPr>
          <w:rFonts w:ascii="Times New Roman" w:hAnsi="Times New Roman"/>
          <w:sz w:val="18"/>
          <w:szCs w:val="18"/>
          <w:lang w:val="en-GB"/>
        </w:rPr>
        <w:tab/>
        <w:t xml:space="preserve">Ther are many perspectives of human groth and development and each perspective has </w:t>
      </w:r>
      <w:r w:rsidRPr="00340184">
        <w:rPr>
          <w:rFonts w:ascii="Times New Roman" w:hAnsi="Times New Roman"/>
          <w:sz w:val="18"/>
          <w:szCs w:val="18"/>
          <w:lang w:val="en-GB"/>
        </w:rPr>
        <w:tab/>
        <w:t>underlying theories as can be seen below:</w:t>
      </w:r>
    </w:p>
    <w:p w:rsidR="0001230B" w:rsidRPr="00340184" w:rsidRDefault="00DB20F4" w:rsidP="00BF768C">
      <w:pPr>
        <w:numPr>
          <w:ilvl w:val="0"/>
          <w:numId w:val="33"/>
        </w:numPr>
        <w:spacing w:after="0" w:line="240" w:lineRule="auto"/>
        <w:jc w:val="both"/>
        <w:rPr>
          <w:rFonts w:ascii="Times New Roman" w:hAnsi="Times New Roman"/>
          <w:sz w:val="18"/>
          <w:szCs w:val="18"/>
        </w:rPr>
      </w:pPr>
      <w:r w:rsidRPr="00340184">
        <w:rPr>
          <w:rFonts w:ascii="Times New Roman" w:hAnsi="Times New Roman"/>
          <w:bCs/>
          <w:sz w:val="18"/>
          <w:szCs w:val="18"/>
        </w:rPr>
        <w:t>Psychoanalytic perspectives:</w:t>
      </w:r>
      <w:r w:rsidRPr="00340184">
        <w:rPr>
          <w:rFonts w:ascii="Times New Roman" w:hAnsi="Times New Roman"/>
          <w:b/>
          <w:bCs/>
          <w:sz w:val="18"/>
          <w:szCs w:val="18"/>
        </w:rPr>
        <w:t xml:space="preserve"> </w:t>
      </w:r>
      <w:r w:rsidRPr="00340184">
        <w:rPr>
          <w:rFonts w:ascii="Times New Roman" w:hAnsi="Times New Roman"/>
          <w:sz w:val="18"/>
          <w:szCs w:val="18"/>
        </w:rPr>
        <w:t>Psychosexual (S. Freud); Psychosocial (E. Erikson); nterpersonal (Sullivan)</w:t>
      </w:r>
    </w:p>
    <w:p w:rsidR="0001230B" w:rsidRPr="00340184" w:rsidRDefault="00DB20F4" w:rsidP="00BF768C">
      <w:pPr>
        <w:numPr>
          <w:ilvl w:val="0"/>
          <w:numId w:val="33"/>
        </w:numPr>
        <w:spacing w:after="0" w:line="240" w:lineRule="auto"/>
        <w:jc w:val="both"/>
        <w:rPr>
          <w:rFonts w:ascii="Times New Roman" w:hAnsi="Times New Roman"/>
          <w:sz w:val="18"/>
          <w:szCs w:val="18"/>
        </w:rPr>
      </w:pPr>
      <w:r w:rsidRPr="00340184">
        <w:rPr>
          <w:rFonts w:ascii="Times New Roman" w:hAnsi="Times New Roman"/>
          <w:bCs/>
          <w:sz w:val="18"/>
          <w:szCs w:val="18"/>
        </w:rPr>
        <w:t>Cognitive- structural perspective</w:t>
      </w:r>
      <w:r w:rsidRPr="00340184">
        <w:rPr>
          <w:rFonts w:ascii="Times New Roman" w:hAnsi="Times New Roman"/>
          <w:b/>
          <w:bCs/>
          <w:sz w:val="18"/>
          <w:szCs w:val="18"/>
        </w:rPr>
        <w:t>:</w:t>
      </w:r>
      <w:r w:rsidRPr="00340184">
        <w:rPr>
          <w:rFonts w:ascii="Times New Roman" w:hAnsi="Times New Roman"/>
          <w:sz w:val="18"/>
          <w:szCs w:val="18"/>
        </w:rPr>
        <w:t xml:space="preserve"> Moral – Kohlberg; Cognitive – Piaget</w:t>
      </w:r>
    </w:p>
    <w:p w:rsidR="0001230B" w:rsidRPr="00340184" w:rsidRDefault="00DB20F4" w:rsidP="00BF768C">
      <w:pPr>
        <w:numPr>
          <w:ilvl w:val="0"/>
          <w:numId w:val="33"/>
        </w:numPr>
        <w:spacing w:after="0" w:line="240" w:lineRule="auto"/>
        <w:jc w:val="both"/>
        <w:rPr>
          <w:rFonts w:ascii="Times New Roman" w:hAnsi="Times New Roman"/>
          <w:sz w:val="18"/>
          <w:szCs w:val="18"/>
        </w:rPr>
      </w:pPr>
      <w:r w:rsidRPr="00340184">
        <w:rPr>
          <w:rFonts w:ascii="Times New Roman" w:hAnsi="Times New Roman"/>
          <w:bCs/>
          <w:sz w:val="18"/>
          <w:szCs w:val="18"/>
        </w:rPr>
        <w:t>Behavioral Perspective</w:t>
      </w:r>
      <w:r w:rsidRPr="00340184">
        <w:rPr>
          <w:rFonts w:ascii="Times New Roman" w:hAnsi="Times New Roman"/>
          <w:b/>
          <w:bCs/>
          <w:sz w:val="18"/>
          <w:szCs w:val="18"/>
        </w:rPr>
        <w:t xml:space="preserve">: </w:t>
      </w:r>
      <w:r w:rsidRPr="00340184">
        <w:rPr>
          <w:rFonts w:ascii="Times New Roman" w:hAnsi="Times New Roman"/>
          <w:sz w:val="18"/>
          <w:szCs w:val="18"/>
        </w:rPr>
        <w:t>Social leading – Bandura Arbert; Behaviorism – Pavlov, Skinner</w:t>
      </w:r>
    </w:p>
    <w:p w:rsidR="0001230B" w:rsidRPr="00340184" w:rsidRDefault="00DB20F4" w:rsidP="00BF768C">
      <w:pPr>
        <w:numPr>
          <w:ilvl w:val="0"/>
          <w:numId w:val="33"/>
        </w:numPr>
        <w:spacing w:line="240" w:lineRule="auto"/>
        <w:jc w:val="both"/>
        <w:rPr>
          <w:rFonts w:ascii="Times New Roman" w:hAnsi="Times New Roman"/>
          <w:sz w:val="18"/>
          <w:szCs w:val="18"/>
        </w:rPr>
      </w:pPr>
      <w:r w:rsidRPr="00340184">
        <w:rPr>
          <w:rFonts w:ascii="Times New Roman" w:hAnsi="Times New Roman"/>
          <w:bCs/>
          <w:sz w:val="18"/>
          <w:szCs w:val="18"/>
        </w:rPr>
        <w:t>Contextual Perspective</w:t>
      </w:r>
      <w:r w:rsidRPr="00340184">
        <w:rPr>
          <w:rFonts w:ascii="Times New Roman" w:hAnsi="Times New Roman"/>
          <w:b/>
          <w:bCs/>
          <w:sz w:val="18"/>
          <w:szCs w:val="18"/>
        </w:rPr>
        <w:t xml:space="preserve">: </w:t>
      </w:r>
      <w:r w:rsidRPr="00340184">
        <w:rPr>
          <w:rFonts w:ascii="Times New Roman" w:hAnsi="Times New Roman"/>
          <w:sz w:val="18"/>
          <w:szCs w:val="18"/>
        </w:rPr>
        <w:t>Ecology theory – Bronfenbrenner</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Let us now start by examining some of these theoris and their contributin to human growth and development.</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bCs/>
          <w:sz w:val="18"/>
          <w:szCs w:val="18"/>
        </w:rPr>
        <w:t>Sigmond Freud (1856 – 1939) and psychosexual development.</w:t>
      </w:r>
    </w:p>
    <w:p w:rsidR="0001230B" w:rsidRPr="00340184" w:rsidRDefault="00DB20F4" w:rsidP="00BF768C">
      <w:pPr>
        <w:spacing w:after="0" w:line="240" w:lineRule="auto"/>
        <w:jc w:val="both"/>
        <w:rPr>
          <w:rFonts w:ascii="Times New Roman" w:hAnsi="Times New Roman"/>
          <w:sz w:val="18"/>
          <w:szCs w:val="18"/>
        </w:rPr>
      </w:pPr>
      <w:r w:rsidRPr="00340184">
        <w:rPr>
          <w:rFonts w:ascii="Times New Roman" w:hAnsi="Times New Roman"/>
          <w:sz w:val="18"/>
          <w:szCs w:val="18"/>
        </w:rPr>
        <w:t>He was a Viennese physician who originated psychosexual theory.It focuses on importance of unconscious motivation and early childhood experiences in influencing behavour.This theory postulates two basic biological instincts (life &amp; death) motivate behavour and must be satisfied .These instincts always compete for supremacy. (Freud, 1933) .</w:t>
      </w:r>
      <w:r w:rsidRPr="00340184">
        <w:rPr>
          <w:rFonts w:ascii="Times New Roman" w:hAnsi="Times New Roman"/>
          <w:bCs/>
          <w:sz w:val="18"/>
          <w:szCs w:val="18"/>
        </w:rPr>
        <w:t>Life instinct</w:t>
      </w:r>
      <w:r w:rsidRPr="00340184">
        <w:rPr>
          <w:rFonts w:ascii="Times New Roman" w:hAnsi="Times New Roman"/>
          <w:b/>
          <w:bCs/>
          <w:sz w:val="18"/>
          <w:szCs w:val="18"/>
        </w:rPr>
        <w:t xml:space="preserve"> </w:t>
      </w:r>
      <w:r w:rsidRPr="00340184">
        <w:rPr>
          <w:rFonts w:ascii="Times New Roman" w:hAnsi="Times New Roman"/>
          <w:bCs/>
          <w:sz w:val="18"/>
          <w:szCs w:val="18"/>
        </w:rPr>
        <w:t>a</w:t>
      </w:r>
      <w:r w:rsidRPr="00340184">
        <w:rPr>
          <w:rFonts w:ascii="Times New Roman" w:hAnsi="Times New Roman"/>
          <w:sz w:val="18"/>
          <w:szCs w:val="18"/>
        </w:rPr>
        <w:t>im for survival hence responsible for activities like eating, breathing, copulation (Life – sustaining) &amp; self-preservation behaviour e.g love, constructive conduct.</w:t>
      </w:r>
      <w:r w:rsidRPr="00340184">
        <w:rPr>
          <w:rFonts w:ascii="Times New Roman" w:hAnsi="Times New Roman"/>
          <w:bCs/>
          <w:sz w:val="18"/>
          <w:szCs w:val="18"/>
        </w:rPr>
        <w:t>Death instinct</w:t>
      </w:r>
      <w:r w:rsidRPr="00340184">
        <w:rPr>
          <w:rFonts w:ascii="Times New Roman" w:hAnsi="Times New Roman"/>
          <w:b/>
          <w:bCs/>
          <w:sz w:val="18"/>
          <w:szCs w:val="18"/>
        </w:rPr>
        <w:t xml:space="preserve"> </w:t>
      </w:r>
      <w:r w:rsidRPr="00340184">
        <w:rPr>
          <w:rFonts w:ascii="Times New Roman" w:hAnsi="Times New Roman"/>
          <w:bCs/>
          <w:sz w:val="18"/>
          <w:szCs w:val="18"/>
        </w:rPr>
        <w:t>is the destructive force expressed as h</w:t>
      </w:r>
      <w:r w:rsidRPr="00340184">
        <w:rPr>
          <w:rFonts w:ascii="Times New Roman" w:hAnsi="Times New Roman"/>
          <w:sz w:val="18"/>
          <w:szCs w:val="18"/>
        </w:rPr>
        <w:t>ate,self centeredness, cruel behaviour , aggression and  destructive conduct.These instincts are the source of psychic energy that drive human behaviour. They have 3 components: Id, Ego, and Super ego.</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As child matures these components of personality become more rational &amp; reality bound (Freud, 1933).At i</w:t>
      </w:r>
      <w:r w:rsidRPr="00340184">
        <w:rPr>
          <w:rFonts w:ascii="Times New Roman" w:hAnsi="Times New Roman"/>
          <w:bCs/>
          <w:sz w:val="18"/>
          <w:szCs w:val="18"/>
        </w:rPr>
        <w:t>nfancy a</w:t>
      </w:r>
      <w:r w:rsidRPr="00340184">
        <w:rPr>
          <w:rFonts w:ascii="Times New Roman" w:hAnsi="Times New Roman"/>
          <w:sz w:val="18"/>
          <w:szCs w:val="18"/>
        </w:rPr>
        <w:t xml:space="preserve">ll psychic energy resides in id with its selfish urges.It obey ‘pleasure </w:t>
      </w:r>
      <w:r w:rsidRPr="00340184">
        <w:rPr>
          <w:rFonts w:ascii="Times New Roman" w:hAnsi="Times New Roman"/>
          <w:sz w:val="18"/>
          <w:szCs w:val="18"/>
        </w:rPr>
        <w:lastRenderedPageBreak/>
        <w:t xml:space="preserve">principle’ – maximise pleasure and immediate fratification of needs. </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bCs/>
          <w:sz w:val="18"/>
          <w:szCs w:val="18"/>
        </w:rPr>
        <w:t>Note:</w:t>
      </w:r>
      <w:r w:rsidRPr="00340184">
        <w:rPr>
          <w:rFonts w:ascii="Times New Roman" w:hAnsi="Times New Roman"/>
          <w:sz w:val="18"/>
          <w:szCs w:val="18"/>
        </w:rPr>
        <w:t xml:space="preserve"> Id is manifest as the irrational selfish impulse part of personality (Freud, 1933)</w:t>
      </w:r>
    </w:p>
    <w:p w:rsidR="0001230B" w:rsidRPr="00340184" w:rsidRDefault="00DB20F4" w:rsidP="00BF768C">
      <w:pPr>
        <w:spacing w:line="240" w:lineRule="auto"/>
        <w:rPr>
          <w:sz w:val="18"/>
          <w:szCs w:val="18"/>
        </w:rPr>
      </w:pPr>
      <w:r w:rsidRPr="00340184">
        <w:rPr>
          <w:rFonts w:ascii="Times New Roman" w:hAnsi="Times New Roman"/>
          <w:bCs/>
          <w:sz w:val="18"/>
          <w:szCs w:val="18"/>
        </w:rPr>
        <w:t>Later ego takes over where there is r</w:t>
      </w:r>
      <w:r w:rsidRPr="00340184">
        <w:rPr>
          <w:rFonts w:ascii="Times New Roman" w:hAnsi="Times New Roman"/>
          <w:sz w:val="18"/>
          <w:szCs w:val="18"/>
        </w:rPr>
        <w:t xml:space="preserve">ational controlling of personality .Operate according to the “reality principal” as realistic ways of gratifying needs are discovered. </w:t>
      </w:r>
      <w:r w:rsidRPr="00340184">
        <w:rPr>
          <w:rFonts w:ascii="Times New Roman" w:hAnsi="Times New Roman"/>
          <w:bCs/>
          <w:sz w:val="18"/>
          <w:szCs w:val="18"/>
        </w:rPr>
        <w:t>Characteristic of ego</w:t>
      </w:r>
      <w:r w:rsidRPr="00340184">
        <w:rPr>
          <w:rFonts w:ascii="Times New Roman" w:hAnsi="Times New Roman"/>
          <w:b/>
          <w:bCs/>
          <w:sz w:val="18"/>
          <w:szCs w:val="18"/>
        </w:rPr>
        <w:t xml:space="preserve"> </w:t>
      </w:r>
      <w:r w:rsidRPr="00340184">
        <w:rPr>
          <w:rFonts w:ascii="Times New Roman" w:hAnsi="Times New Roman"/>
          <w:bCs/>
          <w:sz w:val="18"/>
          <w:szCs w:val="18"/>
        </w:rPr>
        <w:t xml:space="preserve">include: </w:t>
      </w:r>
      <w:r w:rsidRPr="00340184">
        <w:rPr>
          <w:rFonts w:ascii="Times New Roman" w:hAnsi="Times New Roman"/>
          <w:sz w:val="18"/>
          <w:szCs w:val="18"/>
        </w:rPr>
        <w:t>Memory, Cognition, Intelligence, Problem solving, compromising, separating reality from fantasy.Ego develops throughout life.Super ego / conscience  Emerge when one internalises caregivers or societal value, role, morals. Start developing at infancy but become clear in per/school age when child learns socially acceptable behaviour. It strives for perfection not pleasure/reality .Right verses wrong is distinguished.Acts a  disciplinarian by creating feelings of remorse / guilt for braking rules &amp; self-praise / pride for obeying rules</w:t>
      </w:r>
      <w:r w:rsidRPr="00340184">
        <w:rPr>
          <w:sz w:val="18"/>
          <w:szCs w:val="18"/>
        </w:rPr>
        <w:t>.</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bCs/>
          <w:sz w:val="18"/>
          <w:szCs w:val="18"/>
        </w:rPr>
        <w:t xml:space="preserve"> Note: </w:t>
      </w:r>
      <w:r w:rsidRPr="00340184">
        <w:rPr>
          <w:rFonts w:ascii="Times New Roman" w:hAnsi="Times New Roman"/>
          <w:b/>
          <w:sz w:val="18"/>
          <w:szCs w:val="18"/>
        </w:rPr>
        <w:t>According to Freud, the most important life instinct is sex instinct, which changes its character and focus according to biological maturation.</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Freud saw sexuality in form of genital manifestations &amp; any other kind of pleasure seeking behaviour. As the sex instinct psychic energy (libido) shifts from one part of the body to another, the child passes through five stages of development. Each stage is related   to specific body part (erogenous zone) that brings primary pleasure to the child during this stage.According to Freud; adult personality is profoundly impacted by how each stage is managed.</w:t>
      </w:r>
      <w:r w:rsidRPr="00340184">
        <w:rPr>
          <w:rFonts w:ascii="Times New Roman" w:hAnsi="Times New Roman"/>
          <w:bCs/>
          <w:sz w:val="18"/>
          <w:szCs w:val="18"/>
        </w:rPr>
        <w:t>Body centred sexual drives shifts with maturation.The following  are s</w:t>
      </w:r>
      <w:r w:rsidRPr="00340184">
        <w:rPr>
          <w:rFonts w:ascii="Times New Roman" w:hAnsi="Times New Roman"/>
          <w:sz w:val="18"/>
          <w:szCs w:val="18"/>
        </w:rPr>
        <w:t>tage of psychosexual development according  to S.Freud:</w:t>
      </w:r>
    </w:p>
    <w:p w:rsidR="0001230B" w:rsidRPr="00340184" w:rsidRDefault="00DB20F4" w:rsidP="00BF768C">
      <w:pPr>
        <w:numPr>
          <w:ilvl w:val="0"/>
          <w:numId w:val="34"/>
        </w:numPr>
        <w:spacing w:line="240" w:lineRule="auto"/>
        <w:jc w:val="both"/>
        <w:rPr>
          <w:rFonts w:ascii="Times New Roman" w:hAnsi="Times New Roman"/>
          <w:sz w:val="18"/>
          <w:szCs w:val="18"/>
        </w:rPr>
      </w:pPr>
      <w:r w:rsidRPr="00340184">
        <w:rPr>
          <w:rFonts w:ascii="Times New Roman" w:hAnsi="Times New Roman"/>
          <w:b/>
          <w:bCs/>
          <w:sz w:val="18"/>
          <w:szCs w:val="18"/>
        </w:rPr>
        <w:t>Oral phase (birth – 1 year).</w:t>
      </w:r>
      <w:r w:rsidRPr="00340184">
        <w:rPr>
          <w:rFonts w:ascii="Times New Roman" w:hAnsi="Times New Roman"/>
          <w:sz w:val="18"/>
          <w:szCs w:val="18"/>
        </w:rPr>
        <w:t>– Infants are highly interested in oral stimulation and  pleasure. Sucking for enjoyment and relief of tension and for nourishment. Satisfaction from oral needs being met. Attachment to mother because of breast feeding.</w:t>
      </w:r>
      <w:r w:rsidRPr="00340184">
        <w:rPr>
          <w:rFonts w:eastAsia="+mn-ea" w:cs="+mn-cs"/>
          <w:b/>
          <w:bCs/>
          <w:color w:val="000000"/>
          <w:kern w:val="24"/>
          <w:sz w:val="18"/>
          <w:szCs w:val="18"/>
        </w:rPr>
        <w:t xml:space="preserve"> </w:t>
      </w:r>
      <w:r w:rsidRPr="00340184">
        <w:rPr>
          <w:rFonts w:ascii="Times New Roman" w:hAnsi="Times New Roman"/>
          <w:b/>
          <w:bCs/>
          <w:sz w:val="18"/>
          <w:szCs w:val="18"/>
        </w:rPr>
        <w:t xml:space="preserve">Nursing implications </w:t>
      </w:r>
      <w:r w:rsidRPr="00340184">
        <w:rPr>
          <w:rFonts w:ascii="Times New Roman" w:hAnsi="Times New Roman"/>
          <w:sz w:val="18"/>
          <w:szCs w:val="18"/>
        </w:rPr>
        <w:t xml:space="preserve">– provide oral stimulation by giving pacifiers, do not discourage thumb sucking. </w:t>
      </w:r>
    </w:p>
    <w:p w:rsidR="0001230B" w:rsidRPr="00340184" w:rsidRDefault="00DB20F4" w:rsidP="00BF768C">
      <w:pPr>
        <w:numPr>
          <w:ilvl w:val="0"/>
          <w:numId w:val="34"/>
        </w:numPr>
        <w:spacing w:line="240" w:lineRule="auto"/>
        <w:jc w:val="both"/>
        <w:rPr>
          <w:rFonts w:ascii="Times New Roman" w:hAnsi="Times New Roman"/>
          <w:sz w:val="18"/>
          <w:szCs w:val="18"/>
        </w:rPr>
      </w:pPr>
      <w:r w:rsidRPr="00340184">
        <w:rPr>
          <w:rFonts w:ascii="Times New Roman" w:hAnsi="Times New Roman"/>
          <w:b/>
          <w:bCs/>
          <w:sz w:val="18"/>
          <w:szCs w:val="18"/>
        </w:rPr>
        <w:t>Anal phase (1 – 3 years).</w:t>
      </w:r>
      <w:r w:rsidRPr="00340184">
        <w:rPr>
          <w:rFonts w:ascii="Times New Roman" w:hAnsi="Times New Roman"/>
          <w:sz w:val="18"/>
          <w:szCs w:val="18"/>
        </w:rPr>
        <w:t xml:space="preserve"> – Child’s interest widen with main one focused on the anal region. Child finds pleasure both in retaining feces and defecating. This part of child’s discovery of self is a way of exerting independence. This phase accounts for some of the difficulties parents experience in toilet training toddlers. The child is learning to control body functions especially toileting. </w:t>
      </w:r>
      <w:r w:rsidRPr="00340184">
        <w:rPr>
          <w:rFonts w:ascii="Times New Roman" w:hAnsi="Times New Roman"/>
          <w:b/>
          <w:bCs/>
          <w:sz w:val="18"/>
          <w:szCs w:val="18"/>
        </w:rPr>
        <w:t>Nursing implication:</w:t>
      </w:r>
      <w:r w:rsidRPr="00340184">
        <w:rPr>
          <w:rFonts w:ascii="Times New Roman" w:hAnsi="Times New Roman"/>
          <w:sz w:val="18"/>
          <w:szCs w:val="18"/>
        </w:rPr>
        <w:t xml:space="preserve"> help child achieve bowel and bladder control without undue emphasis on its importance. If possible continue bowel &amp; bladder training while hospitalized. </w:t>
      </w:r>
    </w:p>
    <w:p w:rsidR="0001230B" w:rsidRPr="00340184" w:rsidRDefault="00DB20F4" w:rsidP="00BF768C">
      <w:pPr>
        <w:numPr>
          <w:ilvl w:val="0"/>
          <w:numId w:val="34"/>
        </w:numPr>
        <w:spacing w:line="240" w:lineRule="auto"/>
        <w:jc w:val="both"/>
        <w:rPr>
          <w:rFonts w:ascii="Times New Roman" w:hAnsi="Times New Roman"/>
          <w:bCs/>
          <w:sz w:val="18"/>
          <w:szCs w:val="18"/>
        </w:rPr>
      </w:pPr>
      <w:r w:rsidRPr="00340184">
        <w:rPr>
          <w:rFonts w:ascii="Times New Roman" w:hAnsi="Times New Roman"/>
          <w:b/>
          <w:bCs/>
          <w:sz w:val="18"/>
          <w:szCs w:val="18"/>
        </w:rPr>
        <w:t xml:space="preserve">Phallic phase (3 – 6 years) </w:t>
      </w:r>
      <w:r w:rsidRPr="00340184">
        <w:rPr>
          <w:rFonts w:ascii="Times New Roman" w:hAnsi="Times New Roman"/>
          <w:sz w:val="18"/>
          <w:szCs w:val="18"/>
        </w:rPr>
        <w:t xml:space="preserve">- Child learns sexual identity through awareness of genital area. Child may show exhibitionism. Oedipus complex (males) or Electra complex (females) – feeling of possessiveness towards the parent of the opposite sex and of rivalry with the parent of the same sex. Fears of loss of </w:t>
      </w:r>
      <w:r w:rsidRPr="00340184">
        <w:rPr>
          <w:rFonts w:ascii="Times New Roman" w:hAnsi="Times New Roman"/>
          <w:sz w:val="18"/>
          <w:szCs w:val="18"/>
        </w:rPr>
        <w:lastRenderedPageBreak/>
        <w:t xml:space="preserve">genitals, physical injury or loss of body parts. Fascinated by gender difference and Oedipus / Electra complex develops. </w:t>
      </w:r>
      <w:r w:rsidRPr="00340184">
        <w:rPr>
          <w:rFonts w:ascii="Times New Roman" w:hAnsi="Times New Roman"/>
          <w:b/>
          <w:bCs/>
          <w:sz w:val="18"/>
          <w:szCs w:val="18"/>
        </w:rPr>
        <w:t xml:space="preserve">Nursing implications: </w:t>
      </w:r>
      <w:r w:rsidRPr="00340184">
        <w:rPr>
          <w:rFonts w:ascii="Times New Roman" w:hAnsi="Times New Roman"/>
          <w:bCs/>
          <w:sz w:val="18"/>
          <w:szCs w:val="18"/>
        </w:rPr>
        <w:t xml:space="preserve">Accept child’s sexual interest, such as fondling his/her own genitals as a normal area of exploration. Help parents answer child’s questions about birth or sexual differences. </w:t>
      </w:r>
    </w:p>
    <w:p w:rsidR="0001230B" w:rsidRPr="00340184" w:rsidRDefault="00DB20F4" w:rsidP="00BF768C">
      <w:pPr>
        <w:numPr>
          <w:ilvl w:val="0"/>
          <w:numId w:val="34"/>
        </w:numPr>
        <w:spacing w:line="240" w:lineRule="auto"/>
        <w:jc w:val="both"/>
        <w:rPr>
          <w:rFonts w:ascii="Times New Roman" w:hAnsi="Times New Roman"/>
          <w:b/>
          <w:bCs/>
          <w:sz w:val="18"/>
          <w:szCs w:val="18"/>
        </w:rPr>
      </w:pPr>
      <w:r w:rsidRPr="00340184">
        <w:rPr>
          <w:rFonts w:ascii="Times New Roman" w:hAnsi="Times New Roman"/>
          <w:b/>
          <w:bCs/>
          <w:sz w:val="18"/>
          <w:szCs w:val="18"/>
        </w:rPr>
        <w:t xml:space="preserve">Latent phase (6 -12 years) </w:t>
      </w:r>
      <w:r w:rsidRPr="00340184">
        <w:rPr>
          <w:rFonts w:ascii="Times New Roman" w:hAnsi="Times New Roman"/>
          <w:sz w:val="18"/>
          <w:szCs w:val="18"/>
        </w:rPr>
        <w:t xml:space="preserve">- Sexual drive is submerged. Appropriate gender roles are adopted. Learning about society takes place. There is no obvious development as those in earlier stages. The child’s libido (energy) appears to be more diverted to concrete things. </w:t>
      </w:r>
      <w:r w:rsidRPr="00340184">
        <w:rPr>
          <w:rFonts w:ascii="Times New Roman" w:hAnsi="Times New Roman"/>
          <w:b/>
          <w:bCs/>
          <w:sz w:val="18"/>
          <w:szCs w:val="18"/>
        </w:rPr>
        <w:t xml:space="preserve">Nursing implications: </w:t>
      </w:r>
      <w:r w:rsidRPr="00340184">
        <w:rPr>
          <w:rFonts w:ascii="Times New Roman" w:hAnsi="Times New Roman"/>
          <w:bCs/>
          <w:sz w:val="18"/>
          <w:szCs w:val="18"/>
        </w:rPr>
        <w:t>Help child have positive experiences so that self esteem continues to grow and he/she prepares for the conflicts of adolescence.</w:t>
      </w:r>
      <w:r w:rsidRPr="00340184">
        <w:rPr>
          <w:rFonts w:ascii="Times New Roman" w:hAnsi="Times New Roman"/>
          <w:b/>
          <w:bCs/>
          <w:sz w:val="18"/>
          <w:szCs w:val="18"/>
        </w:rPr>
        <w:t xml:space="preserve"> </w:t>
      </w:r>
    </w:p>
    <w:p w:rsidR="0001230B" w:rsidRPr="00340184" w:rsidRDefault="00DB20F4" w:rsidP="00BF768C">
      <w:pPr>
        <w:pStyle w:val="Heading3"/>
        <w:numPr>
          <w:ilvl w:val="0"/>
          <w:numId w:val="34"/>
        </w:numPr>
        <w:spacing w:line="240" w:lineRule="auto"/>
        <w:jc w:val="both"/>
        <w:rPr>
          <w:b w:val="0"/>
          <w:sz w:val="18"/>
          <w:szCs w:val="18"/>
          <w:lang w:val="en-US"/>
        </w:rPr>
      </w:pPr>
      <w:r w:rsidRPr="00340184">
        <w:rPr>
          <w:sz w:val="18"/>
          <w:szCs w:val="18"/>
          <w:lang w:val="en-US"/>
        </w:rPr>
        <w:t>Genital phase (12-20 years).</w:t>
      </w:r>
      <w:r w:rsidRPr="00340184">
        <w:rPr>
          <w:sz w:val="18"/>
          <w:szCs w:val="18"/>
        </w:rPr>
        <w:t xml:space="preserve">- </w:t>
      </w:r>
      <w:r w:rsidRPr="00340184">
        <w:rPr>
          <w:b w:val="0"/>
          <w:sz w:val="18"/>
          <w:szCs w:val="18"/>
          <w:lang w:val="en-US"/>
        </w:rPr>
        <w:t>Establishment of new sexual aims and finding new love objects. Sexual desires directed towards opposite gender, learn how to form loving relationship. Manage sexual urges in societal approved ways.</w:t>
      </w:r>
    </w:p>
    <w:p w:rsidR="0001230B" w:rsidRPr="00340184" w:rsidRDefault="00DB20F4" w:rsidP="00BF768C">
      <w:pPr>
        <w:numPr>
          <w:ilvl w:val="0"/>
          <w:numId w:val="150"/>
        </w:numPr>
        <w:spacing w:line="240" w:lineRule="auto"/>
        <w:rPr>
          <w:rFonts w:ascii="Times New Roman" w:hAnsi="Times New Roman"/>
          <w:bCs/>
          <w:sz w:val="18"/>
          <w:szCs w:val="18"/>
        </w:rPr>
      </w:pPr>
      <w:r w:rsidRPr="00340184">
        <w:rPr>
          <w:rFonts w:ascii="Times New Roman" w:hAnsi="Times New Roman"/>
          <w:sz w:val="18"/>
          <w:szCs w:val="18"/>
        </w:rPr>
        <w:t>In an attempt to describe this phase, Anna Freud stated that:</w:t>
      </w:r>
      <w:r w:rsidRPr="00340184">
        <w:rPr>
          <w:rFonts w:eastAsia="+mn-ea" w:cs="+mn-cs"/>
          <w:color w:val="000000"/>
          <w:kern w:val="24"/>
          <w:sz w:val="18"/>
          <w:szCs w:val="18"/>
        </w:rPr>
        <w:t xml:space="preserve"> “</w:t>
      </w:r>
      <w:r w:rsidRPr="00340184">
        <w:rPr>
          <w:rFonts w:ascii="Times New Roman" w:hAnsi="Times New Roman"/>
          <w:sz w:val="18"/>
          <w:szCs w:val="18"/>
        </w:rPr>
        <w:t xml:space="preserve">the atmosphere of adolescence is characterized by ....anxieties, the height of elation or depth of despair, quickly rising enthusiasm, the utter hopelessness, the burning or at other times sterile, intellectual and philosophical preoccupations, the yearning for freedom, the sense of loneliness, the feeling of opposition by the parents, the impotent rages of active hates directed against the adult world, the erotic crushes and suicidal fantasies”. </w:t>
      </w:r>
      <w:r w:rsidRPr="00340184">
        <w:rPr>
          <w:rFonts w:ascii="Times New Roman" w:hAnsi="Times New Roman"/>
          <w:bCs/>
          <w:sz w:val="18"/>
          <w:szCs w:val="18"/>
        </w:rPr>
        <w:t xml:space="preserve">           </w:t>
      </w:r>
      <w:r w:rsidRPr="00340184">
        <w:rPr>
          <w:rFonts w:ascii="Times New Roman" w:hAnsi="Times New Roman"/>
          <w:b/>
          <w:bCs/>
          <w:sz w:val="18"/>
          <w:szCs w:val="18"/>
        </w:rPr>
        <w:t xml:space="preserve">Nursing implications: </w:t>
      </w:r>
      <w:r w:rsidRPr="00340184">
        <w:rPr>
          <w:rFonts w:ascii="Times New Roman" w:hAnsi="Times New Roman"/>
          <w:bCs/>
          <w:sz w:val="18"/>
          <w:szCs w:val="18"/>
        </w:rPr>
        <w:t xml:space="preserve">Provide opportunities for the child to relate with opposite sex. Allow child to verbalize feelings about new relationships. </w:t>
      </w:r>
    </w:p>
    <w:p w:rsidR="0001230B" w:rsidRPr="00340184" w:rsidRDefault="00DB20F4" w:rsidP="00BF768C">
      <w:pPr>
        <w:pStyle w:val="Heading5"/>
        <w:spacing w:line="240" w:lineRule="auto"/>
        <w:jc w:val="both"/>
        <w:rPr>
          <w:rFonts w:ascii="Times New Roman" w:hAnsi="Times New Roman"/>
          <w:i w:val="0"/>
          <w:sz w:val="18"/>
          <w:szCs w:val="18"/>
        </w:rPr>
      </w:pPr>
      <w:r w:rsidRPr="00340184">
        <w:rPr>
          <w:rFonts w:ascii="Times New Roman" w:hAnsi="Times New Roman"/>
          <w:i w:val="0"/>
          <w:sz w:val="18"/>
          <w:szCs w:val="18"/>
        </w:rPr>
        <w:t>General application of the theory to paediatric care.</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There are some lessons that can be learnt about growth and development from this theory.</w:t>
      </w:r>
    </w:p>
    <w:p w:rsidR="0001230B" w:rsidRPr="00340184" w:rsidRDefault="00DB20F4" w:rsidP="00BF768C">
      <w:pPr>
        <w:spacing w:after="0" w:line="240" w:lineRule="auto"/>
        <w:jc w:val="both"/>
        <w:rPr>
          <w:rFonts w:ascii="Times New Roman" w:hAnsi="Times New Roman"/>
          <w:sz w:val="18"/>
          <w:szCs w:val="18"/>
        </w:rPr>
      </w:pPr>
      <w:r w:rsidRPr="00340184">
        <w:rPr>
          <w:rFonts w:ascii="Times New Roman" w:hAnsi="Times New Roman"/>
          <w:sz w:val="18"/>
          <w:szCs w:val="18"/>
        </w:rPr>
        <w:t>It helps understand others in that every behaviour is meaningful and may indicate inner needs / conflicts e.g pacifiers can be used in infancy if infant is not taking anything per mouth, after painful procedures since pleasure obtained through the mouth. Additionally, it helps understand about toilet training which should start at 1-3years when you should provide potty chair.The sexual behaviour of pre -school, school age &amp; adolescent can be understood in the light of this theory e.g Masturbation, sexual curiosity is normal.Social relationship and observing privacy during examinations vital for school age and adolescence. For school- age and adolescence, encourage them to have contact with friends and answer their questions honestly.</w:t>
      </w:r>
    </w:p>
    <w:p w:rsidR="0001230B" w:rsidRPr="00340184" w:rsidRDefault="00DB20F4" w:rsidP="00BF768C">
      <w:pPr>
        <w:pStyle w:val="Heading3"/>
        <w:spacing w:line="240" w:lineRule="auto"/>
        <w:ind w:left="0"/>
        <w:rPr>
          <w:sz w:val="18"/>
          <w:szCs w:val="18"/>
        </w:rPr>
      </w:pPr>
      <w:r w:rsidRPr="00340184">
        <w:rPr>
          <w:sz w:val="18"/>
          <w:szCs w:val="18"/>
        </w:rPr>
        <w:t xml:space="preserve">Erikson (1902 – 1994) and psychosocial development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bCs/>
          <w:sz w:val="18"/>
          <w:szCs w:val="18"/>
        </w:rPr>
        <w:t xml:space="preserve"> </w:t>
      </w:r>
      <w:r w:rsidRPr="00340184">
        <w:rPr>
          <w:rFonts w:ascii="Times New Roman" w:hAnsi="Times New Roman"/>
          <w:bCs/>
          <w:sz w:val="18"/>
          <w:szCs w:val="18"/>
        </w:rPr>
        <w:t>Erikson r</w:t>
      </w:r>
      <w:r w:rsidRPr="00340184">
        <w:rPr>
          <w:rFonts w:ascii="Times New Roman" w:hAnsi="Times New Roman"/>
          <w:sz w:val="18"/>
          <w:szCs w:val="18"/>
        </w:rPr>
        <w:t xml:space="preserve">ecognised importance of biologic factors to development.But felt that environment, culture &amp; society were also important.his psychosocial (epigenetic) theory of development stresses the complexity of interrelationships existing between emotional of physical variables of one’s lifetime. (Erikson ,1963).Erikson agreed with Freud’s idea of </w:t>
      </w:r>
      <w:r w:rsidRPr="00340184">
        <w:rPr>
          <w:rFonts w:ascii="Times New Roman" w:hAnsi="Times New Roman"/>
          <w:sz w:val="18"/>
          <w:szCs w:val="18"/>
        </w:rPr>
        <w:lastRenderedPageBreak/>
        <w:t xml:space="preserve">personality (id, ego &amp; superego) and about instinct.Believed that development was stage like &amp; resolution of conflict at each stage was necessary for one to move to the ext stage.Freud’s &amp; Erikson’s stages of development  are closely linked. </w:t>
      </w:r>
    </w:p>
    <w:p w:rsidR="0001230B" w:rsidRPr="00340184" w:rsidRDefault="00DB20F4" w:rsidP="00BF768C">
      <w:pPr>
        <w:pStyle w:val="Heading3"/>
        <w:spacing w:line="240" w:lineRule="auto"/>
        <w:ind w:left="0"/>
        <w:rPr>
          <w:sz w:val="18"/>
          <w:szCs w:val="18"/>
        </w:rPr>
      </w:pPr>
      <w:r w:rsidRPr="00340184">
        <w:rPr>
          <w:sz w:val="18"/>
          <w:szCs w:val="18"/>
        </w:rPr>
        <w:t xml:space="preserve">Difference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 xml:space="preserve">Erikson differ with Freud in  that he believes children actually adapt &amp; explore their environment instead of being passively controlled &amp; molded by care -givers and society . Erikson also believes that human beings are rational creatures whose action, feelings, thought is controlled primarily by ego instead of id, superego &amp; conflicts between the three components of personality.He thought that lifespan development is made of 8 sequential stages. The five of them describes life from   infants through to adolescents. Each stage dominated by major development conflict / crises related to societal demands and expectations that must be addressed or resolved before the individual can prosper to the next stage.The resolution of each conflicts/ crisis might be positive – favourable &amp; growth enhancing or negative – unfavourable, frustrating &amp; making later development difficult. He believed that major conflicts occurring each stage are rarely completely resolved. Instead, they are of primary or dominant importance during a particular stage &amp; then become less important / dominant as other conflicts arise in later stages. Also suggest that conflicts are rarely completely resolved positively. Rather a true resolution predominant over negative during a particular stage. Failure to successfully master a crisis or developmental task doesn’t destine the child to failure since delayed mastery is possible.But difficult at are stage may affect progress through later stages (Erikson, 1963).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 xml:space="preserve">The stages of psychosocial development according to Erikson are as follows: </w:t>
      </w:r>
    </w:p>
    <w:p w:rsidR="0001230B" w:rsidRPr="00340184" w:rsidRDefault="00DB20F4" w:rsidP="00BF768C">
      <w:pPr>
        <w:numPr>
          <w:ilvl w:val="0"/>
          <w:numId w:val="35"/>
        </w:numPr>
        <w:spacing w:line="240" w:lineRule="auto"/>
        <w:jc w:val="both"/>
        <w:rPr>
          <w:rFonts w:ascii="Times New Roman" w:hAnsi="Times New Roman"/>
          <w:sz w:val="18"/>
          <w:szCs w:val="18"/>
        </w:rPr>
      </w:pPr>
      <w:r w:rsidRPr="00340184">
        <w:rPr>
          <w:rFonts w:ascii="Times New Roman" w:hAnsi="Times New Roman"/>
          <w:b/>
          <w:sz w:val="18"/>
          <w:szCs w:val="18"/>
        </w:rPr>
        <w:t>Trust verses mistrust: (birth -1 year, infancy)-</w:t>
      </w:r>
      <w:r w:rsidRPr="00340184">
        <w:rPr>
          <w:rFonts w:ascii="Times New Roman" w:hAnsi="Times New Roman"/>
          <w:bCs/>
          <w:sz w:val="18"/>
          <w:szCs w:val="18"/>
        </w:rPr>
        <w:t>Characteristirised by b</w:t>
      </w:r>
      <w:r w:rsidRPr="00340184">
        <w:rPr>
          <w:rFonts w:ascii="Times New Roman" w:hAnsi="Times New Roman"/>
          <w:sz w:val="18"/>
          <w:szCs w:val="18"/>
        </w:rPr>
        <w:t xml:space="preserve">asic task is established trust rather than mistrust in relation to oneself and others.If infant’s needs of needs of food, warmth, comfort are well met, he learns that the world is predictable, safe, reliable and can be trusted. When care is inconsistent, inadequate and rejecting it fosters basic mistrust. If caregiver don’t provide above, infant get confused, and view environment wich mistrust.This is demonstrated as restlessness, crying, whining, sleeps disturbance, vomiting, diarrhoea (Erikson 1963). </w:t>
      </w:r>
      <w:r w:rsidRPr="00340184">
        <w:rPr>
          <w:rFonts w:ascii="Times New Roman" w:hAnsi="Times New Roman"/>
          <w:b/>
          <w:bCs/>
          <w:sz w:val="18"/>
          <w:szCs w:val="18"/>
        </w:rPr>
        <w:t xml:space="preserve">Nursing implications- </w:t>
      </w:r>
      <w:r w:rsidRPr="00340184">
        <w:rPr>
          <w:rFonts w:ascii="Times New Roman" w:hAnsi="Times New Roman"/>
          <w:sz w:val="18"/>
          <w:szCs w:val="18"/>
        </w:rPr>
        <w:t xml:space="preserve">have a primary care giver. Provide experiences that add to security such as soft sounds and touch. Provide visual stimulation for active child involvement. </w:t>
      </w:r>
    </w:p>
    <w:p w:rsidR="0001230B" w:rsidRPr="00340184" w:rsidRDefault="00DB20F4" w:rsidP="00BF768C">
      <w:pPr>
        <w:numPr>
          <w:ilvl w:val="0"/>
          <w:numId w:val="5"/>
        </w:numPr>
        <w:spacing w:line="240" w:lineRule="auto"/>
        <w:jc w:val="both"/>
        <w:rPr>
          <w:rFonts w:ascii="Times New Roman" w:hAnsi="Times New Roman"/>
          <w:bCs/>
          <w:sz w:val="18"/>
          <w:szCs w:val="18"/>
        </w:rPr>
      </w:pPr>
      <w:r w:rsidRPr="00340184">
        <w:rPr>
          <w:rFonts w:ascii="Times New Roman" w:hAnsi="Times New Roman"/>
          <w:sz w:val="18"/>
          <w:szCs w:val="18"/>
        </w:rPr>
        <w:t xml:space="preserve"> </w:t>
      </w:r>
      <w:r w:rsidRPr="00340184">
        <w:rPr>
          <w:rFonts w:ascii="Times New Roman" w:hAnsi="Times New Roman"/>
          <w:b/>
          <w:sz w:val="18"/>
          <w:szCs w:val="18"/>
        </w:rPr>
        <w:t>Autonomy verses shame and doubt: (1 – 3 year, Toddler)-</w:t>
      </w:r>
      <w:r w:rsidRPr="00340184">
        <w:rPr>
          <w:rFonts w:ascii="Times New Roman" w:hAnsi="Times New Roman"/>
          <w:sz w:val="18"/>
          <w:szCs w:val="18"/>
        </w:rPr>
        <w:t xml:space="preserve"> Characterised by Autonomy develops and children discover their new mental and physical abilities,language and motor skills improve. Takes pride in accomplishments and wants to do everything for him/herself. Favorable outcomes are self control and will power. They can also bath, toilet, dress, and eat.Shame occurs if assertiveness and independence are considered unacceptable or ineffective by caregivers.Doubt occurs if children learn to mistrust not only themselves but also others in the immediate environment.If child shows dependency and constant approval for their action then they haven’t resolved this conflict. (Erikson 1963).</w:t>
      </w:r>
      <w:r w:rsidRPr="00340184">
        <w:rPr>
          <w:rFonts w:eastAsia="+mn-ea" w:cs="+mn-cs"/>
          <w:color w:val="000000"/>
          <w:kern w:val="24"/>
          <w:sz w:val="18"/>
          <w:szCs w:val="18"/>
        </w:rPr>
        <w:t xml:space="preserve"> </w:t>
      </w:r>
      <w:r w:rsidRPr="00340184">
        <w:rPr>
          <w:rFonts w:ascii="Times New Roman" w:hAnsi="Times New Roman"/>
          <w:sz w:val="18"/>
          <w:szCs w:val="18"/>
        </w:rPr>
        <w:t xml:space="preserve">When care </w:t>
      </w:r>
      <w:r w:rsidRPr="00340184">
        <w:rPr>
          <w:rFonts w:ascii="Times New Roman" w:hAnsi="Times New Roman"/>
          <w:sz w:val="18"/>
          <w:szCs w:val="18"/>
        </w:rPr>
        <w:lastRenderedPageBreak/>
        <w:t xml:space="preserve">givers are impatient with them, do everything for them, they enforce a sense of shame and doubt. If a child is never allowed to do, eventually doubt his ability, stops trying and cannot do! </w:t>
      </w:r>
      <w:r w:rsidRPr="00340184">
        <w:rPr>
          <w:rFonts w:ascii="Times New Roman" w:hAnsi="Times New Roman"/>
          <w:b/>
          <w:bCs/>
          <w:sz w:val="18"/>
          <w:szCs w:val="18"/>
        </w:rPr>
        <w:t>Nursing implications:</w:t>
      </w:r>
      <w:r w:rsidRPr="00340184">
        <w:rPr>
          <w:rFonts w:eastAsia="+mn-ea" w:cs="+mn-cs"/>
          <w:color w:val="000000"/>
          <w:kern w:val="24"/>
          <w:sz w:val="18"/>
          <w:szCs w:val="18"/>
        </w:rPr>
        <w:t xml:space="preserve"> </w:t>
      </w:r>
      <w:r w:rsidRPr="00340184">
        <w:rPr>
          <w:rFonts w:ascii="Times New Roman" w:hAnsi="Times New Roman"/>
          <w:bCs/>
          <w:sz w:val="18"/>
          <w:szCs w:val="18"/>
        </w:rPr>
        <w:t xml:space="preserve">Provide opportunities for decision – making e.g offering choices of clothes to wear. Praise for ability to make decisions rather than judging correctness of any one decision. </w:t>
      </w:r>
      <w:r w:rsidRPr="00340184">
        <w:rPr>
          <w:rFonts w:ascii="Times New Roman" w:hAnsi="Times New Roman"/>
          <w:sz w:val="18"/>
          <w:szCs w:val="18"/>
        </w:rPr>
        <w:tab/>
      </w:r>
    </w:p>
    <w:p w:rsidR="0001230B" w:rsidRPr="00340184" w:rsidRDefault="00DB20F4" w:rsidP="00BF768C">
      <w:pPr>
        <w:numPr>
          <w:ilvl w:val="0"/>
          <w:numId w:val="5"/>
        </w:numPr>
        <w:spacing w:line="240" w:lineRule="auto"/>
        <w:jc w:val="both"/>
        <w:rPr>
          <w:rFonts w:ascii="Times New Roman" w:hAnsi="Times New Roman"/>
          <w:sz w:val="18"/>
          <w:szCs w:val="18"/>
        </w:rPr>
      </w:pPr>
      <w:r w:rsidRPr="00340184">
        <w:rPr>
          <w:rFonts w:ascii="Times New Roman" w:hAnsi="Times New Roman"/>
          <w:b/>
          <w:bCs/>
          <w:sz w:val="18"/>
          <w:szCs w:val="18"/>
        </w:rPr>
        <w:t>Initiative verses guilt (3 – 6years, Pre-Scholer)-</w:t>
      </w:r>
      <w:r w:rsidRPr="00340184">
        <w:rPr>
          <w:rFonts w:ascii="Times New Roman" w:hAnsi="Times New Roman"/>
          <w:sz w:val="18"/>
          <w:szCs w:val="18"/>
        </w:rPr>
        <w:t>Initiative occurs when child tries out new ways of combining activities, invents creative ways to use skills and abilities, and imagines what other people or things are like and takes responsibility for their own actions.</w:t>
      </w:r>
      <w:r w:rsidRPr="00340184">
        <w:rPr>
          <w:rFonts w:eastAsia="+mn-ea" w:cs="+mn-cs"/>
          <w:color w:val="000000"/>
          <w:kern w:val="24"/>
          <w:sz w:val="18"/>
          <w:szCs w:val="18"/>
        </w:rPr>
        <w:t xml:space="preserve"> </w:t>
      </w:r>
      <w:r w:rsidRPr="00340184">
        <w:rPr>
          <w:rFonts w:ascii="Times New Roman" w:hAnsi="Times New Roman"/>
          <w:sz w:val="18"/>
          <w:szCs w:val="18"/>
        </w:rPr>
        <w:t>Characterized by vigorous, intrusive behavior, enterprise and a strong imagination.Learns how to do things, child can initiate motor activities of various sorts on his own and no longer merely responds or participates in actions of other children or parents. A sense of initiative is reinforced when children are given an opportunity to initiate motor play activities such as running, bike riding, sliding wrestling and answering their questions (intellectual initiative). Guilt occurs when caregivers frequently reprimand behaviours reflecting initiative. Children experiencing severe restrictions and belittling feel guilty about their actions and thought and may become passive, reluctant or refuse to participate in activities (Erikson, 1963).</w:t>
      </w:r>
      <w:r w:rsidRPr="00340184">
        <w:rPr>
          <w:rFonts w:eastAsia="+mn-ea" w:cs="+mn-cs"/>
          <w:color w:val="000000"/>
          <w:kern w:val="24"/>
          <w:sz w:val="18"/>
          <w:szCs w:val="18"/>
        </w:rPr>
        <w:t xml:space="preserve"> </w:t>
      </w:r>
      <w:r w:rsidRPr="00340184">
        <w:rPr>
          <w:rFonts w:ascii="Times New Roman" w:hAnsi="Times New Roman"/>
          <w:sz w:val="18"/>
          <w:szCs w:val="18"/>
        </w:rPr>
        <w:t xml:space="preserve">When made to feel that their motor activities are bad, that their questions are nuisance, their play silly &amp; stupid, may develop a sense of guilt. </w:t>
      </w:r>
      <w:r w:rsidRPr="00340184">
        <w:rPr>
          <w:rFonts w:ascii="Times New Roman" w:hAnsi="Times New Roman"/>
          <w:b/>
          <w:sz w:val="18"/>
          <w:szCs w:val="18"/>
        </w:rPr>
        <w:t>Nursing implications</w:t>
      </w:r>
      <w:r w:rsidRPr="00340184">
        <w:rPr>
          <w:rFonts w:ascii="Times New Roman" w:hAnsi="Times New Roman"/>
          <w:sz w:val="18"/>
          <w:szCs w:val="18"/>
        </w:rPr>
        <w:t xml:space="preserve">- provide opportunities for exploring new places or activities. Allow play to include activities such as water, clay modeling or finger paint. </w:t>
      </w:r>
    </w:p>
    <w:p w:rsidR="0001230B" w:rsidRPr="00340184" w:rsidRDefault="00DB20F4" w:rsidP="00BF768C">
      <w:pPr>
        <w:numPr>
          <w:ilvl w:val="0"/>
          <w:numId w:val="5"/>
        </w:numPr>
        <w:spacing w:line="240" w:lineRule="auto"/>
        <w:jc w:val="both"/>
        <w:rPr>
          <w:rFonts w:ascii="Times New Roman" w:hAnsi="Times New Roman"/>
          <w:bCs/>
          <w:sz w:val="18"/>
          <w:szCs w:val="18"/>
        </w:rPr>
      </w:pPr>
      <w:r w:rsidRPr="00340184">
        <w:rPr>
          <w:rFonts w:ascii="Times New Roman" w:hAnsi="Times New Roman"/>
          <w:b/>
          <w:sz w:val="18"/>
          <w:szCs w:val="18"/>
        </w:rPr>
        <w:t>Industry vs Inferiority : (6 - 11 years, Schooler)-</w:t>
      </w:r>
      <w:r w:rsidRPr="00340184">
        <w:rPr>
          <w:rFonts w:ascii="Times New Roman" w:hAnsi="Times New Roman"/>
          <w:sz w:val="18"/>
          <w:szCs w:val="18"/>
        </w:rPr>
        <w:t xml:space="preserve"> Industry is the mastery of social ,physical and intellectual skills and orientation towards and competition with others ie oeersschool age children want to be the  best in everything and constantly compare their efforts with others.Attention and energy is focused to learning academic skills and social roles.Child is more societal/peer focused that family focused. Child interested in learning how to do things well. When encouraged in their efforts to make, to do or to build practical things and are allowed to finish their projects, praised and rewarded for the results, their sense of industry grows. When efforts seen as mischief or as making a mess, their sense of inferiority is enhanced. I nferiority occurs if the child is ridiculed by peers,do not measure up to adult or their skills own expectations or lack certain skills so that they are not always the best ,first ,fastest or smartest (Erikson,1963). </w:t>
      </w:r>
      <w:r w:rsidRPr="00340184">
        <w:rPr>
          <w:rFonts w:ascii="Times New Roman" w:hAnsi="Times New Roman"/>
          <w:b/>
          <w:bCs/>
          <w:sz w:val="18"/>
          <w:szCs w:val="18"/>
        </w:rPr>
        <w:t xml:space="preserve">Nursing implications: </w:t>
      </w:r>
      <w:r w:rsidRPr="00340184">
        <w:rPr>
          <w:rFonts w:ascii="Times New Roman" w:hAnsi="Times New Roman"/>
          <w:bCs/>
          <w:sz w:val="18"/>
          <w:szCs w:val="18"/>
        </w:rPr>
        <w:t>Provide opportunities such as allowing child to assemble supplies for a dressing change. Allow them to finish their short projects completely so that they feel rewarded for accomplishment.</w:t>
      </w:r>
    </w:p>
    <w:p w:rsidR="0001230B" w:rsidRPr="00340184" w:rsidRDefault="00DB20F4" w:rsidP="00BF768C">
      <w:pPr>
        <w:numPr>
          <w:ilvl w:val="0"/>
          <w:numId w:val="5"/>
        </w:numPr>
        <w:spacing w:line="240" w:lineRule="auto"/>
        <w:jc w:val="both"/>
        <w:rPr>
          <w:rFonts w:ascii="Times New Roman" w:hAnsi="Times New Roman"/>
          <w:bCs/>
          <w:sz w:val="18"/>
          <w:szCs w:val="18"/>
        </w:rPr>
      </w:pPr>
      <w:r w:rsidRPr="00340184">
        <w:rPr>
          <w:rFonts w:ascii="Times New Roman" w:hAnsi="Times New Roman"/>
          <w:b/>
          <w:bCs/>
          <w:sz w:val="18"/>
          <w:szCs w:val="18"/>
        </w:rPr>
        <w:t xml:space="preserve"> Adolescence (12-18 years)</w:t>
      </w:r>
      <w:r w:rsidRPr="00340184">
        <w:rPr>
          <w:rFonts w:ascii="Times New Roman" w:hAnsi="Times New Roman"/>
          <w:bCs/>
          <w:sz w:val="18"/>
          <w:szCs w:val="18"/>
        </w:rPr>
        <w:t xml:space="preserve"> : Identity verses role confusion-</w:t>
      </w:r>
      <w:r w:rsidRPr="00340184">
        <w:rPr>
          <w:rFonts w:ascii="Times New Roman" w:hAnsi="Times New Roman"/>
          <w:sz w:val="18"/>
          <w:szCs w:val="18"/>
        </w:rPr>
        <w:t xml:space="preserve"> Identify is achieving a sense of who one is intellectually, cognitively, behaviourally &amp; emotionally as emerging physical &amp; sexual maturity is integrated with the already existing skills &amp; abilities.  To achieve identity, you also require to find your political, social, economic and religious ideology; also adopting an appropriate gender identity making an occupational/vocational choice &amp; adopting behaviours consistent with one’s own self- concept.It’s a vital stage </w:t>
      </w:r>
      <w:r w:rsidRPr="00340184">
        <w:rPr>
          <w:rFonts w:ascii="Times New Roman" w:hAnsi="Times New Roman"/>
          <w:sz w:val="18"/>
          <w:szCs w:val="18"/>
        </w:rPr>
        <w:lastRenderedPageBreak/>
        <w:t xml:space="preserve">because identity formation affects commitment and decision made later in life. Integrate different images/roles into whole that makes sense. Adolescent develop sexual maturity and learns to establish satisfactory relationship with the opposite sex. Inability to solve the core conflicts results in role confusion. Role confusion occurs when one is not able to acquire a sense of direction, self or place within the world. Negative experiences may lead to unsatisfactory sexual adjustment later &amp; problems such as frigidity or impotence. </w:t>
      </w:r>
      <w:r w:rsidRPr="00340184">
        <w:rPr>
          <w:rFonts w:ascii="Times New Roman" w:hAnsi="Times New Roman"/>
          <w:b/>
          <w:bCs/>
          <w:sz w:val="18"/>
          <w:szCs w:val="18"/>
        </w:rPr>
        <w:t xml:space="preserve">Nursing implications: </w:t>
      </w:r>
      <w:r w:rsidRPr="00340184">
        <w:rPr>
          <w:rFonts w:ascii="Times New Roman" w:hAnsi="Times New Roman"/>
          <w:bCs/>
          <w:sz w:val="18"/>
          <w:szCs w:val="18"/>
        </w:rPr>
        <w:t>Provide opportunities for the adolescent to discuss feelings about events important to them. Offer support for decision making</w:t>
      </w:r>
    </w:p>
    <w:p w:rsidR="0001230B" w:rsidRPr="00340184" w:rsidRDefault="00DB20F4" w:rsidP="00BF768C">
      <w:pPr>
        <w:spacing w:after="0" w:line="240" w:lineRule="auto"/>
        <w:ind w:left="180"/>
        <w:jc w:val="both"/>
        <w:rPr>
          <w:rFonts w:ascii="Times New Roman" w:hAnsi="Times New Roman"/>
          <w:sz w:val="18"/>
          <w:szCs w:val="18"/>
        </w:rPr>
      </w:pPr>
      <w:r w:rsidRPr="00340184">
        <w:rPr>
          <w:rFonts w:ascii="Times New Roman" w:hAnsi="Times New Roman"/>
          <w:sz w:val="18"/>
          <w:szCs w:val="18"/>
        </w:rPr>
        <w:t>Erikson identified other 3 stages that occur during adulthood as follows:</w:t>
      </w:r>
    </w:p>
    <w:p w:rsidR="0001230B" w:rsidRPr="00340184" w:rsidRDefault="00DB20F4" w:rsidP="00BF768C">
      <w:pPr>
        <w:numPr>
          <w:ilvl w:val="0"/>
          <w:numId w:val="5"/>
        </w:numPr>
        <w:spacing w:after="0" w:line="240" w:lineRule="auto"/>
        <w:jc w:val="both"/>
        <w:rPr>
          <w:rFonts w:ascii="Times New Roman" w:hAnsi="Times New Roman"/>
          <w:sz w:val="18"/>
          <w:szCs w:val="18"/>
        </w:rPr>
      </w:pPr>
      <w:r w:rsidRPr="00340184">
        <w:rPr>
          <w:rFonts w:ascii="Times New Roman" w:hAnsi="Times New Roman"/>
          <w:sz w:val="18"/>
          <w:szCs w:val="18"/>
        </w:rPr>
        <w:t>Intimacy verses isolation.</w:t>
      </w:r>
    </w:p>
    <w:p w:rsidR="0001230B" w:rsidRPr="00340184" w:rsidRDefault="00DB20F4" w:rsidP="00BF768C">
      <w:pPr>
        <w:numPr>
          <w:ilvl w:val="0"/>
          <w:numId w:val="5"/>
        </w:numPr>
        <w:spacing w:after="0" w:line="240" w:lineRule="auto"/>
        <w:jc w:val="both"/>
        <w:rPr>
          <w:rFonts w:ascii="Times New Roman" w:hAnsi="Times New Roman"/>
          <w:sz w:val="18"/>
          <w:szCs w:val="18"/>
        </w:rPr>
      </w:pPr>
      <w:r w:rsidRPr="00340184">
        <w:rPr>
          <w:rFonts w:ascii="Times New Roman" w:hAnsi="Times New Roman"/>
          <w:sz w:val="18"/>
          <w:szCs w:val="18"/>
        </w:rPr>
        <w:t xml:space="preserve">Generativity verses stagnation.     </w:t>
      </w:r>
    </w:p>
    <w:p w:rsidR="0001230B" w:rsidRPr="00340184" w:rsidRDefault="00DB20F4" w:rsidP="00BF768C">
      <w:pPr>
        <w:numPr>
          <w:ilvl w:val="0"/>
          <w:numId w:val="5"/>
        </w:numPr>
        <w:spacing w:after="0" w:line="240" w:lineRule="auto"/>
        <w:jc w:val="both"/>
        <w:rPr>
          <w:rFonts w:ascii="Times New Roman" w:hAnsi="Times New Roman"/>
          <w:sz w:val="18"/>
          <w:szCs w:val="18"/>
        </w:rPr>
      </w:pPr>
      <w:r w:rsidRPr="00340184">
        <w:rPr>
          <w:rFonts w:ascii="Times New Roman" w:hAnsi="Times New Roman"/>
          <w:sz w:val="18"/>
          <w:szCs w:val="18"/>
        </w:rPr>
        <w:t>Integrity verses despair</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Each of these stages has conflicts, which require resolution before the next stage.</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Erikson’s theory covers lifespan &amp; emphases the importance of taking responsibility for self-development. Also suggest methods of resolving conflicts at each stage.However, it doesn’t consider differences between men &amp; women in relation to environmental &amp; cultural influences.Also doesn’t show how development in one stage affects development in the next stage. Further more it doesn’t state the experiences required to resolve conflicts at each stage. He describes development socially, emotionally &amp; doesn’t say how &amp; why development occurs. He also doesn’t discuss observable behaviours indicating that trust, autonomy, initiative &amp; industry or identify has occurred (Crain 1200, sige/man 1999)</w:t>
      </w:r>
    </w:p>
    <w:p w:rsidR="0001230B" w:rsidRPr="00340184" w:rsidRDefault="00DB20F4" w:rsidP="00BF768C">
      <w:pPr>
        <w:pStyle w:val="Heading3"/>
        <w:spacing w:line="240" w:lineRule="auto"/>
        <w:ind w:left="0"/>
        <w:jc w:val="both"/>
        <w:rPr>
          <w:b w:val="0"/>
          <w:sz w:val="18"/>
          <w:szCs w:val="18"/>
        </w:rPr>
      </w:pPr>
      <w:r w:rsidRPr="00340184">
        <w:rPr>
          <w:sz w:val="18"/>
          <w:szCs w:val="18"/>
        </w:rPr>
        <w:t xml:space="preserve">General application in paediatric care: </w:t>
      </w:r>
      <w:r w:rsidRPr="00340184">
        <w:rPr>
          <w:b w:val="0"/>
          <w:sz w:val="18"/>
          <w:szCs w:val="18"/>
        </w:rPr>
        <w:t>Shows the developmental crises that children/adolescents face &amp; this acts as basis of teaching caregivers about behavioural expectations</w:t>
      </w:r>
      <w:r w:rsidRPr="00340184">
        <w:rPr>
          <w:sz w:val="18"/>
          <w:szCs w:val="18"/>
        </w:rPr>
        <w:t xml:space="preserve">. </w:t>
      </w:r>
      <w:r w:rsidRPr="00340184">
        <w:rPr>
          <w:b w:val="0"/>
          <w:sz w:val="18"/>
          <w:szCs w:val="18"/>
        </w:rPr>
        <w:t>It also helps us realise the importance of societal influences on health/behaviour &amp; that psychological/social development is a lifelong process.</w:t>
      </w:r>
      <w:r w:rsidRPr="00340184">
        <w:rPr>
          <w:sz w:val="18"/>
          <w:szCs w:val="18"/>
        </w:rPr>
        <w:t xml:space="preserve">  </w:t>
      </w:r>
      <w:r w:rsidRPr="00340184">
        <w:rPr>
          <w:b w:val="0"/>
          <w:sz w:val="18"/>
          <w:szCs w:val="18"/>
        </w:rPr>
        <w:t>Caregiver can be taught how to facilitate resolution of each stage.  E.g meeting basic needs at infancy helps development of trust &amp; hence the need to meet these needs promptly. When infant is sick, parents should spend as much time as possible with it.</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For toddlers: 1-3yrs, encourage independence with some activities e.g feeding,bathing, dressing, toileting etc.If there is need for restraint explain why love, approval &amp; praise vital just like in all other stages. And for preschool: 3-6yrs, like initiative, are curious &amp; interested in world around them.  Let them ask questions, explore &amp; create as they wish.For school- aged:6-11yrs,involvement &amp; success in some activities vital – for self –worth/value .Nurses should provide school – aged child with opportunities for continuing school work if hospitalised or ill, maintaing hobbiues or activities, interacting with their peers and adjusting to hospitalisation. Adolescents (12-18 yrs) should be allowed to be as autonomous as possible, encourage them to take responsibility for their actions, support their life choices, and introduce them to their teens.  Provide them with a separate recreation or activity area if in an acute care setting.</w:t>
      </w:r>
    </w:p>
    <w:p w:rsidR="0001230B" w:rsidRPr="00340184" w:rsidRDefault="00DB20F4" w:rsidP="00BF768C">
      <w:pPr>
        <w:pStyle w:val="BodyTextIndent"/>
        <w:spacing w:line="240" w:lineRule="auto"/>
        <w:ind w:left="0"/>
        <w:jc w:val="both"/>
        <w:rPr>
          <w:b/>
          <w:sz w:val="18"/>
          <w:szCs w:val="18"/>
        </w:rPr>
      </w:pPr>
      <w:r w:rsidRPr="00340184">
        <w:rPr>
          <w:b/>
          <w:bCs/>
          <w:sz w:val="18"/>
          <w:szCs w:val="18"/>
        </w:rPr>
        <w:lastRenderedPageBreak/>
        <w:t xml:space="preserve">       Note:</w:t>
      </w:r>
      <w:r w:rsidRPr="00340184">
        <w:rPr>
          <w:sz w:val="18"/>
          <w:szCs w:val="18"/>
        </w:rPr>
        <w:t xml:space="preserve"> </w:t>
      </w:r>
      <w:r w:rsidRPr="00340184">
        <w:rPr>
          <w:b/>
          <w:sz w:val="18"/>
          <w:szCs w:val="18"/>
        </w:rPr>
        <w:t>Parental involvement in the care of adolescents is still vital –guidance is critical</w:t>
      </w:r>
    </w:p>
    <w:p w:rsidR="0001230B" w:rsidRPr="00340184" w:rsidRDefault="0001230B" w:rsidP="00BF768C">
      <w:pPr>
        <w:pStyle w:val="BodyTextIndent"/>
        <w:spacing w:line="240" w:lineRule="auto"/>
        <w:ind w:left="0"/>
        <w:jc w:val="both"/>
        <w:rPr>
          <w:sz w:val="18"/>
          <w:szCs w:val="18"/>
        </w:rPr>
      </w:pP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bCs/>
          <w:sz w:val="18"/>
          <w:szCs w:val="18"/>
        </w:rPr>
        <w:t>Family teaching related to Erikson’s theory:</w:t>
      </w:r>
      <w:r w:rsidRPr="00340184">
        <w:rPr>
          <w:rFonts w:ascii="Times New Roman" w:hAnsi="Times New Roman"/>
          <w:sz w:val="18"/>
          <w:szCs w:val="18"/>
        </w:rPr>
        <w:t xml:space="preserve"> Teach parents to meet infant’s basic needs in timely &amp; appropriate manner.Allow opportunities for toddlers to be independent.Provide preschoolers with a variety of experiences where they can explore, ask questions and create. Encourage school-aged children to interact with peers.Support adolescent choices, be available to listen &amp; offer guidance. </w:t>
      </w:r>
    </w:p>
    <w:p w:rsidR="0001230B" w:rsidRPr="00340184" w:rsidRDefault="00DB20F4" w:rsidP="00BF768C">
      <w:pPr>
        <w:pStyle w:val="Heading3"/>
        <w:spacing w:line="240" w:lineRule="auto"/>
        <w:ind w:left="0"/>
        <w:jc w:val="both"/>
        <w:rPr>
          <w:sz w:val="18"/>
          <w:szCs w:val="18"/>
        </w:rPr>
      </w:pPr>
      <w:r w:rsidRPr="00340184">
        <w:rPr>
          <w:sz w:val="18"/>
          <w:szCs w:val="18"/>
        </w:rPr>
        <w:t>Other developmental theories-other theorist who have dealt with growth &amp; development include: interpersonal development (Sullivan); cognitive development (Piaget); moral development (Kohlberg);</w:t>
      </w:r>
    </w:p>
    <w:p w:rsidR="0001230B" w:rsidRPr="00340184" w:rsidRDefault="0001230B" w:rsidP="00BF768C">
      <w:pPr>
        <w:spacing w:line="240" w:lineRule="auto"/>
        <w:ind w:left="360"/>
        <w:jc w:val="both"/>
        <w:rPr>
          <w:rFonts w:ascii="Times New Roman" w:hAnsi="Times New Roman"/>
          <w:sz w:val="18"/>
          <w:szCs w:val="18"/>
        </w:rPr>
      </w:pPr>
    </w:p>
    <w:p w:rsidR="0001230B" w:rsidRPr="00340184" w:rsidRDefault="00DB20F4" w:rsidP="00BF768C">
      <w:pPr>
        <w:pStyle w:val="Heading3"/>
        <w:spacing w:line="240" w:lineRule="auto"/>
        <w:ind w:left="0"/>
        <w:jc w:val="both"/>
        <w:rPr>
          <w:sz w:val="18"/>
          <w:szCs w:val="18"/>
        </w:rPr>
      </w:pPr>
      <w:r w:rsidRPr="00340184">
        <w:rPr>
          <w:sz w:val="18"/>
          <w:szCs w:val="18"/>
        </w:rPr>
        <w:t>BEHAVIOURAL PERSPECTIVE</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 xml:space="preserve">Posits that human actions and interactions come from learned responses to environmental stimuli.  Behavioural theorist study behaviour in labs setting &amp; then applies information to the general population &amp; look for ways to alter / control the environment to change, modify, or teach desired behaviours.Believe that the past or unconscious motives are not the root of behaviour &amp; learning doesn’t depend on – opposite friend maturation.Also believe that children randomly respond to environment consistent with developmental capabilities and rewards or punishment influence behaviour.Behaviour relationship in punishment, pain, disappointment or frustration often is discontinued while behaviour that is rewarded or viewed positively is retained and repeated in similar situations.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Behavioural perspective divided into: Behaviourism (Classified &amp; Operant conditioning) and social learning</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Classical conditioning: </w:t>
      </w:r>
      <w:r w:rsidRPr="00340184">
        <w:rPr>
          <w:rFonts w:ascii="Times New Roman" w:hAnsi="Times New Roman"/>
          <w:sz w:val="18"/>
          <w:szCs w:val="18"/>
        </w:rPr>
        <w:t>Ivan Pavlov (1849 – 1936).Russian physiologist who established linkage between response &amp; stimuli. Learnt that dog would salivate when-saw food (unconditioned stimuli’s) or saw person who fed it or heard bell ring just before food appeared (conditioned stimulus). The dog had learnt that appearance of person or bell ringing meant that food would follow.This learning to respond to a new stimulus the same way a familiar stimulus was responded to is called classical conditioning.  It’s a sign that learning has taken place. Another example.   Is when an infant gets excited on seeing a spoon/cup used for feeding her?</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bCs/>
          <w:sz w:val="18"/>
          <w:szCs w:val="18"/>
        </w:rPr>
        <w:t>Operant conditioning-</w:t>
      </w:r>
      <w:r w:rsidRPr="00340184">
        <w:rPr>
          <w:rFonts w:ascii="Times New Roman" w:hAnsi="Times New Roman"/>
          <w:bCs/>
          <w:sz w:val="18"/>
          <w:szCs w:val="18"/>
        </w:rPr>
        <w:t>B.F. skinnner (1904- 1990)-</w:t>
      </w:r>
      <w:r w:rsidRPr="00340184">
        <w:rPr>
          <w:rFonts w:ascii="Times New Roman" w:hAnsi="Times New Roman"/>
          <w:sz w:val="18"/>
          <w:szCs w:val="18"/>
        </w:rPr>
        <w:t>Behaviour changes achieved by positive (reinforces) or negative (punisment) consequencesather than just occurrence of a stimuli. Example of positive reinforcers- smiles, praises and special treats/privileges while negative reinforcers include criticism frown and withdrawal of privileges.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Social learning</w:t>
      </w:r>
      <w:r w:rsidRPr="00340184">
        <w:rPr>
          <w:rFonts w:ascii="Times New Roman" w:hAnsi="Times New Roman"/>
          <w:sz w:val="18"/>
          <w:szCs w:val="18"/>
        </w:rPr>
        <w:t xml:space="preserve"> by Albert Bandura (1925-) Suggest that other than  stimuli ,personality ,Past experience, relationship with the model, situation itself &amp; cognition impact on behaviour change (Bandura, 1977). You imitate what you see, remember and organize through cognition.Children usually think about the behaviour &amp; the consequences (cognition). Bandura believes that behaviour can be weakened or strengthen by reward or </w:t>
      </w:r>
      <w:r w:rsidRPr="00340184">
        <w:rPr>
          <w:rFonts w:ascii="Times New Roman" w:hAnsi="Times New Roman"/>
          <w:sz w:val="18"/>
          <w:szCs w:val="18"/>
        </w:rPr>
        <w:lastRenderedPageBreak/>
        <w:t xml:space="preserve">punishment (as B.F. skinner) .Bundura also suggest observational learning is also important where children learn by observing others (model) as they generally pursue their interests.In this case there is no punishment, reward or active teaching is provided e.g children who frequently watch through violence are more aggressive than those children who do not watch much through violence. Bandura also find that children tend to model behaviour of children &amp; adult of the same gender more often that of male behaviour of more than female do. </w:t>
      </w:r>
    </w:p>
    <w:p w:rsidR="0001230B" w:rsidRPr="00340184" w:rsidRDefault="00DB20F4" w:rsidP="00BF768C">
      <w:pPr>
        <w:pStyle w:val="Heading3"/>
        <w:spacing w:line="240" w:lineRule="auto"/>
        <w:ind w:left="0"/>
        <w:jc w:val="both"/>
        <w:rPr>
          <w:b w:val="0"/>
          <w:sz w:val="18"/>
          <w:szCs w:val="18"/>
        </w:rPr>
      </w:pPr>
      <w:r w:rsidRPr="00340184">
        <w:rPr>
          <w:sz w:val="18"/>
          <w:szCs w:val="18"/>
        </w:rPr>
        <w:t xml:space="preserve">Application in paediatric nursing care: </w:t>
      </w:r>
      <w:r w:rsidRPr="00340184">
        <w:rPr>
          <w:b w:val="0"/>
          <w:sz w:val="18"/>
          <w:szCs w:val="18"/>
        </w:rPr>
        <w:t xml:space="preserve">Reinforcement of positive behaviour &amp; extinguishing/weakening negative ones is possible.  The behaviour can be reinforced by praise, reward &amp; weakened by punishment. On education to caregivers should emphasize on reprimanding children for unacceptable behaviour consistently &amp; appropriately e.g father &amp; Mother .Children will model behaviour they see in the parents, even if parent talk to children about not modelling that same behaviour. </w:t>
      </w:r>
    </w:p>
    <w:p w:rsidR="0001230B" w:rsidRPr="00340184" w:rsidRDefault="00DB20F4" w:rsidP="00BF768C">
      <w:pPr>
        <w:pStyle w:val="Heading3"/>
        <w:spacing w:line="240" w:lineRule="auto"/>
        <w:ind w:left="0"/>
        <w:jc w:val="both"/>
        <w:rPr>
          <w:sz w:val="18"/>
          <w:szCs w:val="18"/>
        </w:rPr>
      </w:pPr>
      <w:r w:rsidRPr="00340184">
        <w:rPr>
          <w:sz w:val="18"/>
          <w:szCs w:val="18"/>
        </w:rPr>
        <w:t>Cognitive – structural perspective</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Concerned with how children learn to reason, use language &amp; think rather than what they learn.These theorist believe that cognitive development is the result of interaction between CNS maturation &amp; active involvement with the environment. Children adapt by intergrating new with existing  knowledge .Important theorist here include Jean piaget &amp; Lawrence kohlberg.Lets us now look at the work of Jean Piaget as an example of a theory in thie perspective.</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bCs/>
          <w:sz w:val="18"/>
          <w:szCs w:val="18"/>
        </w:rPr>
        <w:t>Piaget Jean (1896 – 1980) .</w:t>
      </w:r>
      <w:r w:rsidRPr="00340184">
        <w:rPr>
          <w:rFonts w:ascii="Times New Roman" w:hAnsi="Times New Roman"/>
          <w:bCs/>
          <w:sz w:val="18"/>
          <w:szCs w:val="18"/>
        </w:rPr>
        <w:t>Piaget started studying children in 1920s.</w:t>
      </w:r>
      <w:r w:rsidRPr="00340184">
        <w:rPr>
          <w:rFonts w:ascii="Times New Roman" w:hAnsi="Times New Roman"/>
          <w:b/>
          <w:bCs/>
          <w:sz w:val="18"/>
          <w:szCs w:val="18"/>
        </w:rPr>
        <w:t xml:space="preserve"> </w:t>
      </w:r>
      <w:r w:rsidRPr="00340184">
        <w:rPr>
          <w:rFonts w:ascii="Times New Roman" w:hAnsi="Times New Roman"/>
          <w:sz w:val="18"/>
          <w:szCs w:val="18"/>
        </w:rPr>
        <w:t>Felt that from birth children acted upon &amp; transformed their environment &amp; were shaped by the consequences .This constant interplay is responsible for intellectual growth. Believed that intellectual growth followed an orderly progression based on children maturational level, experience with physical objects interaction with caregivers,other adults/peers , and  an internal self – regulating mechanism that responded to environmental stimuli .Stages of piaget theory of cognitive development.According to piaget, cognitive development occurs gradually, sequentially and without  regression e.g development moves from single  to  complex ; concrete to abstraction.Has suggested 4 stages with different phases.There is increased integration and organization as children pass through these stages.Children pass through them at different rates.</w:t>
      </w:r>
    </w:p>
    <w:p w:rsidR="0001230B" w:rsidRPr="00340184" w:rsidRDefault="00DB20F4" w:rsidP="00BF768C">
      <w:pPr>
        <w:numPr>
          <w:ilvl w:val="0"/>
          <w:numId w:val="36"/>
        </w:numPr>
        <w:spacing w:line="240" w:lineRule="auto"/>
        <w:jc w:val="both"/>
        <w:rPr>
          <w:rFonts w:ascii="Times New Roman" w:hAnsi="Times New Roman"/>
          <w:sz w:val="18"/>
          <w:szCs w:val="18"/>
        </w:rPr>
      </w:pPr>
      <w:r w:rsidRPr="00340184">
        <w:rPr>
          <w:rFonts w:ascii="Times New Roman" w:hAnsi="Times New Roman"/>
          <w:b/>
          <w:bCs/>
          <w:sz w:val="18"/>
          <w:szCs w:val="18"/>
        </w:rPr>
        <w:t xml:space="preserve">Sensorimotor stage (Birth-2years): </w:t>
      </w:r>
      <w:r w:rsidRPr="00340184">
        <w:rPr>
          <w:rFonts w:ascii="Times New Roman" w:hAnsi="Times New Roman"/>
          <w:sz w:val="18"/>
          <w:szCs w:val="18"/>
        </w:rPr>
        <w:t>Lies foundation for future cognitive functioning.Motor/ sensory abilities used to explore the world. Learning of goal - directed behaviour/ cause- effect relationship takes place.</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 xml:space="preserve">         Phases</w:t>
      </w:r>
    </w:p>
    <w:p w:rsidR="0001230B" w:rsidRPr="00340184" w:rsidRDefault="00DB20F4" w:rsidP="00BF768C">
      <w:pPr>
        <w:numPr>
          <w:ilvl w:val="0"/>
          <w:numId w:val="4"/>
        </w:numPr>
        <w:spacing w:after="0" w:line="240" w:lineRule="auto"/>
        <w:jc w:val="both"/>
        <w:rPr>
          <w:rFonts w:ascii="Times New Roman" w:hAnsi="Times New Roman"/>
          <w:sz w:val="18"/>
          <w:szCs w:val="18"/>
        </w:rPr>
      </w:pPr>
      <w:r w:rsidRPr="00340184">
        <w:rPr>
          <w:rFonts w:ascii="Times New Roman" w:hAnsi="Times New Roman"/>
          <w:b/>
          <w:bCs/>
          <w:sz w:val="18"/>
          <w:szCs w:val="18"/>
        </w:rPr>
        <w:t xml:space="preserve">Reflective – (Birth-1month): </w:t>
      </w:r>
      <w:r w:rsidRPr="00340184">
        <w:rPr>
          <w:rFonts w:ascii="Times New Roman" w:hAnsi="Times New Roman"/>
          <w:sz w:val="18"/>
          <w:szCs w:val="18"/>
        </w:rPr>
        <w:t>Predictable, inmate survival reflexes like sucking, grasping present.</w:t>
      </w:r>
    </w:p>
    <w:p w:rsidR="0001230B" w:rsidRPr="00340184" w:rsidRDefault="00DB20F4" w:rsidP="00BF768C">
      <w:pPr>
        <w:numPr>
          <w:ilvl w:val="0"/>
          <w:numId w:val="4"/>
        </w:numPr>
        <w:spacing w:after="0" w:line="240" w:lineRule="auto"/>
        <w:jc w:val="both"/>
        <w:rPr>
          <w:rFonts w:ascii="Times New Roman" w:hAnsi="Times New Roman"/>
          <w:sz w:val="18"/>
          <w:szCs w:val="18"/>
        </w:rPr>
      </w:pPr>
      <w:r w:rsidRPr="00340184">
        <w:rPr>
          <w:rFonts w:ascii="Times New Roman" w:hAnsi="Times New Roman"/>
          <w:b/>
          <w:sz w:val="18"/>
          <w:szCs w:val="18"/>
        </w:rPr>
        <w:t>Primary circular reactions:- (1-4m)</w:t>
      </w:r>
      <w:r w:rsidRPr="00340184">
        <w:rPr>
          <w:rFonts w:ascii="Times New Roman" w:hAnsi="Times New Roman"/>
          <w:sz w:val="18"/>
          <w:szCs w:val="18"/>
        </w:rPr>
        <w:t xml:space="preserve"> Perform more complex, respective actions .Look &amp; reach 4 objects in environment.Initiate &amp; repeat satisfying behaviour</w:t>
      </w:r>
    </w:p>
    <w:p w:rsidR="0001230B" w:rsidRPr="00340184" w:rsidRDefault="00DB20F4" w:rsidP="00BF768C">
      <w:pPr>
        <w:numPr>
          <w:ilvl w:val="0"/>
          <w:numId w:val="4"/>
        </w:numPr>
        <w:spacing w:after="0" w:line="240" w:lineRule="auto"/>
        <w:jc w:val="both"/>
        <w:rPr>
          <w:rFonts w:ascii="Times New Roman" w:hAnsi="Times New Roman"/>
          <w:sz w:val="18"/>
          <w:szCs w:val="18"/>
        </w:rPr>
      </w:pPr>
      <w:r w:rsidRPr="00340184">
        <w:rPr>
          <w:rFonts w:ascii="Times New Roman" w:hAnsi="Times New Roman"/>
          <w:b/>
          <w:sz w:val="18"/>
          <w:szCs w:val="18"/>
        </w:rPr>
        <w:t>Secondary circular reactions: (4-8m) -</w:t>
      </w:r>
      <w:r w:rsidRPr="00340184">
        <w:rPr>
          <w:rFonts w:ascii="Times New Roman" w:hAnsi="Times New Roman"/>
          <w:sz w:val="18"/>
          <w:szCs w:val="18"/>
        </w:rPr>
        <w:t xml:space="preserve">Learns from intentional behaviour e.g shake something to hear the sound. Motor skills &amp; vision more coordinated .There </w:t>
      </w:r>
      <w:r w:rsidRPr="00340184">
        <w:rPr>
          <w:rFonts w:ascii="Times New Roman" w:hAnsi="Times New Roman"/>
          <w:sz w:val="18"/>
          <w:szCs w:val="18"/>
        </w:rPr>
        <w:lastRenderedPageBreak/>
        <w:t>is a lot of interest in environment.Recognize familiar objects</w:t>
      </w:r>
    </w:p>
    <w:p w:rsidR="0001230B" w:rsidRPr="00340184" w:rsidRDefault="00DB20F4" w:rsidP="00BF768C">
      <w:pPr>
        <w:numPr>
          <w:ilvl w:val="0"/>
          <w:numId w:val="4"/>
        </w:numPr>
        <w:spacing w:after="0" w:line="240" w:lineRule="auto"/>
        <w:jc w:val="both"/>
        <w:rPr>
          <w:rFonts w:ascii="Times New Roman" w:hAnsi="Times New Roman"/>
          <w:sz w:val="18"/>
          <w:szCs w:val="18"/>
        </w:rPr>
      </w:pPr>
      <w:r w:rsidRPr="00340184">
        <w:rPr>
          <w:rFonts w:ascii="Times New Roman" w:hAnsi="Times New Roman"/>
          <w:b/>
          <w:bCs/>
          <w:sz w:val="18"/>
          <w:szCs w:val="18"/>
        </w:rPr>
        <w:t xml:space="preserve">Coordination of secondary schemes phase (8-12m): </w:t>
      </w:r>
      <w:r w:rsidRPr="00340184">
        <w:rPr>
          <w:rFonts w:ascii="Times New Roman" w:hAnsi="Times New Roman"/>
          <w:sz w:val="18"/>
          <w:szCs w:val="18"/>
        </w:rPr>
        <w:t>Develop object permanence, differentiate familiar verses unfamiliar e.g caregiver &amp; stranger direct action to an intended goal  e.g through objects, examines them etc.Individual abits of learning about world start to develop.</w:t>
      </w:r>
    </w:p>
    <w:p w:rsidR="0001230B" w:rsidRPr="00340184" w:rsidRDefault="00DB20F4" w:rsidP="00BF768C">
      <w:pPr>
        <w:pStyle w:val="Heading3"/>
        <w:numPr>
          <w:ilvl w:val="0"/>
          <w:numId w:val="4"/>
        </w:numPr>
        <w:spacing w:line="240" w:lineRule="auto"/>
        <w:jc w:val="both"/>
        <w:rPr>
          <w:b w:val="0"/>
          <w:sz w:val="18"/>
          <w:szCs w:val="18"/>
        </w:rPr>
      </w:pPr>
      <w:r w:rsidRPr="00340184">
        <w:rPr>
          <w:sz w:val="18"/>
          <w:szCs w:val="18"/>
        </w:rPr>
        <w:t xml:space="preserve">Tertiary circular reactions: (12-18m): </w:t>
      </w:r>
      <w:r w:rsidRPr="00340184">
        <w:rPr>
          <w:b w:val="0"/>
          <w:sz w:val="18"/>
          <w:szCs w:val="18"/>
        </w:rPr>
        <w:t>Interesting novelty .Also understands casuality and seeks help.Inceased exploration</w:t>
      </w:r>
      <w:r w:rsidRPr="00340184">
        <w:rPr>
          <w:sz w:val="18"/>
          <w:szCs w:val="18"/>
        </w:rPr>
        <w:t xml:space="preserve"> </w:t>
      </w:r>
      <w:r w:rsidRPr="00340184">
        <w:rPr>
          <w:b w:val="0"/>
          <w:sz w:val="18"/>
          <w:szCs w:val="18"/>
        </w:rPr>
        <w:t>and new behaviours</w:t>
      </w:r>
    </w:p>
    <w:p w:rsidR="0001230B" w:rsidRPr="00340184" w:rsidRDefault="00DB20F4" w:rsidP="00BF768C">
      <w:pPr>
        <w:numPr>
          <w:ilvl w:val="0"/>
          <w:numId w:val="4"/>
        </w:numPr>
        <w:spacing w:after="0" w:line="240" w:lineRule="auto"/>
        <w:jc w:val="both"/>
        <w:rPr>
          <w:rFonts w:ascii="Times New Roman" w:hAnsi="Times New Roman"/>
          <w:sz w:val="18"/>
          <w:szCs w:val="18"/>
        </w:rPr>
      </w:pPr>
      <w:r w:rsidRPr="00340184">
        <w:rPr>
          <w:rFonts w:ascii="Times New Roman" w:hAnsi="Times New Roman"/>
          <w:b/>
          <w:bCs/>
          <w:sz w:val="18"/>
          <w:szCs w:val="18"/>
        </w:rPr>
        <w:t xml:space="preserve">Mental combinations (18- 24m): </w:t>
      </w:r>
      <w:r w:rsidRPr="00340184">
        <w:rPr>
          <w:rFonts w:ascii="Times New Roman" w:hAnsi="Times New Roman"/>
          <w:bCs/>
          <w:sz w:val="18"/>
          <w:szCs w:val="18"/>
        </w:rPr>
        <w:t>childen t</w:t>
      </w:r>
      <w:r w:rsidRPr="00340184">
        <w:rPr>
          <w:rFonts w:ascii="Times New Roman" w:hAnsi="Times New Roman"/>
          <w:sz w:val="18"/>
          <w:szCs w:val="18"/>
        </w:rPr>
        <w:t>hink before acting .Solve simple problems by trial &amp; error and imitate behavior.They can now predict effects when observing causes.They can also name &amp; locate familiar objects.</w:t>
      </w:r>
    </w:p>
    <w:p w:rsidR="0001230B" w:rsidRPr="00340184" w:rsidRDefault="00DB20F4" w:rsidP="00BF768C">
      <w:pPr>
        <w:numPr>
          <w:ilvl w:val="0"/>
          <w:numId w:val="36"/>
        </w:numPr>
        <w:spacing w:after="0" w:line="240" w:lineRule="auto"/>
        <w:jc w:val="both"/>
        <w:rPr>
          <w:rFonts w:ascii="Times New Roman" w:hAnsi="Times New Roman"/>
          <w:b/>
          <w:bCs/>
          <w:sz w:val="18"/>
          <w:szCs w:val="18"/>
        </w:rPr>
      </w:pPr>
      <w:r w:rsidRPr="00340184">
        <w:rPr>
          <w:rFonts w:ascii="Times New Roman" w:hAnsi="Times New Roman"/>
          <w:b/>
          <w:bCs/>
          <w:sz w:val="18"/>
          <w:szCs w:val="18"/>
        </w:rPr>
        <w:t xml:space="preserve">Pre – operational stage (2-7years): </w:t>
      </w:r>
      <w:r w:rsidRPr="00340184">
        <w:rPr>
          <w:rFonts w:ascii="Times New Roman" w:hAnsi="Times New Roman"/>
          <w:bCs/>
          <w:sz w:val="18"/>
          <w:szCs w:val="18"/>
        </w:rPr>
        <w:t>This stage is characterized by b</w:t>
      </w:r>
      <w:r w:rsidRPr="00340184">
        <w:rPr>
          <w:rFonts w:ascii="Times New Roman" w:hAnsi="Times New Roman"/>
          <w:sz w:val="18"/>
          <w:szCs w:val="18"/>
        </w:rPr>
        <w:t>etter use of language. They also have a better understanding e.g past, present and future.  Egocentric thoughts and are asily fooled.They also cannot understand the relationship among phenomenon.</w:t>
      </w:r>
    </w:p>
    <w:p w:rsidR="0001230B" w:rsidRPr="00340184" w:rsidRDefault="0001230B" w:rsidP="00BF768C">
      <w:pPr>
        <w:spacing w:after="0" w:line="240" w:lineRule="auto"/>
        <w:ind w:left="720"/>
        <w:jc w:val="both"/>
        <w:rPr>
          <w:rFonts w:ascii="Times New Roman" w:hAnsi="Times New Roman"/>
          <w:b/>
          <w:bCs/>
          <w:sz w:val="18"/>
          <w:szCs w:val="18"/>
        </w:rPr>
      </w:pPr>
    </w:p>
    <w:p w:rsidR="0001230B" w:rsidRPr="00340184" w:rsidRDefault="00DB20F4" w:rsidP="00BF768C">
      <w:pPr>
        <w:spacing w:after="0" w:line="240" w:lineRule="auto"/>
        <w:ind w:left="720"/>
        <w:jc w:val="both"/>
        <w:rPr>
          <w:rFonts w:ascii="Times New Roman" w:hAnsi="Times New Roman"/>
          <w:b/>
          <w:bCs/>
          <w:sz w:val="18"/>
          <w:szCs w:val="18"/>
        </w:rPr>
      </w:pPr>
      <w:r w:rsidRPr="00340184">
        <w:rPr>
          <w:rFonts w:ascii="Times New Roman" w:hAnsi="Times New Roman"/>
          <w:b/>
          <w:bCs/>
          <w:sz w:val="18"/>
          <w:szCs w:val="18"/>
        </w:rPr>
        <w:t>Phases</w:t>
      </w:r>
    </w:p>
    <w:p w:rsidR="0001230B" w:rsidRPr="00340184" w:rsidRDefault="00DB20F4" w:rsidP="00BF768C">
      <w:pPr>
        <w:numPr>
          <w:ilvl w:val="0"/>
          <w:numId w:val="37"/>
        </w:numPr>
        <w:spacing w:after="0" w:line="240" w:lineRule="auto"/>
        <w:jc w:val="both"/>
        <w:rPr>
          <w:rFonts w:ascii="Times New Roman" w:hAnsi="Times New Roman"/>
          <w:sz w:val="18"/>
          <w:szCs w:val="18"/>
        </w:rPr>
      </w:pPr>
      <w:r w:rsidRPr="00340184">
        <w:rPr>
          <w:rFonts w:ascii="Times New Roman" w:hAnsi="Times New Roman"/>
          <w:b/>
          <w:bCs/>
          <w:sz w:val="18"/>
          <w:szCs w:val="18"/>
        </w:rPr>
        <w:t xml:space="preserve">Pre-conceptual phase (2-4years): </w:t>
      </w:r>
      <w:r w:rsidRPr="00340184">
        <w:rPr>
          <w:rFonts w:ascii="Times New Roman" w:hAnsi="Times New Roman"/>
          <w:bCs/>
          <w:sz w:val="18"/>
          <w:szCs w:val="18"/>
        </w:rPr>
        <w:t>Inceased use of l</w:t>
      </w:r>
      <w:r w:rsidRPr="00340184">
        <w:rPr>
          <w:rFonts w:ascii="Times New Roman" w:hAnsi="Times New Roman"/>
          <w:sz w:val="18"/>
          <w:szCs w:val="18"/>
        </w:rPr>
        <w:t>anguage use,egocentric thought;symbolic play e.g woods made as car/trunks and mental imagery</w:t>
      </w:r>
    </w:p>
    <w:p w:rsidR="0001230B" w:rsidRPr="00340184" w:rsidRDefault="00DB20F4" w:rsidP="00BF768C">
      <w:pPr>
        <w:numPr>
          <w:ilvl w:val="0"/>
          <w:numId w:val="37"/>
        </w:numPr>
        <w:spacing w:after="0" w:line="240" w:lineRule="auto"/>
        <w:jc w:val="both"/>
        <w:rPr>
          <w:rFonts w:ascii="Times New Roman" w:hAnsi="Times New Roman"/>
          <w:sz w:val="18"/>
          <w:szCs w:val="18"/>
        </w:rPr>
      </w:pPr>
      <w:r w:rsidRPr="00340184">
        <w:rPr>
          <w:rFonts w:ascii="Times New Roman" w:hAnsi="Times New Roman"/>
          <w:b/>
          <w:bCs/>
          <w:sz w:val="18"/>
          <w:szCs w:val="18"/>
        </w:rPr>
        <w:t xml:space="preserve">Intuitive phase (4-7 years): </w:t>
      </w:r>
      <w:r w:rsidRPr="00340184">
        <w:rPr>
          <w:rFonts w:ascii="Times New Roman" w:hAnsi="Times New Roman"/>
          <w:sz w:val="18"/>
          <w:szCs w:val="18"/>
        </w:rPr>
        <w:t>Language more sophisticated, decreased egocentrism; incessant questioning; more reality – based play; believe inanimate things have human feelings.</w:t>
      </w:r>
    </w:p>
    <w:p w:rsidR="0001230B" w:rsidRPr="00340184" w:rsidRDefault="00DB20F4" w:rsidP="00BF768C">
      <w:pPr>
        <w:numPr>
          <w:ilvl w:val="0"/>
          <w:numId w:val="36"/>
        </w:numPr>
        <w:spacing w:after="0" w:line="240" w:lineRule="auto"/>
        <w:jc w:val="both"/>
        <w:rPr>
          <w:rFonts w:ascii="Times New Roman" w:hAnsi="Times New Roman"/>
          <w:sz w:val="18"/>
          <w:szCs w:val="18"/>
        </w:rPr>
      </w:pPr>
      <w:r w:rsidRPr="00340184">
        <w:rPr>
          <w:rFonts w:ascii="Times New Roman" w:hAnsi="Times New Roman"/>
          <w:b/>
          <w:bCs/>
          <w:sz w:val="18"/>
          <w:szCs w:val="18"/>
        </w:rPr>
        <w:t xml:space="preserve">Concrete operations and stage (7-11 years): </w:t>
      </w:r>
      <w:r w:rsidRPr="00340184">
        <w:rPr>
          <w:rFonts w:ascii="Times New Roman" w:hAnsi="Times New Roman"/>
          <w:sz w:val="18"/>
          <w:szCs w:val="18"/>
        </w:rPr>
        <w:t>Basic properties /relationship between objects / events understood. Can classify objects into categories – shape, size, colour.Understands the principle of conservation i.e. things remain the same even through shape or arrangement changes .See other view points i.e.decrease in  egocentrism.Use trial &amp; error to solve problems.Can focus on different dimensions (colour, shape, size) of an object.Understand others intentions.</w:t>
      </w:r>
    </w:p>
    <w:p w:rsidR="0001230B" w:rsidRPr="00340184" w:rsidRDefault="00DB20F4" w:rsidP="00BF768C">
      <w:pPr>
        <w:numPr>
          <w:ilvl w:val="0"/>
          <w:numId w:val="36"/>
        </w:numPr>
        <w:spacing w:after="0" w:line="240" w:lineRule="auto"/>
        <w:jc w:val="both"/>
        <w:rPr>
          <w:rFonts w:ascii="Times New Roman" w:hAnsi="Times New Roman"/>
          <w:sz w:val="18"/>
          <w:szCs w:val="18"/>
        </w:rPr>
      </w:pPr>
      <w:r w:rsidRPr="00340184">
        <w:rPr>
          <w:rFonts w:ascii="Times New Roman" w:hAnsi="Times New Roman"/>
          <w:b/>
          <w:bCs/>
          <w:sz w:val="18"/>
          <w:szCs w:val="18"/>
        </w:rPr>
        <w:t xml:space="preserve">Formal operations stage (12 &amp; above): </w:t>
      </w:r>
      <w:r w:rsidRPr="00340184">
        <w:rPr>
          <w:rFonts w:ascii="Times New Roman" w:hAnsi="Times New Roman"/>
          <w:sz w:val="18"/>
          <w:szCs w:val="18"/>
        </w:rPr>
        <w:t>Characterised by systematic &amp; abstract thought.May become idealistic because they think about hypothetical issues.Through inductive reasoning the can construct theories about their ideas.Better understanding of mathematical &amp; principles e.g. proportional, variable e.t.c. Establish personal rules/ values.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 xml:space="preserve">Piaget believed that interactims with the environment caused people to organize patterns of thought (Schema) which they used to interpret or make sense of their experiences. E.g children believing sun is alive since its moving using schema.As they grow, they regard other moving objects as alive as well as- demonstrate assimilation i.e. interpret new information in terms of existing information.  As they get older, meet animated &amp; in animate objects &amp; learn all objects are not alive.  Differentiate living &amp; non-living objects – accommodation i.e revising, readjusting &amp; realizing existing schema to accept new information. Assimilation &amp; accommodation result in equilibrium i.e harmonious relationship between thought processes &amp; the environment. (Piaget, 1963, wadsworth, </w:t>
      </w:r>
      <w:r w:rsidRPr="00340184">
        <w:rPr>
          <w:rFonts w:ascii="Times New Roman" w:hAnsi="Times New Roman"/>
          <w:sz w:val="18"/>
          <w:szCs w:val="18"/>
        </w:rPr>
        <w:lastRenderedPageBreak/>
        <w:t>1989).In summary of the 4 stages but without phases includes:</w:t>
      </w:r>
      <w:r w:rsidRPr="00340184">
        <w:rPr>
          <w:rFonts w:ascii="Times New Roman" w:hAnsi="Times New Roman"/>
          <w:b/>
          <w:sz w:val="18"/>
          <w:szCs w:val="18"/>
        </w:rPr>
        <w:t xml:space="preserve"> </w:t>
      </w:r>
      <w:r w:rsidRPr="00340184">
        <w:rPr>
          <w:rFonts w:ascii="Times New Roman" w:hAnsi="Times New Roman"/>
          <w:sz w:val="18"/>
          <w:szCs w:val="18"/>
        </w:rPr>
        <w:t>Sensorimotor B-2years; Pre-operational 2-7years; Concrete operations 7-11years; Formal operations 11-older</w:t>
      </w:r>
    </w:p>
    <w:p w:rsidR="0001230B" w:rsidRPr="00340184" w:rsidRDefault="00DB20F4" w:rsidP="00BF768C">
      <w:pPr>
        <w:spacing w:after="0" w:line="240" w:lineRule="auto"/>
        <w:jc w:val="both"/>
        <w:rPr>
          <w:rFonts w:ascii="Times New Roman" w:hAnsi="Times New Roman"/>
          <w:sz w:val="18"/>
          <w:szCs w:val="18"/>
        </w:rPr>
      </w:pPr>
      <w:r w:rsidRPr="00340184">
        <w:rPr>
          <w:rFonts w:ascii="Times New Roman" w:hAnsi="Times New Roman"/>
          <w:sz w:val="18"/>
          <w:szCs w:val="18"/>
        </w:rPr>
        <w:t xml:space="preserve"> Today, most developmentalists accept Piaget beliefs on cognitive development &amp; have tested most of his propositions.They have demonstrated that development is:</w:t>
      </w:r>
    </w:p>
    <w:p w:rsidR="0001230B" w:rsidRPr="00340184" w:rsidRDefault="00DB20F4" w:rsidP="00BF768C">
      <w:pPr>
        <w:numPr>
          <w:ilvl w:val="0"/>
          <w:numId w:val="38"/>
        </w:numPr>
        <w:spacing w:after="0" w:line="240" w:lineRule="auto"/>
        <w:jc w:val="both"/>
        <w:rPr>
          <w:rFonts w:ascii="Times New Roman" w:hAnsi="Times New Roman"/>
          <w:sz w:val="18"/>
          <w:szCs w:val="18"/>
        </w:rPr>
      </w:pPr>
      <w:r w:rsidRPr="00340184">
        <w:rPr>
          <w:rFonts w:ascii="Times New Roman" w:hAnsi="Times New Roman"/>
          <w:sz w:val="18"/>
          <w:szCs w:val="18"/>
        </w:rPr>
        <w:t xml:space="preserve">Discontinous </w:t>
      </w:r>
    </w:p>
    <w:p w:rsidR="0001230B" w:rsidRPr="00340184" w:rsidRDefault="00DB20F4" w:rsidP="00BF768C">
      <w:pPr>
        <w:numPr>
          <w:ilvl w:val="0"/>
          <w:numId w:val="38"/>
        </w:numPr>
        <w:spacing w:after="0" w:line="240" w:lineRule="auto"/>
        <w:jc w:val="both"/>
        <w:rPr>
          <w:rFonts w:ascii="Times New Roman" w:hAnsi="Times New Roman"/>
          <w:sz w:val="18"/>
          <w:szCs w:val="18"/>
        </w:rPr>
      </w:pPr>
      <w:r w:rsidRPr="00340184">
        <w:rPr>
          <w:rFonts w:ascii="Times New Roman" w:hAnsi="Times New Roman"/>
          <w:sz w:val="18"/>
          <w:szCs w:val="18"/>
        </w:rPr>
        <w:t xml:space="preserve">Increasingly complex through series of stages </w:t>
      </w:r>
    </w:p>
    <w:p w:rsidR="0001230B" w:rsidRPr="00340184" w:rsidRDefault="00DB20F4" w:rsidP="00BF768C">
      <w:pPr>
        <w:pStyle w:val="Heading3"/>
        <w:spacing w:line="240" w:lineRule="auto"/>
        <w:ind w:left="0"/>
        <w:jc w:val="both"/>
        <w:rPr>
          <w:b w:val="0"/>
          <w:sz w:val="18"/>
          <w:szCs w:val="18"/>
        </w:rPr>
      </w:pPr>
      <w:r w:rsidRPr="00340184">
        <w:rPr>
          <w:b w:val="0"/>
          <w:sz w:val="18"/>
          <w:szCs w:val="18"/>
        </w:rPr>
        <w:t>However the theory is not without criticisms.It underestimates importance of emotions and motivation to learning and important of adult interaction to learning</w:t>
      </w:r>
      <w:r w:rsidRPr="00340184">
        <w:rPr>
          <w:sz w:val="18"/>
          <w:szCs w:val="18"/>
        </w:rPr>
        <w:t xml:space="preserve">. </w:t>
      </w:r>
      <w:r w:rsidRPr="00340184">
        <w:rPr>
          <w:b w:val="0"/>
          <w:sz w:val="18"/>
          <w:szCs w:val="18"/>
        </w:rPr>
        <w:t xml:space="preserve">It also doesn’t acknowledge that </w:t>
      </w:r>
    </w:p>
    <w:p w:rsidR="0001230B" w:rsidRPr="00340184" w:rsidRDefault="00DB20F4" w:rsidP="00BF768C">
      <w:pPr>
        <w:pStyle w:val="Heading3"/>
        <w:numPr>
          <w:ilvl w:val="0"/>
          <w:numId w:val="39"/>
        </w:numPr>
        <w:spacing w:line="240" w:lineRule="auto"/>
        <w:jc w:val="both"/>
        <w:rPr>
          <w:b w:val="0"/>
          <w:sz w:val="18"/>
          <w:szCs w:val="18"/>
        </w:rPr>
      </w:pPr>
      <w:r w:rsidRPr="00340184">
        <w:rPr>
          <w:b w:val="0"/>
          <w:sz w:val="18"/>
          <w:szCs w:val="18"/>
        </w:rPr>
        <w:t>Cognitive development continues to adult life</w:t>
      </w:r>
    </w:p>
    <w:p w:rsidR="0001230B" w:rsidRPr="00340184" w:rsidRDefault="00DB20F4" w:rsidP="00BF768C">
      <w:pPr>
        <w:numPr>
          <w:ilvl w:val="0"/>
          <w:numId w:val="39"/>
        </w:numPr>
        <w:spacing w:after="0" w:line="240" w:lineRule="auto"/>
        <w:jc w:val="both"/>
        <w:rPr>
          <w:rFonts w:ascii="Times New Roman" w:hAnsi="Times New Roman"/>
          <w:sz w:val="18"/>
          <w:szCs w:val="18"/>
        </w:rPr>
      </w:pPr>
      <w:r w:rsidRPr="00340184">
        <w:rPr>
          <w:rFonts w:ascii="Times New Roman" w:hAnsi="Times New Roman"/>
          <w:sz w:val="18"/>
          <w:szCs w:val="18"/>
        </w:rPr>
        <w:t>People can advance inl one area of cognition than others.</w:t>
      </w:r>
    </w:p>
    <w:p w:rsidR="0001230B" w:rsidRPr="00340184" w:rsidRDefault="00DB20F4" w:rsidP="00BF768C">
      <w:pPr>
        <w:numPr>
          <w:ilvl w:val="0"/>
          <w:numId w:val="39"/>
        </w:numPr>
        <w:spacing w:after="0" w:line="240" w:lineRule="auto"/>
        <w:jc w:val="both"/>
        <w:rPr>
          <w:rFonts w:ascii="Times New Roman" w:hAnsi="Times New Roman"/>
          <w:sz w:val="18"/>
          <w:szCs w:val="18"/>
        </w:rPr>
      </w:pPr>
      <w:r w:rsidRPr="00340184">
        <w:rPr>
          <w:rFonts w:ascii="Times New Roman" w:hAnsi="Times New Roman"/>
          <w:sz w:val="18"/>
          <w:szCs w:val="18"/>
        </w:rPr>
        <w:t xml:space="preserve">Some people never reach higher stages of abstract thought.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bCs/>
          <w:sz w:val="18"/>
          <w:szCs w:val="18"/>
        </w:rPr>
        <w:t xml:space="preserve"> Application in paediatric care: </w:t>
      </w:r>
      <w:r w:rsidRPr="00340184">
        <w:rPr>
          <w:rFonts w:ascii="Times New Roman" w:hAnsi="Times New Roman"/>
          <w:sz w:val="18"/>
          <w:szCs w:val="18"/>
        </w:rPr>
        <w:t xml:space="preserve">Piaget’s theory is vital when communicating/interacting with children at home, school &amp; community settings. </w:t>
      </w:r>
      <w:r w:rsidRPr="00340184">
        <w:rPr>
          <w:rFonts w:ascii="Times New Roman" w:hAnsi="Times New Roman"/>
          <w:bCs/>
          <w:sz w:val="18"/>
          <w:szCs w:val="18"/>
        </w:rPr>
        <w:t>Sensor motor</w:t>
      </w:r>
      <w:r w:rsidRPr="00340184">
        <w:rPr>
          <w:rFonts w:ascii="Times New Roman" w:hAnsi="Times New Roman"/>
          <w:b/>
          <w:bCs/>
          <w:sz w:val="18"/>
          <w:szCs w:val="18"/>
        </w:rPr>
        <w:t>:</w:t>
      </w:r>
      <w:r w:rsidRPr="00340184">
        <w:rPr>
          <w:rFonts w:ascii="Times New Roman" w:hAnsi="Times New Roman"/>
          <w:sz w:val="18"/>
          <w:szCs w:val="18"/>
        </w:rPr>
        <w:t xml:space="preserve"> Use sight &amp; motor skills to learn about environment. - Give manipulative objects, bright pictures etc.Preoperative-More verbal &amp; limited thought progress, hence you need to explain experiences in plain language.Concrete operations-Mature thought possible but needs to know how they work, relate, change or interact. </w:t>
      </w:r>
      <w:r w:rsidRPr="00340184">
        <w:rPr>
          <w:rFonts w:ascii="Times New Roman" w:hAnsi="Times New Roman"/>
          <w:bCs/>
          <w:sz w:val="18"/>
          <w:szCs w:val="18"/>
        </w:rPr>
        <w:t>Formal operations</w:t>
      </w:r>
      <w:r w:rsidRPr="00340184">
        <w:rPr>
          <w:rFonts w:ascii="Times New Roman" w:hAnsi="Times New Roman"/>
          <w:sz w:val="18"/>
          <w:szCs w:val="18"/>
        </w:rPr>
        <w:t>–adolescence-Provide complete &amp; clear information – verbal/writing.Caregivers need to be educated that: Children learn at different rates ;Adolescents may still use concrete operations; Caregivers/family members  need to use simple language when talking to young children.and may need to repeat directions several times. Be patient with children’s questions for this is the way they learn the world.Children learn at different paces.</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Moral development by Kohlberg (1927-1987).This theory describes changes in thinking about moral judgement and reflects societal norms and values. Kohlberg was interested in rationale for moral decision than decision itself.Moral development influenced by external and internal factors.</w:t>
      </w:r>
    </w:p>
    <w:p w:rsidR="0001230B" w:rsidRPr="00340184" w:rsidRDefault="00DB20F4" w:rsidP="00BF768C">
      <w:pPr>
        <w:pStyle w:val="Heading3"/>
        <w:spacing w:line="240" w:lineRule="auto"/>
        <w:ind w:left="0"/>
        <w:jc w:val="both"/>
        <w:rPr>
          <w:sz w:val="18"/>
          <w:szCs w:val="18"/>
        </w:rPr>
      </w:pPr>
      <w:r w:rsidRPr="00340184">
        <w:rPr>
          <w:sz w:val="18"/>
          <w:szCs w:val="18"/>
        </w:rPr>
        <w:t>Contectual perspective</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This perspective adopt a broader focus by viewing human development as a life long process affected by many factors;Individuals / group of individuals;historical, cultural, political, economic, context that one lives in.  Ecological theory (Bronfebrenner, 1917-) is an example of a contextual perspective.He offers an organizational framework for examining systems’ influences on human growth and development.</w:t>
      </w:r>
      <w:r w:rsidRPr="00340184">
        <w:rPr>
          <w:rFonts w:ascii="Times New Roman" w:hAnsi="Times New Roman"/>
          <w:bCs/>
          <w:sz w:val="18"/>
          <w:szCs w:val="18"/>
        </w:rPr>
        <w:t>Ecological theory c</w:t>
      </w:r>
      <w:r w:rsidRPr="00340184">
        <w:rPr>
          <w:rFonts w:ascii="Times New Roman" w:hAnsi="Times New Roman"/>
          <w:sz w:val="18"/>
          <w:szCs w:val="18"/>
        </w:rPr>
        <w:t xml:space="preserve">onsiders relationship between environment &amp; individual &amp; how this impacts on human development. Change in environment results to change in the individual and vice versa.        These interchange occurs simultaneously and continuous.Children actively create their environment. This theory emphasises the importance of environment though biological factors are also vital. Urie offers an organisational framework for examining the environmental systems influencing human development.Family, peer, government, society impacts are impacted by the individuals. The environment can be viewed as:- </w:t>
      </w:r>
      <w:r w:rsidRPr="00340184">
        <w:rPr>
          <w:rFonts w:ascii="Times New Roman" w:hAnsi="Times New Roman"/>
          <w:b/>
          <w:bCs/>
          <w:sz w:val="18"/>
          <w:szCs w:val="18"/>
        </w:rPr>
        <w:t>Macrosystem-</w:t>
      </w:r>
      <w:r w:rsidRPr="00340184">
        <w:rPr>
          <w:rFonts w:ascii="Times New Roman" w:hAnsi="Times New Roman"/>
          <w:sz w:val="18"/>
          <w:szCs w:val="18"/>
        </w:rPr>
        <w:t xml:space="preserve"> laege </w:t>
      </w:r>
      <w:r w:rsidRPr="00340184">
        <w:rPr>
          <w:rFonts w:ascii="Times New Roman" w:hAnsi="Times New Roman"/>
          <w:sz w:val="18"/>
          <w:szCs w:val="18"/>
        </w:rPr>
        <w:lastRenderedPageBreak/>
        <w:t>enduring systems has beliefs, resource, lifestyle e.g poor slums verses rich suburbs.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bCs/>
          <w:sz w:val="18"/>
          <w:szCs w:val="18"/>
        </w:rPr>
        <w:t>Exosystem -</w:t>
      </w:r>
      <w:r w:rsidRPr="00340184">
        <w:rPr>
          <w:rFonts w:ascii="Times New Roman" w:hAnsi="Times New Roman"/>
          <w:sz w:val="18"/>
          <w:szCs w:val="18"/>
        </w:rPr>
        <w:t xml:space="preserve"> middle system: Social settings that individual do not directly experience</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e.g – caregiver work settings, Social network – support system, Educational level, Community decision making, ones neighbourhood.</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Microsystems:</w:t>
      </w:r>
      <w:r w:rsidRPr="00340184">
        <w:rPr>
          <w:rFonts w:ascii="Times New Roman" w:hAnsi="Times New Roman"/>
          <w:sz w:val="18"/>
          <w:szCs w:val="18"/>
        </w:rPr>
        <w:t xml:space="preserve"> Immediate environment e.g family, peer, teachers, neighbours religion leaders.Importance of Microsystems changes overtime e.g primary socialisation iscarred by Family but can also be carried by school, church, teachers and neighbours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bCs/>
          <w:sz w:val="18"/>
          <w:szCs w:val="18"/>
        </w:rPr>
        <w:t xml:space="preserve">Mesosystems: </w:t>
      </w:r>
      <w:r w:rsidRPr="00340184">
        <w:rPr>
          <w:rFonts w:ascii="Times New Roman" w:hAnsi="Times New Roman"/>
          <w:sz w:val="18"/>
          <w:szCs w:val="18"/>
        </w:rPr>
        <w:t>Interrelationship between 2 or 7 microsystems e.g. home, school &amp; peer makes a child’s mesosystem. For example for adult mesosystem – family, employment situation &amp; friends.</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bCs/>
          <w:sz w:val="18"/>
          <w:szCs w:val="18"/>
        </w:rPr>
        <w:t>Note:</w:t>
      </w:r>
      <w:r w:rsidRPr="00340184">
        <w:rPr>
          <w:rFonts w:ascii="Times New Roman" w:hAnsi="Times New Roman"/>
          <w:b/>
          <w:sz w:val="18"/>
          <w:szCs w:val="18"/>
        </w:rPr>
        <w:t xml:space="preserve"> If mesosystems have good relationship, development progresses optimally and vice-versa.   </w:t>
      </w:r>
    </w:p>
    <w:p w:rsidR="0001230B" w:rsidRPr="00340184" w:rsidRDefault="00DB20F4" w:rsidP="00BF768C">
      <w:pPr>
        <w:pStyle w:val="Heading1"/>
        <w:rPr>
          <w:b/>
          <w:sz w:val="18"/>
          <w:szCs w:val="18"/>
          <w:u w:val="none"/>
        </w:rPr>
      </w:pPr>
      <w:r w:rsidRPr="00340184">
        <w:rPr>
          <w:b/>
          <w:sz w:val="18"/>
          <w:szCs w:val="18"/>
          <w:u w:val="none"/>
        </w:rPr>
        <w:t>CHAPTER THREE:</w:t>
      </w:r>
    </w:p>
    <w:p w:rsidR="0001230B" w:rsidRPr="00340184" w:rsidRDefault="00DB20F4" w:rsidP="00BF768C">
      <w:pPr>
        <w:pStyle w:val="Heading1"/>
        <w:rPr>
          <w:b/>
          <w:sz w:val="18"/>
          <w:szCs w:val="18"/>
          <w:u w:val="none"/>
        </w:rPr>
      </w:pPr>
      <w:r w:rsidRPr="00340184">
        <w:rPr>
          <w:b/>
          <w:sz w:val="18"/>
          <w:szCs w:val="18"/>
          <w:u w:val="none"/>
        </w:rPr>
        <w:t xml:space="preserve"> GROWTH AND DEVELOPMENT OF THE NEWBORN</w:t>
      </w:r>
    </w:p>
    <w:p w:rsidR="0001230B" w:rsidRPr="00340184" w:rsidRDefault="0001230B" w:rsidP="00BF768C">
      <w:pPr>
        <w:spacing w:line="240" w:lineRule="auto"/>
        <w:rPr>
          <w:sz w:val="18"/>
          <w:szCs w:val="18"/>
          <w:lang w:val="en-GB"/>
        </w:rPr>
      </w:pP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We are now going to examine growth and development along the different stages that are a conern to paediatrics as was indicated in the earlier discussion of Erikson’s theory of development.Let us start with the earliest stage of the first one month.</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Note: Neonatal or newborn period – 1</w:t>
      </w:r>
      <w:r w:rsidRPr="00340184">
        <w:rPr>
          <w:rFonts w:ascii="Times New Roman" w:hAnsi="Times New Roman"/>
          <w:b/>
          <w:sz w:val="18"/>
          <w:szCs w:val="18"/>
          <w:vertAlign w:val="superscript"/>
        </w:rPr>
        <w:t>st</w:t>
      </w:r>
      <w:r w:rsidRPr="00340184">
        <w:rPr>
          <w:rFonts w:ascii="Times New Roman" w:hAnsi="Times New Roman"/>
          <w:b/>
          <w:sz w:val="18"/>
          <w:szCs w:val="18"/>
        </w:rPr>
        <w:t xml:space="preserve"> 4 weeks/28days of life.</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We are now going to look at various aspects of growth and development of the newborn.</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bCs/>
          <w:sz w:val="18"/>
          <w:szCs w:val="18"/>
        </w:rPr>
        <w:t xml:space="preserve">Physical development: </w:t>
      </w:r>
      <w:r w:rsidRPr="00340184">
        <w:rPr>
          <w:rFonts w:ascii="Times New Roman" w:hAnsi="Times New Roman"/>
          <w:bCs/>
          <w:sz w:val="18"/>
          <w:szCs w:val="18"/>
        </w:rPr>
        <w:t>Genera</w:t>
      </w:r>
      <w:r w:rsidRPr="00340184">
        <w:rPr>
          <w:rFonts w:ascii="Times New Roman" w:hAnsi="Times New Roman"/>
          <w:b/>
          <w:bCs/>
          <w:sz w:val="18"/>
          <w:szCs w:val="18"/>
        </w:rPr>
        <w:t>l</w:t>
      </w:r>
      <w:r w:rsidRPr="00340184">
        <w:rPr>
          <w:rFonts w:ascii="Times New Roman" w:hAnsi="Times New Roman"/>
          <w:bCs/>
          <w:sz w:val="18"/>
          <w:szCs w:val="18"/>
        </w:rPr>
        <w:t xml:space="preserve"> appearance</w:t>
      </w:r>
      <w:r w:rsidRPr="00340184">
        <w:rPr>
          <w:rFonts w:ascii="Times New Roman" w:hAnsi="Times New Roman"/>
          <w:b/>
          <w:bCs/>
          <w:sz w:val="18"/>
          <w:szCs w:val="18"/>
        </w:rPr>
        <w:t xml:space="preserve"> -</w:t>
      </w:r>
      <w:r w:rsidRPr="00340184">
        <w:rPr>
          <w:rFonts w:ascii="Times New Roman" w:hAnsi="Times New Roman"/>
          <w:sz w:val="18"/>
          <w:szCs w:val="18"/>
        </w:rPr>
        <w:t>Head – ¼ body size.May be molded due to delivery process.Caput succedaneum may be present especially after long labour. Caput – swelling of soft tissue of scalp evident within 24 hours after birth. Resolve within daysand may extend across future lines.Cephalhematoma – blood between skill &amp; periosteum –indicates trauma during birth process.Develops in 24-48 hours after birth &amp; doesn’t cross future lines. May take 2-3 wks to resolve.</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Note: Reassurance vital that these characteristics will resolve in wks/ months.</w:t>
      </w:r>
    </w:p>
    <w:p w:rsidR="0001230B" w:rsidRPr="00340184" w:rsidRDefault="00DB20F4" w:rsidP="00BF768C">
      <w:pPr>
        <w:spacing w:after="0" w:line="240" w:lineRule="auto"/>
        <w:jc w:val="both"/>
        <w:rPr>
          <w:rFonts w:ascii="Times New Roman" w:hAnsi="Times New Roman"/>
          <w:sz w:val="18"/>
          <w:szCs w:val="18"/>
        </w:rPr>
      </w:pPr>
      <w:r w:rsidRPr="00340184">
        <w:rPr>
          <w:rFonts w:ascii="Times New Roman" w:hAnsi="Times New Roman"/>
          <w:sz w:val="18"/>
          <w:szCs w:val="18"/>
        </w:rPr>
        <w:t xml:space="preserve">Cord should be given appropriate care 70% isopropyl alcohol or hydrogen peroxide applied next to the skin. Never pull the cord off or attempt to loosen it. Skin may be motted, acrocyanosis bluish coloration of hand/ feet due to instability of peripheral circulation system.Fontanels (soft spots) occur at junctions or future lines of the skull bones – allow growth &amp; delivery.They close at different times ;Posterior fontanale close in  3 months while anterior close within 8-18 months.Assess neurological system by the  neonates response to handling ,newborn’s </w:t>
      </w:r>
      <w:r w:rsidRPr="00340184">
        <w:rPr>
          <w:rFonts w:ascii="Times New Roman" w:hAnsi="Times New Roman"/>
          <w:sz w:val="18"/>
          <w:szCs w:val="18"/>
        </w:rPr>
        <w:lastRenderedPageBreak/>
        <w:t>position and gestational age.Gestational age is determined by use of ballard score – within 12 hours of life using this score, you can classify newborns :Large for gestational age (LGA)90</w:t>
      </w:r>
      <w:r w:rsidRPr="00340184">
        <w:rPr>
          <w:rFonts w:ascii="Times New Roman" w:hAnsi="Times New Roman"/>
          <w:sz w:val="18"/>
          <w:szCs w:val="18"/>
          <w:vertAlign w:val="superscript"/>
        </w:rPr>
        <w:t>th percentile</w:t>
      </w:r>
      <w:r w:rsidRPr="00340184">
        <w:rPr>
          <w:rFonts w:ascii="Times New Roman" w:hAnsi="Times New Roman"/>
          <w:sz w:val="18"/>
          <w:szCs w:val="18"/>
        </w:rPr>
        <w:t xml:space="preserve"> ;Appropriate gestational age (AGA) (10-90</w:t>
      </w:r>
      <w:r w:rsidRPr="00340184">
        <w:rPr>
          <w:rFonts w:ascii="Times New Roman" w:hAnsi="Times New Roman"/>
          <w:sz w:val="18"/>
          <w:szCs w:val="18"/>
          <w:vertAlign w:val="superscript"/>
        </w:rPr>
        <w:t>th</w:t>
      </w:r>
      <w:r w:rsidRPr="00340184">
        <w:rPr>
          <w:rFonts w:ascii="Times New Roman" w:hAnsi="Times New Roman"/>
          <w:sz w:val="18"/>
          <w:szCs w:val="18"/>
        </w:rPr>
        <w:t xml:space="preserve"> percentile) and Small gestational age (SGA) (&lt;10</w:t>
      </w:r>
      <w:r w:rsidRPr="00340184">
        <w:rPr>
          <w:rFonts w:ascii="Times New Roman" w:hAnsi="Times New Roman"/>
          <w:sz w:val="18"/>
          <w:szCs w:val="18"/>
          <w:vertAlign w:val="superscript"/>
        </w:rPr>
        <w:t>th</w:t>
      </w:r>
      <w:r w:rsidRPr="00340184">
        <w:rPr>
          <w:rFonts w:ascii="Times New Roman" w:hAnsi="Times New Roman"/>
          <w:sz w:val="18"/>
          <w:szCs w:val="18"/>
        </w:rPr>
        <w:t xml:space="preserve"> percentile).</w:t>
      </w:r>
    </w:p>
    <w:p w:rsidR="0001230B" w:rsidRPr="00340184" w:rsidRDefault="00DB20F4" w:rsidP="00BF768C">
      <w:pPr>
        <w:spacing w:after="0" w:line="240" w:lineRule="auto"/>
        <w:jc w:val="both"/>
        <w:rPr>
          <w:rFonts w:ascii="Times New Roman" w:hAnsi="Times New Roman"/>
          <w:b/>
          <w:sz w:val="18"/>
          <w:szCs w:val="18"/>
        </w:rPr>
      </w:pPr>
      <w:r w:rsidRPr="00340184">
        <w:rPr>
          <w:rFonts w:ascii="Times New Roman" w:hAnsi="Times New Roman"/>
          <w:b/>
          <w:sz w:val="18"/>
          <w:szCs w:val="18"/>
        </w:rPr>
        <w:t xml:space="preserve">Note: Immaturity influences newborns development and functioning hence care should be taken to reduce it. </w:t>
      </w:r>
    </w:p>
    <w:p w:rsidR="0001230B" w:rsidRPr="00340184" w:rsidRDefault="0001230B" w:rsidP="00BF768C">
      <w:pPr>
        <w:spacing w:after="0" w:line="240" w:lineRule="auto"/>
        <w:jc w:val="both"/>
        <w:rPr>
          <w:rFonts w:ascii="Times New Roman" w:hAnsi="Times New Roman"/>
          <w:sz w:val="18"/>
          <w:szCs w:val="18"/>
        </w:rPr>
      </w:pPr>
    </w:p>
    <w:p w:rsidR="0001230B" w:rsidRPr="00340184" w:rsidRDefault="00DB20F4" w:rsidP="00BF768C">
      <w:pPr>
        <w:spacing w:after="0" w:line="240" w:lineRule="auto"/>
        <w:jc w:val="both"/>
        <w:rPr>
          <w:rFonts w:ascii="Times New Roman" w:hAnsi="Times New Roman"/>
          <w:b/>
          <w:bCs/>
          <w:sz w:val="18"/>
          <w:szCs w:val="18"/>
        </w:rPr>
      </w:pPr>
      <w:r w:rsidRPr="00340184">
        <w:rPr>
          <w:rFonts w:ascii="Times New Roman" w:hAnsi="Times New Roman"/>
          <w:sz w:val="18"/>
          <w:szCs w:val="18"/>
        </w:rPr>
        <w:t xml:space="preserve">Newborns sleep most of the time –but need for decreased as it grows.Responds to environment/ stimulation is by changing expression – smiling, grimacing, crying. Primi tive, inmate behaviours seen in the newborn are called reflexes –which can localize or generalized.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bCs/>
          <w:sz w:val="18"/>
          <w:szCs w:val="18"/>
        </w:rPr>
        <w:t xml:space="preserve">Cardiorespiratory: </w:t>
      </w:r>
      <w:r w:rsidRPr="00340184">
        <w:rPr>
          <w:rFonts w:ascii="Times New Roman" w:hAnsi="Times New Roman"/>
          <w:sz w:val="18"/>
          <w:szCs w:val="18"/>
        </w:rPr>
        <w:t>Has restricted space for lung expansion due to:-Horizontal ribs Weak intercostals, large abdomen, high diaphragm and small airways hence neonates are obligatory nose breathers. Therefore, any obstruction will cause respiratory distress.Respiratory rate is usually 30 x 60b/min. Characteristics of breathing include : abdominal breathing, Shallow ,irregular depth &amp; rhythm  and short periods of aprea seen.Irregular breathing common in active or light sleep state. Regular breathing is common in deep sleep state. During 1</w:t>
      </w:r>
      <w:r w:rsidRPr="00340184">
        <w:rPr>
          <w:rFonts w:ascii="Times New Roman" w:hAnsi="Times New Roman"/>
          <w:sz w:val="18"/>
          <w:szCs w:val="18"/>
          <w:vertAlign w:val="superscript"/>
        </w:rPr>
        <w:t>st</w:t>
      </w:r>
      <w:r w:rsidRPr="00340184">
        <w:rPr>
          <w:rFonts w:ascii="Times New Roman" w:hAnsi="Times New Roman"/>
          <w:sz w:val="18"/>
          <w:szCs w:val="18"/>
        </w:rPr>
        <w:t xml:space="preserve"> breath, heart rates accelerate to 180b/min (for 4hrs) then back to normal range ie 100 when asleep to 150 when awake.</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Gastrointestinal system: Slower in newborn than adult .Mature slowly .Stomach capacity of newborn is 60ml – increases later.Peristaltic waves rate decrease with time.Gastroesophangeal reflux is common  because of reduced lower esophangeal sphincter function or inappropriate relaxation.Liver functionally immature for 1 year &amp; pancrease works inefficiently – hence poor fat absorption. In uterine life, extra haemoglobin required to carry oxygen since oxygen tension available to the fetus is decreased. After delivery extra Hb not required hence excess cell destroyed by reticuloendothelial system &amp; not replaced.Haemoglobin is broken to heme and Globin .Glbin is converted to unconjugated bilirubin which bind to albumin (has limited binding capacity).Hence, accumulation of unconjugated bilimbin leads to jaundice.Liver also not mature enough to conjugate bilirubin (direct).Physiological or normal jaundice shows a gradual rise in bilimbin of 8mg/dl at 3-5 days after birth. Later, it falls to normal level in 2</w:t>
      </w:r>
      <w:r w:rsidRPr="00340184">
        <w:rPr>
          <w:rFonts w:ascii="Times New Roman" w:hAnsi="Times New Roman"/>
          <w:sz w:val="18"/>
          <w:szCs w:val="18"/>
          <w:vertAlign w:val="superscript"/>
        </w:rPr>
        <w:t>nd</w:t>
      </w:r>
      <w:r w:rsidRPr="00340184">
        <w:rPr>
          <w:rFonts w:ascii="Times New Roman" w:hAnsi="Times New Roman"/>
          <w:sz w:val="18"/>
          <w:szCs w:val="18"/>
        </w:rPr>
        <w:t xml:space="preserve"> week of life – if persist further investigation required.There are many causes for persisting jaundice: Sepsis, Polycythemia, Infant of diabetic mothers, Fetal – maternal blood group incompatibility and non-specific hemolytic anaemias .Kernictems may result when newborn jaundice causes nuclear masses of the brain/ s.cord to undergo pathological changes accompanied by deposition of bile pigments within them. Occurs at bilirubin toxic levels. May lead to permanent brain damage causing abnormalities in motor function.Phototherapy which use of special high density fluoroscent lights.is used prevents above state. Phototherapy oxidizes the unconjugated bilimbin in the skin, when then becomes soluble in water &amp; extreted in stool &amp; urine maximum exposure newborn naked .However; you need to protect the gonads with surgical mask and eyes using patches to prevent retinal damage.</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Note: Remove patches often. Observe skin under patches for irritation/ break down. Observe skin for pressure areas/ breakdown.Reposition newborn 2 hrly.</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lastRenderedPageBreak/>
        <w:t xml:space="preserve">May experience loose stools &amp; increased urine output – possible dehydration and excoriation of skin in the perianal area. Obtain serial bilirubin levels 8-12 hrly during phototherapy to assess treatment effectiveness </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Note: Sometimes a rebound elavation of bilirubin may occur on discontinuation. But should soon return to acceptable levels.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Genital urinary system:</w:t>
      </w:r>
      <w:r w:rsidRPr="00340184">
        <w:rPr>
          <w:rFonts w:ascii="Times New Roman" w:hAnsi="Times New Roman"/>
          <w:sz w:val="18"/>
          <w:szCs w:val="18"/>
        </w:rPr>
        <w:t xml:space="preserve"> Renal tubules unable to concentrate urine because they cannot well absorb H</w:t>
      </w:r>
      <w:r w:rsidRPr="00340184">
        <w:rPr>
          <w:rFonts w:ascii="Times New Roman" w:hAnsi="Times New Roman"/>
          <w:sz w:val="18"/>
          <w:szCs w:val="18"/>
          <w:vertAlign w:val="subscript"/>
        </w:rPr>
        <w:t>2</w:t>
      </w:r>
      <w:r w:rsidRPr="00340184">
        <w:rPr>
          <w:rFonts w:ascii="Times New Roman" w:hAnsi="Times New Roman"/>
          <w:sz w:val="18"/>
          <w:szCs w:val="18"/>
        </w:rPr>
        <w:t>O, glucose, Na</w:t>
      </w:r>
      <w:r w:rsidRPr="00340184">
        <w:rPr>
          <w:rFonts w:ascii="Times New Roman" w:hAnsi="Times New Roman"/>
          <w:sz w:val="18"/>
          <w:szCs w:val="18"/>
          <w:vertAlign w:val="superscript"/>
        </w:rPr>
        <w:t>+</w:t>
      </w:r>
      <w:r w:rsidRPr="00340184">
        <w:rPr>
          <w:rFonts w:ascii="Times New Roman" w:hAnsi="Times New Roman"/>
          <w:sz w:val="18"/>
          <w:szCs w:val="18"/>
        </w:rPr>
        <w:t xml:space="preserve"> &amp; other solutes back into blood. Full concentration possible at 3 months of age.Normal urine output 1-3ml/kg/hr – 2-6 voidings per day.Urine output increases gradually as intake increases.Evaluate renal function if no voiding in the 1</w:t>
      </w:r>
      <w:r w:rsidRPr="00340184">
        <w:rPr>
          <w:rFonts w:ascii="Times New Roman" w:hAnsi="Times New Roman"/>
          <w:sz w:val="18"/>
          <w:szCs w:val="18"/>
          <w:vertAlign w:val="superscript"/>
        </w:rPr>
        <w:t>st</w:t>
      </w:r>
      <w:r w:rsidRPr="00340184">
        <w:rPr>
          <w:rFonts w:ascii="Times New Roman" w:hAnsi="Times New Roman"/>
          <w:sz w:val="18"/>
          <w:szCs w:val="18"/>
        </w:rPr>
        <w:t xml:space="preserve"> 24 hrs of life. </w:t>
      </w:r>
      <w:r w:rsidRPr="00340184">
        <w:rPr>
          <w:rFonts w:ascii="Times New Roman" w:hAnsi="Times New Roman"/>
          <w:bCs/>
          <w:sz w:val="18"/>
          <w:szCs w:val="18"/>
        </w:rPr>
        <w:t>Normal values for newborn urine: Colour</w:t>
      </w:r>
      <w:r w:rsidRPr="00340184">
        <w:rPr>
          <w:rFonts w:ascii="Times New Roman" w:hAnsi="Times New Roman"/>
          <w:sz w:val="18"/>
          <w:szCs w:val="18"/>
        </w:rPr>
        <w:t xml:space="preserve"> – pale yellow, Glucose - -Ve; PH - 4.5 – 8, protein - &lt;5-10mg/dl, RBC - negative, Specific gravity – 1.001 – 1.020; and WBC - negative .Genitals -Pendilous scrotum with rugae,Testes palpable in the lower portion of scrotal sac,If scrotum is destended, use of transillu minator may reveal hydrocele (collection of fluid between parietal &amp; visceral layers of tunica vaginalis).No treatment is  required unless it goes beyong one  year of life. .Reassure caregivers that is normal &amp; will disappear.Circumcision-When dne on newborn considered elective.May be delayed or not performed in prematurity, illness, distressed body at birth, hemophilia, genitalurinary deformity. Care of uncircumcised newborn-Wash outside the penis to decrease odour/ infections .Smegma -Collection of cells that shed from outer layer of skin &amp; gathers under foreskin – source of odour/ infection of not removed.In uncircumcised male, foreskin remain intact possible till 3 years when its retractable. Attempt to retract fore skin may cause damage .In female genitalia for term newborn – clitorisand labia Minora are  covered by Labia Majora.Vermix caseosa may be found between the labia.Blood may be observed in the diaper due to maternal hormones withdrawal at the time of delivery – pseudomenstruation.Reassure care givers. </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b/>
          <w:sz w:val="18"/>
          <w:szCs w:val="18"/>
        </w:rPr>
        <w:t xml:space="preserve">Musculoskeletal system: </w:t>
      </w:r>
      <w:r w:rsidRPr="00340184">
        <w:rPr>
          <w:rFonts w:ascii="Times New Roman" w:hAnsi="Times New Roman"/>
          <w:sz w:val="18"/>
          <w:szCs w:val="18"/>
        </w:rPr>
        <w:t>Term newborns exhibit hypertonic flexion of all extremities.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 xml:space="preserve">Muscle tone not well developed, hence cannot support weight of lead. Head lag seen if newborn pulled from supine position.Hands should reach the upper thighs when extended.Intrauterine positioning of newborns of feet may result in a talipes deformity or club-foot. Foot may easily be manipulated to midline; otherwise orthopedic consult considered.Spina bifida should be ruled out examining the base of the spine.New borns gain 5-7 ounces per week and head circumference &amp; length increase by one inch per month. </w:t>
      </w:r>
    </w:p>
    <w:p w:rsidR="0001230B" w:rsidRPr="00340184" w:rsidRDefault="00DB20F4" w:rsidP="00BF768C">
      <w:pPr>
        <w:pStyle w:val="Heading1"/>
        <w:rPr>
          <w:sz w:val="18"/>
          <w:szCs w:val="18"/>
        </w:rPr>
      </w:pPr>
      <w:r w:rsidRPr="00340184">
        <w:rPr>
          <w:b/>
          <w:sz w:val="18"/>
          <w:szCs w:val="18"/>
        </w:rPr>
        <w:t>Intergumentary system:</w:t>
      </w:r>
      <w:r w:rsidRPr="00340184">
        <w:rPr>
          <w:sz w:val="18"/>
          <w:szCs w:val="18"/>
        </w:rPr>
        <w:t xml:space="preserve"> Skin delicate &amp; mottled, acrocyanosis .Observe for:-</w:t>
      </w:r>
    </w:p>
    <w:p w:rsidR="0001230B" w:rsidRPr="00340184" w:rsidRDefault="00DB20F4" w:rsidP="00BF768C">
      <w:pPr>
        <w:spacing w:after="0" w:line="240" w:lineRule="auto"/>
        <w:jc w:val="both"/>
        <w:rPr>
          <w:rFonts w:ascii="Times New Roman" w:hAnsi="Times New Roman"/>
          <w:sz w:val="18"/>
          <w:szCs w:val="18"/>
        </w:rPr>
      </w:pPr>
      <w:r w:rsidRPr="00340184">
        <w:rPr>
          <w:rFonts w:ascii="Times New Roman" w:hAnsi="Times New Roman"/>
          <w:sz w:val="18"/>
          <w:szCs w:val="18"/>
        </w:rPr>
        <w:t xml:space="preserve">Milia: - small white papules on nose, face, forehead &amp; uppertorso caused by plugging of the sebaceous gland; petenchiae:-Small, pinpoint, nonraised, perfectly round, purplish red spots due to intradermal or submucosal hemorrhage.they are normal if found in area of presenting part.Other area – investigate cause e.g. sepsis;Mongolian spot-Irregular dark pigmented area on posterior lumbar region. No clinical </w:t>
      </w:r>
      <w:r w:rsidRPr="00340184">
        <w:rPr>
          <w:rFonts w:ascii="Times New Roman" w:hAnsi="Times New Roman"/>
          <w:sz w:val="18"/>
          <w:szCs w:val="18"/>
        </w:rPr>
        <w:lastRenderedPageBreak/>
        <w:t>significance and are usually noted in newborns of various racial backgrounds;Desquamation-Peeling of skin and the degree depends on maturity .Preterms peel less while post term peel more ;Telangiectatic nevi-capillary hemangiomas commonly called “stork bites” found at nape of  neck &amp; bridge of nose.They dDisappear with time;</w:t>
      </w:r>
      <w:r w:rsidRPr="00340184">
        <w:rPr>
          <w:rFonts w:ascii="Times New Roman" w:hAnsi="Times New Roman"/>
          <w:bCs/>
          <w:sz w:val="18"/>
          <w:szCs w:val="18"/>
        </w:rPr>
        <w:t>Nevus flammeus</w:t>
      </w:r>
      <w:r w:rsidRPr="00340184">
        <w:rPr>
          <w:rFonts w:ascii="Times New Roman" w:hAnsi="Times New Roman"/>
          <w:b/>
          <w:bCs/>
          <w:sz w:val="18"/>
          <w:szCs w:val="18"/>
        </w:rPr>
        <w:t xml:space="preserve"> -</w:t>
      </w:r>
      <w:r w:rsidRPr="00340184">
        <w:rPr>
          <w:rFonts w:ascii="Times New Roman" w:hAnsi="Times New Roman"/>
          <w:bCs/>
          <w:sz w:val="18"/>
          <w:szCs w:val="18"/>
        </w:rPr>
        <w:t>Port wine stain .</w:t>
      </w:r>
      <w:r w:rsidRPr="00340184">
        <w:rPr>
          <w:rFonts w:ascii="Times New Roman" w:hAnsi="Times New Roman"/>
          <w:sz w:val="18"/>
          <w:szCs w:val="18"/>
        </w:rPr>
        <w:t>Hemangioma or vascular tumor that will not disappear with time; Erythema toxicum -Transient rash characterized by red mascular base with a white vesicular center.</w:t>
      </w:r>
    </w:p>
    <w:p w:rsidR="0001230B" w:rsidRPr="00340184" w:rsidRDefault="0001230B" w:rsidP="00BF768C">
      <w:pPr>
        <w:spacing w:after="0" w:line="240" w:lineRule="auto"/>
        <w:jc w:val="both"/>
        <w:rPr>
          <w:rFonts w:ascii="Times New Roman" w:hAnsi="Times New Roman"/>
          <w:sz w:val="18"/>
          <w:szCs w:val="18"/>
        </w:rPr>
      </w:pPr>
    </w:p>
    <w:p w:rsidR="0001230B" w:rsidRPr="00340184" w:rsidRDefault="0001230B" w:rsidP="00BF768C">
      <w:pPr>
        <w:spacing w:line="240" w:lineRule="auto"/>
        <w:jc w:val="both"/>
        <w:rPr>
          <w:rFonts w:ascii="Times New Roman" w:hAnsi="Times New Roman"/>
          <w:sz w:val="18"/>
          <w:szCs w:val="18"/>
        </w:rPr>
      </w:pP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b/>
          <w:sz w:val="18"/>
          <w:szCs w:val="18"/>
        </w:rPr>
        <w:t>Psychosexual development:</w:t>
      </w:r>
      <w:r w:rsidRPr="00340184">
        <w:rPr>
          <w:rFonts w:ascii="Times New Roman" w:hAnsi="Times New Roman"/>
          <w:sz w:val="18"/>
          <w:szCs w:val="18"/>
        </w:rPr>
        <w:t xml:space="preserve"> Finds satisfaction from oral stimuli, physical contact, being held &amp; cuddled.</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b/>
          <w:sz w:val="18"/>
          <w:szCs w:val="18"/>
        </w:rPr>
        <w:t xml:space="preserve">Cognitive development: </w:t>
      </w:r>
      <w:r w:rsidRPr="00340184">
        <w:rPr>
          <w:rFonts w:ascii="Times New Roman" w:hAnsi="Times New Roman"/>
          <w:sz w:val="18"/>
          <w:szCs w:val="18"/>
        </w:rPr>
        <w:t>Can interact with environment &amp; signal needs &amp; gratitude when those are met. Learning is by habituations &amp; imitations.In twelve days newborns can imitate facial &amp; manual gestures of adults.Can respond to auditory stimuli turn head to find source.Are sensitive to touch &amp; handling.Newborns tend to habituate to noxious stimuli – protects it from overestimulation &amp; frees energy for physiologic demands.</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b/>
          <w:sz w:val="18"/>
          <w:szCs w:val="18"/>
        </w:rPr>
        <w:t xml:space="preserve">Psychosocial development: </w:t>
      </w:r>
      <w:r w:rsidRPr="00340184">
        <w:rPr>
          <w:rFonts w:ascii="Times New Roman" w:hAnsi="Times New Roman"/>
          <w:sz w:val="18"/>
          <w:szCs w:val="18"/>
        </w:rPr>
        <w:t xml:space="preserve">As caregivers meet newborns needs it develops trust &amp; form attachment &amp; relationships.Caregivers should interact with newborn as much as possible. </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b/>
          <w:sz w:val="18"/>
          <w:szCs w:val="18"/>
        </w:rPr>
        <w:t xml:space="preserve">Health promotion &amp; maintenance: </w:t>
      </w:r>
      <w:r w:rsidRPr="00340184">
        <w:rPr>
          <w:rFonts w:ascii="Times New Roman" w:hAnsi="Times New Roman"/>
          <w:sz w:val="18"/>
          <w:szCs w:val="18"/>
        </w:rPr>
        <w:t xml:space="preserve">Ophthalmic drops/ ointment administed.Hemorrhage disease of newborn – is due to vitamin K deficiency and you prevent by  giving phytonadione within 1 hr of birth.Dose -1 mg im – full term and 0.5mg – preterm .Before discharge screen for: Phenylketorunia (pku) and hypothyroidsim .Ensure immunization is given and give a follow up care schedule </w:t>
      </w:r>
    </w:p>
    <w:p w:rsidR="0001230B" w:rsidRPr="00340184" w:rsidRDefault="00DB20F4" w:rsidP="00BF768C">
      <w:pPr>
        <w:spacing w:line="240" w:lineRule="auto"/>
        <w:rPr>
          <w:rFonts w:ascii="Times New Roman" w:hAnsi="Times New Roman"/>
          <w:b/>
          <w:bCs/>
          <w:sz w:val="18"/>
          <w:szCs w:val="18"/>
        </w:rPr>
      </w:pPr>
      <w:r w:rsidRPr="00340184">
        <w:rPr>
          <w:rFonts w:ascii="Times New Roman" w:hAnsi="Times New Roman"/>
          <w:b/>
          <w:sz w:val="18"/>
          <w:szCs w:val="18"/>
        </w:rPr>
        <w:t>Anticipatory guidance:</w:t>
      </w:r>
      <w:r w:rsidRPr="00340184">
        <w:rPr>
          <w:rFonts w:ascii="Times New Roman" w:hAnsi="Times New Roman"/>
          <w:sz w:val="18"/>
          <w:szCs w:val="18"/>
        </w:rPr>
        <w:t xml:space="preserve"> Nutrition –breast feed for  6 – 12m.Cows milk is  not good as its  designed for a rapidly growing animal – has more protein , fat, sugar, ca</w:t>
      </w:r>
      <w:r w:rsidRPr="00340184">
        <w:rPr>
          <w:rFonts w:ascii="Times New Roman" w:hAnsi="Times New Roman"/>
          <w:sz w:val="18"/>
          <w:szCs w:val="18"/>
          <w:vertAlign w:val="superscript"/>
        </w:rPr>
        <w:t>++</w:t>
      </w:r>
      <w:r w:rsidRPr="00340184">
        <w:rPr>
          <w:rFonts w:ascii="Times New Roman" w:hAnsi="Times New Roman"/>
          <w:sz w:val="18"/>
          <w:szCs w:val="18"/>
        </w:rPr>
        <w:t>, Na</w:t>
      </w:r>
      <w:r w:rsidRPr="00340184">
        <w:rPr>
          <w:rFonts w:ascii="Times New Roman" w:hAnsi="Times New Roman"/>
          <w:sz w:val="18"/>
          <w:szCs w:val="18"/>
          <w:vertAlign w:val="superscript"/>
        </w:rPr>
        <w:t>+</w:t>
      </w:r>
      <w:r w:rsidRPr="00340184">
        <w:rPr>
          <w:rFonts w:ascii="Times New Roman" w:hAnsi="Times New Roman"/>
          <w:sz w:val="18"/>
          <w:szCs w:val="18"/>
        </w:rPr>
        <w:t>, Mg</w:t>
      </w:r>
      <w:r w:rsidRPr="00340184">
        <w:rPr>
          <w:rFonts w:ascii="Times New Roman" w:hAnsi="Times New Roman"/>
          <w:sz w:val="18"/>
          <w:szCs w:val="18"/>
          <w:vertAlign w:val="superscript"/>
        </w:rPr>
        <w:t>+</w:t>
      </w:r>
      <w:r w:rsidRPr="00340184">
        <w:rPr>
          <w:rFonts w:ascii="Times New Roman" w:hAnsi="Times New Roman"/>
          <w:sz w:val="18"/>
          <w:szCs w:val="18"/>
        </w:rPr>
        <w:t>, Sulphur, Phosphorous than human milk.Baby milk doesn’t come till 2</w:t>
      </w:r>
      <w:r w:rsidRPr="00340184">
        <w:rPr>
          <w:rFonts w:ascii="Times New Roman" w:hAnsi="Times New Roman"/>
          <w:sz w:val="18"/>
          <w:szCs w:val="18"/>
          <w:vertAlign w:val="superscript"/>
        </w:rPr>
        <w:t>nd</w:t>
      </w:r>
      <w:r w:rsidRPr="00340184">
        <w:rPr>
          <w:rFonts w:ascii="Times New Roman" w:hAnsi="Times New Roman"/>
          <w:sz w:val="18"/>
          <w:szCs w:val="18"/>
        </w:rPr>
        <w:t xml:space="preserve"> – 4</w:t>
      </w:r>
      <w:r w:rsidRPr="00340184">
        <w:rPr>
          <w:rFonts w:ascii="Times New Roman" w:hAnsi="Times New Roman"/>
          <w:sz w:val="18"/>
          <w:szCs w:val="18"/>
          <w:vertAlign w:val="superscript"/>
        </w:rPr>
        <w:t>th</w:t>
      </w:r>
      <w:r w:rsidRPr="00340184">
        <w:rPr>
          <w:rFonts w:ascii="Times New Roman" w:hAnsi="Times New Roman"/>
          <w:sz w:val="18"/>
          <w:szCs w:val="18"/>
        </w:rPr>
        <w:t xml:space="preserve"> day until then, baby gets nutrients from colostrums a product breast produces before milk.</w:t>
      </w:r>
      <w:r w:rsidRPr="00340184">
        <w:rPr>
          <w:rFonts w:ascii="Times New Roman" w:hAnsi="Times New Roman"/>
          <w:bCs/>
          <w:sz w:val="18"/>
          <w:szCs w:val="18"/>
        </w:rPr>
        <w:t>Feeding should be on demand feeds, not scheduled.</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bCs/>
          <w:sz w:val="18"/>
          <w:szCs w:val="18"/>
        </w:rPr>
        <w:t>Thermoregulation -</w:t>
      </w:r>
      <w:r w:rsidRPr="00340184">
        <w:rPr>
          <w:rFonts w:ascii="Times New Roman" w:hAnsi="Times New Roman"/>
          <w:sz w:val="18"/>
          <w:szCs w:val="18"/>
        </w:rPr>
        <w:t>Controlled by hypothalamus.Not very effective hence vulnerable to overheating/ underheating .There are many reasons for this poor heat regulation: increased surface area, poor thermal insulation, limited shivering response and increased metabolic rate. Educate on this aspect above e.g. avoid overdressing.Brown fat is the major source heat production in newborn.</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Sleep -</w:t>
      </w:r>
      <w:r w:rsidRPr="00340184">
        <w:rPr>
          <w:rFonts w:ascii="Times New Roman" w:hAnsi="Times New Roman"/>
          <w:sz w:val="18"/>
          <w:szCs w:val="18"/>
        </w:rPr>
        <w:t>Term newborns have two sleep states deep &amp; light. For deep, eyes closed, no eye movements and no major activity except for occasional startles .Light state is featured by eye movement in 10 seconds interval and motor activity e.g. stretching.newborns sleep for 16-19hrs/day with cycles of 45-50 minutes.Ussually it begins &amp; ends with light sleep.</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lastRenderedPageBreak/>
        <w:t xml:space="preserve">Position: </w:t>
      </w:r>
      <w:r w:rsidRPr="00340184">
        <w:rPr>
          <w:rFonts w:ascii="Times New Roman" w:hAnsi="Times New Roman"/>
          <w:sz w:val="18"/>
          <w:szCs w:val="18"/>
        </w:rPr>
        <w:t>Sulpine/ sidelying but newborns with craniofacial abnormalities &amp; Gastroesophangeal reflux should be positioned prone.Sudden infant death syndrome (SIDS) has been reported as commonly caused by prone sleeping, soft bedding e.g. pillows, blankets, sheepskins, comforters etc.</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Diaper care: </w:t>
      </w:r>
      <w:r w:rsidRPr="00340184">
        <w:rPr>
          <w:rFonts w:ascii="Times New Roman" w:hAnsi="Times New Roman"/>
          <w:sz w:val="18"/>
          <w:szCs w:val="18"/>
        </w:rPr>
        <w:t xml:space="preserve">When </w:t>
      </w:r>
      <w:r w:rsidRPr="00340184">
        <w:rPr>
          <w:rFonts w:ascii="Times New Roman" w:hAnsi="Times New Roman"/>
          <w:b/>
          <w:sz w:val="18"/>
          <w:szCs w:val="18"/>
        </w:rPr>
        <w:t>c</w:t>
      </w:r>
      <w:r w:rsidRPr="00340184">
        <w:rPr>
          <w:rFonts w:ascii="Times New Roman" w:hAnsi="Times New Roman"/>
          <w:sz w:val="18"/>
          <w:szCs w:val="18"/>
        </w:rPr>
        <w:t>hanging female newborn, wipe from front to back.This control feaces contamination of vaginal area. Diaper rash – keep them clean, dry and  use plain water and absorbent cotton.There is no need to use commercial wipes, unless those used for babies not adults contains alcohol  &amp; can dry baby’s skin.There are several causes of diaper rash:-Too much moisture on skin ,changing/ rubbing ,prolonged contact of skin with feaces/ urine ,Use of antibodies (yeast infections) and Allergic reactionto diaper material. Treatment for diaper rash include: changing diaper often ;use clean H</w:t>
      </w:r>
      <w:r w:rsidRPr="00340184">
        <w:rPr>
          <w:rFonts w:ascii="Times New Roman" w:hAnsi="Times New Roman"/>
          <w:sz w:val="18"/>
          <w:szCs w:val="18"/>
          <w:vertAlign w:val="subscript"/>
        </w:rPr>
        <w:t>2</w:t>
      </w:r>
      <w:r w:rsidRPr="00340184">
        <w:rPr>
          <w:rFonts w:ascii="Times New Roman" w:hAnsi="Times New Roman"/>
          <w:sz w:val="18"/>
          <w:szCs w:val="18"/>
        </w:rPr>
        <w:t>O to clean diaper area;apply thick layer of protective ointment or cream e.g. zinc oxide or petrolatum .Seek medical advice it doesn’t go within 48-72hrs or gets worse – open sores &amp; blisters.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Newborn screening: </w:t>
      </w:r>
      <w:r w:rsidRPr="00340184">
        <w:rPr>
          <w:rFonts w:ascii="Times New Roman" w:hAnsi="Times New Roman"/>
          <w:sz w:val="18"/>
          <w:szCs w:val="18"/>
        </w:rPr>
        <w:t>Depends on policies of countries/ states.It could be for:-Phenylkentonuria, Congenital hypothyroidism, Galactosemia, Sickle cell disease, Hearing (done at least within 3 months)    .</w:t>
      </w:r>
    </w:p>
    <w:p w:rsidR="0001230B" w:rsidRPr="00340184" w:rsidRDefault="00DB20F4" w:rsidP="00BF768C">
      <w:pPr>
        <w:pStyle w:val="Heading1"/>
        <w:rPr>
          <w:sz w:val="18"/>
          <w:szCs w:val="18"/>
          <w:u w:val="none"/>
        </w:rPr>
      </w:pPr>
      <w:r w:rsidRPr="00340184">
        <w:rPr>
          <w:b/>
          <w:sz w:val="18"/>
          <w:szCs w:val="18"/>
          <w:u w:val="none"/>
        </w:rPr>
        <w:t>Safety promotion &amp; injury prevention;</w:t>
      </w:r>
      <w:r w:rsidRPr="00340184">
        <w:rPr>
          <w:sz w:val="18"/>
          <w:szCs w:val="18"/>
          <w:u w:val="none"/>
        </w:rPr>
        <w:t xml:space="preserve"> Newborns can wiggle themselves into a variety of positions which can become a safety hazard.You can only leave newborns unattended in the crib with side rails .The common sources of injury-drowning ,suffocation ,burns ,falls and motor vehicle accidents .Prevention of accident is very critical through:Never leave baby in bathwater ,Vehicle – secure neonate in rear seat facing backward not front seat,Cot/crib is put away from heat,Cover unused electrical outlets ,Don’t hold newborn while drinking hot drinks,Don’t smoke near newborn- has been associated with otitis media &amp; respiratory infections.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Nurses role in fostering healthy newborns is through health education on the care of newborns .Such topics as immunization, follow-up care, available community resources and breast feeding &amp; general nutrition should be covered.</w:t>
      </w: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DB20F4" w:rsidP="00BF768C">
      <w:pPr>
        <w:pStyle w:val="Heading1"/>
        <w:rPr>
          <w:b/>
          <w:sz w:val="18"/>
          <w:szCs w:val="18"/>
          <w:u w:val="none"/>
        </w:rPr>
      </w:pPr>
      <w:r w:rsidRPr="00340184">
        <w:rPr>
          <w:b/>
          <w:sz w:val="18"/>
          <w:szCs w:val="18"/>
          <w:u w:val="none"/>
        </w:rPr>
        <w:t xml:space="preserve">CHAPTER FOUR: </w:t>
      </w:r>
    </w:p>
    <w:p w:rsidR="0001230B" w:rsidRPr="00340184" w:rsidRDefault="0001230B" w:rsidP="00BF768C">
      <w:pPr>
        <w:pStyle w:val="Heading1"/>
        <w:rPr>
          <w:b/>
          <w:sz w:val="18"/>
          <w:szCs w:val="18"/>
          <w:u w:val="none"/>
        </w:rPr>
      </w:pPr>
    </w:p>
    <w:p w:rsidR="0001230B" w:rsidRPr="00340184" w:rsidRDefault="00DB20F4" w:rsidP="00BF768C">
      <w:pPr>
        <w:pStyle w:val="Heading1"/>
        <w:rPr>
          <w:b/>
          <w:sz w:val="18"/>
          <w:szCs w:val="18"/>
          <w:u w:val="none"/>
        </w:rPr>
      </w:pPr>
      <w:r w:rsidRPr="00340184">
        <w:rPr>
          <w:b/>
          <w:sz w:val="18"/>
          <w:szCs w:val="18"/>
          <w:u w:val="none"/>
        </w:rPr>
        <w:t>GROWTH AND DEVELOPMENT OF THE INFANT (1M-1 YEAR)</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 xml:space="preserve">Introduction: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 xml:space="preserve">There is rapid growth and development. There are rapid changes taking place that the nurse needs to understand to ensure optimum health (for infant/ family is achieved). The nurses assist the family to give all the care required to the infants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Physiological development</w:t>
      </w:r>
      <w:r w:rsidRPr="00340184">
        <w:rPr>
          <w:rFonts w:ascii="Times New Roman" w:hAnsi="Times New Roman"/>
          <w:sz w:val="18"/>
          <w:szCs w:val="18"/>
        </w:rPr>
        <w:t>: Very marked changes taking place. Physical growth, skills development is taking place so that the child can cope with the world.</w:t>
      </w:r>
      <w:r w:rsidRPr="00340184">
        <w:rPr>
          <w:rFonts w:ascii="Times New Roman" w:hAnsi="Times New Roman"/>
          <w:bCs/>
          <w:sz w:val="18"/>
          <w:szCs w:val="18"/>
        </w:rPr>
        <w:t xml:space="preserve">Physical growth in terms of </w:t>
      </w:r>
      <w:r w:rsidRPr="00340184">
        <w:rPr>
          <w:rFonts w:ascii="Times New Roman" w:hAnsi="Times New Roman"/>
          <w:sz w:val="18"/>
          <w:szCs w:val="18"/>
        </w:rPr>
        <w:t xml:space="preserve">height, weigh and Head circumference.Gross &amp; fine motor skills development occuring in a cephalocaudal (head – toe) &amp; </w:t>
      </w:r>
      <w:r w:rsidRPr="00340184">
        <w:rPr>
          <w:rFonts w:ascii="Times New Roman" w:hAnsi="Times New Roman"/>
          <w:sz w:val="18"/>
          <w:szCs w:val="18"/>
        </w:rPr>
        <w:lastRenderedPageBreak/>
        <w:t>proximal distal (central – peripheral) fashion. Weight changes occur rapidly: 1st 6m of life – weight doubles, (Next 6m 3-5-0z/per week) and in 12m – tripled.</w:t>
      </w:r>
      <w:r w:rsidRPr="00340184">
        <w:rPr>
          <w:rFonts w:ascii="Times New Roman" w:hAnsi="Times New Roman"/>
          <w:bCs/>
          <w:sz w:val="18"/>
          <w:szCs w:val="18"/>
        </w:rPr>
        <w:t>Height also change as Rapid: At</w:t>
      </w:r>
      <w:r w:rsidRPr="00340184">
        <w:rPr>
          <w:rFonts w:ascii="Times New Roman" w:hAnsi="Times New Roman"/>
          <w:sz w:val="18"/>
          <w:szCs w:val="18"/>
        </w:rPr>
        <w:t xml:space="preserve"> 1</w:t>
      </w:r>
      <w:r w:rsidRPr="00340184">
        <w:rPr>
          <w:rFonts w:ascii="Times New Roman" w:hAnsi="Times New Roman"/>
          <w:sz w:val="18"/>
          <w:szCs w:val="18"/>
          <w:vertAlign w:val="superscript"/>
        </w:rPr>
        <w:t>ST</w:t>
      </w:r>
      <w:r w:rsidRPr="00340184">
        <w:rPr>
          <w:rFonts w:ascii="Times New Roman" w:hAnsi="Times New Roman"/>
          <w:sz w:val="18"/>
          <w:szCs w:val="18"/>
        </w:rPr>
        <w:t xml:space="preserve"> 6M –1 inch / month and at 12m – 0.5 inch /month.Head size changes rapidly in infancy – reflects brain growth: At 6m   - head circumference increase by 0.5 inches per month.In the next 6m   - increase by 0.25 inches per month and at 12m – infant brain 2/3 that of adult . As head grows fontanel close- the posterior fontanel closes by 6-8 weeks while the anterior fontanel closes by 12- 18 months.</w:t>
      </w:r>
    </w:p>
    <w:p w:rsidR="0001230B" w:rsidRPr="00340184" w:rsidRDefault="00DB20F4" w:rsidP="00BF768C">
      <w:pPr>
        <w:pStyle w:val="Heading2"/>
        <w:spacing w:line="240" w:lineRule="auto"/>
        <w:jc w:val="both"/>
        <w:rPr>
          <w:rFonts w:ascii="Times New Roman" w:hAnsi="Times New Roman"/>
          <w:i w:val="0"/>
          <w:sz w:val="18"/>
          <w:szCs w:val="18"/>
        </w:rPr>
      </w:pPr>
      <w:r w:rsidRPr="00340184">
        <w:rPr>
          <w:rFonts w:ascii="Times New Roman" w:hAnsi="Times New Roman"/>
          <w:i w:val="0"/>
          <w:sz w:val="18"/>
          <w:szCs w:val="18"/>
        </w:rPr>
        <w:t>Motor development</w:t>
      </w:r>
      <w:r w:rsidRPr="00340184">
        <w:rPr>
          <w:rFonts w:ascii="Times New Roman" w:hAnsi="Times New Roman"/>
          <w:b w:val="0"/>
          <w:i w:val="0"/>
          <w:sz w:val="18"/>
          <w:szCs w:val="18"/>
        </w:rPr>
        <w:t>: Related to physical, cognitive &amp; social development. Includes – gross &amp; fine motor development that helps infant explore environment. It’s marked by</w:t>
      </w:r>
      <w:r w:rsidRPr="00340184">
        <w:rPr>
          <w:rFonts w:ascii="Times New Roman" w:hAnsi="Times New Roman"/>
          <w:i w:val="0"/>
          <w:sz w:val="18"/>
          <w:szCs w:val="18"/>
        </w:rPr>
        <w:t>:</w:t>
      </w:r>
      <w:r w:rsidRPr="00340184">
        <w:rPr>
          <w:rFonts w:ascii="Times New Roman" w:hAnsi="Times New Roman"/>
          <w:b w:val="0"/>
          <w:bCs w:val="0"/>
          <w:i w:val="0"/>
          <w:sz w:val="18"/>
          <w:szCs w:val="18"/>
        </w:rPr>
        <w:t xml:space="preserve"> </w:t>
      </w:r>
      <w:r w:rsidRPr="00340184">
        <w:rPr>
          <w:rFonts w:ascii="Times New Roman" w:hAnsi="Times New Roman"/>
          <w:b w:val="0"/>
          <w:i w:val="0"/>
          <w:sz w:val="18"/>
          <w:szCs w:val="18"/>
        </w:rPr>
        <w:t>Voluntary behaviours follow disappearance of primitive, reflexes, eg to willingly grasp objects, the infant must 1</w:t>
      </w:r>
      <w:r w:rsidRPr="00340184">
        <w:rPr>
          <w:rFonts w:ascii="Times New Roman" w:hAnsi="Times New Roman"/>
          <w:b w:val="0"/>
          <w:i w:val="0"/>
          <w:sz w:val="18"/>
          <w:szCs w:val="18"/>
          <w:vertAlign w:val="superscript"/>
        </w:rPr>
        <w:t>st</w:t>
      </w:r>
      <w:r w:rsidRPr="00340184">
        <w:rPr>
          <w:rFonts w:ascii="Times New Roman" w:hAnsi="Times New Roman"/>
          <w:b w:val="0"/>
          <w:i w:val="0"/>
          <w:sz w:val="18"/>
          <w:szCs w:val="18"/>
        </w:rPr>
        <w:t xml:space="preserve"> lose the involuntary grasp reflex. Probation occurs before supination e.g. children pick up object (pronation) before they can put object into month (supination) .Ability to grasp object proceeds ability to release it.</w:t>
      </w:r>
    </w:p>
    <w:p w:rsidR="0001230B" w:rsidRPr="00340184" w:rsidRDefault="00DB20F4" w:rsidP="00BF768C">
      <w:pPr>
        <w:pStyle w:val="Heading2"/>
        <w:spacing w:line="240" w:lineRule="auto"/>
        <w:jc w:val="both"/>
        <w:rPr>
          <w:rFonts w:ascii="Times New Roman" w:hAnsi="Times New Roman"/>
          <w:b w:val="0"/>
          <w:i w:val="0"/>
          <w:sz w:val="18"/>
          <w:szCs w:val="18"/>
        </w:rPr>
      </w:pPr>
      <w:r w:rsidRPr="00340184">
        <w:rPr>
          <w:rFonts w:ascii="Times New Roman" w:hAnsi="Times New Roman"/>
          <w:i w:val="0"/>
          <w:sz w:val="18"/>
          <w:szCs w:val="18"/>
        </w:rPr>
        <w:t>Gross motor</w:t>
      </w:r>
      <w:r w:rsidRPr="00340184">
        <w:rPr>
          <w:rFonts w:ascii="Times New Roman" w:hAnsi="Times New Roman"/>
          <w:b w:val="0"/>
          <w:i w:val="0"/>
          <w:sz w:val="18"/>
          <w:szCs w:val="18"/>
        </w:rPr>
        <w:t>: Gross motor development – ability to use large muscle groups for: - Balance, Postural control e. g head control, and locomotion e.g. by one month - infant can turn head to one side while prone. Infant head control is judged by presence or absence of head lag – amount determined when infant is pulled by the arms from a supine to a sitting position.  At 1m – a lot of head lag. 2m – partial head lag.4m – no head lag &amp; good head control while sitting.After head control is achieved, infants can sit without support.As infant develops, other milestones are realized: - Thus, at 8- 10 months</w:t>
      </w:r>
      <w:r w:rsidRPr="00340184">
        <w:rPr>
          <w:rFonts w:ascii="Times New Roman" w:hAnsi="Times New Roman"/>
          <w:b w:val="0"/>
          <w:i w:val="0"/>
          <w:sz w:val="18"/>
          <w:szCs w:val="18"/>
        </w:rPr>
        <w:tab/>
        <w:t>- crawling (pulling self-forward with abdomen touching the floor), Creeping (moving a hand &amp; knees with abdomen off the floor) occurs. Child can also stand at this stage. At 10-12 months the child can cruise (deliberate steps while holding something).Once can stand alone, they will take 1</w:t>
      </w:r>
      <w:r w:rsidRPr="00340184">
        <w:rPr>
          <w:rFonts w:ascii="Times New Roman" w:hAnsi="Times New Roman"/>
          <w:b w:val="0"/>
          <w:i w:val="0"/>
          <w:sz w:val="18"/>
          <w:szCs w:val="18"/>
          <w:vertAlign w:val="superscript"/>
        </w:rPr>
        <w:t>st</w:t>
      </w:r>
      <w:r w:rsidRPr="00340184">
        <w:rPr>
          <w:rFonts w:ascii="Times New Roman" w:hAnsi="Times New Roman"/>
          <w:b w:val="0"/>
          <w:i w:val="0"/>
          <w:sz w:val="18"/>
          <w:szCs w:val="18"/>
        </w:rPr>
        <w:t xml:space="preserve"> step.</w:t>
      </w:r>
    </w:p>
    <w:p w:rsidR="0001230B" w:rsidRPr="00340184" w:rsidRDefault="00DB20F4" w:rsidP="00BF768C">
      <w:pPr>
        <w:pStyle w:val="Heading2"/>
        <w:spacing w:line="240" w:lineRule="auto"/>
        <w:jc w:val="both"/>
        <w:rPr>
          <w:rFonts w:ascii="Times New Roman" w:hAnsi="Times New Roman"/>
          <w:b w:val="0"/>
          <w:i w:val="0"/>
          <w:sz w:val="18"/>
          <w:szCs w:val="18"/>
        </w:rPr>
      </w:pPr>
      <w:r w:rsidRPr="00340184">
        <w:rPr>
          <w:rFonts w:ascii="Times New Roman" w:hAnsi="Times New Roman"/>
          <w:i w:val="0"/>
          <w:sz w:val="18"/>
          <w:szCs w:val="18"/>
        </w:rPr>
        <w:t xml:space="preserve">Fine motor: </w:t>
      </w:r>
      <w:r w:rsidRPr="00340184">
        <w:rPr>
          <w:rFonts w:ascii="Times New Roman" w:hAnsi="Times New Roman"/>
          <w:b w:val="0"/>
          <w:i w:val="0"/>
          <w:sz w:val="18"/>
          <w:szCs w:val="18"/>
        </w:rPr>
        <w:t>Hands and eyes get more used to manipulate environment.Fine motor development – ability to coordinate hand – eye movement in an orderly &amp; progressive manner. These skills develop from primitive grasp reflex that enables infant to hold objects with a tightly clenched fist (1m) to 10-12 months when:- Deliberate movements – put &amp; remove objects from containers,hold and mark a paper,turn pages of a book etc…</w:t>
      </w:r>
    </w:p>
    <w:p w:rsidR="0001230B" w:rsidRPr="00340184" w:rsidRDefault="00DB20F4" w:rsidP="00BF768C">
      <w:pPr>
        <w:pStyle w:val="Heading2"/>
        <w:spacing w:line="240" w:lineRule="auto"/>
        <w:jc w:val="both"/>
        <w:rPr>
          <w:rFonts w:ascii="Times New Roman" w:hAnsi="Times New Roman"/>
          <w:b w:val="0"/>
          <w:i w:val="0"/>
          <w:sz w:val="18"/>
          <w:szCs w:val="18"/>
        </w:rPr>
      </w:pPr>
      <w:r w:rsidRPr="00340184">
        <w:rPr>
          <w:rFonts w:ascii="Times New Roman" w:hAnsi="Times New Roman"/>
          <w:i w:val="0"/>
          <w:sz w:val="18"/>
          <w:szCs w:val="18"/>
        </w:rPr>
        <w:t xml:space="preserve">Psychosexual development: </w:t>
      </w:r>
      <w:r w:rsidRPr="00340184">
        <w:rPr>
          <w:rFonts w:ascii="Times New Roman" w:hAnsi="Times New Roman"/>
          <w:b w:val="0"/>
          <w:i w:val="0"/>
          <w:sz w:val="18"/>
          <w:szCs w:val="18"/>
        </w:rPr>
        <w:t xml:space="preserve">Based on child’s need to seek pleasure. According to Freud’s theory, the infants (birth – 1year) are in oral stage and   pleasure dominates life. Oral stimulation / sucking are major focus. Feeding or nutritive sucking vital source of pleasure. Feeding &amp; carers touch gets associated. Others some of pleasure – non – nutritive sucking e.g. objects e.g. toys/fingers, pacifiers– may be used to calm the child.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Cognitive development: </w:t>
      </w:r>
      <w:r w:rsidRPr="00340184">
        <w:rPr>
          <w:rFonts w:ascii="Times New Roman" w:hAnsi="Times New Roman"/>
          <w:sz w:val="18"/>
          <w:szCs w:val="18"/>
        </w:rPr>
        <w:t>According to Piaget, infant is in sensormotor stage (birth-24months).Knowledge about an object acquired through interactions with the object and use of senses. Major task for the infant is object permanence, where infant learns that an object is not an extension of self and that it continues to exist even when it cannot be seen.</w:t>
      </w:r>
    </w:p>
    <w:p w:rsidR="0001230B" w:rsidRPr="00340184" w:rsidRDefault="00DB20F4" w:rsidP="00BF768C">
      <w:pPr>
        <w:pStyle w:val="Heading2"/>
        <w:spacing w:line="240" w:lineRule="auto"/>
        <w:jc w:val="both"/>
        <w:rPr>
          <w:rFonts w:ascii="Times New Roman" w:hAnsi="Times New Roman"/>
          <w:b w:val="0"/>
          <w:i w:val="0"/>
          <w:sz w:val="18"/>
          <w:szCs w:val="18"/>
        </w:rPr>
      </w:pPr>
      <w:r w:rsidRPr="00340184">
        <w:rPr>
          <w:rFonts w:ascii="Times New Roman" w:hAnsi="Times New Roman"/>
          <w:i w:val="0"/>
          <w:sz w:val="18"/>
          <w:szCs w:val="18"/>
        </w:rPr>
        <w:lastRenderedPageBreak/>
        <w:t xml:space="preserve">Health promotion: </w:t>
      </w:r>
      <w:r w:rsidRPr="00340184">
        <w:rPr>
          <w:rFonts w:ascii="Times New Roman" w:hAnsi="Times New Roman"/>
          <w:b w:val="0"/>
          <w:i w:val="0"/>
          <w:sz w:val="18"/>
          <w:szCs w:val="18"/>
        </w:rPr>
        <w:t>Caregivers need to know the expected physical, emotional &amp; developmental growth patterns of the infant.</w:t>
      </w:r>
      <w:r w:rsidRPr="00340184">
        <w:rPr>
          <w:rFonts w:ascii="Times New Roman" w:hAnsi="Times New Roman"/>
          <w:i w:val="0"/>
          <w:sz w:val="18"/>
          <w:szCs w:val="18"/>
        </w:rPr>
        <w:t xml:space="preserve"> </w:t>
      </w:r>
      <w:r w:rsidRPr="00340184">
        <w:rPr>
          <w:rFonts w:ascii="Times New Roman" w:hAnsi="Times New Roman"/>
          <w:b w:val="0"/>
          <w:i w:val="0"/>
          <w:sz w:val="18"/>
          <w:szCs w:val="18"/>
        </w:rPr>
        <w:t>Nurse can assist family attain optimal level of health. This can be achieved through: - education, counselling, anticipatory guidance, understanding family’s cultural needs.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bCs/>
          <w:sz w:val="18"/>
          <w:szCs w:val="18"/>
        </w:rPr>
        <w:t xml:space="preserve">Health screening: </w:t>
      </w:r>
      <w:r w:rsidRPr="00340184">
        <w:rPr>
          <w:rFonts w:ascii="Times New Roman" w:hAnsi="Times New Roman"/>
          <w:sz w:val="18"/>
          <w:szCs w:val="18"/>
        </w:rPr>
        <w:t>Assessment &amp; detection of any problems e.g. phenylketonuria (PKU), iron deficiency, hypothyroidism and lead poisoning.Advice carer to contact health workers in case of any problem. E.g. fever, poor feeding, vomiting, reduced activity or alertness, appear restless, Inconsolable crying, abdominal movement- unusual jerking of body, unusual skin colour: pale or mottled skin colour; bluish around lips.s</w:t>
      </w:r>
      <w:r w:rsidRPr="00340184">
        <w:rPr>
          <w:rFonts w:ascii="Times New Roman" w:hAnsi="Times New Roman"/>
          <w:bCs/>
          <w:sz w:val="18"/>
          <w:szCs w:val="18"/>
        </w:rPr>
        <w:t>creening visit clinics activities; p</w:t>
      </w:r>
      <w:r w:rsidRPr="00340184">
        <w:rPr>
          <w:rFonts w:ascii="Times New Roman" w:hAnsi="Times New Roman"/>
          <w:sz w:val="18"/>
          <w:szCs w:val="18"/>
        </w:rPr>
        <w:t>hysical examination,growth indicator – height  , weight and head circumference, anticipatory guidance, parental concerns and immunization</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Vision: </w:t>
      </w:r>
      <w:r w:rsidRPr="00340184">
        <w:rPr>
          <w:rFonts w:ascii="Times New Roman" w:hAnsi="Times New Roman"/>
          <w:sz w:val="18"/>
          <w:szCs w:val="18"/>
        </w:rPr>
        <w:t>Even newborns have full visual arrays of acuity 20/100 to 20/200.Any problem with vision may affect perception; hence development e.g. infant should be able to follow objects or light.Possible vision problems include: Absent or poor hand – eye coordination by 7 months, Inability to follow objects by 1m, Doesn’t fixate on object, Absence of doll’s eye reflex (movement of head to the right or left in which eyes lag behind &amp; do not immediately adjust to the new position.</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Note: Doll’s reflex-normal response in newborns to keep the eyes stationary as the head is moved to the right or left .This reflex disappears as ocular fixation develops.</w:t>
      </w:r>
      <w:r w:rsidRPr="00340184">
        <w:rPr>
          <w:rFonts w:ascii="Times New Roman" w:hAnsi="Times New Roman"/>
          <w:sz w:val="18"/>
          <w:szCs w:val="18"/>
        </w:rPr>
        <w:tab/>
      </w:r>
    </w:p>
    <w:p w:rsidR="0001230B" w:rsidRPr="00340184" w:rsidRDefault="00DB20F4" w:rsidP="00BF768C">
      <w:pPr>
        <w:pStyle w:val="Heading2"/>
        <w:spacing w:line="240" w:lineRule="auto"/>
        <w:jc w:val="both"/>
        <w:rPr>
          <w:rFonts w:ascii="Times New Roman" w:hAnsi="Times New Roman"/>
          <w:b w:val="0"/>
          <w:i w:val="0"/>
          <w:sz w:val="18"/>
          <w:szCs w:val="18"/>
        </w:rPr>
      </w:pPr>
      <w:r w:rsidRPr="00340184">
        <w:rPr>
          <w:rFonts w:ascii="Times New Roman" w:hAnsi="Times New Roman"/>
          <w:i w:val="0"/>
          <w:sz w:val="18"/>
          <w:szCs w:val="18"/>
        </w:rPr>
        <w:t xml:space="preserve">Hearing: </w:t>
      </w:r>
      <w:r w:rsidRPr="00340184">
        <w:rPr>
          <w:rFonts w:ascii="Times New Roman" w:hAnsi="Times New Roman"/>
          <w:b w:val="0"/>
          <w:i w:val="0"/>
          <w:sz w:val="18"/>
          <w:szCs w:val="18"/>
        </w:rPr>
        <w:t>To be detected early to prevent delay in speech development.Assess hearing regularly – see paediatrics assessment. Signs of problems: Can’t follow verbal direction, No response to human voice, Absent babble or voice inflection by 7 months., Can’t turn head towards a sound by 7 months, Lack of startle reflex or blink with a loud sound.,Failure to be awakened due to loud noises in environment.</w:t>
      </w:r>
    </w:p>
    <w:p w:rsidR="0001230B" w:rsidRPr="00340184" w:rsidRDefault="00DB20F4" w:rsidP="00BF768C">
      <w:pPr>
        <w:pStyle w:val="Heading2"/>
        <w:spacing w:line="240" w:lineRule="auto"/>
        <w:jc w:val="both"/>
        <w:rPr>
          <w:rFonts w:ascii="Times New Roman" w:hAnsi="Times New Roman"/>
          <w:b w:val="0"/>
          <w:i w:val="0"/>
          <w:sz w:val="18"/>
          <w:szCs w:val="18"/>
        </w:rPr>
      </w:pPr>
      <w:r w:rsidRPr="00340184">
        <w:rPr>
          <w:rFonts w:ascii="Times New Roman" w:hAnsi="Times New Roman"/>
          <w:i w:val="0"/>
          <w:sz w:val="18"/>
          <w:szCs w:val="18"/>
        </w:rPr>
        <w:t xml:space="preserve">Dental care: </w:t>
      </w:r>
      <w:r w:rsidRPr="00340184">
        <w:rPr>
          <w:rFonts w:ascii="Times New Roman" w:hAnsi="Times New Roman"/>
          <w:b w:val="0"/>
          <w:i w:val="0"/>
          <w:sz w:val="18"/>
          <w:szCs w:val="18"/>
        </w:rPr>
        <w:t xml:space="preserve">Teeth eruption begins in 3 - 4 months. Lower incisors – upper central incisors (4-8m) .Dental hygiene – start with eruption of deciduous teeth.Use: clean with wet cloth or soft – bristled brush. Establish routine early in life. Fluoride prevents dental carries. Give if local water lacks adequate (0.3ppm) fluorides content. At concentrations of 0.3ppm of fluoride infant doesn’t require supplements. If needed, they start at 6 months-0.6ppm.Exccess i.e. beyond 0.6 ppm causes tooth staining. Prolonged sugars exposure causes dental caries. Since caregivers are concerned about teeth number of teeth at any given time, the formula is: Age of child –6 = total no. expected teeth. E.g. at  18 months old, </w:t>
      </w:r>
      <w:r w:rsidRPr="00340184">
        <w:rPr>
          <w:rFonts w:ascii="Times New Roman" w:hAnsi="Times New Roman"/>
          <w:b w:val="0"/>
          <w:i w:val="0"/>
          <w:sz w:val="18"/>
          <w:szCs w:val="18"/>
        </w:rPr>
        <w:tab/>
        <w:t>18- 6= 12 teeth are expected at 18 months.Routine visits to dentist are important .First visit – before 2years of age.</w:t>
      </w:r>
    </w:p>
    <w:p w:rsidR="0001230B" w:rsidRPr="00340184" w:rsidRDefault="00DB20F4" w:rsidP="00BF768C">
      <w:pPr>
        <w:pStyle w:val="Heading2"/>
        <w:spacing w:line="240" w:lineRule="auto"/>
        <w:jc w:val="both"/>
        <w:rPr>
          <w:rFonts w:ascii="Times New Roman" w:hAnsi="Times New Roman"/>
          <w:b w:val="0"/>
          <w:i w:val="0"/>
          <w:sz w:val="18"/>
          <w:szCs w:val="18"/>
        </w:rPr>
      </w:pPr>
      <w:r w:rsidRPr="00340184">
        <w:rPr>
          <w:rFonts w:ascii="Times New Roman" w:hAnsi="Times New Roman"/>
          <w:i w:val="0"/>
          <w:color w:val="000000"/>
          <w:sz w:val="18"/>
          <w:szCs w:val="18"/>
        </w:rPr>
        <w:t xml:space="preserve">Teething: </w:t>
      </w:r>
      <w:r w:rsidRPr="00340184">
        <w:rPr>
          <w:rFonts w:ascii="Times New Roman" w:hAnsi="Times New Roman"/>
          <w:b w:val="0"/>
          <w:i w:val="0"/>
          <w:sz w:val="18"/>
          <w:szCs w:val="18"/>
        </w:rPr>
        <w:t>Eruption of deciduous teeth causes periodontal membrane to become swollen, tender, and red. There is also anorexia, fussiness, drooling, and desire to bite, Low grade fever, Vomiting &amp; diarrhoea</w:t>
      </w:r>
      <w:r w:rsidRPr="00340184">
        <w:rPr>
          <w:rFonts w:ascii="Times New Roman" w:hAnsi="Times New Roman"/>
          <w:i w:val="0"/>
          <w:sz w:val="18"/>
          <w:szCs w:val="18"/>
        </w:rPr>
        <w:t xml:space="preserve">. </w:t>
      </w:r>
      <w:r w:rsidRPr="00340184">
        <w:rPr>
          <w:rFonts w:ascii="Times New Roman" w:hAnsi="Times New Roman"/>
          <w:b w:val="0"/>
          <w:i w:val="0"/>
          <w:sz w:val="18"/>
          <w:szCs w:val="18"/>
        </w:rPr>
        <w:t xml:space="preserve">Teaching on teething-To sooth swollen, red gums you can do the following:-Apply frozen teething, or ice cube in a washcloth, give hard rubber toy biting for biting.Also </w:t>
      </w:r>
      <w:r w:rsidRPr="00340184">
        <w:rPr>
          <w:rFonts w:ascii="Times New Roman" w:hAnsi="Times New Roman"/>
          <w:b w:val="0"/>
          <w:i w:val="0"/>
          <w:sz w:val="18"/>
          <w:szCs w:val="18"/>
        </w:rPr>
        <w:lastRenderedPageBreak/>
        <w:t>medications like topic anaesthetic and acetaminophen for irritability/ grade fever can be given.</w:t>
      </w:r>
    </w:p>
    <w:p w:rsidR="0001230B" w:rsidRPr="00340184" w:rsidRDefault="00DB20F4" w:rsidP="00BF768C">
      <w:pPr>
        <w:pStyle w:val="Heading2"/>
        <w:spacing w:line="240" w:lineRule="auto"/>
        <w:jc w:val="both"/>
        <w:rPr>
          <w:rFonts w:ascii="Times New Roman" w:hAnsi="Times New Roman"/>
          <w:b w:val="0"/>
          <w:i w:val="0"/>
          <w:sz w:val="18"/>
          <w:szCs w:val="18"/>
        </w:rPr>
      </w:pPr>
      <w:r w:rsidRPr="00340184">
        <w:rPr>
          <w:rFonts w:ascii="Times New Roman" w:hAnsi="Times New Roman"/>
          <w:i w:val="0"/>
          <w:color w:val="000000"/>
          <w:sz w:val="18"/>
          <w:szCs w:val="18"/>
        </w:rPr>
        <w:t xml:space="preserve">Nutrition: </w:t>
      </w:r>
      <w:r w:rsidRPr="00340184">
        <w:rPr>
          <w:rFonts w:ascii="Times New Roman" w:hAnsi="Times New Roman"/>
          <w:b w:val="0"/>
          <w:i w:val="0"/>
          <w:color w:val="000000"/>
          <w:sz w:val="18"/>
          <w:szCs w:val="18"/>
        </w:rPr>
        <w:t>Since there’s rapid growth nutrition vital.Feeding assessment should be done.Nutritional requirement based on physical activity &amp; rate of growth needed to support life.At birth 120kcal/kg  day .Fluids also vital.</w:t>
      </w:r>
      <w:r w:rsidRPr="00340184">
        <w:rPr>
          <w:rFonts w:ascii="Times New Roman" w:hAnsi="Times New Roman"/>
          <w:b w:val="0"/>
          <w:i w:val="0"/>
          <w:sz w:val="18"/>
          <w:szCs w:val="18"/>
        </w:rPr>
        <w:t>Introduction of solid foods should be at  4-6m.If done before it  can cause allergies. Self – feeding encouraged for autonomy development.Wean appropriately.use of pacifiers to provide sucking – provide pleasures &amp; gratification.They can be nutritive – BF or non – nutritive. Pacifiers (non – nutritive) sucking helps calm.  Should have a shape of a nipple.</w:t>
      </w:r>
    </w:p>
    <w:p w:rsidR="0001230B" w:rsidRPr="00340184" w:rsidRDefault="00DB20F4" w:rsidP="00BF768C">
      <w:pPr>
        <w:spacing w:after="0" w:line="240" w:lineRule="auto"/>
        <w:jc w:val="both"/>
        <w:rPr>
          <w:rFonts w:ascii="Times New Roman" w:hAnsi="Times New Roman"/>
          <w:sz w:val="18"/>
          <w:szCs w:val="18"/>
        </w:rPr>
      </w:pPr>
      <w:r w:rsidRPr="00340184">
        <w:rPr>
          <w:rFonts w:ascii="Times New Roman" w:hAnsi="Times New Roman"/>
          <w:b/>
          <w:bCs/>
          <w:sz w:val="18"/>
          <w:szCs w:val="18"/>
        </w:rPr>
        <w:t xml:space="preserve">Communication: </w:t>
      </w:r>
      <w:r w:rsidRPr="00340184">
        <w:rPr>
          <w:rFonts w:ascii="Times New Roman" w:hAnsi="Times New Roman"/>
          <w:sz w:val="18"/>
          <w:szCs w:val="18"/>
        </w:rPr>
        <w:t>Helps express needs.Involve cognitive, social abilities. Crying &amp; smiling used by infants. Caregiver should give appropriate response based on need.At infancy receptive language (ability to understand words) better than expressive language (ability to speak). Assess language development during visit to clinic.Caregiver should communicate with infant by smiling, eye contact, talking during feeding &amp; diapers change. Speak to the infants as much as possible when it starts to vocalize.</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bCs/>
          <w:sz w:val="18"/>
          <w:szCs w:val="18"/>
        </w:rPr>
        <w:t xml:space="preserve">Temperament </w:t>
      </w:r>
      <w:r w:rsidRPr="00340184">
        <w:rPr>
          <w:rFonts w:ascii="Times New Roman" w:hAnsi="Times New Roman"/>
          <w:sz w:val="18"/>
          <w:szCs w:val="18"/>
        </w:rPr>
        <w:t>– Defined as the way a child interact with the surrounding environment. Children are genetically endowed with temperamental characteristics e.g. adaptability, mood, attention span and persistence.These should be understood for the caregiver to provide appropriate and unique care for the child. When combined with caregiver personality, they produce a characteristics pattern of social interaction. Temperament characteristics are behavioural tendencies, not implications of bad behaviour.</w:t>
      </w:r>
    </w:p>
    <w:p w:rsidR="0001230B" w:rsidRPr="00340184" w:rsidRDefault="00DB20F4" w:rsidP="00BF768C">
      <w:pPr>
        <w:pStyle w:val="Heading3"/>
        <w:spacing w:line="240" w:lineRule="auto"/>
        <w:ind w:left="0"/>
        <w:jc w:val="both"/>
        <w:rPr>
          <w:b w:val="0"/>
          <w:sz w:val="18"/>
          <w:szCs w:val="18"/>
        </w:rPr>
      </w:pPr>
      <w:r w:rsidRPr="00340184">
        <w:rPr>
          <w:sz w:val="18"/>
          <w:szCs w:val="18"/>
        </w:rPr>
        <w:t xml:space="preserve">Sleep: </w:t>
      </w:r>
      <w:r w:rsidRPr="00340184">
        <w:rPr>
          <w:b w:val="0"/>
          <w:sz w:val="18"/>
          <w:szCs w:val="18"/>
        </w:rPr>
        <w:t>Temperament, satisfaction and environment influences sleep patterns.</w:t>
      </w:r>
      <w:r w:rsidRPr="00340184">
        <w:rPr>
          <w:sz w:val="18"/>
          <w:szCs w:val="18"/>
        </w:rPr>
        <w:t xml:space="preserve"> </w:t>
      </w:r>
      <w:r w:rsidRPr="00340184">
        <w:rPr>
          <w:b w:val="0"/>
          <w:sz w:val="18"/>
          <w:szCs w:val="18"/>
        </w:rPr>
        <w:t>The patterns of being awake in day &amp; asleep at night evolve as child matures.The infants also take 1-2 naps during the day. Night waking occurs every 2-4 hours but disappears later.</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 xml:space="preserve">Sooth child to sleep.Nurse should understand any concern of sleep patterns &amp; counsel appropriately. Measures to promote healthy sleep bedtime routine established.Room temperature (comfortable).Don’t feed at night or make it brief .Place infant in supine or side lying for sleep. Don’t awaken infant to feed/change diapers. </w:t>
      </w:r>
    </w:p>
    <w:p w:rsidR="0001230B" w:rsidRPr="00340184" w:rsidRDefault="0001230B" w:rsidP="00BF768C">
      <w:pPr>
        <w:spacing w:line="240" w:lineRule="auto"/>
        <w:jc w:val="both"/>
        <w:rPr>
          <w:rFonts w:ascii="Times New Roman" w:hAnsi="Times New Roman"/>
          <w:b/>
          <w:sz w:val="18"/>
          <w:szCs w:val="18"/>
        </w:rPr>
      </w:pP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Some conditions common during infancy</w:t>
      </w:r>
    </w:p>
    <w:p w:rsidR="0001230B" w:rsidRPr="00340184" w:rsidRDefault="00DB20F4" w:rsidP="00BF768C">
      <w:pPr>
        <w:pStyle w:val="Heading2"/>
        <w:spacing w:line="240" w:lineRule="auto"/>
        <w:jc w:val="both"/>
        <w:rPr>
          <w:rFonts w:ascii="Times New Roman" w:hAnsi="Times New Roman"/>
          <w:b w:val="0"/>
          <w:i w:val="0"/>
          <w:sz w:val="18"/>
          <w:szCs w:val="18"/>
        </w:rPr>
      </w:pPr>
      <w:r w:rsidRPr="00340184">
        <w:rPr>
          <w:rFonts w:ascii="Times New Roman" w:hAnsi="Times New Roman"/>
          <w:i w:val="0"/>
          <w:sz w:val="18"/>
          <w:szCs w:val="18"/>
        </w:rPr>
        <w:t xml:space="preserve">COLIC: </w:t>
      </w:r>
      <w:r w:rsidRPr="00340184">
        <w:rPr>
          <w:rFonts w:ascii="Times New Roman" w:hAnsi="Times New Roman"/>
          <w:b w:val="0"/>
          <w:i w:val="0"/>
          <w:sz w:val="18"/>
          <w:szCs w:val="18"/>
        </w:rPr>
        <w:t>Common problem in under 3months</w:t>
      </w:r>
      <w:r w:rsidRPr="00340184">
        <w:rPr>
          <w:rFonts w:ascii="Times New Roman" w:hAnsi="Times New Roman"/>
          <w:i w:val="0"/>
          <w:sz w:val="18"/>
          <w:szCs w:val="18"/>
        </w:rPr>
        <w:t xml:space="preserve"> .</w:t>
      </w:r>
      <w:r w:rsidRPr="00340184">
        <w:rPr>
          <w:rFonts w:ascii="Times New Roman" w:hAnsi="Times New Roman"/>
          <w:b w:val="0"/>
          <w:i w:val="0"/>
          <w:sz w:val="18"/>
          <w:szCs w:val="18"/>
        </w:rPr>
        <w:t>Defined as recurrent episodes of unexplained crying and the inability to be consoled.</w:t>
      </w:r>
      <w:r w:rsidRPr="00340184">
        <w:rPr>
          <w:rFonts w:ascii="Times New Roman" w:hAnsi="Times New Roman"/>
          <w:sz w:val="18"/>
          <w:szCs w:val="18"/>
        </w:rPr>
        <w:t xml:space="preserve"> </w:t>
      </w:r>
      <w:r w:rsidRPr="00340184">
        <w:rPr>
          <w:rFonts w:ascii="Times New Roman" w:hAnsi="Times New Roman"/>
          <w:b w:val="0"/>
          <w:i w:val="0"/>
          <w:sz w:val="18"/>
          <w:szCs w:val="18"/>
        </w:rPr>
        <w:t>Onset – 1-2 weeks of age.Subsides spotaneonly</w:t>
      </w:r>
      <w:r w:rsidRPr="00340184">
        <w:rPr>
          <w:rFonts w:ascii="Times New Roman" w:hAnsi="Times New Roman"/>
          <w:sz w:val="18"/>
          <w:szCs w:val="18"/>
        </w:rPr>
        <w:t xml:space="preserve"> </w:t>
      </w:r>
      <w:r w:rsidRPr="00340184">
        <w:rPr>
          <w:rFonts w:ascii="Times New Roman" w:hAnsi="Times New Roman"/>
          <w:b w:val="0"/>
          <w:i w:val="0"/>
          <w:sz w:val="18"/>
          <w:szCs w:val="18"/>
        </w:rPr>
        <w:t>by approximate 16 weeks of age. It is not clear what causes colic but postulated that it could be be due to excessive air swallowing, improper feeding techniques e.g.   Feeding position, food allergies, and infant behaviour factors.Characteristics of colicky episodes: -</w:t>
      </w:r>
      <w:r w:rsidRPr="00340184">
        <w:rPr>
          <w:rFonts w:ascii="Times New Roman" w:hAnsi="Times New Roman"/>
          <w:i w:val="0"/>
          <w:sz w:val="18"/>
          <w:szCs w:val="18"/>
        </w:rPr>
        <w:t xml:space="preserve"> </w:t>
      </w:r>
      <w:r w:rsidRPr="00340184">
        <w:rPr>
          <w:rFonts w:ascii="Times New Roman" w:hAnsi="Times New Roman"/>
          <w:b w:val="0"/>
          <w:i w:val="0"/>
          <w:sz w:val="18"/>
          <w:szCs w:val="18"/>
        </w:rPr>
        <w:t xml:space="preserve">Loud, persistent cry, flexing of hips towards abdomen – thought to be due to paroxysmal abdominal cramping.The </w:t>
      </w:r>
      <w:r w:rsidRPr="00340184">
        <w:rPr>
          <w:rFonts w:ascii="Times New Roman" w:hAnsi="Times New Roman"/>
          <w:b w:val="0"/>
          <w:bCs w:val="0"/>
          <w:i w:val="0"/>
          <w:sz w:val="18"/>
          <w:szCs w:val="18"/>
        </w:rPr>
        <w:t>rule of 3  is used to define colic so that its differentiated from othe forms of crying.</w:t>
      </w:r>
      <w:r w:rsidRPr="00340184">
        <w:rPr>
          <w:rFonts w:ascii="Times New Roman" w:hAnsi="Times New Roman"/>
          <w:b w:val="0"/>
          <w:i w:val="0"/>
          <w:sz w:val="18"/>
          <w:szCs w:val="18"/>
        </w:rPr>
        <w:t xml:space="preserve"> States that colic is present if crying occurs during the first 3 months of life, lasts </w:t>
      </w:r>
      <w:r w:rsidRPr="00340184">
        <w:rPr>
          <w:rFonts w:ascii="Times New Roman" w:hAnsi="Times New Roman"/>
          <w:b w:val="0"/>
          <w:i w:val="0"/>
          <w:sz w:val="18"/>
          <w:szCs w:val="18"/>
        </w:rPr>
        <w:lastRenderedPageBreak/>
        <w:t>longer than 3 hours per day, occurs more than 3 days in any one week and continues for at least 3weeks.Though it resolves spontaneously, it’s very stressful to the family (fatigued, frustrated, and helpless).</w:t>
      </w:r>
    </w:p>
    <w:p w:rsidR="0001230B" w:rsidRPr="00340184" w:rsidRDefault="00DB20F4" w:rsidP="00BF768C">
      <w:pPr>
        <w:pStyle w:val="Heading2"/>
        <w:spacing w:line="240" w:lineRule="auto"/>
        <w:jc w:val="both"/>
        <w:rPr>
          <w:rFonts w:ascii="Times New Roman" w:hAnsi="Times New Roman"/>
          <w:b w:val="0"/>
          <w:i w:val="0"/>
          <w:sz w:val="18"/>
          <w:szCs w:val="18"/>
        </w:rPr>
      </w:pPr>
      <w:r w:rsidRPr="00340184">
        <w:rPr>
          <w:rFonts w:ascii="Times New Roman" w:hAnsi="Times New Roman"/>
          <w:i w:val="0"/>
          <w:sz w:val="18"/>
          <w:szCs w:val="18"/>
        </w:rPr>
        <w:t xml:space="preserve">Management: </w:t>
      </w:r>
      <w:r w:rsidRPr="00340184">
        <w:rPr>
          <w:rFonts w:ascii="Times New Roman" w:hAnsi="Times New Roman"/>
          <w:b w:val="0"/>
          <w:i w:val="0"/>
          <w:sz w:val="18"/>
          <w:szCs w:val="18"/>
        </w:rPr>
        <w:t>Rule out other organic / infectious causes, Feed slowly, right amount &amp; upright position &amp; burp frequently. Mother avoids gas-forming foods – onions, cabbage, and dry beans.Swaddle infants to avoid jerky /sudden movements .Responds favourable to vibration &amp; movement, hence car ride used.Walk or rock infant while applying some gentle presence or the infant abdomen. Gentle back messages.Soft, soothing music helps.Quiet; dark room to avoid environment stimulation.Let the infant cry it out in the crib when other measures do not work. Sometimes only fatigue will make it fall asleep. Caregiver .Should remains calm, no self- blame &amp; positive attitude is necessary .Relaxation technique &amp; sometime off is good for caregiver.</w:t>
      </w:r>
    </w:p>
    <w:p w:rsidR="0001230B" w:rsidRPr="00340184" w:rsidRDefault="00DB20F4" w:rsidP="00BF768C">
      <w:pPr>
        <w:spacing w:line="240" w:lineRule="auto"/>
        <w:jc w:val="both"/>
        <w:rPr>
          <w:rFonts w:ascii="Times New Roman" w:hAnsi="Times New Roman"/>
          <w:b/>
          <w:sz w:val="18"/>
          <w:szCs w:val="18"/>
        </w:rPr>
      </w:pPr>
      <w:r w:rsidRPr="00340184">
        <w:rPr>
          <w:rStyle w:val="TitleChar"/>
          <w:rFonts w:ascii="Times New Roman" w:eastAsia="Calibri" w:hAnsi="Times New Roman"/>
          <w:b/>
          <w:color w:val="auto"/>
          <w:sz w:val="18"/>
          <w:szCs w:val="18"/>
        </w:rPr>
        <w:t>SUDDEN INFANT DEATH SYNDROME (SIDS</w:t>
      </w:r>
      <w:r w:rsidRPr="00340184">
        <w:rPr>
          <w:rFonts w:ascii="Times New Roman" w:hAnsi="Times New Roman"/>
          <w:b/>
          <w:sz w:val="18"/>
          <w:szCs w:val="18"/>
        </w:rPr>
        <w:t xml:space="preserve">):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Unexplained, sudden death of infant under age of 1 year (most 95% occur by 6 months), after all other causes have been rule out. Supine/ side lying is the recommended position since 1992 as prone position is associated with SIDS. Other risks factors include: Infants factors-Premature, LDW, Male gender, Asphyxia, Multiple birth, SIDS in sibling and under 6m of age.Environmental factors</w:t>
      </w:r>
      <w:r w:rsidRPr="00340184">
        <w:rPr>
          <w:rFonts w:ascii="Times New Roman" w:hAnsi="Times New Roman"/>
          <w:b/>
          <w:i/>
          <w:sz w:val="18"/>
          <w:szCs w:val="18"/>
        </w:rPr>
        <w:t xml:space="preserve"> </w:t>
      </w:r>
      <w:r w:rsidRPr="00340184">
        <w:rPr>
          <w:rFonts w:ascii="Times New Roman" w:hAnsi="Times New Roman"/>
          <w:sz w:val="18"/>
          <w:szCs w:val="18"/>
        </w:rPr>
        <w:t xml:space="preserve"> include: Cigarette smoke, Prone sleeping, Bottle feeding in crib, Over bundling for sleep ,over heating, soft sleep surfaces and loose bedding.</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b/>
          <w:sz w:val="18"/>
          <w:szCs w:val="18"/>
        </w:rPr>
        <w:t>Bathing:</w:t>
      </w:r>
      <w:r w:rsidRPr="00340184">
        <w:rPr>
          <w:rFonts w:ascii="Times New Roman" w:hAnsi="Times New Roman"/>
          <w:sz w:val="18"/>
          <w:szCs w:val="18"/>
        </w:rPr>
        <w:t xml:space="preserve"> No much bathing is required. Don’t leave infant unattended. Sponge bath till cord falls off but keep diapers area clean to avoid diapers rash.Expose only those areas being washed because of cold.Use cotton ball for eyes..Perineal areas are washed last.Clean all body creases, especially neck fold &amp; perineal area. To prevent cradle cap (seborrhoea) a dry, scaly scalp condition). Hair should be washed everyday using a body shampoo .</w:t>
      </w:r>
      <w:r w:rsidRPr="00340184">
        <w:rPr>
          <w:rFonts w:ascii="Times New Roman" w:hAnsi="Times New Roman"/>
          <w:bCs/>
          <w:sz w:val="18"/>
          <w:szCs w:val="18"/>
        </w:rPr>
        <w:t>If it occurs: use soft</w:t>
      </w:r>
      <w:r w:rsidRPr="00340184">
        <w:rPr>
          <w:rFonts w:ascii="Times New Roman" w:hAnsi="Times New Roman"/>
          <w:sz w:val="18"/>
          <w:szCs w:val="18"/>
        </w:rPr>
        <w:t xml:space="preserve"> – bristles tooth brush can be used to remove crusts &amp; mineral oil or petroleum jelly can be used to soften the patches. </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b/>
          <w:sz w:val="18"/>
          <w:szCs w:val="18"/>
        </w:rPr>
        <w:t>Skin and nail care:</w:t>
      </w:r>
      <w:r w:rsidRPr="00340184">
        <w:rPr>
          <w:rFonts w:ascii="Times New Roman" w:hAnsi="Times New Roman"/>
          <w:sz w:val="18"/>
          <w:szCs w:val="18"/>
        </w:rPr>
        <w:t xml:space="preserve"> Lotions &amp; baby powder not required by infants. Nail clippers are used immediately after bath – nails soft.Powder may cause aspiration pneumonia. Lotion may be hypoallergic &amp; warned by hand first.</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b/>
          <w:sz w:val="18"/>
          <w:szCs w:val="18"/>
        </w:rPr>
        <w:t>Strangers and separation anxiety:</w:t>
      </w:r>
      <w:r w:rsidRPr="00340184">
        <w:rPr>
          <w:rFonts w:ascii="Times New Roman" w:hAnsi="Times New Roman"/>
          <w:sz w:val="18"/>
          <w:szCs w:val="18"/>
        </w:rPr>
        <w:t xml:space="preserve"> Stranger anxiety appears in 8-12 months when a child develops sense of object permanence. Mental image of caregiver enables child develops stranger anxiety Peaks at 15-18m &amp; disappear at 2years.</w:t>
      </w:r>
      <w:r w:rsidRPr="00340184">
        <w:rPr>
          <w:rFonts w:ascii="Times New Roman" w:hAnsi="Times New Roman"/>
          <w:bCs/>
          <w:sz w:val="18"/>
          <w:szCs w:val="18"/>
        </w:rPr>
        <w:t>Separation anxiety:</w:t>
      </w:r>
      <w:r w:rsidRPr="00340184">
        <w:rPr>
          <w:rFonts w:ascii="Times New Roman" w:hAnsi="Times New Roman"/>
          <w:sz w:val="18"/>
          <w:szCs w:val="18"/>
        </w:rPr>
        <w:t xml:space="preserve"> Occurs when caregiver moves away.Occurs because child doesn’t know if caregiver will return. As separation episodes are repeated, cognitive coping develops.</w:t>
      </w:r>
      <w:r w:rsidRPr="00340184">
        <w:rPr>
          <w:rFonts w:ascii="Times New Roman" w:hAnsi="Times New Roman"/>
          <w:bCs/>
          <w:sz w:val="18"/>
          <w:szCs w:val="18"/>
        </w:rPr>
        <w:t>Characteristic of these anxieties include: isolation</w:t>
      </w:r>
      <w:r w:rsidRPr="00340184">
        <w:rPr>
          <w:rFonts w:ascii="Times New Roman" w:hAnsi="Times New Roman"/>
          <w:sz w:val="18"/>
          <w:szCs w:val="18"/>
        </w:rPr>
        <w:t>, frowning, whimpering, crying and clinging. The management includes: stranger</w:t>
      </w:r>
      <w:r w:rsidRPr="00340184">
        <w:rPr>
          <w:rFonts w:ascii="Times New Roman" w:hAnsi="Times New Roman"/>
          <w:bCs/>
          <w:sz w:val="18"/>
          <w:szCs w:val="18"/>
        </w:rPr>
        <w:t xml:space="preserve"> anxiety-</w:t>
      </w:r>
      <w:r w:rsidRPr="00340184">
        <w:rPr>
          <w:rFonts w:ascii="Times New Roman" w:hAnsi="Times New Roman"/>
          <w:sz w:val="18"/>
          <w:szCs w:val="18"/>
        </w:rPr>
        <w:t xml:space="preserve"> Visit by friend increased, introduce to stranger,- keep safe distance from strangers ,warm for strangers and stranger  should use smooth voice.Separation anxiety-</w:t>
      </w:r>
      <w:r w:rsidRPr="00340184">
        <w:rPr>
          <w:rFonts w:ascii="Times New Roman" w:hAnsi="Times New Roman"/>
          <w:b/>
          <w:sz w:val="18"/>
          <w:szCs w:val="18"/>
        </w:rPr>
        <w:t xml:space="preserve"> </w:t>
      </w:r>
      <w:r w:rsidRPr="00340184">
        <w:rPr>
          <w:rFonts w:ascii="Times New Roman" w:hAnsi="Times New Roman"/>
          <w:sz w:val="18"/>
          <w:szCs w:val="18"/>
        </w:rPr>
        <w:t>Leave child familiar place.Talk to child before leave.Say goodbye.Leave security objects e.g. toy</w:t>
      </w:r>
    </w:p>
    <w:p w:rsidR="0001230B" w:rsidRPr="00340184" w:rsidRDefault="00DB20F4" w:rsidP="00BF768C">
      <w:pPr>
        <w:pStyle w:val="Heading2"/>
        <w:spacing w:line="240" w:lineRule="auto"/>
        <w:jc w:val="both"/>
        <w:rPr>
          <w:rFonts w:ascii="Times New Roman" w:hAnsi="Times New Roman"/>
          <w:sz w:val="18"/>
          <w:szCs w:val="18"/>
        </w:rPr>
      </w:pPr>
      <w:r w:rsidRPr="00340184">
        <w:rPr>
          <w:rFonts w:ascii="Times New Roman" w:hAnsi="Times New Roman"/>
          <w:i w:val="0"/>
          <w:sz w:val="18"/>
          <w:szCs w:val="18"/>
        </w:rPr>
        <w:lastRenderedPageBreak/>
        <w:t>Play:</w:t>
      </w:r>
      <w:r w:rsidRPr="00340184">
        <w:rPr>
          <w:rFonts w:ascii="Times New Roman" w:hAnsi="Times New Roman"/>
          <w:b w:val="0"/>
          <w:i w:val="0"/>
          <w:sz w:val="18"/>
          <w:szCs w:val="18"/>
        </w:rPr>
        <w:t xml:space="preserve"> Is described as the ‘work of the child’ It has many </w:t>
      </w:r>
      <w:r w:rsidRPr="00340184">
        <w:rPr>
          <w:rFonts w:ascii="Times New Roman" w:hAnsi="Times New Roman"/>
          <w:b w:val="0"/>
          <w:bCs w:val="0"/>
          <w:i w:val="0"/>
          <w:sz w:val="18"/>
          <w:szCs w:val="18"/>
        </w:rPr>
        <w:t>advantages.</w:t>
      </w:r>
      <w:r w:rsidRPr="00340184">
        <w:rPr>
          <w:rFonts w:ascii="Times New Roman" w:hAnsi="Times New Roman"/>
          <w:b w:val="0"/>
          <w:i w:val="0"/>
          <w:sz w:val="18"/>
          <w:szCs w:val="18"/>
        </w:rPr>
        <w:t>Skills are practised</w:t>
      </w:r>
    </w:p>
    <w:p w:rsidR="0001230B" w:rsidRPr="00340184" w:rsidRDefault="00DB20F4" w:rsidP="00BF768C">
      <w:pPr>
        <w:spacing w:after="0" w:line="240" w:lineRule="auto"/>
        <w:jc w:val="both"/>
        <w:rPr>
          <w:rFonts w:ascii="Times New Roman" w:hAnsi="Times New Roman"/>
          <w:sz w:val="18"/>
          <w:szCs w:val="18"/>
        </w:rPr>
      </w:pPr>
      <w:r w:rsidRPr="00340184">
        <w:rPr>
          <w:rFonts w:ascii="Times New Roman" w:hAnsi="Times New Roman"/>
          <w:sz w:val="18"/>
          <w:szCs w:val="18"/>
        </w:rPr>
        <w:t xml:space="preserve">Learn about environment &amp; people and them.Able to develop sense of mastery, control &amp; predictability .Relationship  is enhanced.Play is more purposeful and intended at this stage .Caregiver should actively be involved in the play – enriches the interaction.Nurse should assist the caregiver get involved in infant play as much as possible. </w:t>
      </w:r>
      <w:r w:rsidRPr="00340184">
        <w:rPr>
          <w:rFonts w:ascii="Times New Roman" w:hAnsi="Times New Roman"/>
          <w:bCs/>
          <w:sz w:val="18"/>
          <w:szCs w:val="18"/>
        </w:rPr>
        <w:t>Consideration in play:</w:t>
      </w:r>
      <w:r w:rsidRPr="00340184">
        <w:rPr>
          <w:rFonts w:ascii="Times New Roman" w:hAnsi="Times New Roman"/>
          <w:b/>
          <w:bCs/>
          <w:sz w:val="18"/>
          <w:szCs w:val="18"/>
        </w:rPr>
        <w:t xml:space="preserve"> </w:t>
      </w:r>
      <w:r w:rsidRPr="00340184">
        <w:rPr>
          <w:rFonts w:ascii="Times New Roman" w:hAnsi="Times New Roman"/>
          <w:bCs/>
          <w:sz w:val="18"/>
          <w:szCs w:val="18"/>
        </w:rPr>
        <w:t xml:space="preserve"> Toys should be developmentally appropriate.</w:t>
      </w:r>
      <w:r w:rsidRPr="00340184">
        <w:rPr>
          <w:rFonts w:ascii="Times New Roman" w:hAnsi="Times New Roman"/>
          <w:sz w:val="18"/>
          <w:szCs w:val="18"/>
        </w:rPr>
        <w:t>As many senses as possible should be involved.Encourage use of hands/feet’s. Expose to few new experiences each day.Praise often.Use age – appropriate toys e.g. suffocations can be caused by large toys.During assessment, inquire about play e.g. safety of environment that child plays – phone accidents avoided.</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bCs/>
          <w:sz w:val="18"/>
          <w:szCs w:val="18"/>
        </w:rPr>
        <w:t xml:space="preserve">Play may help to detect: - </w:t>
      </w:r>
      <w:r w:rsidRPr="00340184">
        <w:rPr>
          <w:rFonts w:ascii="Times New Roman" w:hAnsi="Times New Roman"/>
          <w:bCs/>
          <w:sz w:val="18"/>
          <w:szCs w:val="18"/>
        </w:rPr>
        <w:t xml:space="preserve">Developmental delays, </w:t>
      </w:r>
      <w:r w:rsidRPr="00340184">
        <w:rPr>
          <w:rFonts w:ascii="Times New Roman" w:hAnsi="Times New Roman"/>
          <w:sz w:val="18"/>
          <w:szCs w:val="18"/>
        </w:rPr>
        <w:t>Neurological problems – coordinative problems, Delayed social skills, learning disabilities and emotional disturbances.</w:t>
      </w:r>
    </w:p>
    <w:p w:rsidR="0001230B" w:rsidRPr="00340184" w:rsidRDefault="00DB20F4" w:rsidP="00BF768C">
      <w:pPr>
        <w:pStyle w:val="Heading2"/>
        <w:spacing w:line="240" w:lineRule="auto"/>
        <w:jc w:val="both"/>
        <w:rPr>
          <w:rFonts w:ascii="Times New Roman" w:hAnsi="Times New Roman"/>
          <w:b w:val="0"/>
          <w:i w:val="0"/>
          <w:sz w:val="18"/>
          <w:szCs w:val="18"/>
        </w:rPr>
      </w:pPr>
      <w:r w:rsidRPr="00340184">
        <w:rPr>
          <w:rFonts w:ascii="Times New Roman" w:hAnsi="Times New Roman"/>
          <w:i w:val="0"/>
          <w:sz w:val="18"/>
          <w:szCs w:val="18"/>
        </w:rPr>
        <w:t xml:space="preserve">Safety promotion &amp; infant prevention: </w:t>
      </w:r>
      <w:r w:rsidRPr="00340184">
        <w:rPr>
          <w:rFonts w:ascii="Times New Roman" w:hAnsi="Times New Roman"/>
          <w:b w:val="0"/>
          <w:i w:val="0"/>
          <w:sz w:val="18"/>
          <w:szCs w:val="18"/>
        </w:rPr>
        <w:t>Infants have insatiable curiosity about environment.Development &amp; skills refinement is very rapid. Hence, they are at great risk of accident especially at age 6-12 months.Accidental injury prevented by child – proofing the home.</w:t>
      </w:r>
    </w:p>
    <w:p w:rsidR="0001230B" w:rsidRPr="00340184" w:rsidRDefault="00DB20F4" w:rsidP="00BF768C">
      <w:pPr>
        <w:pStyle w:val="Heading2"/>
        <w:spacing w:line="240" w:lineRule="auto"/>
        <w:jc w:val="both"/>
        <w:rPr>
          <w:rFonts w:ascii="Times New Roman" w:hAnsi="Times New Roman"/>
          <w:sz w:val="18"/>
          <w:szCs w:val="18"/>
        </w:rPr>
      </w:pPr>
      <w:r w:rsidRPr="00340184">
        <w:rPr>
          <w:rFonts w:ascii="Times New Roman" w:hAnsi="Times New Roman"/>
          <w:i w:val="0"/>
          <w:sz w:val="18"/>
          <w:szCs w:val="18"/>
        </w:rPr>
        <w:t>Note: As the infant’s ability to explore the environment increases daily so do the hazard as the environment e.g. Infant who can stand &amp; cruise (walk) is more venerable than the one who can only crawl</w:t>
      </w:r>
      <w:r w:rsidRPr="00340184">
        <w:rPr>
          <w:rFonts w:ascii="Times New Roman" w:hAnsi="Times New Roman"/>
          <w:sz w:val="18"/>
          <w:szCs w:val="18"/>
        </w:rPr>
        <w:t xml:space="preserve">. </w:t>
      </w:r>
    </w:p>
    <w:p w:rsidR="0001230B" w:rsidRPr="00340184" w:rsidRDefault="0001230B" w:rsidP="00BF768C">
      <w:pPr>
        <w:spacing w:line="240" w:lineRule="auto"/>
        <w:jc w:val="both"/>
        <w:rPr>
          <w:rFonts w:ascii="Times New Roman" w:hAnsi="Times New Roman"/>
          <w:b/>
          <w:sz w:val="18"/>
          <w:szCs w:val="18"/>
        </w:rPr>
      </w:pP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Common injuries include falls, drowning, strangulation, burns, choking, suffocation, and ingestion of poisonous substances.</w:t>
      </w: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DB20F4" w:rsidP="00BF768C">
      <w:pPr>
        <w:pStyle w:val="Heading1"/>
        <w:rPr>
          <w:b/>
          <w:sz w:val="18"/>
          <w:szCs w:val="18"/>
          <w:u w:val="none"/>
        </w:rPr>
      </w:pPr>
      <w:r w:rsidRPr="00340184">
        <w:rPr>
          <w:b/>
          <w:sz w:val="18"/>
          <w:szCs w:val="18"/>
          <w:u w:val="none"/>
        </w:rPr>
        <w:lastRenderedPageBreak/>
        <w:t xml:space="preserve">CHAPTER FIVE: </w:t>
      </w:r>
    </w:p>
    <w:p w:rsidR="0001230B" w:rsidRPr="00340184" w:rsidRDefault="0001230B" w:rsidP="00BF768C">
      <w:pPr>
        <w:pStyle w:val="Heading1"/>
        <w:rPr>
          <w:b/>
          <w:sz w:val="18"/>
          <w:szCs w:val="18"/>
          <w:u w:val="none"/>
        </w:rPr>
      </w:pPr>
    </w:p>
    <w:p w:rsidR="0001230B" w:rsidRPr="00340184" w:rsidRDefault="00DB20F4" w:rsidP="00BF768C">
      <w:pPr>
        <w:pStyle w:val="Heading1"/>
        <w:rPr>
          <w:b/>
          <w:sz w:val="18"/>
          <w:szCs w:val="18"/>
          <w:u w:val="none"/>
        </w:rPr>
      </w:pPr>
      <w:r w:rsidRPr="00340184">
        <w:rPr>
          <w:b/>
          <w:sz w:val="18"/>
          <w:szCs w:val="18"/>
          <w:u w:val="none"/>
        </w:rPr>
        <w:t>GROWTH AND DEVELOPMENT OF THE TODDLER (12M-36M)</w:t>
      </w:r>
    </w:p>
    <w:p w:rsidR="0001230B" w:rsidRPr="00340184" w:rsidRDefault="0001230B" w:rsidP="00BF768C">
      <w:pPr>
        <w:spacing w:line="240" w:lineRule="auto"/>
        <w:rPr>
          <w:sz w:val="18"/>
          <w:szCs w:val="18"/>
          <w:lang w:val="en-GB"/>
        </w:rPr>
      </w:pP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Introduction : </w:t>
      </w:r>
      <w:r w:rsidRPr="00340184">
        <w:rPr>
          <w:rFonts w:ascii="Times New Roman" w:hAnsi="Times New Roman"/>
          <w:sz w:val="18"/>
          <w:szCs w:val="18"/>
        </w:rPr>
        <w:t>It takes 24 months.There is rapid, unprecedented maturation and change in the life of the child &amp; family.The child is more independent, mobile, verbal &amp; inquisitive.Autonomy, sense of identity continues to develop.More exposed to danger because of increased activity.</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b/>
          <w:sz w:val="18"/>
          <w:szCs w:val="18"/>
        </w:rPr>
        <w:t xml:space="preserve">Physiological Development: </w:t>
      </w:r>
      <w:r w:rsidRPr="00340184">
        <w:rPr>
          <w:rFonts w:ascii="Times New Roman" w:hAnsi="Times New Roman"/>
          <w:sz w:val="18"/>
          <w:szCs w:val="18"/>
        </w:rPr>
        <w:t>Different toddlers achieve different milestones variably – some will achieve verbal milestones faster than motor skills. Developmental task achieved at different paces. Growth rate is slower than infancy. Average weight gains 5 pounds/year. Height increase by 3 inches/year. Slower growth rate leads to physiological</w:t>
      </w:r>
      <w:r w:rsidRPr="00340184">
        <w:rPr>
          <w:rFonts w:ascii="Times New Roman" w:hAnsi="Times New Roman"/>
          <w:b/>
          <w:sz w:val="18"/>
          <w:szCs w:val="18"/>
        </w:rPr>
        <w:t xml:space="preserve"> </w:t>
      </w:r>
      <w:r w:rsidRPr="00340184">
        <w:rPr>
          <w:rFonts w:ascii="Times New Roman" w:hAnsi="Times New Roman"/>
          <w:sz w:val="18"/>
          <w:szCs w:val="18"/>
        </w:rPr>
        <w:t>anorexia.</w:t>
      </w:r>
      <w:r w:rsidRPr="00340184">
        <w:rPr>
          <w:rFonts w:ascii="Times New Roman" w:hAnsi="Times New Roman"/>
          <w:b/>
          <w:sz w:val="18"/>
          <w:szCs w:val="18"/>
        </w:rPr>
        <w:t xml:space="preserve"> </w:t>
      </w:r>
      <w:r w:rsidRPr="00340184">
        <w:rPr>
          <w:rFonts w:ascii="Times New Roman" w:hAnsi="Times New Roman"/>
          <w:sz w:val="18"/>
          <w:szCs w:val="18"/>
        </w:rPr>
        <w:t>This is due to erratic feeding behaviour and decline in appetite .Required caloric intake increased. Head more proportional to body. This reflects slower brain growth, as extremities lengthen.Chest circumference increased and exceeds abdominal girth. Pot bellied and toddling gait give way to well balanced appearance and gait as bones lengthen and strengthen. Abdominal muscles replace a dispose tissue.Walking starts at 12-15months.Spend a lot of time practicing the newly learnt skills so that mastery can occur. All deciduous teeth are erupted by 30 months of age .Improved eye-coordination enables self-feeding.</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Psychosexual development:</w:t>
      </w:r>
      <w:r w:rsidRPr="00340184">
        <w:rPr>
          <w:rFonts w:ascii="Times New Roman" w:hAnsi="Times New Roman"/>
          <w:sz w:val="18"/>
          <w:szCs w:val="18"/>
        </w:rPr>
        <w:t>They recognize gender differences at 2 yrs.Explores body parts during toilet training .According to Freud (1957) toddlers are at anal stage .Masturbation is common &amp; should be handled carefully to lessen the child’s anxiety &amp; feeling of shame. They imitate domestic/role activity ie domestic mimicry e.g. takes role of daddy, mummy etc.Gender – specific behaviours &amp; role-related thinking patterns develop.Gender-identity formulated during toddlerhood &amp; rewards for responding in a manner consistent with a specific gender internalizes that identity.Avoid using slung, baby talk or confusing terms .Teach child correct anatomical terms.Provide positive reinforcement when child experiment with gender related roles.Accept manipulation/ masturbation of genitalia as natural, private behaviour of toddler.Respond to quiz with age – appropriate language – language should be under standable.Don’t make toilet training a major confrontational issue in the household. Try to tie in educational aspects when possible. Child usually learns at different times. Don’t compare children as they develop at different rates.</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b/>
          <w:sz w:val="18"/>
          <w:szCs w:val="18"/>
        </w:rPr>
        <w:t xml:space="preserve">Psychosocial development: </w:t>
      </w:r>
      <w:r w:rsidRPr="00340184">
        <w:rPr>
          <w:rFonts w:ascii="Times New Roman" w:hAnsi="Times New Roman"/>
          <w:sz w:val="18"/>
          <w:szCs w:val="18"/>
        </w:rPr>
        <w:t>Psychological tasks here include:-Gaining self-control, developing autonomy, increasing independence .Progress toward mastery and development can be judged by some indicators like tolerating separation from caregiver,withstanding delayed gratification,increased control of bowel/bladder function,interact with others in a less id-centric/ego-centric manner.,utilizing socially acceptable behaviours.,autonomy vs. shame/ doubt develops according to Erik Erickson</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b/>
          <w:sz w:val="18"/>
          <w:szCs w:val="18"/>
        </w:rPr>
        <w:lastRenderedPageBreak/>
        <w:t xml:space="preserve">Cognitive development: </w:t>
      </w:r>
      <w:r w:rsidRPr="00340184">
        <w:rPr>
          <w:rFonts w:ascii="Times New Roman" w:hAnsi="Times New Roman"/>
          <w:sz w:val="18"/>
          <w:szCs w:val="18"/>
        </w:rPr>
        <w:t>Speech skills develop faster.Depends on parental encouragement/ participation (environmental influence) – the impact of regular care taker (e.g. house help) can be great. At 36 months can converse.Use of short sentences &amp; following directions.Can recognize shapes &amp; classify objects based on their use.An object that looks alike have same function &amp; therefore treated equally e.g. everything round is a ball.</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Health promotion:</w:t>
      </w:r>
      <w:r w:rsidRPr="00340184">
        <w:rPr>
          <w:rFonts w:ascii="Times New Roman" w:hAnsi="Times New Roman"/>
          <w:sz w:val="18"/>
          <w:szCs w:val="18"/>
        </w:rPr>
        <w:t xml:space="preserve"> Nutrition</w:t>
      </w:r>
      <w:r w:rsidRPr="00340184">
        <w:rPr>
          <w:rFonts w:ascii="Times New Roman" w:hAnsi="Times New Roman"/>
          <w:b/>
          <w:sz w:val="18"/>
          <w:szCs w:val="18"/>
        </w:rPr>
        <w:t xml:space="preserve"> - e</w:t>
      </w:r>
      <w:r w:rsidRPr="00340184">
        <w:rPr>
          <w:rFonts w:ascii="Times New Roman" w:hAnsi="Times New Roman"/>
          <w:sz w:val="18"/>
          <w:szCs w:val="18"/>
        </w:rPr>
        <w:t>ncourage self-feeding. Reassure for decreased food intake. Frequent small meals are advisable. Acknowledge toddlers ritualistic needs e.g. same plate, same spoon. Don’t force child to eat – provide praise &amp; positive reinforcement.</w:t>
      </w:r>
      <w:r w:rsidRPr="00340184">
        <w:rPr>
          <w:rFonts w:ascii="Times New Roman" w:hAnsi="Times New Roman"/>
          <w:b/>
          <w:sz w:val="18"/>
          <w:szCs w:val="18"/>
        </w:rPr>
        <w:t xml:space="preserve"> </w:t>
      </w:r>
      <w:r w:rsidRPr="00340184">
        <w:rPr>
          <w:rFonts w:ascii="Times New Roman" w:hAnsi="Times New Roman"/>
          <w:sz w:val="18"/>
          <w:szCs w:val="18"/>
        </w:rPr>
        <w:t xml:space="preserve"> Sleep</w:t>
      </w:r>
      <w:r w:rsidRPr="00340184">
        <w:rPr>
          <w:rFonts w:ascii="Times New Roman" w:hAnsi="Times New Roman"/>
          <w:b/>
          <w:sz w:val="18"/>
          <w:szCs w:val="18"/>
        </w:rPr>
        <w:t xml:space="preserve"> -</w:t>
      </w:r>
      <w:r w:rsidRPr="00340184">
        <w:rPr>
          <w:rFonts w:ascii="Times New Roman" w:hAnsi="Times New Roman"/>
          <w:sz w:val="18"/>
          <w:szCs w:val="18"/>
        </w:rPr>
        <w:t>2 year old – 12-14hrs sleep per day and a nap in the afternoon. Develop sleep routines .Waking up at night &amp; nightmares are common among toddlers. Dental health:</w:t>
      </w:r>
      <w:r w:rsidRPr="00340184">
        <w:rPr>
          <w:rFonts w:ascii="Times New Roman" w:hAnsi="Times New Roman"/>
          <w:b/>
          <w:sz w:val="18"/>
          <w:szCs w:val="18"/>
        </w:rPr>
        <w:t xml:space="preserve"> </w:t>
      </w:r>
      <w:r w:rsidRPr="00340184">
        <w:rPr>
          <w:rFonts w:ascii="Times New Roman" w:hAnsi="Times New Roman"/>
          <w:sz w:val="18"/>
          <w:szCs w:val="18"/>
        </w:rPr>
        <w:t>Caregivers need to assist.Use toothpaste sparingly since tendency to swallow – fluoridated. Otherwise use water only.Flossing also done to prevent gingivitis.</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b/>
          <w:sz w:val="18"/>
          <w:szCs w:val="18"/>
        </w:rPr>
        <w:t xml:space="preserve">Safety promotion &amp; injury prevention : </w:t>
      </w:r>
      <w:r w:rsidRPr="00340184">
        <w:rPr>
          <w:rFonts w:ascii="Times New Roman" w:hAnsi="Times New Roman"/>
          <w:sz w:val="18"/>
          <w:szCs w:val="18"/>
        </w:rPr>
        <w:t>Follow traffic rules related to auto- safety Prevent falls – related injury eg screens to open windows/ use window guards .Warned not to run with everything in month etc .Prevent aspiration e.g. parts of toys .Prevent suffocation, burns,drowning ,ingestion of medications, other poisonous substances, .Keep syrup ipecac at home..Promote gun safety .If gun in house:-Keep gun locked up &amp; unloaded.Store bullets away from the gun.Supervise child while in bath tabs .Instruct child never to go near water alone etc.Alcohol kept out of reach .Smoking (passive) eliminated .Adults have to smoke away from children</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b/>
          <w:sz w:val="18"/>
          <w:szCs w:val="18"/>
        </w:rPr>
        <w:t xml:space="preserve">Screening: </w:t>
      </w:r>
      <w:r w:rsidRPr="00340184">
        <w:rPr>
          <w:rFonts w:ascii="Times New Roman" w:hAnsi="Times New Roman"/>
          <w:sz w:val="18"/>
          <w:szCs w:val="18"/>
        </w:rPr>
        <w:t xml:space="preserve">Immunizations, Dental health, Heart &amp; weight, BP, Hb, Vision/ hearing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Some behaviours/ issues common vital in toddlers</w:t>
      </w:r>
    </w:p>
    <w:p w:rsidR="0001230B" w:rsidRPr="00340184" w:rsidRDefault="0001230B" w:rsidP="00BF768C">
      <w:pPr>
        <w:spacing w:line="240" w:lineRule="auto"/>
        <w:jc w:val="both"/>
        <w:rPr>
          <w:rFonts w:ascii="Times New Roman" w:hAnsi="Times New Roman"/>
          <w:sz w:val="18"/>
          <w:szCs w:val="18"/>
        </w:rPr>
      </w:pP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sz w:val="18"/>
          <w:szCs w:val="18"/>
        </w:rPr>
        <w:t>Some common behavours/issues in toddler age</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b/>
          <w:sz w:val="18"/>
          <w:szCs w:val="18"/>
        </w:rPr>
        <w:t xml:space="preserve">Negativism: </w:t>
      </w:r>
      <w:r w:rsidRPr="00340184">
        <w:rPr>
          <w:rFonts w:ascii="Times New Roman" w:hAnsi="Times New Roman"/>
          <w:sz w:val="18"/>
          <w:szCs w:val="18"/>
        </w:rPr>
        <w:t>An expression of toddlers search for autonomy.Resents given directions and or not being allowed to explore what is desired in an expanding environment. Delights in doing opposite &amp; says no to what requested.Caregivers is frustrated. Pass by the age of 30 months.</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b/>
          <w:sz w:val="18"/>
          <w:szCs w:val="18"/>
        </w:rPr>
        <w:t xml:space="preserve">Ritualism : </w:t>
      </w:r>
      <w:r w:rsidRPr="00340184">
        <w:rPr>
          <w:rFonts w:ascii="Times New Roman" w:hAnsi="Times New Roman"/>
          <w:sz w:val="18"/>
          <w:szCs w:val="18"/>
        </w:rPr>
        <w:t>Ritualism – need to maintain sameness routines formed that give security &amp; safety.Child experiences stress when these are disrupted &amp; may regress (return to earlier, safer more familiar behaviours).</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b/>
          <w:sz w:val="18"/>
          <w:szCs w:val="18"/>
        </w:rPr>
        <w:t xml:space="preserve">Discipline: </w:t>
      </w:r>
      <w:r w:rsidRPr="00340184">
        <w:rPr>
          <w:rFonts w:ascii="Times New Roman" w:hAnsi="Times New Roman"/>
          <w:sz w:val="18"/>
          <w:szCs w:val="18"/>
        </w:rPr>
        <w:t>Limit setting and consistently (both parents) applied discipline is vital explain the reason for discipline. Show love and support.</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b/>
          <w:sz w:val="18"/>
          <w:szCs w:val="18"/>
        </w:rPr>
        <w:t xml:space="preserve">Sibling Rivalry: </w:t>
      </w:r>
      <w:r w:rsidRPr="00340184">
        <w:rPr>
          <w:rFonts w:ascii="Times New Roman" w:hAnsi="Times New Roman"/>
          <w:sz w:val="18"/>
          <w:szCs w:val="18"/>
        </w:rPr>
        <w:t xml:space="preserve">Intense feelings of jealousy between siblings. Often seen when an infant is born into a family with a toddler. Toddler devastated because they compete for attention and fear loss of love or abandonment.It should be managed by pay some attention to toddler, Maintain toddler’s rituals , Others e.g. </w:t>
      </w:r>
      <w:r w:rsidRPr="00340184">
        <w:rPr>
          <w:rFonts w:ascii="Times New Roman" w:hAnsi="Times New Roman"/>
          <w:sz w:val="18"/>
          <w:szCs w:val="18"/>
        </w:rPr>
        <w:lastRenderedPageBreak/>
        <w:t>grandparents can assist in care of toddler , Movement from crib is  made several months in advance. And Set limits and apply them consistently etc.</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b/>
          <w:sz w:val="18"/>
          <w:szCs w:val="18"/>
        </w:rPr>
        <w:t xml:space="preserve">Temper tantrums: </w:t>
      </w:r>
      <w:r w:rsidRPr="00340184">
        <w:rPr>
          <w:rFonts w:ascii="Times New Roman" w:hAnsi="Times New Roman"/>
          <w:sz w:val="18"/>
          <w:szCs w:val="18"/>
        </w:rPr>
        <w:t>Outward explosive reactions to inward stressful or frustrating situations that are a normal part of toddler life. Between 2-3yrs the child faced with new rules, fears, and environments. They need to express their feelings, wishes, frustrations but have no language skill to do this. These new experiences coupled with child’s quest for autonomy may erupt as tantrum. It’s a way they say “I have needs; I am important, need some control”.Characteristics:</w:t>
      </w:r>
      <w:r w:rsidRPr="00340184">
        <w:rPr>
          <w:rFonts w:ascii="Times New Roman" w:hAnsi="Times New Roman"/>
          <w:b/>
          <w:sz w:val="18"/>
          <w:szCs w:val="18"/>
        </w:rPr>
        <w:t xml:space="preserve"> s</w:t>
      </w:r>
      <w:r w:rsidRPr="00340184">
        <w:rPr>
          <w:rFonts w:ascii="Times New Roman" w:hAnsi="Times New Roman"/>
          <w:sz w:val="18"/>
          <w:szCs w:val="18"/>
        </w:rPr>
        <w:t xml:space="preserve">creaming, crying, falling into the floor, banging the </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sz w:val="18"/>
          <w:szCs w:val="18"/>
        </w:rPr>
        <w:t xml:space="preserve">head ,flailing the arms ,breath holding which may cause fainting ,kicking the feet,ignore tantrums unless they pose some danger e.g. head banging.You can prevent by scheduling the  toddler, allow choices, reward good behaviour and stay calm. </w:t>
      </w:r>
    </w:p>
    <w:p w:rsidR="0001230B" w:rsidRPr="00340184" w:rsidRDefault="0001230B" w:rsidP="00BF768C">
      <w:pPr>
        <w:spacing w:line="240" w:lineRule="auto"/>
        <w:rPr>
          <w:rFonts w:ascii="Times New Roman" w:hAnsi="Times New Roman"/>
          <w:sz w:val="18"/>
          <w:szCs w:val="18"/>
          <w:lang w:val="en-GB"/>
        </w:rPr>
      </w:pP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sz w:val="18"/>
          <w:szCs w:val="18"/>
        </w:rPr>
        <w:t>Note:  Tantrums are a normal developmental response of toddler and disappear at four years. Therefore, the caregivers need to be reassured</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b/>
          <w:sz w:val="18"/>
          <w:szCs w:val="18"/>
        </w:rPr>
        <w:t xml:space="preserve">Toilet training: </w:t>
      </w:r>
      <w:r w:rsidRPr="00340184">
        <w:rPr>
          <w:rFonts w:ascii="Times New Roman" w:hAnsi="Times New Roman"/>
          <w:sz w:val="18"/>
          <w:szCs w:val="18"/>
        </w:rPr>
        <w:t>Accomplishing bowel/ bladder control parts of the toddler’s achievement of autonomy/ independence. Myelinization of spinal cord &amp; development of sphincter control occurs at 12-18months hence toddler ready for toilet training between 18-24months.Readiness for toilet training indicated by:</w:t>
      </w:r>
      <w:r w:rsidRPr="00340184">
        <w:rPr>
          <w:rFonts w:ascii="Times New Roman" w:hAnsi="Times New Roman"/>
          <w:b/>
          <w:sz w:val="18"/>
          <w:szCs w:val="18"/>
        </w:rPr>
        <w:t xml:space="preserve"> </w:t>
      </w:r>
      <w:r w:rsidRPr="00340184">
        <w:rPr>
          <w:rFonts w:ascii="Times New Roman" w:hAnsi="Times New Roman"/>
          <w:sz w:val="18"/>
          <w:szCs w:val="18"/>
        </w:rPr>
        <w:t>Cognitive awareness of elimination eg  diaper wetness.Follow direction and communicate understanding of elimination needs to the caregiver (pulls on diaper, ask for diaper change),remain dry for longer periods of time (more than 2 hrs),independently dresses &amp; undresses,Sit, squat &amp; walk well,bladder control more difficult than bowel control.Assume positive reinforcement / praise when the child controls the bowels/bladder and do not scorn the when it wets itself.Both night/day dryness should be achieved by 5 years, otherwise look for pathological causes.  Stress affects toilet training in that it nterferes with toilet training by precipitating regressive bowel/ bladder continence. These are temporary &amp; reinforcement, gentle support; encouragement will assist toddler regain a sense of independence and success.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bCs/>
          <w:sz w:val="18"/>
          <w:szCs w:val="18"/>
        </w:rPr>
        <w:t xml:space="preserve">Play: </w:t>
      </w:r>
      <w:r w:rsidRPr="00340184">
        <w:rPr>
          <w:rFonts w:ascii="Times New Roman" w:hAnsi="Times New Roman"/>
          <w:sz w:val="18"/>
          <w:szCs w:val="18"/>
        </w:rPr>
        <w:t>Described as “work of the childhood”. Important because the child learns about environment, enhance fine &amp; gross motor development .Toddlers play alongside, but not with other children (parallel play). Demonstrate little attention to the feelings of play partners and may grab toys etc.Play may serve the following functions: cognitive development – learn about objects, solve problems; social development – fantasy play &amp; acting roles; problem solving – use of excess energy, assist in coping with anxieties. Select age – appropriate play objects that cannot cause injury.</w:t>
      </w: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DB20F4" w:rsidP="00BF768C">
      <w:pPr>
        <w:pStyle w:val="Heading1"/>
        <w:rPr>
          <w:b/>
          <w:sz w:val="18"/>
          <w:szCs w:val="18"/>
          <w:u w:val="none"/>
        </w:rPr>
      </w:pPr>
      <w:r w:rsidRPr="00340184">
        <w:rPr>
          <w:b/>
          <w:sz w:val="18"/>
          <w:szCs w:val="18"/>
          <w:u w:val="none"/>
        </w:rPr>
        <w:t xml:space="preserve">CHAPTER SIX: </w:t>
      </w:r>
    </w:p>
    <w:p w:rsidR="0001230B" w:rsidRPr="00340184" w:rsidRDefault="00DB20F4" w:rsidP="00BF768C">
      <w:pPr>
        <w:pStyle w:val="Heading1"/>
        <w:rPr>
          <w:b/>
          <w:sz w:val="18"/>
          <w:szCs w:val="18"/>
          <w:u w:val="none"/>
        </w:rPr>
      </w:pPr>
      <w:r w:rsidRPr="00340184">
        <w:rPr>
          <w:b/>
          <w:sz w:val="18"/>
          <w:szCs w:val="18"/>
          <w:u w:val="none"/>
        </w:rPr>
        <w:t>GROWTH AND DEVELOPMENT OF THE PRE-SCHOOLER (3-6 YEARS)</w:t>
      </w:r>
    </w:p>
    <w:p w:rsidR="0001230B" w:rsidRPr="00340184" w:rsidRDefault="0001230B" w:rsidP="00BF768C">
      <w:pPr>
        <w:spacing w:line="240" w:lineRule="auto"/>
        <w:jc w:val="both"/>
        <w:rPr>
          <w:rFonts w:ascii="Times New Roman" w:hAnsi="Times New Roman"/>
          <w:b/>
          <w:bCs/>
          <w:sz w:val="18"/>
          <w:szCs w:val="18"/>
        </w:rPr>
      </w:pP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bCs/>
          <w:sz w:val="18"/>
          <w:szCs w:val="18"/>
        </w:rPr>
        <w:t xml:space="preserve">Introducton: </w:t>
      </w:r>
      <w:r w:rsidRPr="00340184">
        <w:rPr>
          <w:rFonts w:ascii="Times New Roman" w:hAnsi="Times New Roman"/>
          <w:bCs/>
          <w:sz w:val="18"/>
          <w:szCs w:val="18"/>
        </w:rPr>
        <w:t>The</w:t>
      </w:r>
      <w:r w:rsidRPr="00340184">
        <w:rPr>
          <w:rFonts w:ascii="Times New Roman" w:hAnsi="Times New Roman"/>
          <w:sz w:val="18"/>
          <w:szCs w:val="18"/>
        </w:rPr>
        <w:t xml:space="preserve"> rate of physical growth &amp; changes decreases .Cognitive/ social skills getting refined.Developmental tasks here include:-establish control of body systems e.g. toilet, dress, feed self,tolerate longer separation by the caregiver,closer interaction with adults/ other children ,language is more sophisticated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bCs/>
          <w:sz w:val="18"/>
          <w:szCs w:val="18"/>
        </w:rPr>
        <w:t xml:space="preserve">Physiological development: </w:t>
      </w:r>
      <w:r w:rsidRPr="00340184">
        <w:rPr>
          <w:rFonts w:ascii="Times New Roman" w:hAnsi="Times New Roman"/>
          <w:sz w:val="18"/>
          <w:szCs w:val="18"/>
        </w:rPr>
        <w:t>Rate of growth slower than infant/ toddler, Weight gained at 2pds/year, Heigh changes by 3 inches per year such that by 5 years the child is ½ adult heights. Becomes slimmer, taller – reassure caregivers. Excessive activity/ overexertion – damage growing tissue, hence adequate rest and nutrition is vital at this stage. Body systems continue to mature &amp; stabilize .By 3 yrs – all 20 deciduous teeth .Permanent teeth start erupting by 6 yrs. Muscles &amp; bone growth continues as maturity is not yet. Handedness established by end of pres-school. Bladder bowel control achieved (including night control).But lack of concentration may cause accidental self - soiling by the preschooler.Gross &amp; fine motor skills like walking, running &amp; jumping well established. By 3 years can ride bicycle. Other motor skills well developed – dance, skating, dancing, and swimming etc.Eye – hand coordination refined. Fine motor like lace shoes, do simple buttons, draw shapes e.g. square are more developed.</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b/>
          <w:sz w:val="18"/>
          <w:szCs w:val="18"/>
        </w:rPr>
        <w:t xml:space="preserve">Psychosexual development: </w:t>
      </w:r>
      <w:r w:rsidRPr="00340184">
        <w:rPr>
          <w:rFonts w:ascii="Times New Roman" w:hAnsi="Times New Roman"/>
          <w:sz w:val="18"/>
          <w:szCs w:val="18"/>
        </w:rPr>
        <w:t>Distinguish boys &amp; girls’ features .Freud described this period as oedipal/ phallic – child experiences subconscious conflicts and intense attraction &amp; love for parent of the opposite sex.Child also feels competition with the same sex for the attraction/ affection of the other parent. This called: - Oedipus – preschool boy attraction to the mother. Electra- preschool girl attraction to the father</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Its normal competition/ romance. Resolution comes as child identifies with the opposite sex.They start to copy behaviour of opposite sex.Sexual curiosity displayed &amp; many questions are asked related to gender.Answer questions correctly .Teach children about private parts which should not be touched by “strangers”. Many caregivers fail to give the right information on sexuality; hence confusion occurs as child grows.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Cognitive Development: </w:t>
      </w:r>
      <w:r w:rsidRPr="00340184">
        <w:rPr>
          <w:rFonts w:ascii="Times New Roman" w:hAnsi="Times New Roman"/>
          <w:sz w:val="18"/>
          <w:szCs w:val="18"/>
        </w:rPr>
        <w:t xml:space="preserve">Continues to be seen in the ability to speak e.g. At 3 years – vocabulary of 500-900 words 3/9 of a sentence .At 4 years – 1500 words – 4/5 of a sentence .At 5 years – 2100 words – 6/8 of a sentence </w:t>
      </w:r>
      <w:r w:rsidRPr="00340184">
        <w:rPr>
          <w:rFonts w:ascii="Times New Roman" w:hAnsi="Times New Roman"/>
          <w:b/>
          <w:sz w:val="18"/>
          <w:szCs w:val="18"/>
        </w:rPr>
        <w:t xml:space="preserve">Psychosocial Development: </w:t>
      </w:r>
      <w:r w:rsidRPr="00340184">
        <w:rPr>
          <w:rFonts w:ascii="Times New Roman" w:hAnsi="Times New Roman"/>
          <w:sz w:val="18"/>
          <w:szCs w:val="18"/>
        </w:rPr>
        <w:t xml:space="preserve">Sense of initiative &amp; guilt (Erik Erickson) is a major achievement. Conscience (Superego) starts to take shape .Rewards/ punishment vital for them to understand acceptable/unacceptable behaviours. Limits set &amp; followed closely. Play is more dramatic, imaginative and creative.3 year old want to please caregiver, less sibling rivalry hence time for additional child (if indicated). At 4 years:Increased aggressive </w:t>
      </w:r>
      <w:r w:rsidRPr="00340184">
        <w:rPr>
          <w:rFonts w:ascii="Times New Roman" w:hAnsi="Times New Roman"/>
          <w:sz w:val="18"/>
          <w:szCs w:val="18"/>
        </w:rPr>
        <w:lastRenderedPageBreak/>
        <w:t xml:space="preserve">behaviour ,Rivalry with older/ younger siblings ,Can run few errands,5 years old – helps in house chores,Parent seen as source of security &amp; reassurance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Moral Development: </w:t>
      </w:r>
      <w:r w:rsidRPr="00340184">
        <w:rPr>
          <w:rFonts w:ascii="Times New Roman" w:hAnsi="Times New Roman"/>
          <w:sz w:val="18"/>
          <w:szCs w:val="18"/>
        </w:rPr>
        <w:t>Is in</w:t>
      </w:r>
      <w:r w:rsidRPr="00340184">
        <w:rPr>
          <w:rFonts w:ascii="Times New Roman" w:hAnsi="Times New Roman"/>
          <w:b/>
          <w:sz w:val="18"/>
          <w:szCs w:val="18"/>
        </w:rPr>
        <w:t xml:space="preserve"> </w:t>
      </w:r>
      <w:r w:rsidRPr="00340184">
        <w:rPr>
          <w:rFonts w:ascii="Times New Roman" w:hAnsi="Times New Roman"/>
          <w:sz w:val="18"/>
          <w:szCs w:val="18"/>
        </w:rPr>
        <w:t>Kohlberg stage 3 (conventional level) of moral development. The child tries to please others/ seeks approval. Has concern for others .Spiritual development:</w:t>
      </w:r>
      <w:r w:rsidRPr="00340184">
        <w:rPr>
          <w:rFonts w:ascii="Times New Roman" w:hAnsi="Times New Roman"/>
          <w:b/>
          <w:sz w:val="18"/>
          <w:szCs w:val="18"/>
        </w:rPr>
        <w:t xml:space="preserve"> </w:t>
      </w:r>
      <w:r w:rsidRPr="00340184">
        <w:rPr>
          <w:rFonts w:ascii="Times New Roman" w:hAnsi="Times New Roman"/>
          <w:sz w:val="18"/>
          <w:szCs w:val="18"/>
        </w:rPr>
        <w:t>Imitate religious practices of their parents. Doesn’t comprehend religious gestures. The child views God has a friend.</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Health promotion:  </w:t>
      </w:r>
      <w:r w:rsidRPr="00340184">
        <w:rPr>
          <w:rFonts w:ascii="Times New Roman" w:hAnsi="Times New Roman"/>
          <w:sz w:val="18"/>
          <w:szCs w:val="18"/>
        </w:rPr>
        <w:t xml:space="preserve">Nutrition - At 3 years the child can eat table foods. Maintain a balanced diet. Children may be choosy (picky- eaters) as they explore the world. Caregivers shouldn’t make meal time a powerful struggle, because pre-schoolers can go on “feeding strikes” and “food jags”. Childhood obesity: It’s on the increase related to parental obesity before child is 3 years .Has many effects: Physical effects – Hyperlipidemia, DM – Type 2, pancreatitis , gall bladder disease and increased blood pressure. Psychological effects e.g.  Low self esteem especially for girls. Components for treatment:  Physical activity, Nutritional diets and behavioural changes – teach need for healthy life </w:t>
      </w:r>
      <w:r w:rsidRPr="00340184">
        <w:rPr>
          <w:rFonts w:ascii="Times New Roman" w:hAnsi="Times New Roman"/>
          <w:b/>
          <w:sz w:val="18"/>
          <w:szCs w:val="18"/>
        </w:rPr>
        <w:t xml:space="preserve">Sleep/ rest: </w:t>
      </w:r>
      <w:r w:rsidRPr="00340184">
        <w:rPr>
          <w:rFonts w:ascii="Times New Roman" w:hAnsi="Times New Roman"/>
          <w:sz w:val="18"/>
          <w:szCs w:val="18"/>
        </w:rPr>
        <w:t>Bedtime routine important .Avoid caffeine, sugar at night.May provide a quiet activity e.g. reading a story .Common preschool sleep disturbances include: Nightmares, sleep terrors, talking in the sleep, Sleep walking .These are self- limiting problems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Play: </w:t>
      </w:r>
      <w:r w:rsidRPr="00340184">
        <w:rPr>
          <w:rFonts w:ascii="Times New Roman" w:hAnsi="Times New Roman"/>
          <w:sz w:val="18"/>
          <w:szCs w:val="18"/>
        </w:rPr>
        <w:t>Enjoy group play. Engage in imitative, dramatic and imaginative play.3 year – still egocentric play.4 years – Interactive play .5 years – Impulse control is complete &amp; group sports can be useful. Literacy:</w:t>
      </w:r>
      <w:r w:rsidRPr="00340184">
        <w:rPr>
          <w:rFonts w:ascii="Times New Roman" w:hAnsi="Times New Roman"/>
          <w:b/>
          <w:sz w:val="18"/>
          <w:szCs w:val="18"/>
        </w:rPr>
        <w:t xml:space="preserve"> </w:t>
      </w:r>
      <w:r w:rsidRPr="00340184">
        <w:rPr>
          <w:rFonts w:ascii="Times New Roman" w:hAnsi="Times New Roman"/>
          <w:sz w:val="18"/>
          <w:szCs w:val="18"/>
        </w:rPr>
        <w:t xml:space="preserve">Establishes interest at this stage and most enjoy books with lots of pictures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Television/ media:  </w:t>
      </w:r>
      <w:r w:rsidRPr="00340184">
        <w:rPr>
          <w:rFonts w:ascii="Times New Roman" w:hAnsi="Times New Roman"/>
          <w:sz w:val="18"/>
          <w:szCs w:val="18"/>
        </w:rPr>
        <w:t>Has positive and negative impact .Not a substitute for education/play but some programmes can reinforce learning, promote creativity and enhance cognitive growth.TV watching should be controlled 1-2hrs/day Guidelines for TV viewing: Viewing 1-2 hrs, Control what child watches .Watch with children especially new programmes or select a video with known content .Provide feedback to networks about children’s programming. Establish good dental habits that shall last lifetime. Major dental problem  is dental caries. Primary teeth should be preserved so that permanent teeth will have room to form correctly and the dental arch will not be narrowed. Dental carries may lead to loss of primary teeth &amp; dental arch alteration which compromises permanent teeth development. Brushing &amp; flossing vital .Sugary snacks avoid. Use fruit, vegetable or cheese instead. Rinse mouth in case sugary snack are used.</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b/>
          <w:sz w:val="18"/>
          <w:szCs w:val="18"/>
        </w:rPr>
        <w:t xml:space="preserve">Dental Health: </w:t>
      </w:r>
      <w:r w:rsidRPr="00340184">
        <w:rPr>
          <w:rFonts w:ascii="Times New Roman" w:hAnsi="Times New Roman"/>
          <w:sz w:val="18"/>
          <w:szCs w:val="18"/>
        </w:rPr>
        <w:t>Night grinding .Some children grid their teeth at night. Common in preschoolers – thought to relieve tension, calm child to sleep. But in cerebral palsy – grinding occurs due to jaw muscle spasticity. If excessive, see health care provider.</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b/>
          <w:sz w:val="18"/>
          <w:szCs w:val="18"/>
        </w:rPr>
        <w:t xml:space="preserve">Safety &amp; injury prevention: </w:t>
      </w:r>
      <w:r w:rsidRPr="00340184">
        <w:rPr>
          <w:rFonts w:ascii="Times New Roman" w:hAnsi="Times New Roman"/>
          <w:sz w:val="18"/>
          <w:szCs w:val="18"/>
        </w:rPr>
        <w:t>Less prone to falls than toddlers since they have better motor skills. But increased activity and skills, still pose a danger to them e.g. playing near streets. Are less reckless &amp; can obey rules e.g. limits can be set and followed. But its time to imitate &amp; adults should show adequate modelling.Common health problems of preschoolers: Otitis media, Colds, GIT disturbances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lastRenderedPageBreak/>
        <w:t>School:</w:t>
      </w:r>
      <w:r w:rsidRPr="00340184">
        <w:rPr>
          <w:rFonts w:ascii="Times New Roman" w:hAnsi="Times New Roman"/>
          <w:b/>
          <w:bCs/>
          <w:sz w:val="18"/>
          <w:szCs w:val="18"/>
        </w:rPr>
        <w:t xml:space="preserve"> </w:t>
      </w:r>
      <w:r w:rsidRPr="00340184">
        <w:rPr>
          <w:rFonts w:ascii="Times New Roman" w:hAnsi="Times New Roman"/>
          <w:sz w:val="18"/>
          <w:szCs w:val="18"/>
        </w:rPr>
        <w:t>Prepare the child for school in a number of ways: - Show that school environment is adventure &amp; fun, introduce child to social settings before, Set a “pseudo school routine” before the actual start, Stay with child in the 1</w:t>
      </w:r>
      <w:r w:rsidRPr="00340184">
        <w:rPr>
          <w:rFonts w:ascii="Times New Roman" w:hAnsi="Times New Roman"/>
          <w:sz w:val="18"/>
          <w:szCs w:val="18"/>
          <w:vertAlign w:val="superscript"/>
        </w:rPr>
        <w:t>st</w:t>
      </w:r>
      <w:r w:rsidRPr="00340184">
        <w:rPr>
          <w:rFonts w:ascii="Times New Roman" w:hAnsi="Times New Roman"/>
          <w:sz w:val="18"/>
          <w:szCs w:val="18"/>
        </w:rPr>
        <w:t xml:space="preserve"> day, if possible. There are no absolute indicators for readiness to start school.</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bCs/>
          <w:sz w:val="18"/>
          <w:szCs w:val="18"/>
        </w:rPr>
        <w:t xml:space="preserve">Discipline &amp; Limit: </w:t>
      </w:r>
      <w:r w:rsidRPr="00340184">
        <w:rPr>
          <w:rFonts w:ascii="Times New Roman" w:hAnsi="Times New Roman"/>
          <w:bCs/>
          <w:sz w:val="18"/>
          <w:szCs w:val="18"/>
        </w:rPr>
        <w:t>Toddler use tantrum to get what they want .for pre-school; limits</w:t>
      </w:r>
      <w:r w:rsidRPr="00340184">
        <w:rPr>
          <w:rFonts w:ascii="Times New Roman" w:hAnsi="Times New Roman"/>
          <w:sz w:val="18"/>
          <w:szCs w:val="18"/>
        </w:rPr>
        <w:t xml:space="preserve"> should be set and enforced so that the child can learn acceptable behavior.Punishment should be applied if a child crosses these limits.</w:t>
      </w: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DB20F4" w:rsidP="00BF768C">
      <w:pPr>
        <w:pStyle w:val="Heading1"/>
        <w:rPr>
          <w:b/>
          <w:sz w:val="18"/>
          <w:szCs w:val="18"/>
          <w:u w:val="none"/>
        </w:rPr>
      </w:pPr>
      <w:r w:rsidRPr="00340184">
        <w:rPr>
          <w:b/>
          <w:sz w:val="18"/>
          <w:szCs w:val="18"/>
          <w:u w:val="none"/>
        </w:rPr>
        <w:t xml:space="preserve">CHAPTER SEVEN: </w:t>
      </w:r>
    </w:p>
    <w:p w:rsidR="0001230B" w:rsidRPr="00340184" w:rsidRDefault="00DB20F4" w:rsidP="00BF768C">
      <w:pPr>
        <w:pStyle w:val="Heading1"/>
        <w:rPr>
          <w:b/>
          <w:sz w:val="18"/>
          <w:szCs w:val="18"/>
          <w:u w:val="none"/>
        </w:rPr>
      </w:pPr>
      <w:r w:rsidRPr="00340184">
        <w:rPr>
          <w:b/>
          <w:sz w:val="18"/>
          <w:szCs w:val="18"/>
          <w:u w:val="none"/>
        </w:rPr>
        <w:t xml:space="preserve">GROWTH AND DEVELOPMENT OF THE SCHOOL-AGED CHILD (6-12 YEARS)          </w:t>
      </w:r>
    </w:p>
    <w:p w:rsidR="0001230B" w:rsidRPr="00340184" w:rsidRDefault="0001230B" w:rsidP="00BF768C">
      <w:pPr>
        <w:spacing w:line="240" w:lineRule="auto"/>
        <w:jc w:val="both"/>
        <w:rPr>
          <w:rFonts w:ascii="Times New Roman" w:hAnsi="Times New Roman"/>
          <w:b/>
          <w:sz w:val="18"/>
          <w:szCs w:val="18"/>
        </w:rPr>
      </w:pP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Introduction</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It an important stage for establishing self -esteem, sense of belonging, and feeling of competence. Child moves from egocentric thought to experiencing world through peers and school environment. Today’s child can experience the world beyond the classroom e.g. through internet, electronic mail, educational videotapes and cables television etc.</w:t>
      </w:r>
    </w:p>
    <w:p w:rsidR="0001230B" w:rsidRPr="00340184" w:rsidRDefault="00DB20F4" w:rsidP="00BF768C">
      <w:pPr>
        <w:spacing w:line="240" w:lineRule="auto"/>
        <w:jc w:val="both"/>
        <w:rPr>
          <w:rFonts w:ascii="Times New Roman" w:hAnsi="Times New Roman"/>
          <w:b/>
          <w:bCs/>
          <w:sz w:val="18"/>
          <w:szCs w:val="18"/>
          <w:u w:val="single"/>
        </w:rPr>
      </w:pPr>
      <w:r w:rsidRPr="00340184">
        <w:rPr>
          <w:rFonts w:ascii="Times New Roman" w:hAnsi="Times New Roman"/>
          <w:b/>
          <w:sz w:val="18"/>
          <w:szCs w:val="18"/>
        </w:rPr>
        <w:t xml:space="preserve"> Physical development: </w:t>
      </w:r>
      <w:r w:rsidRPr="00340184">
        <w:rPr>
          <w:rFonts w:ascii="Times New Roman" w:hAnsi="Times New Roman"/>
          <w:sz w:val="18"/>
          <w:szCs w:val="18"/>
        </w:rPr>
        <w:t xml:space="preserve">Hormones are influencing a lot of physiological change taking place. Brain and skull slow down growth. Weight increase by 5pds/year while height increases by 2 inches /year. </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bCs/>
          <w:sz w:val="18"/>
          <w:szCs w:val="18"/>
        </w:rPr>
        <w:t>Note: Growing pains:</w:t>
      </w:r>
      <w:r w:rsidRPr="00340184">
        <w:rPr>
          <w:rFonts w:ascii="Times New Roman" w:hAnsi="Times New Roman"/>
          <w:sz w:val="18"/>
          <w:szCs w:val="18"/>
        </w:rPr>
        <w:t xml:space="preserve"> </w:t>
      </w:r>
      <w:r w:rsidRPr="00340184">
        <w:rPr>
          <w:rFonts w:ascii="Times New Roman" w:hAnsi="Times New Roman"/>
          <w:b/>
          <w:sz w:val="18"/>
          <w:szCs w:val="18"/>
        </w:rPr>
        <w:t xml:space="preserve">Occur because long bones grow faster than attached muscles affects 15% of schools aged children.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Motor skills e.g. balancing, catching, throwing , jumping ,running are refined better .Girls tend to have better dexterity of fingers and hands ( fine motor skills) .While boys have greater number of muscles cells than females – hence better in gross motor skills e.g. throwing / running.</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Note: About 50% of schools aged (6-10yrs) have an innocent heart murmur not clinically important. Heard because of the Child’s thin chest wall. Respirations: 20 breaths /min</w:t>
      </w:r>
      <w:r w:rsidRPr="00340184">
        <w:rPr>
          <w:rFonts w:ascii="Times New Roman" w:hAnsi="Times New Roman"/>
          <w:sz w:val="18"/>
          <w:szCs w:val="18"/>
        </w:rPr>
        <w:t>.</w:t>
      </w:r>
    </w:p>
    <w:p w:rsidR="0001230B" w:rsidRPr="00340184" w:rsidRDefault="00DB20F4" w:rsidP="00BF768C">
      <w:pPr>
        <w:pStyle w:val="Heading2"/>
        <w:spacing w:line="240" w:lineRule="auto"/>
        <w:jc w:val="both"/>
        <w:rPr>
          <w:rFonts w:ascii="Times New Roman" w:hAnsi="Times New Roman"/>
          <w:b w:val="0"/>
          <w:i w:val="0"/>
          <w:sz w:val="18"/>
          <w:szCs w:val="18"/>
        </w:rPr>
      </w:pPr>
      <w:r w:rsidRPr="00340184">
        <w:rPr>
          <w:rFonts w:ascii="Times New Roman" w:hAnsi="Times New Roman"/>
          <w:bCs w:val="0"/>
          <w:i w:val="0"/>
          <w:sz w:val="18"/>
          <w:szCs w:val="18"/>
        </w:rPr>
        <w:t xml:space="preserve">Dental: </w:t>
      </w:r>
      <w:r w:rsidRPr="00340184">
        <w:rPr>
          <w:rFonts w:ascii="Times New Roman" w:hAnsi="Times New Roman"/>
          <w:b w:val="0"/>
          <w:i w:val="0"/>
          <w:sz w:val="18"/>
          <w:szCs w:val="18"/>
        </w:rPr>
        <w:t>Shed dental teeth and permanent appear. Start from 5yrs to adolescent except for 3</w:t>
      </w:r>
      <w:r w:rsidRPr="00340184">
        <w:rPr>
          <w:rFonts w:ascii="Times New Roman" w:hAnsi="Times New Roman"/>
          <w:b w:val="0"/>
          <w:i w:val="0"/>
          <w:sz w:val="18"/>
          <w:szCs w:val="18"/>
          <w:vertAlign w:val="superscript"/>
        </w:rPr>
        <w:t>rd</w:t>
      </w:r>
      <w:r w:rsidRPr="00340184">
        <w:rPr>
          <w:rFonts w:ascii="Times New Roman" w:hAnsi="Times New Roman"/>
          <w:b w:val="0"/>
          <w:i w:val="0"/>
          <w:sz w:val="18"/>
          <w:szCs w:val="18"/>
        </w:rPr>
        <w:t xml:space="preserve"> molars (wisdom teeth).1</w:t>
      </w:r>
      <w:r w:rsidRPr="00340184">
        <w:rPr>
          <w:rFonts w:ascii="Times New Roman" w:hAnsi="Times New Roman"/>
          <w:b w:val="0"/>
          <w:i w:val="0"/>
          <w:sz w:val="18"/>
          <w:szCs w:val="18"/>
          <w:vertAlign w:val="superscript"/>
        </w:rPr>
        <w:t>ST</w:t>
      </w:r>
      <w:r w:rsidRPr="00340184">
        <w:rPr>
          <w:rFonts w:ascii="Times New Roman" w:hAnsi="Times New Roman"/>
          <w:b w:val="0"/>
          <w:i w:val="0"/>
          <w:sz w:val="18"/>
          <w:szCs w:val="18"/>
        </w:rPr>
        <w:t xml:space="preserve"> permanent teeth appear by 6yrs – central incisors and first molars. Replacement rate is 4 deciduous teeth /year. Boys loose teeth later than girls. Flossing and brushing vital ie 2 times/day with soft bristled toothbrush which changed after every 2-3 months. Immunity develop well due to exposure to micro organisms – healthiest days of one’s life.</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Psychosexual development: </w:t>
      </w:r>
      <w:r w:rsidRPr="00340184">
        <w:rPr>
          <w:rFonts w:ascii="Times New Roman" w:hAnsi="Times New Roman"/>
          <w:sz w:val="18"/>
          <w:szCs w:val="18"/>
        </w:rPr>
        <w:t xml:space="preserve">Freud called this stage latency where tere is identification with same sex parent by modelling their roles and behaviours .Also observes and learns from media, caregiver interactions and children of same gender.Last years of </w:t>
      </w:r>
      <w:r w:rsidRPr="00340184">
        <w:rPr>
          <w:rFonts w:ascii="Times New Roman" w:hAnsi="Times New Roman"/>
          <w:sz w:val="18"/>
          <w:szCs w:val="18"/>
        </w:rPr>
        <w:lastRenderedPageBreak/>
        <w:t>school aged period called prepubescence –2yrs before puberty .May be characteristised with  as breast tissue development and menarche in females. In puberty secondary sexual characteristics begin.</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bCs/>
          <w:sz w:val="18"/>
          <w:szCs w:val="18"/>
        </w:rPr>
        <w:t>Cognitive development</w:t>
      </w:r>
      <w:r w:rsidRPr="00340184">
        <w:rPr>
          <w:rFonts w:ascii="Times New Roman" w:hAnsi="Times New Roman"/>
          <w:sz w:val="18"/>
          <w:szCs w:val="18"/>
        </w:rPr>
        <w:t>:  Less egocentric as was in pre-school age. Are more open and flexible in thinking as the interact with the ideas of their peers. The child is in concrete operations stage (Piaget) and portrays such characteristics as classification, conservation and reversibility. Vocabulary expands from 2,000-50,000.Language becomes a tool for communication and socialization.</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b/>
          <w:bCs/>
          <w:sz w:val="18"/>
          <w:szCs w:val="18"/>
        </w:rPr>
        <w:t>Psychosocial development:</w:t>
      </w:r>
      <w:r w:rsidRPr="00340184">
        <w:rPr>
          <w:rFonts w:ascii="Times New Roman" w:hAnsi="Times New Roman"/>
          <w:sz w:val="18"/>
          <w:szCs w:val="18"/>
        </w:rPr>
        <w:t xml:space="preserve"> Peers become a great socializing agent from caregiver. Behaviour is confined to pleasing friends and much of the time spent with peers to give the necessary support .Erickson called this stage – ‘industry vs. inferiority’ where there is competition and the great need to succeed. Child should be assisted to develop a positive sense of competence especially when he/she does not meet the expectations of peers, teachers and caregivers.S</w:t>
      </w:r>
      <w:r w:rsidRPr="00340184">
        <w:rPr>
          <w:rFonts w:ascii="Times New Roman" w:hAnsi="Times New Roman"/>
          <w:bCs/>
          <w:sz w:val="18"/>
          <w:szCs w:val="18"/>
        </w:rPr>
        <w:t>elf concept</w:t>
      </w:r>
      <w:r w:rsidRPr="00340184">
        <w:rPr>
          <w:rFonts w:ascii="Times New Roman" w:hAnsi="Times New Roman"/>
          <w:b/>
          <w:bCs/>
          <w:sz w:val="18"/>
          <w:szCs w:val="18"/>
        </w:rPr>
        <w:t xml:space="preserve">: </w:t>
      </w:r>
      <w:r w:rsidRPr="00340184">
        <w:rPr>
          <w:rFonts w:ascii="Times New Roman" w:hAnsi="Times New Roman"/>
          <w:sz w:val="18"/>
          <w:szCs w:val="18"/>
        </w:rPr>
        <w:t>development of self esteem critical now. It is influenced by: -physical appearance, athletic activity, academic achievement, approval from caregiver and comparison with peers .caregiver educated on how they should respond to failures on inadequacy of their children especially on their weaknesses .</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b/>
          <w:bCs/>
          <w:sz w:val="18"/>
          <w:szCs w:val="18"/>
        </w:rPr>
        <w:t xml:space="preserve">Health promotion &amp; maintainance: </w:t>
      </w:r>
      <w:r w:rsidRPr="00340184">
        <w:rPr>
          <w:rFonts w:ascii="Times New Roman" w:hAnsi="Times New Roman"/>
          <w:bCs/>
          <w:sz w:val="18"/>
          <w:szCs w:val="18"/>
        </w:rPr>
        <w:t>Nutrition: the following needs to be done on nutrition: b</w:t>
      </w:r>
      <w:r w:rsidRPr="00340184">
        <w:rPr>
          <w:rFonts w:ascii="Times New Roman" w:hAnsi="Times New Roman"/>
          <w:sz w:val="18"/>
          <w:szCs w:val="18"/>
        </w:rPr>
        <w:t>alanced diet; Break fast is emphasized as very crucial for academic and physical performance; nutrition education be part of curriculum; help them make choices for themselves but help them build appropriate health eating habits which they can carry to adult life and lastly fast foods should be avoided as obesity a possibility.</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b/>
          <w:bCs/>
          <w:sz w:val="18"/>
          <w:szCs w:val="18"/>
        </w:rPr>
        <w:t xml:space="preserve">Sleep/rest: </w:t>
      </w:r>
      <w:r w:rsidRPr="00340184">
        <w:rPr>
          <w:rFonts w:ascii="Times New Roman" w:hAnsi="Times New Roman"/>
          <w:sz w:val="18"/>
          <w:szCs w:val="18"/>
        </w:rPr>
        <w:t>Promote adequate sleep .Thus for 6yrs-10hrs, 12yrs-8/9hours of sleep is adequate for good academic performance &amp; physical growth. Lack of sleep may lead to irritability, nightmares/night terrors, less common in school aged children. But somnambulism / sleep -walking occurs in 15% of school – aged. More in boys than girls. These experiences are usually not remembered in the morning.Associated with nocturnal enuresis which the child out grows by adolescence. Somniloguy (sleep -talking) occurs at any age across life span. Not associated with any healthy concern</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Dental health:  </w:t>
      </w:r>
      <w:r w:rsidRPr="00340184">
        <w:rPr>
          <w:rFonts w:ascii="Times New Roman" w:hAnsi="Times New Roman"/>
          <w:sz w:val="18"/>
          <w:szCs w:val="18"/>
        </w:rPr>
        <w:t>Brush x2 / day and at least floss once bed time. The should be assisted because they lack dexterity. Dental check up done by paediatric dentist. Malocclusion –where permanent upper and lower teeth do not approximate, leaving  then crowded or uneven .Referral to orthodontist is important .If braces are used, frequent flossing / brushing necessary.Evulsed(teeth that has been knocked out) tooth should be picked, rinsed in water and placed in its socket and a dentist contacted immediately.</w:t>
      </w:r>
    </w:p>
    <w:p w:rsidR="0001230B" w:rsidRPr="00340184" w:rsidRDefault="00DB20F4" w:rsidP="00BF768C">
      <w:pPr>
        <w:pStyle w:val="Heading3"/>
        <w:spacing w:line="240" w:lineRule="auto"/>
        <w:ind w:left="0"/>
        <w:jc w:val="both"/>
        <w:rPr>
          <w:b w:val="0"/>
          <w:sz w:val="18"/>
          <w:szCs w:val="18"/>
        </w:rPr>
      </w:pPr>
      <w:r w:rsidRPr="00340184">
        <w:rPr>
          <w:sz w:val="18"/>
          <w:szCs w:val="18"/>
        </w:rPr>
        <w:t xml:space="preserve">Safety and injury prevention: </w:t>
      </w:r>
      <w:r w:rsidRPr="00340184">
        <w:rPr>
          <w:b w:val="0"/>
          <w:sz w:val="18"/>
          <w:szCs w:val="18"/>
        </w:rPr>
        <w:t xml:space="preserve">Major cause of death in this age is accident – hence the need for accident prevention. The reasons for this increase are increased independence; desire to have peer approval, increased involvement in physical challenging </w:t>
      </w:r>
      <w:r w:rsidRPr="00340184">
        <w:rPr>
          <w:b w:val="0"/>
          <w:sz w:val="18"/>
          <w:szCs w:val="18"/>
        </w:rPr>
        <w:lastRenderedPageBreak/>
        <w:t>activities. Examples of accident include motor vehicles and firearm injuries.</w:t>
      </w:r>
      <w:r w:rsidRPr="00340184">
        <w:rPr>
          <w:b w:val="0"/>
          <w:bCs w:val="0"/>
          <w:sz w:val="18"/>
          <w:szCs w:val="18"/>
        </w:rPr>
        <w:t>Safety rules:a</w:t>
      </w:r>
      <w:r w:rsidRPr="00340184">
        <w:rPr>
          <w:b w:val="0"/>
          <w:sz w:val="18"/>
          <w:szCs w:val="18"/>
        </w:rPr>
        <w:t xml:space="preserve">void talking to strangers, don’t accept rides from them ; avoid guns ,don’t assume a gun is not loaded; medicine kept out of children reach ; teach  escape route in case of fire ; caution when crossing street, obey traffic light  and bikes , skates board – wear helmet, elbow and knee pads </w:t>
      </w:r>
    </w:p>
    <w:p w:rsidR="0001230B" w:rsidRPr="00340184" w:rsidRDefault="00DB20F4" w:rsidP="00BF768C">
      <w:pPr>
        <w:pStyle w:val="Heading3"/>
        <w:spacing w:line="240" w:lineRule="auto"/>
        <w:ind w:left="0"/>
        <w:jc w:val="both"/>
        <w:rPr>
          <w:b w:val="0"/>
          <w:sz w:val="18"/>
          <w:szCs w:val="18"/>
        </w:rPr>
      </w:pPr>
      <w:r w:rsidRPr="00340184">
        <w:rPr>
          <w:sz w:val="18"/>
          <w:szCs w:val="18"/>
        </w:rPr>
        <w:t xml:space="preserve">Immunizations: </w:t>
      </w:r>
      <w:r w:rsidRPr="00340184">
        <w:rPr>
          <w:b w:val="0"/>
          <w:sz w:val="18"/>
          <w:szCs w:val="18"/>
        </w:rPr>
        <w:t xml:space="preserve">Ensure that all the appropriate immunization is received, including boosters, common boosters include –dipheria, tetanus, Pertussis, Mumps, measles and Rubella (MMR).  MMR – Booster required at 4-6 yrs or 11-12yrs. some lose this immunity in later ages </w:t>
      </w:r>
    </w:p>
    <w:p w:rsidR="0001230B" w:rsidRPr="00340184" w:rsidRDefault="00DB20F4" w:rsidP="00BF768C">
      <w:pPr>
        <w:pStyle w:val="Heading3"/>
        <w:spacing w:line="240" w:lineRule="auto"/>
        <w:ind w:left="0"/>
        <w:jc w:val="both"/>
        <w:rPr>
          <w:b w:val="0"/>
          <w:sz w:val="18"/>
          <w:szCs w:val="18"/>
        </w:rPr>
      </w:pPr>
      <w:r w:rsidRPr="00340184">
        <w:rPr>
          <w:sz w:val="18"/>
          <w:szCs w:val="18"/>
        </w:rPr>
        <w:t>Schools:</w:t>
      </w:r>
      <w:r w:rsidRPr="00340184">
        <w:rPr>
          <w:b w:val="0"/>
          <w:sz w:val="18"/>
          <w:szCs w:val="18"/>
        </w:rPr>
        <w:t xml:space="preserve"> The school should enhance physical, intellectuals and social development eg teachers should be role models </w:t>
      </w:r>
    </w:p>
    <w:p w:rsidR="0001230B" w:rsidRPr="00340184" w:rsidRDefault="00DB20F4" w:rsidP="00BF768C">
      <w:pPr>
        <w:pStyle w:val="Heading3"/>
        <w:spacing w:line="240" w:lineRule="auto"/>
        <w:ind w:left="0"/>
        <w:jc w:val="both"/>
        <w:rPr>
          <w:sz w:val="18"/>
          <w:szCs w:val="18"/>
        </w:rPr>
      </w:pPr>
      <w:r w:rsidRPr="00340184">
        <w:rPr>
          <w:sz w:val="18"/>
          <w:szCs w:val="18"/>
        </w:rPr>
        <w:t>Homework:</w:t>
      </w:r>
      <w:r w:rsidRPr="00340184">
        <w:rPr>
          <w:b w:val="0"/>
          <w:sz w:val="18"/>
          <w:szCs w:val="18"/>
        </w:rPr>
        <w:t xml:space="preserve"> Caregivers should actively participate in their children’s homework</w:t>
      </w:r>
      <w:r w:rsidRPr="00340184">
        <w:rPr>
          <w:sz w:val="18"/>
          <w:szCs w:val="18"/>
        </w:rPr>
        <w:t xml:space="preserve"> </w:t>
      </w:r>
    </w:p>
    <w:p w:rsidR="0001230B" w:rsidRPr="00340184" w:rsidRDefault="00DB20F4" w:rsidP="00BF768C">
      <w:pPr>
        <w:pStyle w:val="Heading3"/>
        <w:spacing w:line="240" w:lineRule="auto"/>
        <w:ind w:left="0"/>
        <w:jc w:val="both"/>
        <w:rPr>
          <w:b w:val="0"/>
          <w:sz w:val="18"/>
          <w:szCs w:val="18"/>
        </w:rPr>
      </w:pPr>
      <w:r w:rsidRPr="00340184">
        <w:rPr>
          <w:sz w:val="18"/>
          <w:szCs w:val="18"/>
        </w:rPr>
        <w:t>Play:</w:t>
      </w:r>
      <w:r w:rsidRPr="00340184">
        <w:rPr>
          <w:b w:val="0"/>
          <w:sz w:val="18"/>
          <w:szCs w:val="18"/>
        </w:rPr>
        <w:t xml:space="preserve"> Appropriate plays should be formulated but avoid limit those that encourage sedentary life e.g. computer games .Physical activities should be encouraged to sedentary life discouraged. Even children with physical limitation should be encouraged to participate using his abilities</w:t>
      </w: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DB20F4" w:rsidP="00BF768C">
      <w:pPr>
        <w:pStyle w:val="Heading1"/>
        <w:rPr>
          <w:b/>
          <w:sz w:val="18"/>
          <w:szCs w:val="18"/>
          <w:u w:val="none"/>
        </w:rPr>
      </w:pPr>
      <w:r w:rsidRPr="00340184">
        <w:rPr>
          <w:b/>
          <w:sz w:val="18"/>
          <w:szCs w:val="18"/>
          <w:u w:val="none"/>
        </w:rPr>
        <w:t xml:space="preserve">CHAPTER EIGHT:  </w:t>
      </w:r>
    </w:p>
    <w:p w:rsidR="0001230B" w:rsidRPr="00340184" w:rsidRDefault="00DB20F4" w:rsidP="00BF768C">
      <w:pPr>
        <w:pStyle w:val="Heading1"/>
        <w:rPr>
          <w:b/>
          <w:sz w:val="18"/>
          <w:szCs w:val="18"/>
          <w:u w:val="none"/>
        </w:rPr>
      </w:pPr>
      <w:r w:rsidRPr="00340184">
        <w:rPr>
          <w:b/>
          <w:sz w:val="18"/>
          <w:szCs w:val="18"/>
          <w:u w:val="none"/>
        </w:rPr>
        <w:t xml:space="preserve">GROWTH AND DEVELOPMENT OF THE ADOLESCENT (12-21 YEARS) </w:t>
      </w:r>
    </w:p>
    <w:p w:rsidR="0001230B" w:rsidRPr="00340184" w:rsidRDefault="00DB20F4" w:rsidP="00BF768C">
      <w:pPr>
        <w:pStyle w:val="Heading1"/>
        <w:rPr>
          <w:sz w:val="18"/>
          <w:szCs w:val="18"/>
        </w:rPr>
      </w:pPr>
      <w:r w:rsidRPr="00340184">
        <w:rPr>
          <w:sz w:val="18"/>
          <w:szCs w:val="18"/>
        </w:rPr>
        <w:t xml:space="preserve">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bCs/>
          <w:sz w:val="18"/>
          <w:szCs w:val="18"/>
        </w:rPr>
        <w:t xml:space="preserve">Introduction: </w:t>
      </w:r>
      <w:r w:rsidRPr="00340184">
        <w:rPr>
          <w:rFonts w:ascii="Times New Roman" w:hAnsi="Times New Roman"/>
          <w:sz w:val="18"/>
          <w:szCs w:val="18"/>
        </w:rPr>
        <w:t>Adolescents start to focus on who they are; their uniqueness .It’s time for exploration, excitement and discovery, sometimes confusion and despair occur. Adolescence is second to infancy in terms of the amount of changes one experiencing both physically and psychologically. This stage can be divided as:</w:t>
      </w:r>
    </w:p>
    <w:p w:rsidR="0001230B" w:rsidRPr="00340184" w:rsidRDefault="00DB20F4" w:rsidP="00BF768C">
      <w:pPr>
        <w:numPr>
          <w:ilvl w:val="0"/>
          <w:numId w:val="40"/>
        </w:numPr>
        <w:spacing w:line="240" w:lineRule="auto"/>
        <w:jc w:val="both"/>
        <w:rPr>
          <w:rFonts w:ascii="Times New Roman" w:hAnsi="Times New Roman"/>
          <w:sz w:val="18"/>
          <w:szCs w:val="18"/>
        </w:rPr>
      </w:pPr>
      <w:r w:rsidRPr="00340184">
        <w:rPr>
          <w:rFonts w:ascii="Times New Roman" w:hAnsi="Times New Roman"/>
          <w:sz w:val="18"/>
          <w:szCs w:val="18"/>
        </w:rPr>
        <w:t xml:space="preserve">Early 12-14 (prepubertal) –middle school </w:t>
      </w:r>
    </w:p>
    <w:p w:rsidR="0001230B" w:rsidRPr="00340184" w:rsidRDefault="00DB20F4" w:rsidP="00BF768C">
      <w:pPr>
        <w:numPr>
          <w:ilvl w:val="0"/>
          <w:numId w:val="40"/>
        </w:numPr>
        <w:spacing w:line="240" w:lineRule="auto"/>
        <w:jc w:val="both"/>
        <w:rPr>
          <w:rFonts w:ascii="Times New Roman" w:hAnsi="Times New Roman"/>
          <w:sz w:val="18"/>
          <w:szCs w:val="18"/>
        </w:rPr>
      </w:pPr>
      <w:r w:rsidRPr="00340184">
        <w:rPr>
          <w:rFonts w:ascii="Times New Roman" w:hAnsi="Times New Roman"/>
          <w:sz w:val="18"/>
          <w:szCs w:val="18"/>
        </w:rPr>
        <w:t>Middle 15-17 (pubertal) high school</w:t>
      </w:r>
    </w:p>
    <w:p w:rsidR="0001230B" w:rsidRPr="00340184" w:rsidRDefault="00DB20F4" w:rsidP="00BF768C">
      <w:pPr>
        <w:numPr>
          <w:ilvl w:val="0"/>
          <w:numId w:val="40"/>
        </w:numPr>
        <w:spacing w:line="240" w:lineRule="auto"/>
        <w:jc w:val="both"/>
        <w:rPr>
          <w:rFonts w:ascii="Times New Roman" w:hAnsi="Times New Roman"/>
          <w:sz w:val="18"/>
          <w:szCs w:val="18"/>
        </w:rPr>
      </w:pPr>
      <w:r w:rsidRPr="00340184">
        <w:rPr>
          <w:rFonts w:ascii="Times New Roman" w:hAnsi="Times New Roman"/>
          <w:sz w:val="18"/>
          <w:szCs w:val="18"/>
        </w:rPr>
        <w:t>Late 18-21 (post-pubertal) – post high school.</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These levels may also relate to educational levels as seen above.</w:t>
      </w:r>
    </w:p>
    <w:p w:rsidR="0001230B" w:rsidRPr="00340184" w:rsidRDefault="00DB20F4" w:rsidP="00BF768C">
      <w:pPr>
        <w:pStyle w:val="Heading3"/>
        <w:spacing w:line="240" w:lineRule="auto"/>
        <w:ind w:left="0"/>
        <w:jc w:val="both"/>
        <w:rPr>
          <w:sz w:val="18"/>
          <w:szCs w:val="18"/>
        </w:rPr>
      </w:pPr>
      <w:r w:rsidRPr="00340184">
        <w:rPr>
          <w:sz w:val="18"/>
          <w:szCs w:val="18"/>
        </w:rPr>
        <w:t>Physiological development</w:t>
      </w:r>
      <w:r w:rsidRPr="00340184">
        <w:rPr>
          <w:b w:val="0"/>
          <w:sz w:val="18"/>
          <w:szCs w:val="18"/>
        </w:rPr>
        <w:t>: Extensive physiological changes are taking place which affect psychosexual, social, cognitive development of the adolescent. These changes affect adolescents’ experiences with families, peers, and others in the social world .Body image and self esteem is also affected. It is important to differentite the term puberty and adolescence stages:  P</w:t>
      </w:r>
      <w:r w:rsidRPr="00340184">
        <w:rPr>
          <w:b w:val="0"/>
          <w:bCs w:val="0"/>
          <w:sz w:val="18"/>
          <w:szCs w:val="18"/>
        </w:rPr>
        <w:t>uberty-</w:t>
      </w:r>
      <w:r w:rsidRPr="00340184">
        <w:rPr>
          <w:b w:val="0"/>
          <w:sz w:val="18"/>
          <w:szCs w:val="18"/>
        </w:rPr>
        <w:t xml:space="preserve">  State of physical development (12-16yrs) for male and 10-14yrs   for females, when secondary sexual characteristics begin  to appear , sexual organ mature , reproduction possible , growth spurt begins. A</w:t>
      </w:r>
      <w:r w:rsidRPr="00340184">
        <w:rPr>
          <w:b w:val="0"/>
          <w:bCs w:val="0"/>
          <w:sz w:val="18"/>
          <w:szCs w:val="18"/>
        </w:rPr>
        <w:t xml:space="preserve">dolescence:- </w:t>
      </w:r>
      <w:r w:rsidRPr="00340184">
        <w:rPr>
          <w:b w:val="0"/>
          <w:sz w:val="18"/>
          <w:szCs w:val="18"/>
        </w:rPr>
        <w:t xml:space="preserve">Begins with puberty and ends when individual is physically and psychologically mature and able to assume adult </w:t>
      </w:r>
      <w:r w:rsidRPr="00340184">
        <w:rPr>
          <w:b w:val="0"/>
          <w:sz w:val="18"/>
          <w:szCs w:val="18"/>
        </w:rPr>
        <w:lastRenderedPageBreak/>
        <w:t>responsibilities.The duration of this stage vary culturally and individually</w:t>
      </w:r>
      <w:r w:rsidRPr="00340184">
        <w:rPr>
          <w:sz w:val="18"/>
          <w:szCs w:val="18"/>
        </w:rPr>
        <w:t xml:space="preserve"> .</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bCs/>
          <w:sz w:val="18"/>
          <w:szCs w:val="18"/>
        </w:rPr>
        <w:t>Note: Puberty</w:t>
      </w:r>
      <w:r w:rsidRPr="00340184">
        <w:rPr>
          <w:rFonts w:ascii="Times New Roman" w:hAnsi="Times New Roman"/>
          <w:b/>
          <w:sz w:val="18"/>
          <w:szCs w:val="18"/>
        </w:rPr>
        <w:t xml:space="preserve"> lies within adolescence period. Before puberty somatotropin (growth hormones) regulates body functions but after puberty, gonadal hormones responsible for most of the changes. Adolescent growth spurt [AGS] last for four and half years when the body assumes an adult appearance.   Boys begin spurt at 13, Girls at 7.5-12years.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These physiological changes may cause worry and embarrassment if they are not congruent with the peers.  They may comparatively come earlier/later in which case counselling needed.</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b/>
          <w:bCs/>
          <w:sz w:val="18"/>
          <w:szCs w:val="18"/>
        </w:rPr>
        <w:t xml:space="preserve">Psychosexual development: </w:t>
      </w:r>
      <w:r w:rsidRPr="00340184">
        <w:rPr>
          <w:rFonts w:ascii="Times New Roman" w:hAnsi="Times New Roman"/>
          <w:sz w:val="18"/>
          <w:szCs w:val="18"/>
        </w:rPr>
        <w:t>According to Freud, physical changes in puberty re-awaken the sexual and aggressive energies felt toward parents during early child hood .To effectively cope, adolescent need to re-direct these newly re-emerging energies from parental relationship to non- familial relationship – friendship, love, interest and career endeavours .Hence, they need detachment or separation from parents and may result to conflict with parents. The psychological changes in adolescence are attributable to physiological changes. The way an individual and others respond to these adolescence changes is vital. The changing body appearance seriously affects their self –concept –body image and self esteem.</w:t>
      </w:r>
    </w:p>
    <w:p w:rsidR="0001230B" w:rsidRPr="00340184" w:rsidRDefault="00DB20F4" w:rsidP="00BF768C">
      <w:pPr>
        <w:tabs>
          <w:tab w:val="left" w:pos="3600"/>
        </w:tabs>
        <w:spacing w:line="240" w:lineRule="auto"/>
        <w:jc w:val="both"/>
        <w:rPr>
          <w:rFonts w:ascii="Times New Roman" w:hAnsi="Times New Roman"/>
          <w:sz w:val="18"/>
          <w:szCs w:val="18"/>
        </w:rPr>
      </w:pPr>
      <w:r w:rsidRPr="00340184">
        <w:rPr>
          <w:rFonts w:ascii="Times New Roman" w:hAnsi="Times New Roman"/>
          <w:b/>
          <w:bCs/>
          <w:sz w:val="18"/>
          <w:szCs w:val="18"/>
        </w:rPr>
        <w:t xml:space="preserve">Health promotion: </w:t>
      </w:r>
      <w:r w:rsidRPr="00340184">
        <w:rPr>
          <w:rFonts w:ascii="Times New Roman" w:hAnsi="Times New Roman"/>
          <w:sz w:val="18"/>
          <w:szCs w:val="18"/>
        </w:rPr>
        <w:t xml:space="preserve"> General nursing inteventions:  Many adolescent not willing to seek health care because of financial concern, accessibility, characteristics of health care providers and confidentiality issues. Hence show respect, competence, warmth, compassion and understanding. Effective communication is vital to gain trust of the adolescents e.g provides. Caring environment, individualize care, strengths and weaknesses acknowledged, treat them with dignity –know them individually, assessment geared to promotion health improving it , relationship with family vital to establish and maintain – hence the need to involve family . Involve them in their care as much as possible. Help them take responsibility of their health as you guide them to make appropriate decisions. May need teaching a decision making .Environment and confidentiality are vital consideration when interacting with adolescent –e.g.  May seek health  care away from home .Hence consent may not always be sought from parent in case of underage (legally).The goals for adolescence health promotion: immunizations,  nutrition,dental health, sleep / rest and activity, risky behaviour, safety, violence, motorvehicle,s exual activity, homosexuality, contraceptives, suicide, menstrual problems, pregnancy, chronic fatigue syndrome, STI, drug abuse &amp; alcoholism and obesity </w:t>
      </w: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DB20F4" w:rsidP="00BF768C">
      <w:pPr>
        <w:pStyle w:val="Heading1"/>
        <w:rPr>
          <w:b/>
          <w:sz w:val="18"/>
          <w:szCs w:val="18"/>
          <w:u w:val="none"/>
        </w:rPr>
      </w:pPr>
      <w:r w:rsidRPr="00340184">
        <w:rPr>
          <w:b/>
          <w:sz w:val="18"/>
          <w:szCs w:val="18"/>
          <w:u w:val="none"/>
        </w:rPr>
        <w:lastRenderedPageBreak/>
        <w:t>CHAPTER NINE:  PEDIATRIC ASSESSMENT</w:t>
      </w:r>
    </w:p>
    <w:p w:rsidR="0001230B" w:rsidRPr="00340184" w:rsidRDefault="0001230B" w:rsidP="00BF768C">
      <w:pPr>
        <w:spacing w:line="240" w:lineRule="auto"/>
        <w:rPr>
          <w:sz w:val="18"/>
          <w:szCs w:val="18"/>
          <w:lang w:val="en-GB"/>
        </w:rPr>
      </w:pP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Introduction: </w:t>
      </w:r>
      <w:r w:rsidRPr="00340184">
        <w:rPr>
          <w:rFonts w:ascii="Times New Roman" w:hAnsi="Times New Roman"/>
          <w:sz w:val="18"/>
          <w:szCs w:val="18"/>
        </w:rPr>
        <w:t>Children undergo physical cognitive and social changes as they mature.-the nurses must be aware of these changes while continually reassessing what is considered within normal limits.</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b/>
          <w:sz w:val="18"/>
          <w:szCs w:val="18"/>
        </w:rPr>
        <w:t xml:space="preserve">Physical growth: </w:t>
      </w:r>
      <w:r w:rsidRPr="00340184">
        <w:rPr>
          <w:rFonts w:ascii="Times New Roman" w:hAnsi="Times New Roman"/>
          <w:sz w:val="18"/>
          <w:szCs w:val="18"/>
        </w:rPr>
        <w:t xml:space="preserve">Parameter indicative of physical growth include: weight, length, height, and head circumference. The parameters can be normal/ abnormal depending on age.  </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b/>
          <w:sz w:val="18"/>
          <w:szCs w:val="18"/>
        </w:rPr>
        <w:t xml:space="preserve">Health history: </w:t>
      </w:r>
      <w:r w:rsidRPr="00340184">
        <w:rPr>
          <w:rFonts w:ascii="Times New Roman" w:hAnsi="Times New Roman"/>
          <w:sz w:val="18"/>
          <w:szCs w:val="18"/>
        </w:rPr>
        <w:t>In paediatric history, the historian is usually the caregiver, hence its important to know the relationship with the child.Include child with Hx taking depending on age/ development e.g. adolescents, school age .</w:t>
      </w:r>
    </w:p>
    <w:p w:rsidR="0001230B" w:rsidRPr="00340184" w:rsidRDefault="00DB20F4" w:rsidP="00BF768C">
      <w:pPr>
        <w:spacing w:line="240" w:lineRule="auto"/>
        <w:rPr>
          <w:rFonts w:ascii="Times New Roman" w:hAnsi="Times New Roman"/>
          <w:b/>
          <w:sz w:val="18"/>
          <w:szCs w:val="18"/>
          <w:lang w:val="en-GB"/>
        </w:rPr>
      </w:pPr>
      <w:r w:rsidRPr="00340184">
        <w:rPr>
          <w:rFonts w:ascii="Times New Roman" w:hAnsi="Times New Roman"/>
          <w:b/>
          <w:sz w:val="18"/>
          <w:szCs w:val="18"/>
          <w:lang w:val="en-GB"/>
        </w:rPr>
        <w:t xml:space="preserve">Components of paediatric health history </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b/>
          <w:sz w:val="18"/>
          <w:szCs w:val="18"/>
        </w:rPr>
        <w:t xml:space="preserve">Biographical data: </w:t>
      </w:r>
      <w:r w:rsidRPr="00340184">
        <w:rPr>
          <w:rFonts w:ascii="Times New Roman" w:hAnsi="Times New Roman"/>
          <w:sz w:val="18"/>
          <w:szCs w:val="18"/>
        </w:rPr>
        <w:t>The following components are important: Name of child &amp; legal guardian care; Address and phone number - child or/and guardian. Source of information- other than the caregiver, other sources include: Medical/ school records, diaries, clinic notes etc.</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b/>
          <w:sz w:val="18"/>
          <w:szCs w:val="18"/>
        </w:rPr>
        <w:t xml:space="preserve">Client complaint: </w:t>
      </w:r>
      <w:r w:rsidRPr="00340184">
        <w:rPr>
          <w:rFonts w:ascii="Times New Roman" w:hAnsi="Times New Roman"/>
          <w:sz w:val="18"/>
          <w:szCs w:val="18"/>
        </w:rPr>
        <w:t>Usually given by care giver – for infants, toddler &amp; pre-schoolers whose age &amp; mental status prevent them from offering genuine information? Older pre-schooler, school age &amp; adolescent able to describe their complaint.</w:t>
      </w:r>
    </w:p>
    <w:p w:rsidR="0001230B" w:rsidRPr="00340184" w:rsidRDefault="00DB20F4" w:rsidP="00BF768C">
      <w:pPr>
        <w:spacing w:line="240" w:lineRule="auto"/>
        <w:rPr>
          <w:rFonts w:ascii="Times New Roman" w:hAnsi="Times New Roman"/>
          <w:b/>
          <w:bCs/>
          <w:sz w:val="18"/>
          <w:szCs w:val="18"/>
        </w:rPr>
      </w:pPr>
      <w:r w:rsidRPr="00340184">
        <w:rPr>
          <w:rFonts w:ascii="Times New Roman" w:hAnsi="Times New Roman"/>
          <w:b/>
          <w:sz w:val="18"/>
          <w:szCs w:val="18"/>
        </w:rPr>
        <w:t xml:space="preserve">Past Health history: </w:t>
      </w:r>
      <w:r w:rsidRPr="00340184">
        <w:rPr>
          <w:rFonts w:ascii="Times New Roman" w:hAnsi="Times New Roman"/>
          <w:bCs/>
          <w:sz w:val="18"/>
          <w:szCs w:val="18"/>
        </w:rPr>
        <w:t>Birth history:</w:t>
      </w:r>
      <w:r w:rsidRPr="00340184">
        <w:rPr>
          <w:rFonts w:ascii="Times New Roman" w:hAnsi="Times New Roman"/>
          <w:b/>
          <w:bCs/>
          <w:sz w:val="18"/>
          <w:szCs w:val="18"/>
        </w:rPr>
        <w:t xml:space="preserve"> </w:t>
      </w:r>
      <w:r w:rsidRPr="00340184">
        <w:rPr>
          <w:rFonts w:ascii="Times New Roman" w:hAnsi="Times New Roman"/>
          <w:sz w:val="18"/>
          <w:szCs w:val="18"/>
        </w:rPr>
        <w:t>Prenatal history – Planning, date of start of clinic, number of children/ abortions, medication. Illnesses in pregnancy.Labour/ delivery -gestation, labour duration, C/S or vaginal, analgesic age, Birth weight and length of neonate, Agpar score, where baby born i.e home/ hospital .Post natal: If went home with baby together?, Hospitalization days ,Breathing/ feeding problems early in life ,Medicine received, Bottle or breast feeding and fever after delivery.Medical history: hospitaization or OPD treatments.</w:t>
      </w:r>
      <w:r w:rsidRPr="00340184">
        <w:rPr>
          <w:rFonts w:ascii="Times New Roman" w:hAnsi="Times New Roman"/>
          <w:b/>
          <w:sz w:val="18"/>
          <w:szCs w:val="18"/>
        </w:rPr>
        <w:t xml:space="preserve"> </w:t>
      </w:r>
      <w:r w:rsidRPr="00340184">
        <w:rPr>
          <w:rFonts w:ascii="Times New Roman" w:hAnsi="Times New Roman"/>
          <w:sz w:val="18"/>
          <w:szCs w:val="18"/>
        </w:rPr>
        <w:t>Injuries/ Accidents: eg repeat trauma may indicate abuse.</w:t>
      </w:r>
      <w:r w:rsidRPr="00340184">
        <w:rPr>
          <w:rFonts w:ascii="Times New Roman" w:hAnsi="Times New Roman"/>
          <w:b/>
          <w:sz w:val="18"/>
          <w:szCs w:val="18"/>
        </w:rPr>
        <w:t xml:space="preserve"> </w:t>
      </w:r>
      <w:r w:rsidRPr="00340184">
        <w:rPr>
          <w:rFonts w:ascii="Times New Roman" w:hAnsi="Times New Roman"/>
          <w:sz w:val="18"/>
          <w:szCs w:val="18"/>
        </w:rPr>
        <w:t>Childhood illnesses:</w:t>
      </w:r>
      <w:r w:rsidRPr="00340184">
        <w:rPr>
          <w:rFonts w:ascii="Times New Roman" w:hAnsi="Times New Roman"/>
          <w:b/>
          <w:sz w:val="18"/>
          <w:szCs w:val="18"/>
        </w:rPr>
        <w:t xml:space="preserve"> </w:t>
      </w:r>
      <w:r w:rsidRPr="00340184">
        <w:rPr>
          <w:rFonts w:ascii="Times New Roman" w:hAnsi="Times New Roman"/>
          <w:sz w:val="18"/>
          <w:szCs w:val="18"/>
        </w:rPr>
        <w:t>e.g. measles, mumps, rubella, chicken pox, pertusis.</w:t>
      </w:r>
      <w:r w:rsidRPr="00340184">
        <w:rPr>
          <w:rFonts w:ascii="Times New Roman" w:hAnsi="Times New Roman"/>
          <w:b/>
          <w:bCs/>
          <w:sz w:val="18"/>
          <w:szCs w:val="18"/>
        </w:rPr>
        <w:t xml:space="preserve"> </w:t>
      </w:r>
      <w:r w:rsidRPr="00340184">
        <w:rPr>
          <w:rFonts w:ascii="Times New Roman" w:hAnsi="Times New Roman"/>
          <w:bCs/>
          <w:sz w:val="18"/>
          <w:szCs w:val="18"/>
        </w:rPr>
        <w:t>Immunizations status need tlo be confirmed.</w:t>
      </w:r>
      <w:r w:rsidRPr="00340184">
        <w:rPr>
          <w:rFonts w:ascii="Times New Roman" w:hAnsi="Times New Roman"/>
          <w:b/>
          <w:bCs/>
          <w:sz w:val="18"/>
          <w:szCs w:val="18"/>
        </w:rPr>
        <w:t xml:space="preserve"> </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b/>
          <w:sz w:val="18"/>
          <w:szCs w:val="18"/>
        </w:rPr>
        <w:t xml:space="preserve">Family health history:  </w:t>
      </w:r>
      <w:r w:rsidRPr="00340184">
        <w:rPr>
          <w:rFonts w:ascii="Times New Roman" w:hAnsi="Times New Roman"/>
          <w:sz w:val="18"/>
          <w:szCs w:val="18"/>
        </w:rPr>
        <w:t>Inquire about age &amp; health status (if dead, age, cause of death) of child’s mother, father, siblings, grand parents, ant &amp; uncles.Family disease  – like  alcoholism, asthma, congenital disorders, mental retardation, diabetes mellitus, seizures, Sudden infant death synrdome  need to be elicited etc.</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b/>
          <w:bCs/>
          <w:sz w:val="18"/>
          <w:szCs w:val="18"/>
        </w:rPr>
        <w:t xml:space="preserve">Social history: </w:t>
      </w:r>
      <w:r w:rsidRPr="00340184">
        <w:rPr>
          <w:rFonts w:ascii="Times New Roman" w:hAnsi="Times New Roman"/>
          <w:sz w:val="18"/>
          <w:szCs w:val="18"/>
        </w:rPr>
        <w:t xml:space="preserve">Work environment - Schools, day care facilities – how much time spent there, academic performance. Home environment -potential exposure to lead – pregnancy and young children. Note that lead affects brain development &amp; nervous system.Child’s Personal habits – check activities that the child enjoys, stress coping, temper tantrums and discipline measures used. </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b/>
          <w:sz w:val="18"/>
          <w:szCs w:val="18"/>
        </w:rPr>
        <w:t xml:space="preserve">Health maintenance activities: </w:t>
      </w:r>
      <w:r w:rsidRPr="00340184">
        <w:rPr>
          <w:rFonts w:ascii="Times New Roman" w:hAnsi="Times New Roman"/>
          <w:sz w:val="18"/>
          <w:szCs w:val="18"/>
        </w:rPr>
        <w:t>Sleep-Naps, share bedroom etc.Diet should be tailored to child’s developmental level .Safety-use methods used for child proofing the environment</w:t>
      </w:r>
    </w:p>
    <w:p w:rsidR="0001230B" w:rsidRPr="00340184" w:rsidRDefault="00DB20F4" w:rsidP="00BF768C">
      <w:pPr>
        <w:spacing w:after="0" w:line="240" w:lineRule="auto"/>
        <w:jc w:val="both"/>
        <w:rPr>
          <w:rFonts w:ascii="Times New Roman" w:hAnsi="Times New Roman"/>
          <w:sz w:val="18"/>
          <w:szCs w:val="18"/>
        </w:rPr>
      </w:pPr>
      <w:r w:rsidRPr="00340184">
        <w:rPr>
          <w:rFonts w:ascii="Times New Roman" w:hAnsi="Times New Roman"/>
          <w:b/>
          <w:sz w:val="18"/>
          <w:szCs w:val="18"/>
        </w:rPr>
        <w:lastRenderedPageBreak/>
        <w:t>Nutritional assessment -</w:t>
      </w:r>
      <w:r w:rsidRPr="00340184">
        <w:rPr>
          <w:rFonts w:ascii="Times New Roman" w:hAnsi="Times New Roman"/>
          <w:sz w:val="18"/>
          <w:szCs w:val="18"/>
        </w:rPr>
        <w:t xml:space="preserve">Good nutrition is vital for optimal health and disease prevention. Appropriate nutritional habits should be built early in life.Nutritional assessment the basis of anticipatory guidance, identification of at risk individuals, referral as need be. There are various methods used to assess nutritional status: </w:t>
      </w:r>
    </w:p>
    <w:p w:rsidR="0001230B" w:rsidRPr="00340184" w:rsidRDefault="00DB20F4" w:rsidP="00BF768C">
      <w:pPr>
        <w:numPr>
          <w:ilvl w:val="0"/>
          <w:numId w:val="41"/>
        </w:numPr>
        <w:spacing w:after="0" w:line="240" w:lineRule="auto"/>
        <w:jc w:val="both"/>
        <w:rPr>
          <w:rFonts w:ascii="Times New Roman" w:hAnsi="Times New Roman"/>
          <w:sz w:val="18"/>
          <w:szCs w:val="18"/>
        </w:rPr>
      </w:pPr>
      <w:r w:rsidRPr="00340184">
        <w:rPr>
          <w:rFonts w:ascii="Times New Roman" w:hAnsi="Times New Roman"/>
          <w:sz w:val="18"/>
          <w:szCs w:val="18"/>
        </w:rPr>
        <w:t xml:space="preserve">History of dietary intake </w:t>
      </w:r>
    </w:p>
    <w:p w:rsidR="0001230B" w:rsidRPr="00340184" w:rsidRDefault="00DB20F4" w:rsidP="00BF768C">
      <w:pPr>
        <w:numPr>
          <w:ilvl w:val="0"/>
          <w:numId w:val="41"/>
        </w:numPr>
        <w:spacing w:after="0" w:line="240" w:lineRule="auto"/>
        <w:jc w:val="both"/>
        <w:rPr>
          <w:rFonts w:ascii="Times New Roman" w:hAnsi="Times New Roman"/>
          <w:sz w:val="18"/>
          <w:szCs w:val="18"/>
        </w:rPr>
      </w:pPr>
      <w:r w:rsidRPr="00340184">
        <w:rPr>
          <w:rFonts w:ascii="Times New Roman" w:hAnsi="Times New Roman"/>
          <w:sz w:val="18"/>
          <w:szCs w:val="18"/>
        </w:rPr>
        <w:t xml:space="preserve">Laboratory data </w:t>
      </w:r>
    </w:p>
    <w:p w:rsidR="0001230B" w:rsidRPr="00340184" w:rsidRDefault="00DB20F4" w:rsidP="00BF768C">
      <w:pPr>
        <w:numPr>
          <w:ilvl w:val="0"/>
          <w:numId w:val="41"/>
        </w:numPr>
        <w:spacing w:after="0" w:line="240" w:lineRule="auto"/>
        <w:jc w:val="both"/>
        <w:rPr>
          <w:rFonts w:ascii="Times New Roman" w:hAnsi="Times New Roman"/>
          <w:sz w:val="18"/>
          <w:szCs w:val="18"/>
        </w:rPr>
      </w:pPr>
      <w:r w:rsidRPr="00340184">
        <w:rPr>
          <w:rFonts w:ascii="Times New Roman" w:hAnsi="Times New Roman"/>
          <w:sz w:val="18"/>
          <w:szCs w:val="18"/>
        </w:rPr>
        <w:t xml:space="preserve">Anthropometric data </w:t>
      </w:r>
    </w:p>
    <w:p w:rsidR="0001230B" w:rsidRPr="00340184" w:rsidRDefault="00DB20F4" w:rsidP="00BF768C">
      <w:pPr>
        <w:numPr>
          <w:ilvl w:val="0"/>
          <w:numId w:val="41"/>
        </w:numPr>
        <w:spacing w:after="0" w:line="240" w:lineRule="auto"/>
        <w:jc w:val="both"/>
        <w:rPr>
          <w:rFonts w:ascii="Times New Roman" w:hAnsi="Times New Roman"/>
          <w:sz w:val="18"/>
          <w:szCs w:val="18"/>
        </w:rPr>
      </w:pPr>
      <w:r w:rsidRPr="00340184">
        <w:rPr>
          <w:rFonts w:ascii="Times New Roman" w:hAnsi="Times New Roman"/>
          <w:sz w:val="18"/>
          <w:szCs w:val="18"/>
        </w:rPr>
        <w:t>Physical examination</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b/>
          <w:sz w:val="18"/>
          <w:szCs w:val="18"/>
        </w:rPr>
        <w:t xml:space="preserve">Dietary intake and history: </w:t>
      </w:r>
      <w:r w:rsidRPr="00340184">
        <w:rPr>
          <w:rFonts w:ascii="Times New Roman" w:hAnsi="Times New Roman"/>
          <w:sz w:val="18"/>
          <w:szCs w:val="18"/>
        </w:rPr>
        <w:t>Records of dietary intake e.g. food diary 24 hour recall.Type and amount of food information gotten. Know about liquids given. Dietary history depends on age. Quiestions relate to what is expected at that age e.g. balanced diet,fast foods/ snacks, dental care, Frequency ,adequacy.</w:t>
      </w:r>
    </w:p>
    <w:p w:rsidR="0001230B" w:rsidRPr="00340184" w:rsidRDefault="00DB20F4" w:rsidP="00BF768C">
      <w:pPr>
        <w:spacing w:line="240" w:lineRule="auto"/>
        <w:rPr>
          <w:rFonts w:ascii="Times New Roman" w:hAnsi="Times New Roman"/>
          <w:b/>
          <w:sz w:val="18"/>
          <w:szCs w:val="18"/>
        </w:rPr>
      </w:pPr>
      <w:r w:rsidRPr="00340184">
        <w:rPr>
          <w:rFonts w:ascii="Times New Roman" w:hAnsi="Times New Roman"/>
          <w:b/>
          <w:sz w:val="18"/>
          <w:szCs w:val="18"/>
        </w:rPr>
        <w:t>Note: Remember the different nutritional needs are based on age of the child.</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b/>
          <w:sz w:val="18"/>
          <w:szCs w:val="18"/>
        </w:rPr>
        <w:t xml:space="preserve">Lab. Evaluation: </w:t>
      </w:r>
      <w:r w:rsidRPr="00340184">
        <w:rPr>
          <w:rFonts w:ascii="Times New Roman" w:hAnsi="Times New Roman"/>
          <w:sz w:val="18"/>
          <w:szCs w:val="18"/>
        </w:rPr>
        <w:t>The tests that are ordered usually are albumin &amp; pre- albumin .They reflects adequate calories &amp; protein intake .Serum albumin – reflect previous month’s food intake.Pre-albumin reflects previous one week intake .Complete blood cell cont (Hb, hematocint &amp; RBC indeces, iron status and cholesterol.</w:t>
      </w:r>
    </w:p>
    <w:p w:rsidR="0001230B" w:rsidRPr="00340184" w:rsidRDefault="0001230B" w:rsidP="00BF768C">
      <w:pPr>
        <w:spacing w:line="240" w:lineRule="auto"/>
        <w:rPr>
          <w:rFonts w:ascii="Times New Roman" w:hAnsi="Times New Roman"/>
          <w:sz w:val="18"/>
          <w:szCs w:val="18"/>
        </w:rPr>
      </w:pPr>
    </w:p>
    <w:p w:rsidR="0001230B" w:rsidRPr="00340184" w:rsidRDefault="0001230B" w:rsidP="00BF768C">
      <w:pPr>
        <w:spacing w:line="240" w:lineRule="auto"/>
        <w:rPr>
          <w:rFonts w:ascii="Times New Roman" w:hAnsi="Times New Roman"/>
          <w:sz w:val="18"/>
          <w:szCs w:val="18"/>
        </w:rPr>
      </w:pPr>
    </w:p>
    <w:p w:rsidR="0001230B" w:rsidRPr="00340184" w:rsidRDefault="0001230B" w:rsidP="00BF768C">
      <w:pPr>
        <w:spacing w:line="240" w:lineRule="auto"/>
        <w:rPr>
          <w:rFonts w:ascii="Times New Roman" w:hAnsi="Times New Roman"/>
          <w:sz w:val="18"/>
          <w:szCs w:val="18"/>
        </w:rPr>
      </w:pPr>
    </w:p>
    <w:p w:rsidR="0001230B" w:rsidRPr="00340184" w:rsidRDefault="00DB20F4" w:rsidP="00BF768C">
      <w:pPr>
        <w:spacing w:line="240" w:lineRule="auto"/>
        <w:rPr>
          <w:rFonts w:ascii="Times New Roman" w:hAnsi="Times New Roman"/>
          <w:b/>
          <w:sz w:val="18"/>
          <w:szCs w:val="18"/>
        </w:rPr>
      </w:pPr>
      <w:r w:rsidRPr="00340184">
        <w:rPr>
          <w:rFonts w:ascii="Times New Roman" w:hAnsi="Times New Roman"/>
          <w:b/>
          <w:sz w:val="18"/>
          <w:szCs w:val="18"/>
        </w:rPr>
        <w:t xml:space="preserve">Anthropometric data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Measurement of parameters e.g. Height   , weight, skin folds etc.Physical growth measured by weight, ht/length, skin fold thickness, arm circumference which indicate body fat stores, nutritional status and  skeletal muscle mass.</w:t>
      </w:r>
      <w:r w:rsidRPr="00340184">
        <w:rPr>
          <w:rFonts w:ascii="Times New Roman" w:hAnsi="Times New Roman"/>
          <w:color w:val="FFFFFF"/>
          <w:sz w:val="18"/>
          <w:szCs w:val="18"/>
        </w:rPr>
        <w:t>mDecrennnasedmmmmscle tone</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Physical examination: </w:t>
      </w:r>
      <w:r w:rsidRPr="00340184">
        <w:rPr>
          <w:rFonts w:ascii="Times New Roman" w:hAnsi="Times New Roman"/>
          <w:sz w:val="18"/>
          <w:szCs w:val="18"/>
        </w:rPr>
        <w:t>Physical examination of all systems can indicate nutritional status  eg in  musculoskeletal system poor nutritional status will be indicated by reduced muscle tone, flappy muscle,bowing lower extremities, frequent fractures and weakness.in cardiovascular system- palpitations, swelling, cardiac enlargegement , changes in blood pressure, edema  heart murmurs and tachycardia.</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b/>
          <w:sz w:val="18"/>
          <w:szCs w:val="18"/>
        </w:rPr>
        <w:t xml:space="preserve">Development assessment: </w:t>
      </w:r>
      <w:r w:rsidRPr="00340184">
        <w:rPr>
          <w:rFonts w:ascii="Times New Roman" w:hAnsi="Times New Roman"/>
          <w:sz w:val="18"/>
          <w:szCs w:val="18"/>
        </w:rPr>
        <w:t>Used to</w:t>
      </w:r>
      <w:r w:rsidRPr="00340184">
        <w:rPr>
          <w:rFonts w:ascii="Times New Roman" w:hAnsi="Times New Roman"/>
          <w:b/>
          <w:sz w:val="18"/>
          <w:szCs w:val="18"/>
        </w:rPr>
        <w:t xml:space="preserve"> </w:t>
      </w:r>
      <w:r w:rsidRPr="00340184">
        <w:rPr>
          <w:rFonts w:ascii="Times New Roman" w:hAnsi="Times New Roman"/>
          <w:sz w:val="18"/>
          <w:szCs w:val="18"/>
        </w:rPr>
        <w:t xml:space="preserve">assess developmental functioning.The purposes is to:-validate normal development, detect problems early, basis for anticipatory guidance and as identify caregivers’ concerns .Many tests can be used for developmental assessment e.g. </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sz w:val="18"/>
          <w:szCs w:val="18"/>
        </w:rPr>
        <w:t>Carey – Revised infant  (4-8m)- for sleeping patterns sand temperament</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sz w:val="18"/>
          <w:szCs w:val="18"/>
        </w:rPr>
        <w:t>Denver Articulation   screening test    2.5 – 6yrs)- intelligent and articulation</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sz w:val="18"/>
          <w:szCs w:val="18"/>
        </w:rPr>
        <w:lastRenderedPageBreak/>
        <w:t>Denver II  (Birth – 6 yrs) - Neuromuscular development)</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sz w:val="18"/>
          <w:szCs w:val="18"/>
        </w:rPr>
        <w:t xml:space="preserve">Early language </w:t>
      </w:r>
      <w:r w:rsidRPr="00340184">
        <w:rPr>
          <w:rFonts w:ascii="Times New Roman" w:hAnsi="Times New Roman"/>
          <w:sz w:val="18"/>
          <w:szCs w:val="18"/>
        </w:rPr>
        <w:tab/>
        <w:t>(Birth – 3 yrs)- Expressive and receptive components of speech</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sz w:val="18"/>
          <w:szCs w:val="18"/>
        </w:rPr>
        <w:t xml:space="preserve"> Good enough – Harris drawing test ( 5-17 years)- drawing ability</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sz w:val="18"/>
          <w:szCs w:val="18"/>
        </w:rPr>
        <w:t>Developmental profile II (B – 9 rs) – physical, Social &amp; academic skills.</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b/>
          <w:sz w:val="18"/>
          <w:szCs w:val="18"/>
        </w:rPr>
        <w:t xml:space="preserve">Caution during testing: </w:t>
      </w:r>
      <w:r w:rsidRPr="00340184">
        <w:rPr>
          <w:rFonts w:ascii="Times New Roman" w:hAnsi="Times New Roman"/>
          <w:sz w:val="18"/>
          <w:szCs w:val="18"/>
        </w:rPr>
        <w:t>Child’s performance can be affected by: Current illness, fear/ anxiety, deafness and blindness.Early detection of any abnormalities will leads to appropriate intervention and assistance</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sz w:val="18"/>
          <w:szCs w:val="18"/>
        </w:rPr>
        <w:t xml:space="preserve">How do you make paediatric assessment successiful? </w:t>
      </w:r>
    </w:p>
    <w:p w:rsidR="0001230B" w:rsidRPr="00340184" w:rsidRDefault="00DB20F4" w:rsidP="00BF768C">
      <w:pPr>
        <w:spacing w:line="240" w:lineRule="auto"/>
        <w:rPr>
          <w:rFonts w:ascii="Times New Roman" w:hAnsi="Times New Roman"/>
          <w:b/>
          <w:sz w:val="18"/>
          <w:szCs w:val="18"/>
        </w:rPr>
      </w:pPr>
      <w:r w:rsidRPr="00340184">
        <w:rPr>
          <w:rFonts w:ascii="Times New Roman" w:hAnsi="Times New Roman"/>
          <w:sz w:val="18"/>
          <w:szCs w:val="18"/>
        </w:rPr>
        <w:t>The following considerations are important in facilitating paediatric assessment</w:t>
      </w:r>
      <w:r w:rsidRPr="00340184">
        <w:rPr>
          <w:rFonts w:ascii="Times New Roman" w:hAnsi="Times New Roman"/>
          <w:b/>
          <w:sz w:val="18"/>
          <w:szCs w:val="18"/>
        </w:rPr>
        <w:t xml:space="preserve"> </w:t>
      </w:r>
    </w:p>
    <w:p w:rsidR="0001230B" w:rsidRPr="00340184" w:rsidRDefault="00DB20F4" w:rsidP="00BF768C">
      <w:pPr>
        <w:numPr>
          <w:ilvl w:val="0"/>
          <w:numId w:val="42"/>
        </w:numPr>
        <w:spacing w:after="0" w:line="240" w:lineRule="auto"/>
        <w:jc w:val="both"/>
        <w:rPr>
          <w:rFonts w:ascii="Times New Roman" w:hAnsi="Times New Roman"/>
          <w:sz w:val="18"/>
          <w:szCs w:val="18"/>
        </w:rPr>
      </w:pPr>
      <w:r w:rsidRPr="00340184">
        <w:rPr>
          <w:rFonts w:ascii="Times New Roman" w:hAnsi="Times New Roman"/>
          <w:sz w:val="18"/>
          <w:szCs w:val="18"/>
        </w:rPr>
        <w:t>Use game playing and distraction to increase cooperativeness e.g. small toys, wind up musical toys, humming/ whistling.</w:t>
      </w:r>
    </w:p>
    <w:p w:rsidR="0001230B" w:rsidRPr="00340184" w:rsidRDefault="00DB20F4" w:rsidP="00BF768C">
      <w:pPr>
        <w:numPr>
          <w:ilvl w:val="0"/>
          <w:numId w:val="42"/>
        </w:numPr>
        <w:spacing w:after="0" w:line="240" w:lineRule="auto"/>
        <w:jc w:val="both"/>
        <w:rPr>
          <w:rFonts w:ascii="Times New Roman" w:hAnsi="Times New Roman"/>
          <w:sz w:val="18"/>
          <w:szCs w:val="18"/>
        </w:rPr>
      </w:pPr>
      <w:r w:rsidRPr="00340184">
        <w:rPr>
          <w:rFonts w:ascii="Times New Roman" w:hAnsi="Times New Roman"/>
          <w:sz w:val="18"/>
          <w:szCs w:val="18"/>
        </w:rPr>
        <w:t>Demonstrate procedure on a doll, stuffed toy or even the caregiver prior to performing them on the child.</w:t>
      </w:r>
    </w:p>
    <w:p w:rsidR="0001230B" w:rsidRPr="00340184" w:rsidRDefault="00DB20F4" w:rsidP="00BF768C">
      <w:pPr>
        <w:numPr>
          <w:ilvl w:val="0"/>
          <w:numId w:val="42"/>
        </w:numPr>
        <w:spacing w:after="0" w:line="240" w:lineRule="auto"/>
        <w:jc w:val="both"/>
        <w:rPr>
          <w:rFonts w:ascii="Times New Roman" w:hAnsi="Times New Roman"/>
          <w:sz w:val="18"/>
          <w:szCs w:val="18"/>
        </w:rPr>
      </w:pPr>
      <w:r w:rsidRPr="00340184">
        <w:rPr>
          <w:rFonts w:ascii="Times New Roman" w:hAnsi="Times New Roman"/>
          <w:sz w:val="18"/>
          <w:szCs w:val="18"/>
        </w:rPr>
        <w:t xml:space="preserve">Explain procedure </w:t>
      </w:r>
    </w:p>
    <w:p w:rsidR="0001230B" w:rsidRPr="00340184" w:rsidRDefault="00DB20F4" w:rsidP="00BF768C">
      <w:pPr>
        <w:numPr>
          <w:ilvl w:val="0"/>
          <w:numId w:val="42"/>
        </w:numPr>
        <w:spacing w:after="0" w:line="240" w:lineRule="auto"/>
        <w:jc w:val="both"/>
        <w:rPr>
          <w:rFonts w:ascii="Times New Roman" w:hAnsi="Times New Roman"/>
          <w:sz w:val="18"/>
          <w:szCs w:val="18"/>
        </w:rPr>
      </w:pPr>
      <w:r w:rsidRPr="00340184">
        <w:rPr>
          <w:rFonts w:ascii="Times New Roman" w:hAnsi="Times New Roman"/>
          <w:sz w:val="18"/>
          <w:szCs w:val="18"/>
        </w:rPr>
        <w:t xml:space="preserve">Warm equipment </w:t>
      </w:r>
    </w:p>
    <w:p w:rsidR="0001230B" w:rsidRPr="00340184" w:rsidRDefault="00DB20F4" w:rsidP="00BF768C">
      <w:pPr>
        <w:numPr>
          <w:ilvl w:val="0"/>
          <w:numId w:val="42"/>
        </w:numPr>
        <w:spacing w:after="0" w:line="240" w:lineRule="auto"/>
        <w:jc w:val="both"/>
        <w:rPr>
          <w:rFonts w:ascii="Times New Roman" w:hAnsi="Times New Roman"/>
          <w:sz w:val="18"/>
          <w:szCs w:val="18"/>
        </w:rPr>
      </w:pPr>
      <w:r w:rsidRPr="00340184">
        <w:rPr>
          <w:rFonts w:ascii="Times New Roman" w:hAnsi="Times New Roman"/>
          <w:sz w:val="18"/>
          <w:szCs w:val="18"/>
        </w:rPr>
        <w:t>Invasive procedures should be done last e.g. ear inspection.</w:t>
      </w:r>
    </w:p>
    <w:p w:rsidR="0001230B" w:rsidRPr="00340184" w:rsidRDefault="00DB20F4" w:rsidP="00BF768C">
      <w:pPr>
        <w:numPr>
          <w:ilvl w:val="0"/>
          <w:numId w:val="42"/>
        </w:numPr>
        <w:spacing w:after="0" w:line="240" w:lineRule="auto"/>
        <w:jc w:val="both"/>
        <w:rPr>
          <w:rFonts w:ascii="Times New Roman" w:hAnsi="Times New Roman"/>
          <w:sz w:val="18"/>
          <w:szCs w:val="18"/>
        </w:rPr>
      </w:pPr>
      <w:r w:rsidRPr="00340184">
        <w:rPr>
          <w:rFonts w:ascii="Times New Roman" w:hAnsi="Times New Roman"/>
          <w:sz w:val="18"/>
          <w:szCs w:val="18"/>
        </w:rPr>
        <w:t xml:space="preserve">Interview older children separately </w:t>
      </w:r>
    </w:p>
    <w:p w:rsidR="0001230B" w:rsidRPr="00340184" w:rsidRDefault="00DB20F4" w:rsidP="00BF768C">
      <w:pPr>
        <w:numPr>
          <w:ilvl w:val="0"/>
          <w:numId w:val="42"/>
        </w:numPr>
        <w:spacing w:after="0" w:line="240" w:lineRule="auto"/>
        <w:jc w:val="both"/>
        <w:rPr>
          <w:rFonts w:ascii="Times New Roman" w:hAnsi="Times New Roman"/>
          <w:sz w:val="18"/>
          <w:szCs w:val="18"/>
        </w:rPr>
      </w:pPr>
      <w:r w:rsidRPr="00340184">
        <w:rPr>
          <w:rFonts w:ascii="Times New Roman" w:hAnsi="Times New Roman"/>
          <w:sz w:val="18"/>
          <w:szCs w:val="18"/>
        </w:rPr>
        <w:t>Caregiver present during  assessment</w:t>
      </w:r>
    </w:p>
    <w:p w:rsidR="0001230B" w:rsidRPr="00340184" w:rsidRDefault="00DB20F4" w:rsidP="00BF768C">
      <w:pPr>
        <w:numPr>
          <w:ilvl w:val="0"/>
          <w:numId w:val="42"/>
        </w:numPr>
        <w:spacing w:after="0" w:line="240" w:lineRule="auto"/>
        <w:jc w:val="both"/>
        <w:rPr>
          <w:rFonts w:ascii="Times New Roman" w:hAnsi="Times New Roman"/>
          <w:sz w:val="18"/>
          <w:szCs w:val="18"/>
        </w:rPr>
      </w:pPr>
      <w:r w:rsidRPr="00340184">
        <w:rPr>
          <w:rFonts w:ascii="Times New Roman" w:hAnsi="Times New Roman"/>
          <w:sz w:val="18"/>
          <w:szCs w:val="18"/>
        </w:rPr>
        <w:t xml:space="preserve">Room  should be  warm and  quiet </w:t>
      </w:r>
    </w:p>
    <w:p w:rsidR="0001230B" w:rsidRPr="00340184" w:rsidRDefault="00DB20F4" w:rsidP="00BF768C">
      <w:pPr>
        <w:numPr>
          <w:ilvl w:val="0"/>
          <w:numId w:val="42"/>
        </w:numPr>
        <w:spacing w:after="0" w:line="240" w:lineRule="auto"/>
        <w:jc w:val="both"/>
        <w:rPr>
          <w:rFonts w:ascii="Times New Roman" w:hAnsi="Times New Roman"/>
          <w:sz w:val="18"/>
          <w:szCs w:val="18"/>
        </w:rPr>
      </w:pPr>
      <w:r w:rsidRPr="00340184">
        <w:rPr>
          <w:rFonts w:ascii="Times New Roman" w:hAnsi="Times New Roman"/>
          <w:sz w:val="18"/>
          <w:szCs w:val="18"/>
        </w:rPr>
        <w:t>Provide comfort measures after painful procedures etc</w:t>
      </w:r>
    </w:p>
    <w:p w:rsidR="0001230B" w:rsidRPr="00340184" w:rsidRDefault="0001230B" w:rsidP="00BF768C">
      <w:pPr>
        <w:spacing w:after="0" w:line="240" w:lineRule="auto"/>
        <w:ind w:left="720"/>
        <w:jc w:val="both"/>
        <w:rPr>
          <w:rFonts w:ascii="Times New Roman" w:hAnsi="Times New Roman"/>
          <w:sz w:val="18"/>
          <w:szCs w:val="18"/>
        </w:rPr>
      </w:pP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Assessment of different aspects of the paediatrci client</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b/>
          <w:sz w:val="18"/>
          <w:szCs w:val="18"/>
        </w:rPr>
        <w:t xml:space="preserve">Vital signs: </w:t>
      </w:r>
      <w:r w:rsidRPr="00340184">
        <w:rPr>
          <w:rFonts w:ascii="Times New Roman" w:hAnsi="Times New Roman"/>
          <w:sz w:val="18"/>
          <w:szCs w:val="18"/>
        </w:rPr>
        <w:t>Obtain these paramaters at beginning of assessment or during assessment of systems i.e blood pressure, pulse, respiratory, pulse – indicate the child’s basic physiological status.</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b/>
          <w:sz w:val="18"/>
          <w:szCs w:val="18"/>
        </w:rPr>
        <w:t xml:space="preserve">Temperature: </w:t>
      </w:r>
      <w:r w:rsidRPr="00340184">
        <w:rPr>
          <w:rFonts w:ascii="Times New Roman" w:hAnsi="Times New Roman"/>
          <w:sz w:val="18"/>
          <w:szCs w:val="18"/>
        </w:rPr>
        <w:t xml:space="preserve">Oral, rectal, auxiliary &amp; tympanic temperatures taken.Depends on age, condition, development stage.Rectal temp.– good for all ages but if diarrhea is there , no use &lt; 2 yrs.Rectal perforation  is also possible.Axillary temp. – all age but not very accurate &amp; may not detect early changes in temperature .Oral temperature requires  cooperativeness of the child.Taking  of tympanic  temperature is  controversial. </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b/>
          <w:bCs/>
          <w:sz w:val="18"/>
          <w:szCs w:val="18"/>
        </w:rPr>
        <w:t xml:space="preserve">Respiratory Rate: </w:t>
      </w:r>
      <w:r w:rsidRPr="00340184">
        <w:rPr>
          <w:rFonts w:ascii="Times New Roman" w:hAnsi="Times New Roman"/>
          <w:sz w:val="18"/>
          <w:szCs w:val="18"/>
        </w:rPr>
        <w:t>Obtained early in assessment when child is cooperative. If child crying, measurement becomes inaccurate and you need to retake it. Observe the expansion of the abdomen in infants and toddlers – chest muts may not be visible.</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b/>
          <w:sz w:val="18"/>
          <w:szCs w:val="18"/>
        </w:rPr>
        <w:t xml:space="preserve">Pulse: </w:t>
      </w:r>
      <w:r w:rsidRPr="00340184">
        <w:rPr>
          <w:rFonts w:ascii="Times New Roman" w:hAnsi="Times New Roman"/>
          <w:sz w:val="18"/>
          <w:szCs w:val="18"/>
        </w:rPr>
        <w:t xml:space="preserve">An apical pulse is taken especially for children &lt;2 yrs, all those with cardiac problems and those on digitalis </w:t>
      </w:r>
      <w:r w:rsidRPr="00340184">
        <w:rPr>
          <w:rFonts w:ascii="Times New Roman" w:hAnsi="Times New Roman"/>
          <w:sz w:val="18"/>
          <w:szCs w:val="18"/>
        </w:rPr>
        <w:lastRenderedPageBreak/>
        <w:t>preparation.Place stethoscope on precordium. Children over 2 years you can take the radial pulse .Tachycardia is indicative of fever, anxiety, dysrhythmias or medications.</w:t>
      </w:r>
    </w:p>
    <w:p w:rsidR="0001230B" w:rsidRPr="00340184" w:rsidRDefault="0001230B" w:rsidP="00BF768C">
      <w:pPr>
        <w:spacing w:line="240" w:lineRule="auto"/>
        <w:rPr>
          <w:rFonts w:ascii="Times New Roman" w:hAnsi="Times New Roman"/>
          <w:b/>
          <w:sz w:val="18"/>
          <w:szCs w:val="18"/>
        </w:rPr>
      </w:pP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b/>
          <w:sz w:val="18"/>
          <w:szCs w:val="18"/>
        </w:rPr>
        <w:t xml:space="preserve">Blood pressure: </w:t>
      </w:r>
      <w:r w:rsidRPr="00340184">
        <w:rPr>
          <w:rFonts w:ascii="Times New Roman" w:hAnsi="Times New Roman"/>
          <w:sz w:val="18"/>
          <w:szCs w:val="18"/>
        </w:rPr>
        <w:t>Choose correct cuff size.</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 xml:space="preserve">You can use the following formulae in determining normal blood pressure in children who are one year and above: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Systolic = normal (80mmHg) + (2 x age in yr). Normal diastolic is usually 2/3 of systolic pressure.</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Physical growth: </w:t>
      </w:r>
      <w:r w:rsidRPr="00340184">
        <w:rPr>
          <w:rFonts w:ascii="Times New Roman" w:hAnsi="Times New Roman"/>
          <w:sz w:val="18"/>
          <w:szCs w:val="18"/>
        </w:rPr>
        <w:t>Weight: Scale used depends on age of the child.Neonates usually lose 10% of Bwt by 3</w:t>
      </w:r>
      <w:r w:rsidRPr="00340184">
        <w:rPr>
          <w:rFonts w:ascii="Times New Roman" w:hAnsi="Times New Roman"/>
          <w:sz w:val="18"/>
          <w:szCs w:val="18"/>
          <w:vertAlign w:val="superscript"/>
        </w:rPr>
        <w:t>rd</w:t>
      </w:r>
      <w:r w:rsidRPr="00340184">
        <w:rPr>
          <w:rFonts w:ascii="Times New Roman" w:hAnsi="Times New Roman"/>
          <w:sz w:val="18"/>
          <w:szCs w:val="18"/>
        </w:rPr>
        <w:t xml:space="preserve"> – 4</w:t>
      </w:r>
      <w:r w:rsidRPr="00340184">
        <w:rPr>
          <w:rFonts w:ascii="Times New Roman" w:hAnsi="Times New Roman"/>
          <w:sz w:val="18"/>
          <w:szCs w:val="18"/>
          <w:vertAlign w:val="superscript"/>
        </w:rPr>
        <w:t>th</w:t>
      </w:r>
      <w:r w:rsidRPr="00340184">
        <w:rPr>
          <w:rFonts w:ascii="Times New Roman" w:hAnsi="Times New Roman"/>
          <w:sz w:val="18"/>
          <w:szCs w:val="18"/>
        </w:rPr>
        <w:t xml:space="preserve"> day after birth which they regain it by 2 weeks of age.This is called physiological weight loss – This is due to loss of   extracellular fluid &amp; meconium.Length/ Height –Length is measured for children &lt;2yrs. May place child on supine position &amp; measure head to heel. Other childrens height is measured just like in adults’ .Head circumference- For children &lt;2yrs or a child with known or suspected hydrocephalus.Tape measure is used. It is placed anterioly just above the eyebrows and around posterioly to the capital protuberance. Normal growth size – 1-1.5cm/ month for 1</w:t>
      </w:r>
      <w:r w:rsidRPr="00340184">
        <w:rPr>
          <w:rFonts w:ascii="Times New Roman" w:hAnsi="Times New Roman"/>
          <w:sz w:val="18"/>
          <w:szCs w:val="18"/>
          <w:vertAlign w:val="superscript"/>
        </w:rPr>
        <w:t>st</w:t>
      </w:r>
      <w:r w:rsidRPr="00340184">
        <w:rPr>
          <w:rFonts w:ascii="Times New Roman" w:hAnsi="Times New Roman"/>
          <w:sz w:val="18"/>
          <w:szCs w:val="18"/>
        </w:rPr>
        <w:t xml:space="preserve"> year. Small head circumference may indicate prematurity.Other problems could be microcephalus and hydrocephalus. Chest circumference –Measured till up to 1 year. Not useful by itself but compared with head circle to know about overall growth.Tape measure placed around chest at the nipple. It should be measured at end of exhalation from birth-1yr. Head circumference is initially bigger than chest circumference, after wards it is vice – versa.</w:t>
      </w:r>
    </w:p>
    <w:p w:rsidR="0001230B" w:rsidRPr="00340184" w:rsidRDefault="0001230B" w:rsidP="00BF768C">
      <w:pPr>
        <w:spacing w:line="240" w:lineRule="auto"/>
        <w:jc w:val="both"/>
        <w:rPr>
          <w:rFonts w:ascii="Times New Roman" w:hAnsi="Times New Roman"/>
          <w:iCs/>
          <w:sz w:val="18"/>
          <w:szCs w:val="18"/>
        </w:rPr>
      </w:pPr>
    </w:p>
    <w:p w:rsidR="0001230B" w:rsidRPr="00340184" w:rsidRDefault="0001230B" w:rsidP="00BF768C">
      <w:pPr>
        <w:spacing w:line="240" w:lineRule="auto"/>
        <w:jc w:val="both"/>
        <w:rPr>
          <w:rFonts w:ascii="Times New Roman" w:hAnsi="Times New Roman"/>
          <w:sz w:val="18"/>
          <w:szCs w:val="18"/>
        </w:rPr>
      </w:pPr>
    </w:p>
    <w:p w:rsidR="0001230B" w:rsidRPr="00340184" w:rsidRDefault="0001230B" w:rsidP="00BF768C">
      <w:pPr>
        <w:spacing w:line="240" w:lineRule="auto"/>
        <w:jc w:val="both"/>
        <w:rPr>
          <w:rFonts w:ascii="Times New Roman" w:hAnsi="Times New Roman"/>
          <w:sz w:val="18"/>
          <w:szCs w:val="18"/>
        </w:rPr>
      </w:pPr>
    </w:p>
    <w:p w:rsidR="0001230B" w:rsidRPr="00340184" w:rsidRDefault="0001230B" w:rsidP="00BF768C">
      <w:pPr>
        <w:spacing w:line="240" w:lineRule="auto"/>
        <w:jc w:val="both"/>
        <w:rPr>
          <w:rFonts w:ascii="Times New Roman" w:hAnsi="Times New Roman"/>
          <w:sz w:val="18"/>
          <w:szCs w:val="18"/>
        </w:rPr>
      </w:pPr>
    </w:p>
    <w:p w:rsidR="0001230B" w:rsidRPr="00340184" w:rsidRDefault="0001230B" w:rsidP="00BF768C">
      <w:pPr>
        <w:spacing w:line="240" w:lineRule="auto"/>
        <w:jc w:val="both"/>
        <w:rPr>
          <w:rFonts w:ascii="Times New Roman" w:hAnsi="Times New Roman"/>
          <w:sz w:val="18"/>
          <w:szCs w:val="18"/>
        </w:rPr>
      </w:pPr>
    </w:p>
    <w:p w:rsidR="0001230B" w:rsidRPr="00340184" w:rsidRDefault="0001230B" w:rsidP="00BF768C">
      <w:pPr>
        <w:spacing w:line="240" w:lineRule="auto"/>
        <w:jc w:val="both"/>
        <w:rPr>
          <w:rFonts w:ascii="Times New Roman" w:hAnsi="Times New Roman"/>
          <w:sz w:val="18"/>
          <w:szCs w:val="18"/>
        </w:rPr>
      </w:pPr>
    </w:p>
    <w:p w:rsidR="0001230B" w:rsidRPr="00340184" w:rsidRDefault="0001230B" w:rsidP="00BF768C">
      <w:pPr>
        <w:spacing w:line="240" w:lineRule="auto"/>
        <w:jc w:val="both"/>
        <w:rPr>
          <w:rFonts w:ascii="Times New Roman" w:hAnsi="Times New Roman"/>
          <w:sz w:val="18"/>
          <w:szCs w:val="18"/>
        </w:rPr>
      </w:pPr>
    </w:p>
    <w:p w:rsidR="0001230B" w:rsidRPr="00340184" w:rsidRDefault="00DB20F4" w:rsidP="00BF768C">
      <w:pPr>
        <w:pStyle w:val="Heading1"/>
        <w:rPr>
          <w:b/>
          <w:sz w:val="18"/>
          <w:szCs w:val="18"/>
          <w:u w:val="none"/>
        </w:rPr>
      </w:pPr>
      <w:r w:rsidRPr="00340184">
        <w:rPr>
          <w:b/>
          <w:sz w:val="18"/>
          <w:szCs w:val="18"/>
          <w:u w:val="none"/>
        </w:rPr>
        <w:t>CHAPTER TEN: FLUID AND ELECTROLYTE ALTERATIONS</w:t>
      </w:r>
    </w:p>
    <w:p w:rsidR="0001230B" w:rsidRPr="00340184" w:rsidRDefault="0001230B" w:rsidP="00BF768C">
      <w:pPr>
        <w:spacing w:after="0" w:line="240" w:lineRule="auto"/>
        <w:jc w:val="both"/>
        <w:rPr>
          <w:rFonts w:ascii="Times New Roman" w:hAnsi="Times New Roman"/>
          <w:b/>
          <w:sz w:val="18"/>
          <w:szCs w:val="18"/>
        </w:rPr>
      </w:pPr>
    </w:p>
    <w:p w:rsidR="0001230B" w:rsidRPr="00340184" w:rsidRDefault="00DB20F4" w:rsidP="00BF768C">
      <w:pPr>
        <w:spacing w:after="0" w:line="240" w:lineRule="auto"/>
        <w:jc w:val="both"/>
        <w:rPr>
          <w:rFonts w:ascii="Times New Roman" w:hAnsi="Times New Roman"/>
          <w:b/>
          <w:sz w:val="18"/>
          <w:szCs w:val="18"/>
        </w:rPr>
      </w:pPr>
      <w:r w:rsidRPr="00340184">
        <w:rPr>
          <w:rFonts w:ascii="Times New Roman" w:hAnsi="Times New Roman"/>
          <w:b/>
          <w:sz w:val="18"/>
          <w:szCs w:val="18"/>
        </w:rPr>
        <w:t>Introduction</w:t>
      </w:r>
    </w:p>
    <w:p w:rsidR="0001230B" w:rsidRPr="00340184" w:rsidRDefault="00DB20F4" w:rsidP="00BF768C">
      <w:pPr>
        <w:spacing w:after="0" w:line="240" w:lineRule="auto"/>
        <w:jc w:val="both"/>
        <w:rPr>
          <w:rFonts w:ascii="Times New Roman" w:hAnsi="Times New Roman"/>
          <w:sz w:val="18"/>
          <w:szCs w:val="18"/>
        </w:rPr>
      </w:pPr>
      <w:r w:rsidRPr="00340184">
        <w:rPr>
          <w:rFonts w:ascii="Times New Roman" w:hAnsi="Times New Roman"/>
          <w:sz w:val="18"/>
          <w:szCs w:val="18"/>
        </w:rPr>
        <w:t>Physiological factors responsible for fluid and electrolyte differences between children and adults include:  Percentage and distribution of body water; body surface area; rate of basal metabolism and status of kidney function.Infants and children have a higher amount of body water than adults: Infants (80%);  children(65% ); Adult( 50%) of body weight.Intracellular and extracellular fluid distribution also differs: 40% body water in newborns is  extracellular fluid while 20% body water in adults is extracellular fluid. Extracellular fluid is lost usually faster.</w:t>
      </w:r>
    </w:p>
    <w:p w:rsidR="0001230B" w:rsidRPr="00340184" w:rsidRDefault="0001230B" w:rsidP="00BF768C">
      <w:pPr>
        <w:spacing w:after="0" w:line="240" w:lineRule="auto"/>
        <w:jc w:val="both"/>
        <w:rPr>
          <w:rFonts w:ascii="Times New Roman" w:hAnsi="Times New Roman"/>
          <w:sz w:val="18"/>
          <w:szCs w:val="18"/>
        </w:rPr>
      </w:pPr>
    </w:p>
    <w:p w:rsidR="0001230B" w:rsidRPr="00340184" w:rsidRDefault="00DB20F4" w:rsidP="00BF768C">
      <w:pPr>
        <w:spacing w:after="0" w:line="240" w:lineRule="auto"/>
        <w:jc w:val="both"/>
        <w:rPr>
          <w:rFonts w:ascii="Times New Roman" w:hAnsi="Times New Roman"/>
          <w:b/>
          <w:sz w:val="18"/>
          <w:szCs w:val="18"/>
        </w:rPr>
      </w:pPr>
      <w:r w:rsidRPr="00340184">
        <w:rPr>
          <w:rFonts w:ascii="Times New Roman" w:hAnsi="Times New Roman"/>
          <w:b/>
          <w:sz w:val="18"/>
          <w:szCs w:val="18"/>
        </w:rPr>
        <w:t>Note:  Children reach adult water distribution at about the age of 5 years</w:t>
      </w:r>
    </w:p>
    <w:p w:rsidR="0001230B" w:rsidRPr="00340184" w:rsidRDefault="0001230B" w:rsidP="00BF768C">
      <w:pPr>
        <w:spacing w:after="0" w:line="240" w:lineRule="auto"/>
        <w:jc w:val="both"/>
        <w:rPr>
          <w:rFonts w:ascii="Times New Roman" w:hAnsi="Times New Roman"/>
          <w:sz w:val="18"/>
          <w:szCs w:val="18"/>
        </w:rPr>
      </w:pPr>
    </w:p>
    <w:p w:rsidR="0001230B" w:rsidRPr="00340184" w:rsidRDefault="00DB20F4" w:rsidP="00BF768C">
      <w:pPr>
        <w:spacing w:after="0" w:line="240" w:lineRule="auto"/>
        <w:jc w:val="both"/>
        <w:rPr>
          <w:rFonts w:ascii="Times New Roman" w:hAnsi="Times New Roman"/>
          <w:sz w:val="18"/>
          <w:szCs w:val="18"/>
        </w:rPr>
      </w:pPr>
      <w:r w:rsidRPr="00340184">
        <w:rPr>
          <w:rFonts w:ascii="Times New Roman" w:hAnsi="Times New Roman"/>
          <w:sz w:val="18"/>
          <w:szCs w:val="18"/>
        </w:rPr>
        <w:t>During vomiting, diarrhea, haemorrhage, ECF water is lost first. Therefore, children are more at risk for fluid alteration because a higher percentage of their body weight is water and more of that water is located in the extracellular compartment.Infants/children have a relatively greater body surface area than adults.  Therefore, insensible water losses through the skin and lungs are higher in children.Infants and children also have a higher Basal Metabolic Rate (BMR).  ONE to higher BMR, fluid intake per kilogram of body weight per day must exceed the per kilogram fluid requirement of an adult.Further, their bodies cannot regulate homeostatic changes as quickly as adults due to immature liver/kidney, hence more H</w:t>
      </w:r>
      <w:r w:rsidRPr="00340184">
        <w:rPr>
          <w:rFonts w:ascii="Times New Roman" w:hAnsi="Times New Roman"/>
          <w:sz w:val="18"/>
          <w:szCs w:val="18"/>
          <w:vertAlign w:val="subscript"/>
        </w:rPr>
        <w:t>2</w:t>
      </w:r>
      <w:r w:rsidRPr="00340184">
        <w:rPr>
          <w:rFonts w:ascii="Times New Roman" w:hAnsi="Times New Roman"/>
          <w:sz w:val="18"/>
          <w:szCs w:val="18"/>
        </w:rPr>
        <w:t>0 to excrete a given amount of solute.Acid-base buffers: Substances that either release or absorb hydrogen ions to maintain a stable blood pH. Any condition that alters a child’s intake, elimination or need for H</w:t>
      </w:r>
      <w:r w:rsidRPr="00340184">
        <w:rPr>
          <w:rFonts w:ascii="Times New Roman" w:hAnsi="Times New Roman"/>
          <w:sz w:val="18"/>
          <w:szCs w:val="18"/>
          <w:vertAlign w:val="subscript"/>
        </w:rPr>
        <w:t>2</w:t>
      </w:r>
      <w:r w:rsidRPr="00340184">
        <w:rPr>
          <w:rFonts w:ascii="Times New Roman" w:hAnsi="Times New Roman"/>
          <w:sz w:val="18"/>
          <w:szCs w:val="18"/>
        </w:rPr>
        <w:t>0/electrolytes has potential to cause imbalances.</w:t>
      </w:r>
      <w:r w:rsidRPr="00340184">
        <w:rPr>
          <w:rFonts w:ascii="Times New Roman" w:hAnsi="Times New Roman"/>
          <w:sz w:val="18"/>
          <w:szCs w:val="18"/>
        </w:rPr>
        <w:tab/>
        <w:t>Common alteration:</w:t>
      </w:r>
      <w:r w:rsidRPr="00340184">
        <w:rPr>
          <w:rFonts w:ascii="Times New Roman" w:hAnsi="Times New Roman"/>
          <w:sz w:val="18"/>
          <w:szCs w:val="18"/>
        </w:rPr>
        <w:tab/>
        <w:t>DH</w:t>
      </w:r>
      <w:r w:rsidRPr="00340184">
        <w:rPr>
          <w:rFonts w:ascii="Times New Roman" w:hAnsi="Times New Roman"/>
          <w:sz w:val="18"/>
          <w:szCs w:val="18"/>
          <w:vertAlign w:val="subscript"/>
        </w:rPr>
        <w:t>2</w:t>
      </w:r>
      <w:r w:rsidRPr="00340184">
        <w:rPr>
          <w:rFonts w:ascii="Times New Roman" w:hAnsi="Times New Roman"/>
          <w:sz w:val="18"/>
          <w:szCs w:val="18"/>
        </w:rPr>
        <w:t>O, Age, Edema and Burns</w:t>
      </w:r>
    </w:p>
    <w:p w:rsidR="0001230B" w:rsidRPr="00340184" w:rsidRDefault="00DB20F4" w:rsidP="00BF768C">
      <w:pPr>
        <w:spacing w:after="0" w:line="240" w:lineRule="auto"/>
        <w:jc w:val="both"/>
        <w:rPr>
          <w:rFonts w:ascii="Times New Roman" w:hAnsi="Times New Roman"/>
          <w:b/>
          <w:sz w:val="18"/>
          <w:szCs w:val="18"/>
        </w:rPr>
      </w:pPr>
      <w:r w:rsidRPr="00340184">
        <w:rPr>
          <w:rFonts w:ascii="Times New Roman" w:hAnsi="Times New Roman"/>
          <w:b/>
          <w:sz w:val="18"/>
          <w:szCs w:val="18"/>
        </w:rPr>
        <w:t>Dehydration</w:t>
      </w:r>
    </w:p>
    <w:p w:rsidR="0001230B" w:rsidRPr="00340184" w:rsidRDefault="00DB20F4" w:rsidP="00BF768C">
      <w:pPr>
        <w:pStyle w:val="ListParagraph"/>
        <w:spacing w:after="0" w:line="240" w:lineRule="auto"/>
        <w:ind w:left="0"/>
        <w:jc w:val="both"/>
        <w:rPr>
          <w:rFonts w:ascii="Times New Roman" w:hAnsi="Times New Roman"/>
          <w:sz w:val="18"/>
          <w:szCs w:val="18"/>
        </w:rPr>
      </w:pPr>
      <w:r w:rsidRPr="00340184">
        <w:rPr>
          <w:rFonts w:ascii="Times New Roman" w:hAnsi="Times New Roman"/>
          <w:sz w:val="18"/>
          <w:szCs w:val="18"/>
        </w:rPr>
        <w:t>Due to the extracellular fluid loss. Large portion of child fluid in extracellular spaces (than adult) hence more susceptible to dehydration. Dehydration if not corrected can lead to hypovolemic shock and death.Types</w:t>
      </w:r>
    </w:p>
    <w:p w:rsidR="0001230B" w:rsidRPr="00340184" w:rsidRDefault="00DB20F4" w:rsidP="00BF768C">
      <w:pPr>
        <w:pStyle w:val="ListParagraph"/>
        <w:numPr>
          <w:ilvl w:val="0"/>
          <w:numId w:val="55"/>
        </w:numPr>
        <w:spacing w:after="0" w:line="240" w:lineRule="auto"/>
        <w:jc w:val="both"/>
        <w:rPr>
          <w:rFonts w:ascii="Times New Roman" w:hAnsi="Times New Roman"/>
          <w:sz w:val="18"/>
          <w:szCs w:val="18"/>
        </w:rPr>
      </w:pPr>
      <w:r w:rsidRPr="00340184">
        <w:rPr>
          <w:rFonts w:ascii="Times New Roman" w:hAnsi="Times New Roman"/>
          <w:sz w:val="18"/>
          <w:szCs w:val="18"/>
        </w:rPr>
        <w:t>Hyptonic:  Na</w:t>
      </w:r>
      <w:r w:rsidRPr="00340184">
        <w:rPr>
          <w:rFonts w:ascii="Times New Roman" w:hAnsi="Times New Roman"/>
          <w:sz w:val="18"/>
          <w:szCs w:val="18"/>
          <w:vertAlign w:val="superscript"/>
        </w:rPr>
        <w:t>+</w:t>
      </w:r>
      <w:r w:rsidRPr="00340184">
        <w:rPr>
          <w:rFonts w:ascii="Times New Roman" w:hAnsi="Times New Roman"/>
          <w:sz w:val="18"/>
          <w:szCs w:val="18"/>
        </w:rPr>
        <w:t xml:space="preserve"> loss is greater than H</w:t>
      </w:r>
      <w:r w:rsidRPr="00340184">
        <w:rPr>
          <w:rFonts w:ascii="Times New Roman" w:hAnsi="Times New Roman"/>
          <w:sz w:val="18"/>
          <w:szCs w:val="18"/>
          <w:vertAlign w:val="subscript"/>
        </w:rPr>
        <w:t>2</w:t>
      </w:r>
      <w:r w:rsidRPr="00340184">
        <w:rPr>
          <w:rFonts w:ascii="Times New Roman" w:hAnsi="Times New Roman"/>
          <w:sz w:val="18"/>
          <w:szCs w:val="18"/>
        </w:rPr>
        <w:t>0 loss hence serum Na</w:t>
      </w:r>
      <w:r w:rsidRPr="00340184">
        <w:rPr>
          <w:rFonts w:ascii="Times New Roman" w:hAnsi="Times New Roman"/>
          <w:sz w:val="18"/>
          <w:szCs w:val="18"/>
          <w:vertAlign w:val="superscript"/>
        </w:rPr>
        <w:t>+</w:t>
      </w:r>
      <w:r w:rsidRPr="00340184">
        <w:rPr>
          <w:rFonts w:ascii="Times New Roman" w:hAnsi="Times New Roman"/>
          <w:sz w:val="18"/>
          <w:szCs w:val="18"/>
        </w:rPr>
        <w:t xml:space="preserve"> falls below 130 MEq/L</w:t>
      </w:r>
    </w:p>
    <w:p w:rsidR="0001230B" w:rsidRPr="00340184" w:rsidRDefault="00DB20F4" w:rsidP="00BF768C">
      <w:pPr>
        <w:pStyle w:val="ListParagraph"/>
        <w:spacing w:after="0" w:line="240" w:lineRule="auto"/>
        <w:jc w:val="both"/>
        <w:rPr>
          <w:rFonts w:ascii="Times New Roman" w:hAnsi="Times New Roman"/>
          <w:sz w:val="18"/>
          <w:szCs w:val="18"/>
        </w:rPr>
      </w:pPr>
      <w:r w:rsidRPr="00340184">
        <w:rPr>
          <w:rFonts w:ascii="Times New Roman" w:hAnsi="Times New Roman"/>
          <w:sz w:val="18"/>
          <w:szCs w:val="18"/>
        </w:rPr>
        <w:t>Hence:Intracellular becomes more concentrated and body responds by moving fluid from extracellular spaces to intracellular spaces.Though this re-establishes osmotic equilibrium, it increases fluid losses and can lead to shock.</w:t>
      </w:r>
    </w:p>
    <w:p w:rsidR="0001230B" w:rsidRPr="00340184" w:rsidRDefault="00DB20F4" w:rsidP="00BF768C">
      <w:pPr>
        <w:pStyle w:val="ListParagraph"/>
        <w:spacing w:after="0" w:line="240" w:lineRule="auto"/>
        <w:jc w:val="both"/>
        <w:rPr>
          <w:rFonts w:ascii="Times New Roman" w:hAnsi="Times New Roman"/>
          <w:sz w:val="18"/>
          <w:szCs w:val="18"/>
        </w:rPr>
      </w:pPr>
      <w:r w:rsidRPr="00340184">
        <w:rPr>
          <w:rFonts w:ascii="Times New Roman" w:hAnsi="Times New Roman"/>
          <w:sz w:val="18"/>
          <w:szCs w:val="18"/>
        </w:rPr>
        <w:t>Causes: Inappropriate IV therapy, Gastroenteritis, Nephrosis, Adrenal insufficiency, not replacing gastric secretions</w:t>
      </w:r>
    </w:p>
    <w:p w:rsidR="0001230B" w:rsidRPr="00340184" w:rsidRDefault="00DB20F4" w:rsidP="00BF768C">
      <w:pPr>
        <w:pStyle w:val="ListParagraph"/>
        <w:numPr>
          <w:ilvl w:val="0"/>
          <w:numId w:val="55"/>
        </w:numPr>
        <w:spacing w:after="0" w:line="240" w:lineRule="auto"/>
        <w:jc w:val="both"/>
        <w:rPr>
          <w:rFonts w:ascii="Times New Roman" w:hAnsi="Times New Roman"/>
          <w:sz w:val="18"/>
          <w:szCs w:val="18"/>
        </w:rPr>
      </w:pPr>
      <w:r w:rsidRPr="00340184">
        <w:rPr>
          <w:rFonts w:ascii="Times New Roman" w:hAnsi="Times New Roman"/>
          <w:sz w:val="18"/>
          <w:szCs w:val="18"/>
        </w:rPr>
        <w:t>Isotonic DeH</w:t>
      </w:r>
      <w:r w:rsidRPr="00340184">
        <w:rPr>
          <w:rFonts w:ascii="Times New Roman" w:hAnsi="Times New Roman"/>
          <w:sz w:val="18"/>
          <w:szCs w:val="18"/>
          <w:vertAlign w:val="subscript"/>
        </w:rPr>
        <w:t>2</w:t>
      </w:r>
      <w:r w:rsidRPr="00340184">
        <w:rPr>
          <w:rFonts w:ascii="Times New Roman" w:hAnsi="Times New Roman"/>
          <w:sz w:val="18"/>
          <w:szCs w:val="18"/>
        </w:rPr>
        <w:t>O (Dehydration): Loss of Na</w:t>
      </w:r>
      <w:r w:rsidRPr="00340184">
        <w:rPr>
          <w:rFonts w:ascii="Times New Roman" w:hAnsi="Times New Roman"/>
          <w:sz w:val="18"/>
          <w:szCs w:val="18"/>
          <w:vertAlign w:val="superscript"/>
        </w:rPr>
        <w:t>+</w:t>
      </w:r>
      <w:r w:rsidRPr="00340184">
        <w:rPr>
          <w:rFonts w:ascii="Times New Roman" w:hAnsi="Times New Roman"/>
          <w:sz w:val="18"/>
          <w:szCs w:val="18"/>
        </w:rPr>
        <w:t xml:space="preserve"> and H</w:t>
      </w:r>
      <w:r w:rsidRPr="00340184">
        <w:rPr>
          <w:rFonts w:ascii="Times New Roman" w:hAnsi="Times New Roman"/>
          <w:sz w:val="18"/>
          <w:szCs w:val="18"/>
          <w:vertAlign w:val="subscript"/>
        </w:rPr>
        <w:t>2</w:t>
      </w:r>
      <w:r w:rsidRPr="00340184">
        <w:rPr>
          <w:rFonts w:ascii="Times New Roman" w:hAnsi="Times New Roman"/>
          <w:sz w:val="18"/>
          <w:szCs w:val="18"/>
        </w:rPr>
        <w:t>0 equal, hence serum Na</w:t>
      </w:r>
      <w:r w:rsidRPr="00340184">
        <w:rPr>
          <w:rFonts w:ascii="Times New Roman" w:hAnsi="Times New Roman"/>
          <w:sz w:val="18"/>
          <w:szCs w:val="18"/>
          <w:vertAlign w:val="superscript"/>
        </w:rPr>
        <w:t>+</w:t>
      </w:r>
      <w:r w:rsidRPr="00340184">
        <w:rPr>
          <w:rFonts w:ascii="Times New Roman" w:hAnsi="Times New Roman"/>
          <w:sz w:val="18"/>
          <w:szCs w:val="18"/>
        </w:rPr>
        <w:t xml:space="preserve"> levels remain normal.Fluid loss both extra and intracellular. Since there is no osmotic variation, much loss comes through extracellular spaces.It is the most common type of DeH</w:t>
      </w:r>
      <w:r w:rsidRPr="00340184">
        <w:rPr>
          <w:rFonts w:ascii="Times New Roman" w:hAnsi="Times New Roman"/>
          <w:sz w:val="18"/>
          <w:szCs w:val="18"/>
          <w:vertAlign w:val="subscript"/>
        </w:rPr>
        <w:t>2</w:t>
      </w:r>
      <w:r w:rsidRPr="00340184">
        <w:rPr>
          <w:rFonts w:ascii="Times New Roman" w:hAnsi="Times New Roman"/>
          <w:sz w:val="18"/>
          <w:szCs w:val="18"/>
        </w:rPr>
        <w:t>0 in children.Reduces plasma volume leading to hypovolemic shock.Losses are replaced by IV fluid high in Na</w:t>
      </w:r>
      <w:r w:rsidRPr="00340184">
        <w:rPr>
          <w:rFonts w:ascii="Times New Roman" w:hAnsi="Times New Roman"/>
          <w:sz w:val="18"/>
          <w:szCs w:val="18"/>
          <w:vertAlign w:val="superscript"/>
        </w:rPr>
        <w:t>+</w:t>
      </w:r>
      <w:r w:rsidRPr="00340184">
        <w:rPr>
          <w:rFonts w:ascii="Times New Roman" w:hAnsi="Times New Roman"/>
          <w:sz w:val="18"/>
          <w:szCs w:val="18"/>
        </w:rPr>
        <w:t xml:space="preserve"> to prevent a drop in Na</w:t>
      </w:r>
      <w:r w:rsidRPr="00340184">
        <w:rPr>
          <w:rFonts w:ascii="Times New Roman" w:hAnsi="Times New Roman"/>
          <w:sz w:val="18"/>
          <w:szCs w:val="18"/>
          <w:vertAlign w:val="superscript"/>
        </w:rPr>
        <w:t>+</w:t>
      </w:r>
      <w:r w:rsidRPr="00340184">
        <w:rPr>
          <w:rFonts w:ascii="Times New Roman" w:hAnsi="Times New Roman"/>
          <w:sz w:val="18"/>
          <w:szCs w:val="18"/>
        </w:rPr>
        <w:t xml:space="preserve"> serum level.Na</w:t>
      </w:r>
      <w:r w:rsidRPr="00340184">
        <w:rPr>
          <w:rFonts w:ascii="Times New Roman" w:hAnsi="Times New Roman"/>
          <w:sz w:val="18"/>
          <w:szCs w:val="18"/>
          <w:vertAlign w:val="superscript"/>
        </w:rPr>
        <w:t>+</w:t>
      </w:r>
      <w:r w:rsidRPr="00340184">
        <w:rPr>
          <w:rFonts w:ascii="Times New Roman" w:hAnsi="Times New Roman"/>
          <w:sz w:val="18"/>
          <w:szCs w:val="18"/>
        </w:rPr>
        <w:t xml:space="preserve"> is maintained at 130 MEq/L .Below 130 MEq/L – hypotonic DeH</w:t>
      </w:r>
      <w:r w:rsidRPr="00340184">
        <w:rPr>
          <w:rFonts w:ascii="Times New Roman" w:hAnsi="Times New Roman"/>
          <w:sz w:val="18"/>
          <w:szCs w:val="18"/>
          <w:vertAlign w:val="subscript"/>
        </w:rPr>
        <w:t>2</w:t>
      </w:r>
      <w:r w:rsidRPr="00340184">
        <w:rPr>
          <w:rFonts w:ascii="Times New Roman" w:hAnsi="Times New Roman"/>
          <w:sz w:val="18"/>
          <w:szCs w:val="18"/>
        </w:rPr>
        <w:t>O.</w:t>
      </w:r>
    </w:p>
    <w:p w:rsidR="0001230B" w:rsidRPr="00340184" w:rsidRDefault="00DB20F4" w:rsidP="00BF768C">
      <w:pPr>
        <w:pStyle w:val="ListParagraph"/>
        <w:numPr>
          <w:ilvl w:val="0"/>
          <w:numId w:val="55"/>
        </w:numPr>
        <w:spacing w:after="0" w:line="240" w:lineRule="auto"/>
        <w:jc w:val="both"/>
        <w:rPr>
          <w:rFonts w:ascii="Times New Roman" w:hAnsi="Times New Roman"/>
          <w:sz w:val="18"/>
          <w:szCs w:val="18"/>
        </w:rPr>
      </w:pPr>
      <w:r w:rsidRPr="00340184">
        <w:rPr>
          <w:rFonts w:ascii="Times New Roman" w:hAnsi="Times New Roman"/>
          <w:sz w:val="18"/>
          <w:szCs w:val="18"/>
        </w:rPr>
        <w:t>Hypertonic DH</w:t>
      </w:r>
      <w:r w:rsidRPr="00340184">
        <w:rPr>
          <w:rFonts w:ascii="Times New Roman" w:hAnsi="Times New Roman"/>
          <w:sz w:val="18"/>
          <w:szCs w:val="18"/>
          <w:vertAlign w:val="subscript"/>
        </w:rPr>
        <w:t>2</w:t>
      </w:r>
      <w:r w:rsidRPr="00340184">
        <w:rPr>
          <w:rFonts w:ascii="Times New Roman" w:hAnsi="Times New Roman"/>
          <w:sz w:val="18"/>
          <w:szCs w:val="18"/>
        </w:rPr>
        <w:t>0: Loss of H</w:t>
      </w:r>
      <w:r w:rsidRPr="00340184">
        <w:rPr>
          <w:rFonts w:ascii="Times New Roman" w:hAnsi="Times New Roman"/>
          <w:sz w:val="18"/>
          <w:szCs w:val="18"/>
          <w:vertAlign w:val="subscript"/>
        </w:rPr>
        <w:t>2</w:t>
      </w:r>
      <w:r w:rsidRPr="00340184">
        <w:rPr>
          <w:rFonts w:ascii="Times New Roman" w:hAnsi="Times New Roman"/>
          <w:sz w:val="18"/>
          <w:szCs w:val="18"/>
        </w:rPr>
        <w:t>O is greater than the loss of Na+.May develops in infants who are treated for diarrhoea with high concentration fluids.Na+ goes beyond 150 MEq/L and serum osmolarity will increase. The body compensates by pulling H</w:t>
      </w:r>
      <w:r w:rsidRPr="00340184">
        <w:rPr>
          <w:rFonts w:ascii="Times New Roman" w:hAnsi="Times New Roman"/>
          <w:sz w:val="18"/>
          <w:szCs w:val="18"/>
          <w:vertAlign w:val="subscript"/>
        </w:rPr>
        <w:t>2</w:t>
      </w:r>
      <w:r w:rsidRPr="00340184">
        <w:rPr>
          <w:rFonts w:ascii="Times New Roman" w:hAnsi="Times New Roman"/>
          <w:sz w:val="18"/>
          <w:szCs w:val="18"/>
        </w:rPr>
        <w:t>0 from intracellular spaces to intravascular compartment, hence intravascular volume is maintained and shock is less apparent. But it is the most dangerous type because the fluid replacement strategy is much more difficult to determine and manage.May result from sense vomiting and diabetes insipidus</w:t>
      </w:r>
    </w:p>
    <w:p w:rsidR="0001230B" w:rsidRPr="00340184" w:rsidRDefault="0001230B" w:rsidP="00BF768C">
      <w:pPr>
        <w:pStyle w:val="ListParagraph"/>
        <w:spacing w:after="0" w:line="240" w:lineRule="auto"/>
        <w:jc w:val="both"/>
        <w:rPr>
          <w:rFonts w:ascii="Times New Roman" w:hAnsi="Times New Roman"/>
          <w:sz w:val="18"/>
          <w:szCs w:val="18"/>
        </w:rPr>
      </w:pPr>
    </w:p>
    <w:p w:rsidR="0001230B" w:rsidRPr="00340184" w:rsidRDefault="00DB20F4" w:rsidP="00BF768C">
      <w:pPr>
        <w:spacing w:after="0" w:line="240" w:lineRule="auto"/>
        <w:jc w:val="both"/>
        <w:rPr>
          <w:rFonts w:ascii="Times New Roman" w:hAnsi="Times New Roman"/>
          <w:sz w:val="18"/>
          <w:szCs w:val="18"/>
        </w:rPr>
      </w:pPr>
      <w:r w:rsidRPr="00340184">
        <w:rPr>
          <w:rFonts w:ascii="Times New Roman" w:hAnsi="Times New Roman"/>
          <w:b/>
          <w:sz w:val="18"/>
          <w:szCs w:val="18"/>
        </w:rPr>
        <w:lastRenderedPageBreak/>
        <w:t xml:space="preserve">Incidence and Etiology: </w:t>
      </w:r>
      <w:r w:rsidRPr="00340184">
        <w:rPr>
          <w:rFonts w:ascii="Times New Roman" w:hAnsi="Times New Roman"/>
          <w:sz w:val="18"/>
          <w:szCs w:val="18"/>
        </w:rPr>
        <w:t>Any procedure or illness that requires prolonged NPO status can result in DeH</w:t>
      </w:r>
      <w:r w:rsidRPr="00340184">
        <w:rPr>
          <w:rFonts w:ascii="Times New Roman" w:hAnsi="Times New Roman"/>
          <w:sz w:val="18"/>
          <w:szCs w:val="18"/>
          <w:vertAlign w:val="subscript"/>
        </w:rPr>
        <w:t>2</w:t>
      </w:r>
      <w:r w:rsidRPr="00340184">
        <w:rPr>
          <w:rFonts w:ascii="Times New Roman" w:hAnsi="Times New Roman"/>
          <w:sz w:val="18"/>
          <w:szCs w:val="18"/>
        </w:rPr>
        <w:t>0.Infants or young children are the most vulnerable to DeH</w:t>
      </w:r>
      <w:r w:rsidRPr="00340184">
        <w:rPr>
          <w:rFonts w:ascii="Times New Roman" w:hAnsi="Times New Roman"/>
          <w:sz w:val="18"/>
          <w:szCs w:val="18"/>
          <w:vertAlign w:val="subscript"/>
        </w:rPr>
        <w:t>2</w:t>
      </w:r>
      <w:r w:rsidRPr="00340184">
        <w:rPr>
          <w:rFonts w:ascii="Times New Roman" w:hAnsi="Times New Roman"/>
          <w:sz w:val="18"/>
          <w:szCs w:val="18"/>
        </w:rPr>
        <w:t>0.Conditions causing DeH</w:t>
      </w:r>
      <w:r w:rsidRPr="00340184">
        <w:rPr>
          <w:rFonts w:ascii="Times New Roman" w:hAnsi="Times New Roman"/>
          <w:sz w:val="18"/>
          <w:szCs w:val="18"/>
          <w:vertAlign w:val="subscript"/>
        </w:rPr>
        <w:t>2</w:t>
      </w:r>
      <w:r w:rsidRPr="00340184">
        <w:rPr>
          <w:rFonts w:ascii="Times New Roman" w:hAnsi="Times New Roman"/>
          <w:sz w:val="18"/>
          <w:szCs w:val="18"/>
        </w:rPr>
        <w:t>0: Vomiting, Diarrhea, Burns, Hemorrhage, Nasogastric suctioning and drainage loss (excessive), NPO status or inadequate fluid or food intake due to illness, Overuse of diuretics or enemas, Adrenal insufficiency – ADH</w:t>
      </w:r>
    </w:p>
    <w:p w:rsidR="0001230B" w:rsidRPr="00340184" w:rsidRDefault="0001230B" w:rsidP="00BF768C">
      <w:pPr>
        <w:spacing w:after="0" w:line="240" w:lineRule="auto"/>
        <w:jc w:val="both"/>
        <w:rPr>
          <w:rFonts w:ascii="Times New Roman" w:hAnsi="Times New Roman"/>
          <w:b/>
          <w:sz w:val="18"/>
          <w:szCs w:val="18"/>
        </w:rPr>
      </w:pPr>
    </w:p>
    <w:p w:rsidR="0001230B" w:rsidRPr="00340184" w:rsidRDefault="00DB20F4" w:rsidP="00BF768C">
      <w:pPr>
        <w:spacing w:after="0" w:line="240" w:lineRule="auto"/>
        <w:jc w:val="both"/>
        <w:rPr>
          <w:rFonts w:ascii="Times New Roman" w:hAnsi="Times New Roman"/>
          <w:sz w:val="18"/>
          <w:szCs w:val="18"/>
        </w:rPr>
      </w:pPr>
      <w:r w:rsidRPr="00340184">
        <w:rPr>
          <w:rFonts w:ascii="Times New Roman" w:hAnsi="Times New Roman"/>
          <w:b/>
          <w:sz w:val="18"/>
          <w:szCs w:val="18"/>
        </w:rPr>
        <w:t xml:space="preserve">Clinical manifestation: </w:t>
      </w:r>
      <w:r w:rsidRPr="00340184">
        <w:rPr>
          <w:rFonts w:ascii="Times New Roman" w:hAnsi="Times New Roman"/>
          <w:sz w:val="18"/>
          <w:szCs w:val="18"/>
        </w:rPr>
        <w:t>Depends on degree.Generally the following sysmptom will result: Weight loss, Rapid, thready pulse, Blood Pressure, Peripheral circulation, Urinary output, Specific gravity, Skin turgor-elasticity, Dry mucous membranes, Absence of fear, Sunken fontanel in infants.Clinical dehydration depends on weight loss.Thus:</w:t>
      </w:r>
    </w:p>
    <w:p w:rsidR="0001230B" w:rsidRPr="00340184" w:rsidRDefault="00DB20F4" w:rsidP="00BF768C">
      <w:pPr>
        <w:pStyle w:val="ListParagraph"/>
        <w:numPr>
          <w:ilvl w:val="0"/>
          <w:numId w:val="57"/>
        </w:numPr>
        <w:spacing w:after="0" w:line="240" w:lineRule="auto"/>
        <w:jc w:val="both"/>
        <w:rPr>
          <w:rFonts w:ascii="Times New Roman" w:hAnsi="Times New Roman"/>
          <w:color w:val="0D0D0D"/>
          <w:sz w:val="18"/>
          <w:szCs w:val="18"/>
        </w:rPr>
      </w:pPr>
      <w:r w:rsidRPr="00340184">
        <w:rPr>
          <w:rFonts w:ascii="Times New Roman" w:hAnsi="Times New Roman"/>
          <w:color w:val="0D0D0D"/>
          <w:sz w:val="18"/>
          <w:szCs w:val="18"/>
        </w:rPr>
        <w:t xml:space="preserve">Mild </w:t>
      </w:r>
      <w:r w:rsidRPr="00340184">
        <w:rPr>
          <w:rFonts w:ascii="Times New Roman" w:hAnsi="Times New Roman"/>
          <w:color w:val="0D0D0D"/>
          <w:sz w:val="18"/>
          <w:szCs w:val="18"/>
        </w:rPr>
        <w:tab/>
        <w:t>-     &lt; 5% weight loss</w:t>
      </w:r>
    </w:p>
    <w:p w:rsidR="0001230B" w:rsidRPr="00340184" w:rsidRDefault="00DB20F4" w:rsidP="00BF768C">
      <w:pPr>
        <w:pStyle w:val="ListParagraph"/>
        <w:numPr>
          <w:ilvl w:val="0"/>
          <w:numId w:val="57"/>
        </w:numPr>
        <w:spacing w:after="0" w:line="240" w:lineRule="auto"/>
        <w:jc w:val="both"/>
        <w:rPr>
          <w:rFonts w:ascii="Times New Roman" w:hAnsi="Times New Roman"/>
          <w:color w:val="0D0D0D"/>
          <w:sz w:val="18"/>
          <w:szCs w:val="18"/>
        </w:rPr>
      </w:pPr>
      <w:r w:rsidRPr="00340184">
        <w:rPr>
          <w:rFonts w:ascii="Times New Roman" w:hAnsi="Times New Roman"/>
          <w:color w:val="0D0D0D"/>
          <w:sz w:val="18"/>
          <w:szCs w:val="18"/>
        </w:rPr>
        <w:t xml:space="preserve">Moderate </w:t>
      </w:r>
      <w:r w:rsidRPr="00340184">
        <w:rPr>
          <w:rFonts w:ascii="Times New Roman" w:hAnsi="Times New Roman"/>
          <w:color w:val="0D0D0D"/>
          <w:sz w:val="18"/>
          <w:szCs w:val="18"/>
        </w:rPr>
        <w:tab/>
        <w:t>-     5-10% weight loss</w:t>
      </w:r>
    </w:p>
    <w:p w:rsidR="0001230B" w:rsidRPr="00340184" w:rsidRDefault="00DB20F4" w:rsidP="00BF768C">
      <w:pPr>
        <w:pStyle w:val="ListParagraph"/>
        <w:numPr>
          <w:ilvl w:val="0"/>
          <w:numId w:val="57"/>
        </w:numPr>
        <w:spacing w:after="0" w:line="240" w:lineRule="auto"/>
        <w:jc w:val="both"/>
        <w:rPr>
          <w:rFonts w:ascii="Times New Roman" w:hAnsi="Times New Roman"/>
          <w:color w:val="0D0D0D"/>
          <w:sz w:val="18"/>
          <w:szCs w:val="18"/>
        </w:rPr>
      </w:pPr>
      <w:r w:rsidRPr="00340184">
        <w:rPr>
          <w:rFonts w:ascii="Times New Roman" w:hAnsi="Times New Roman"/>
          <w:color w:val="0D0D0D"/>
          <w:sz w:val="18"/>
          <w:szCs w:val="18"/>
        </w:rPr>
        <w:t xml:space="preserve">Severe </w:t>
      </w:r>
      <w:r w:rsidRPr="00340184">
        <w:rPr>
          <w:rFonts w:ascii="Times New Roman" w:hAnsi="Times New Roman"/>
          <w:color w:val="0D0D0D"/>
          <w:sz w:val="18"/>
          <w:szCs w:val="18"/>
        </w:rPr>
        <w:tab/>
        <w:t>-     &gt; 10% weight loss</w:t>
      </w:r>
    </w:p>
    <w:p w:rsidR="0001230B" w:rsidRPr="00340184" w:rsidRDefault="00DB20F4" w:rsidP="00BF768C">
      <w:pPr>
        <w:spacing w:after="0" w:line="240" w:lineRule="auto"/>
        <w:jc w:val="both"/>
        <w:rPr>
          <w:rFonts w:ascii="Times New Roman" w:hAnsi="Times New Roman"/>
          <w:sz w:val="18"/>
          <w:szCs w:val="18"/>
        </w:rPr>
      </w:pPr>
      <w:r w:rsidRPr="00340184">
        <w:rPr>
          <w:rFonts w:ascii="Times New Roman" w:hAnsi="Times New Roman"/>
          <w:b/>
          <w:sz w:val="18"/>
          <w:szCs w:val="18"/>
        </w:rPr>
        <w:t xml:space="preserve">Diagnostic evaluation: </w:t>
      </w:r>
      <w:r w:rsidRPr="00340184">
        <w:rPr>
          <w:rFonts w:ascii="Times New Roman" w:hAnsi="Times New Roman"/>
          <w:sz w:val="18"/>
          <w:szCs w:val="18"/>
        </w:rPr>
        <w:t>Based on clinical manifestations from physical examination, history and laboratory tests.</w:t>
      </w:r>
    </w:p>
    <w:p w:rsidR="0001230B" w:rsidRPr="00340184" w:rsidRDefault="00DB20F4" w:rsidP="00BF768C">
      <w:pPr>
        <w:spacing w:after="0" w:line="240" w:lineRule="auto"/>
        <w:jc w:val="both"/>
        <w:rPr>
          <w:rFonts w:ascii="Times New Roman" w:hAnsi="Times New Roman"/>
          <w:sz w:val="18"/>
          <w:szCs w:val="18"/>
        </w:rPr>
      </w:pPr>
      <w:r w:rsidRPr="00340184">
        <w:rPr>
          <w:rFonts w:ascii="Times New Roman" w:hAnsi="Times New Roman"/>
          <w:sz w:val="18"/>
          <w:szCs w:val="18"/>
        </w:rPr>
        <w:t>Therapeutic management: Depends on degree. The aim is to correct fluid/electrolyte imbalances and treat the underlying cause eg. Gastroenteritis</w:t>
      </w:r>
    </w:p>
    <w:p w:rsidR="0001230B" w:rsidRPr="00340184" w:rsidRDefault="00DB20F4" w:rsidP="00BF768C">
      <w:pPr>
        <w:pStyle w:val="ListParagraph"/>
        <w:spacing w:after="0" w:line="240" w:lineRule="auto"/>
        <w:ind w:left="0"/>
        <w:jc w:val="both"/>
        <w:rPr>
          <w:rFonts w:ascii="Times New Roman" w:hAnsi="Times New Roman"/>
          <w:sz w:val="18"/>
          <w:szCs w:val="18"/>
        </w:rPr>
      </w:pPr>
      <w:r w:rsidRPr="00340184">
        <w:rPr>
          <w:rFonts w:ascii="Times New Roman" w:hAnsi="Times New Roman"/>
          <w:sz w:val="18"/>
          <w:szCs w:val="18"/>
        </w:rPr>
        <w:t xml:space="preserve">Oral rehydration therapy: For </w:t>
      </w:r>
      <w:r w:rsidRPr="00340184">
        <w:rPr>
          <w:rFonts w:ascii="Times New Roman" w:hAnsi="Times New Roman"/>
          <w:color w:val="0D0D0D"/>
          <w:sz w:val="18"/>
          <w:szCs w:val="18"/>
        </w:rPr>
        <w:t>mild to moderate</w:t>
      </w:r>
      <w:r w:rsidRPr="00340184">
        <w:rPr>
          <w:rFonts w:ascii="Times New Roman" w:hAnsi="Times New Roman"/>
          <w:sz w:val="18"/>
          <w:szCs w:val="18"/>
        </w:rPr>
        <w:t xml:space="preserve"> DeH</w:t>
      </w:r>
      <w:r w:rsidRPr="00340184">
        <w:rPr>
          <w:rFonts w:ascii="Times New Roman" w:hAnsi="Times New Roman"/>
          <w:sz w:val="18"/>
          <w:szCs w:val="18"/>
          <w:vertAlign w:val="subscript"/>
        </w:rPr>
        <w:t>2</w:t>
      </w:r>
      <w:r w:rsidRPr="00340184">
        <w:rPr>
          <w:rFonts w:ascii="Times New Roman" w:hAnsi="Times New Roman"/>
          <w:sz w:val="18"/>
          <w:szCs w:val="18"/>
        </w:rPr>
        <w:t>0.Should contain:Glucose (20g), Na+ (90 MEq/L),K+ (80 MEq/L),Bicarbonate-Chloride (30 MEq/L).Caregivers need to know that the fluid contains the above concentrations.Don’t use fruit juices, soft drinks etc since they have high CHO</w:t>
      </w:r>
      <w:r w:rsidRPr="00340184">
        <w:rPr>
          <w:rFonts w:ascii="Times New Roman" w:hAnsi="Times New Roman"/>
          <w:color w:val="FF0000"/>
          <w:sz w:val="18"/>
          <w:szCs w:val="18"/>
        </w:rPr>
        <w:t xml:space="preserve"> </w:t>
      </w:r>
      <w:r w:rsidRPr="00340184">
        <w:rPr>
          <w:rFonts w:ascii="Times New Roman" w:hAnsi="Times New Roman"/>
          <w:sz w:val="18"/>
          <w:szCs w:val="18"/>
        </w:rPr>
        <w:t>and electrolyte .ORS can be made at home.Type of DH</w:t>
      </w:r>
      <w:r w:rsidRPr="00340184">
        <w:rPr>
          <w:rFonts w:ascii="Times New Roman" w:hAnsi="Times New Roman"/>
          <w:sz w:val="18"/>
          <w:szCs w:val="18"/>
          <w:vertAlign w:val="subscript"/>
        </w:rPr>
        <w:t>2</w:t>
      </w:r>
      <w:r w:rsidRPr="00340184">
        <w:rPr>
          <w:rFonts w:ascii="Times New Roman" w:hAnsi="Times New Roman"/>
          <w:sz w:val="18"/>
          <w:szCs w:val="18"/>
        </w:rPr>
        <w:t>0 determine treatment e.g. Isotonic dehydration five isotonic fluids e.g. normal saline, ringer (RL) actate, Dextrose 5% in H</w:t>
      </w:r>
      <w:r w:rsidRPr="00340184">
        <w:rPr>
          <w:rFonts w:ascii="Times New Roman" w:hAnsi="Times New Roman"/>
          <w:sz w:val="18"/>
          <w:szCs w:val="18"/>
          <w:vertAlign w:val="subscript"/>
        </w:rPr>
        <w:t>2</w:t>
      </w:r>
      <w:r w:rsidRPr="00340184">
        <w:rPr>
          <w:rFonts w:ascii="Times New Roman" w:hAnsi="Times New Roman"/>
          <w:sz w:val="18"/>
          <w:szCs w:val="18"/>
        </w:rPr>
        <w:t>0, Hypertonic solution – 10% glucose in H</w:t>
      </w:r>
      <w:r w:rsidRPr="00340184">
        <w:rPr>
          <w:rFonts w:ascii="Times New Roman" w:hAnsi="Times New Roman"/>
          <w:sz w:val="18"/>
          <w:szCs w:val="18"/>
          <w:vertAlign w:val="subscript"/>
        </w:rPr>
        <w:t>2</w:t>
      </w:r>
      <w:r w:rsidRPr="00340184">
        <w:rPr>
          <w:rFonts w:ascii="Times New Roman" w:hAnsi="Times New Roman"/>
          <w:sz w:val="18"/>
          <w:szCs w:val="18"/>
        </w:rPr>
        <w:t>0, Dextrose 5% in RL Hypotonic H</w:t>
      </w:r>
      <w:r w:rsidRPr="00340184">
        <w:rPr>
          <w:rFonts w:ascii="Times New Roman" w:hAnsi="Times New Roman"/>
          <w:sz w:val="18"/>
          <w:szCs w:val="18"/>
          <w:vertAlign w:val="subscript"/>
        </w:rPr>
        <w:t>2</w:t>
      </w:r>
      <w:r w:rsidRPr="00340184">
        <w:rPr>
          <w:rFonts w:ascii="Times New Roman" w:hAnsi="Times New Roman"/>
          <w:sz w:val="18"/>
          <w:szCs w:val="18"/>
        </w:rPr>
        <w:t>0. Oral route preferred but IV used if not possible or in severe state.Rate of fluid replacement depends on degree of DeH</w:t>
      </w:r>
      <w:r w:rsidRPr="00340184">
        <w:rPr>
          <w:rFonts w:ascii="Times New Roman" w:hAnsi="Times New Roman"/>
          <w:sz w:val="18"/>
          <w:szCs w:val="18"/>
          <w:vertAlign w:val="subscript"/>
        </w:rPr>
        <w:t>2</w:t>
      </w:r>
      <w:r w:rsidRPr="00340184">
        <w:rPr>
          <w:rFonts w:ascii="Times New Roman" w:hAnsi="Times New Roman"/>
          <w:sz w:val="18"/>
          <w:szCs w:val="18"/>
        </w:rPr>
        <w:t>0.  It is based on the child’s weight and clinical manifestations.Calculating Fluid loss from weight loss</w:t>
      </w:r>
    </w:p>
    <w:p w:rsidR="0001230B" w:rsidRPr="00340184" w:rsidRDefault="0001230B" w:rsidP="00BF768C">
      <w:pPr>
        <w:pStyle w:val="ListParagraph"/>
        <w:spacing w:after="0" w:line="240" w:lineRule="auto"/>
        <w:ind w:left="0"/>
        <w:jc w:val="both"/>
        <w:rPr>
          <w:rFonts w:ascii="Times New Roman" w:hAnsi="Times New Roman"/>
          <w:sz w:val="18"/>
          <w:szCs w:val="18"/>
        </w:rPr>
      </w:pPr>
    </w:p>
    <w:p w:rsidR="0001230B" w:rsidRPr="00340184" w:rsidRDefault="00DB20F4" w:rsidP="00BF768C">
      <w:pPr>
        <w:pStyle w:val="ListParagraph"/>
        <w:spacing w:after="0" w:line="240" w:lineRule="auto"/>
        <w:ind w:left="0"/>
        <w:jc w:val="both"/>
        <w:rPr>
          <w:rFonts w:ascii="Times New Roman" w:hAnsi="Times New Roman"/>
          <w:sz w:val="18"/>
          <w:szCs w:val="18"/>
        </w:rPr>
      </w:pPr>
      <w:r w:rsidRPr="00340184">
        <w:rPr>
          <w:rFonts w:ascii="Times New Roman" w:hAnsi="Times New Roman"/>
          <w:sz w:val="18"/>
          <w:szCs w:val="18"/>
        </w:rPr>
        <w:t>1Kg of body weight loss</w:t>
      </w:r>
      <w:r w:rsidRPr="00340184">
        <w:rPr>
          <w:rFonts w:ascii="Times New Roman" w:hAnsi="Times New Roman"/>
          <w:sz w:val="18"/>
          <w:szCs w:val="18"/>
        </w:rPr>
        <w:tab/>
      </w:r>
      <w:r w:rsidRPr="00340184">
        <w:rPr>
          <w:rFonts w:ascii="Times New Roman" w:hAnsi="Times New Roman"/>
          <w:sz w:val="18"/>
          <w:szCs w:val="18"/>
        </w:rPr>
        <w:tab/>
        <w:t>=</w:t>
      </w:r>
      <w:r w:rsidRPr="00340184">
        <w:rPr>
          <w:rFonts w:ascii="Times New Roman" w:hAnsi="Times New Roman"/>
          <w:sz w:val="18"/>
          <w:szCs w:val="18"/>
        </w:rPr>
        <w:tab/>
        <w:t>1L of water</w:t>
      </w:r>
    </w:p>
    <w:p w:rsidR="0001230B" w:rsidRPr="00340184" w:rsidRDefault="00DB20F4" w:rsidP="00BF768C">
      <w:pPr>
        <w:pStyle w:val="ListParagraph"/>
        <w:spacing w:after="0" w:line="240" w:lineRule="auto"/>
        <w:ind w:left="0"/>
        <w:jc w:val="both"/>
        <w:rPr>
          <w:rFonts w:ascii="Times New Roman" w:hAnsi="Times New Roman"/>
          <w:sz w:val="18"/>
          <w:szCs w:val="18"/>
        </w:rPr>
      </w:pPr>
      <w:r w:rsidRPr="00340184">
        <w:rPr>
          <w:rFonts w:ascii="Times New Roman" w:hAnsi="Times New Roman"/>
          <w:sz w:val="18"/>
          <w:szCs w:val="18"/>
        </w:rPr>
        <w:t>Therefore: 1Kg of weight loss</w:t>
      </w:r>
      <w:r w:rsidRPr="00340184">
        <w:rPr>
          <w:rFonts w:ascii="Times New Roman" w:hAnsi="Times New Roman"/>
          <w:sz w:val="18"/>
          <w:szCs w:val="18"/>
        </w:rPr>
        <w:tab/>
        <w:t>=</w:t>
      </w:r>
      <w:r w:rsidRPr="00340184">
        <w:rPr>
          <w:rFonts w:ascii="Times New Roman" w:hAnsi="Times New Roman"/>
          <w:sz w:val="18"/>
          <w:szCs w:val="18"/>
        </w:rPr>
        <w:tab/>
        <w:t>1000mls of fluid loss</w:t>
      </w:r>
    </w:p>
    <w:p w:rsidR="0001230B" w:rsidRPr="00340184" w:rsidRDefault="00DB20F4" w:rsidP="00BF768C">
      <w:pPr>
        <w:pStyle w:val="ListParagraph"/>
        <w:spacing w:after="0" w:line="240" w:lineRule="auto"/>
        <w:ind w:left="0"/>
        <w:jc w:val="both"/>
        <w:rPr>
          <w:rFonts w:ascii="Times New Roman" w:hAnsi="Times New Roman"/>
          <w:color w:val="0D0D0D"/>
          <w:sz w:val="18"/>
          <w:szCs w:val="18"/>
        </w:rPr>
      </w:pPr>
      <w:r w:rsidRPr="00340184">
        <w:rPr>
          <w:rFonts w:ascii="Times New Roman" w:hAnsi="Times New Roman"/>
          <w:color w:val="0D0D0D"/>
          <w:sz w:val="18"/>
          <w:szCs w:val="18"/>
        </w:rPr>
        <w:t>e.g. America Academy of Paediatrics recommends:</w:t>
      </w:r>
    </w:p>
    <w:p w:rsidR="0001230B" w:rsidRPr="00340184" w:rsidRDefault="00DB20F4" w:rsidP="00BF768C">
      <w:pPr>
        <w:pStyle w:val="ListParagraph"/>
        <w:spacing w:after="0" w:line="240" w:lineRule="auto"/>
        <w:ind w:left="0"/>
        <w:jc w:val="both"/>
        <w:rPr>
          <w:rFonts w:ascii="Times New Roman" w:hAnsi="Times New Roman"/>
          <w:color w:val="0D0D0D"/>
          <w:sz w:val="18"/>
          <w:szCs w:val="18"/>
        </w:rPr>
      </w:pPr>
      <w:r w:rsidRPr="00340184">
        <w:rPr>
          <w:rFonts w:ascii="Times New Roman" w:hAnsi="Times New Roman"/>
          <w:color w:val="0D0D0D"/>
          <w:sz w:val="18"/>
          <w:szCs w:val="18"/>
        </w:rPr>
        <w:t>Minimal:</w:t>
      </w:r>
      <w:r w:rsidRPr="00340184">
        <w:rPr>
          <w:rFonts w:ascii="Times New Roman" w:hAnsi="Times New Roman"/>
          <w:color w:val="0D0D0D"/>
          <w:sz w:val="18"/>
          <w:szCs w:val="18"/>
        </w:rPr>
        <w:tab/>
        <w:t xml:space="preserve"> &lt;3%</w:t>
      </w:r>
      <w:r w:rsidRPr="00340184">
        <w:rPr>
          <w:rFonts w:ascii="Times New Roman" w:hAnsi="Times New Roman"/>
          <w:color w:val="0D0D0D"/>
          <w:sz w:val="18"/>
          <w:szCs w:val="18"/>
        </w:rPr>
        <w:tab/>
      </w:r>
      <w:r w:rsidRPr="00340184">
        <w:rPr>
          <w:rFonts w:ascii="Times New Roman" w:hAnsi="Times New Roman"/>
          <w:color w:val="0D0D0D"/>
          <w:sz w:val="18"/>
          <w:szCs w:val="18"/>
        </w:rPr>
        <w:tab/>
        <w:t>-</w:t>
      </w:r>
      <w:r w:rsidRPr="00340184">
        <w:rPr>
          <w:rFonts w:ascii="Times New Roman" w:hAnsi="Times New Roman"/>
          <w:color w:val="0D0D0D"/>
          <w:sz w:val="18"/>
          <w:szCs w:val="18"/>
        </w:rPr>
        <w:tab/>
        <w:t>10ml/Kg ORS per stool</w:t>
      </w:r>
    </w:p>
    <w:p w:rsidR="0001230B" w:rsidRPr="00340184" w:rsidRDefault="00DB20F4" w:rsidP="00BF768C">
      <w:pPr>
        <w:pStyle w:val="ListParagraph"/>
        <w:spacing w:after="0" w:line="240" w:lineRule="auto"/>
        <w:ind w:left="0"/>
        <w:jc w:val="both"/>
        <w:rPr>
          <w:rFonts w:ascii="Times New Roman" w:hAnsi="Times New Roman"/>
          <w:color w:val="0D0D0D"/>
          <w:sz w:val="18"/>
          <w:szCs w:val="18"/>
        </w:rPr>
      </w:pPr>
      <w:r w:rsidRPr="00340184">
        <w:rPr>
          <w:rFonts w:ascii="Times New Roman" w:hAnsi="Times New Roman"/>
          <w:color w:val="0D0D0D"/>
          <w:sz w:val="18"/>
          <w:szCs w:val="18"/>
        </w:rPr>
        <w:t>Mild:</w:t>
      </w:r>
      <w:r w:rsidRPr="00340184">
        <w:rPr>
          <w:rFonts w:ascii="Times New Roman" w:hAnsi="Times New Roman"/>
          <w:color w:val="0D0D0D"/>
          <w:sz w:val="18"/>
          <w:szCs w:val="18"/>
        </w:rPr>
        <w:tab/>
      </w:r>
      <w:r w:rsidRPr="00340184">
        <w:rPr>
          <w:rFonts w:ascii="Times New Roman" w:hAnsi="Times New Roman"/>
          <w:color w:val="0D0D0D"/>
          <w:sz w:val="18"/>
          <w:szCs w:val="18"/>
        </w:rPr>
        <w:tab/>
        <w:t>5%</w:t>
      </w:r>
      <w:r w:rsidRPr="00340184">
        <w:rPr>
          <w:rFonts w:ascii="Times New Roman" w:hAnsi="Times New Roman"/>
          <w:color w:val="0D0D0D"/>
          <w:sz w:val="18"/>
          <w:szCs w:val="18"/>
        </w:rPr>
        <w:tab/>
      </w:r>
      <w:r w:rsidRPr="00340184">
        <w:rPr>
          <w:rFonts w:ascii="Times New Roman" w:hAnsi="Times New Roman"/>
          <w:color w:val="0D0D0D"/>
          <w:sz w:val="18"/>
          <w:szCs w:val="18"/>
        </w:rPr>
        <w:tab/>
        <w:t>-</w:t>
      </w:r>
      <w:r w:rsidRPr="00340184">
        <w:rPr>
          <w:rFonts w:ascii="Times New Roman" w:hAnsi="Times New Roman"/>
          <w:color w:val="0D0D0D"/>
          <w:sz w:val="18"/>
          <w:szCs w:val="18"/>
        </w:rPr>
        <w:tab/>
        <w:t>50ml/Kg ORS in 4 hours after each loose movement</w:t>
      </w:r>
    </w:p>
    <w:p w:rsidR="0001230B" w:rsidRPr="00340184" w:rsidRDefault="00DB20F4" w:rsidP="00BF768C">
      <w:pPr>
        <w:pStyle w:val="ListParagraph"/>
        <w:spacing w:after="0" w:line="240" w:lineRule="auto"/>
        <w:ind w:left="0"/>
        <w:jc w:val="both"/>
        <w:rPr>
          <w:rFonts w:ascii="Times New Roman" w:hAnsi="Times New Roman"/>
          <w:color w:val="0D0D0D"/>
          <w:sz w:val="18"/>
          <w:szCs w:val="18"/>
        </w:rPr>
      </w:pPr>
      <w:r w:rsidRPr="00340184">
        <w:rPr>
          <w:rFonts w:ascii="Times New Roman" w:hAnsi="Times New Roman"/>
          <w:color w:val="0D0D0D"/>
          <w:sz w:val="18"/>
          <w:szCs w:val="18"/>
        </w:rPr>
        <w:t>Moderate:</w:t>
      </w:r>
      <w:r w:rsidRPr="00340184">
        <w:rPr>
          <w:rFonts w:ascii="Times New Roman" w:hAnsi="Times New Roman"/>
          <w:color w:val="0D0D0D"/>
          <w:sz w:val="18"/>
          <w:szCs w:val="18"/>
        </w:rPr>
        <w:tab/>
        <w:t>6-9%</w:t>
      </w:r>
      <w:r w:rsidRPr="00340184">
        <w:rPr>
          <w:rFonts w:ascii="Times New Roman" w:hAnsi="Times New Roman"/>
          <w:color w:val="0D0D0D"/>
          <w:sz w:val="18"/>
          <w:szCs w:val="18"/>
        </w:rPr>
        <w:tab/>
      </w:r>
      <w:r w:rsidRPr="00340184">
        <w:rPr>
          <w:rFonts w:ascii="Times New Roman" w:hAnsi="Times New Roman"/>
          <w:color w:val="0D0D0D"/>
          <w:sz w:val="18"/>
          <w:szCs w:val="18"/>
        </w:rPr>
        <w:tab/>
        <w:t>-</w:t>
      </w:r>
      <w:r w:rsidRPr="00340184">
        <w:rPr>
          <w:rFonts w:ascii="Times New Roman" w:hAnsi="Times New Roman"/>
          <w:color w:val="0D0D0D"/>
          <w:sz w:val="18"/>
          <w:szCs w:val="18"/>
        </w:rPr>
        <w:tab/>
        <w:t>100ml/Kg ORS</w:t>
      </w:r>
    </w:p>
    <w:p w:rsidR="0001230B" w:rsidRPr="00340184" w:rsidRDefault="00DB20F4" w:rsidP="00BF768C">
      <w:pPr>
        <w:pStyle w:val="ListParagraph"/>
        <w:spacing w:after="0" w:line="240" w:lineRule="auto"/>
        <w:ind w:left="0"/>
        <w:jc w:val="both"/>
        <w:rPr>
          <w:rFonts w:ascii="Times New Roman" w:hAnsi="Times New Roman"/>
          <w:color w:val="0D0D0D"/>
          <w:sz w:val="18"/>
          <w:szCs w:val="18"/>
        </w:rPr>
      </w:pPr>
      <w:r w:rsidRPr="00340184">
        <w:rPr>
          <w:rFonts w:ascii="Times New Roman" w:hAnsi="Times New Roman"/>
          <w:color w:val="0D0D0D"/>
          <w:sz w:val="18"/>
          <w:szCs w:val="18"/>
        </w:rPr>
        <w:t>Severe:</w:t>
      </w:r>
      <w:r w:rsidRPr="00340184">
        <w:rPr>
          <w:rFonts w:ascii="Times New Roman" w:hAnsi="Times New Roman"/>
          <w:color w:val="0D0D0D"/>
          <w:sz w:val="18"/>
          <w:szCs w:val="18"/>
        </w:rPr>
        <w:tab/>
      </w:r>
      <w:r w:rsidRPr="00340184">
        <w:rPr>
          <w:rFonts w:ascii="Times New Roman" w:hAnsi="Times New Roman"/>
          <w:color w:val="0D0D0D"/>
          <w:sz w:val="18"/>
          <w:szCs w:val="18"/>
        </w:rPr>
        <w:tab/>
        <w:t>&gt;10%</w:t>
      </w:r>
      <w:r w:rsidRPr="00340184">
        <w:rPr>
          <w:rFonts w:ascii="Times New Roman" w:hAnsi="Times New Roman"/>
          <w:color w:val="0D0D0D"/>
          <w:sz w:val="18"/>
          <w:szCs w:val="18"/>
        </w:rPr>
        <w:tab/>
      </w:r>
      <w:r w:rsidRPr="00340184">
        <w:rPr>
          <w:rFonts w:ascii="Times New Roman" w:hAnsi="Times New Roman"/>
          <w:color w:val="0D0D0D"/>
          <w:sz w:val="18"/>
          <w:szCs w:val="18"/>
        </w:rPr>
        <w:tab/>
        <w:t>-</w:t>
      </w:r>
      <w:r w:rsidRPr="00340184">
        <w:rPr>
          <w:rFonts w:ascii="Times New Roman" w:hAnsi="Times New Roman"/>
          <w:color w:val="0D0D0D"/>
          <w:sz w:val="18"/>
          <w:szCs w:val="18"/>
        </w:rPr>
        <w:tab/>
        <w:t>a) Emergency</w:t>
      </w:r>
    </w:p>
    <w:p w:rsidR="0001230B" w:rsidRPr="00340184" w:rsidRDefault="00DB20F4" w:rsidP="00BF768C">
      <w:pPr>
        <w:pStyle w:val="ListParagraph"/>
        <w:spacing w:after="0" w:line="240" w:lineRule="auto"/>
        <w:ind w:left="0"/>
        <w:jc w:val="both"/>
        <w:rPr>
          <w:rFonts w:ascii="Times New Roman" w:hAnsi="Times New Roman"/>
          <w:color w:val="0D0D0D"/>
          <w:sz w:val="18"/>
          <w:szCs w:val="18"/>
        </w:rPr>
      </w:pPr>
      <w:r w:rsidRPr="00340184">
        <w:rPr>
          <w:rFonts w:ascii="Times New Roman" w:hAnsi="Times New Roman"/>
          <w:color w:val="0D0D0D"/>
          <w:sz w:val="18"/>
          <w:szCs w:val="18"/>
        </w:rPr>
        <w:tab/>
      </w:r>
      <w:r w:rsidRPr="00340184">
        <w:rPr>
          <w:rFonts w:ascii="Times New Roman" w:hAnsi="Times New Roman"/>
          <w:color w:val="0D0D0D"/>
          <w:sz w:val="18"/>
          <w:szCs w:val="18"/>
        </w:rPr>
        <w:tab/>
      </w:r>
      <w:r w:rsidRPr="00340184">
        <w:rPr>
          <w:rFonts w:ascii="Times New Roman" w:hAnsi="Times New Roman"/>
          <w:color w:val="0D0D0D"/>
          <w:sz w:val="18"/>
          <w:szCs w:val="18"/>
        </w:rPr>
        <w:tab/>
      </w:r>
      <w:r w:rsidRPr="00340184">
        <w:rPr>
          <w:rFonts w:ascii="Times New Roman" w:hAnsi="Times New Roman"/>
          <w:color w:val="0D0D0D"/>
          <w:sz w:val="18"/>
          <w:szCs w:val="18"/>
        </w:rPr>
        <w:tab/>
      </w:r>
      <w:r w:rsidRPr="00340184">
        <w:rPr>
          <w:rFonts w:ascii="Times New Roman" w:hAnsi="Times New Roman"/>
          <w:color w:val="0D0D0D"/>
          <w:sz w:val="18"/>
          <w:szCs w:val="18"/>
        </w:rPr>
        <w:tab/>
        <w:t>b) IV, 40m/s/Kg/hr until child improves</w:t>
      </w:r>
    </w:p>
    <w:p w:rsidR="0001230B" w:rsidRPr="00340184" w:rsidRDefault="00DB20F4" w:rsidP="00BF768C">
      <w:pPr>
        <w:pStyle w:val="ListParagraph"/>
        <w:spacing w:after="0" w:line="240" w:lineRule="auto"/>
        <w:ind w:left="0"/>
        <w:jc w:val="both"/>
        <w:rPr>
          <w:rFonts w:ascii="Times New Roman" w:hAnsi="Times New Roman"/>
          <w:color w:val="0D0D0D"/>
          <w:sz w:val="18"/>
          <w:szCs w:val="18"/>
        </w:rPr>
      </w:pPr>
      <w:r w:rsidRPr="00340184">
        <w:rPr>
          <w:rFonts w:ascii="Times New Roman" w:hAnsi="Times New Roman"/>
          <w:color w:val="0D0D0D"/>
          <w:sz w:val="18"/>
          <w:szCs w:val="18"/>
        </w:rPr>
        <w:tab/>
      </w:r>
      <w:r w:rsidRPr="00340184">
        <w:rPr>
          <w:rFonts w:ascii="Times New Roman" w:hAnsi="Times New Roman"/>
          <w:color w:val="0D0D0D"/>
          <w:sz w:val="18"/>
          <w:szCs w:val="18"/>
        </w:rPr>
        <w:tab/>
      </w:r>
      <w:r w:rsidRPr="00340184">
        <w:rPr>
          <w:rFonts w:ascii="Times New Roman" w:hAnsi="Times New Roman"/>
          <w:color w:val="0D0D0D"/>
          <w:sz w:val="18"/>
          <w:szCs w:val="18"/>
        </w:rPr>
        <w:tab/>
      </w:r>
      <w:r w:rsidRPr="00340184">
        <w:rPr>
          <w:rFonts w:ascii="Times New Roman" w:hAnsi="Times New Roman"/>
          <w:color w:val="0D0D0D"/>
          <w:sz w:val="18"/>
          <w:szCs w:val="18"/>
        </w:rPr>
        <w:tab/>
      </w:r>
      <w:r w:rsidRPr="00340184">
        <w:rPr>
          <w:rFonts w:ascii="Times New Roman" w:hAnsi="Times New Roman"/>
          <w:color w:val="0D0D0D"/>
          <w:sz w:val="18"/>
          <w:szCs w:val="18"/>
        </w:rPr>
        <w:tab/>
        <w:t xml:space="preserve">     Then, 50-100ml/Kg ORS</w:t>
      </w:r>
    </w:p>
    <w:p w:rsidR="0001230B" w:rsidRPr="00340184" w:rsidRDefault="00DB20F4" w:rsidP="00BF768C">
      <w:pPr>
        <w:pStyle w:val="ListParagraph"/>
        <w:numPr>
          <w:ilvl w:val="0"/>
          <w:numId w:val="56"/>
        </w:numPr>
        <w:spacing w:after="0" w:line="240" w:lineRule="auto"/>
        <w:ind w:left="3780" w:hanging="180"/>
        <w:jc w:val="both"/>
        <w:rPr>
          <w:rFonts w:ascii="Times New Roman" w:hAnsi="Times New Roman"/>
          <w:color w:val="0D0D0D"/>
          <w:sz w:val="18"/>
          <w:szCs w:val="18"/>
        </w:rPr>
      </w:pPr>
      <w:r w:rsidRPr="00340184">
        <w:rPr>
          <w:rFonts w:ascii="Times New Roman" w:hAnsi="Times New Roman"/>
          <w:color w:val="0D0D0D"/>
          <w:sz w:val="18"/>
          <w:szCs w:val="18"/>
        </w:rPr>
        <w:t>Reassess oftenly</w:t>
      </w:r>
    </w:p>
    <w:p w:rsidR="0001230B" w:rsidRPr="00340184" w:rsidRDefault="00DB20F4" w:rsidP="00BF768C">
      <w:pPr>
        <w:pStyle w:val="ListParagraph"/>
        <w:spacing w:after="0" w:line="240" w:lineRule="auto"/>
        <w:ind w:left="0"/>
        <w:jc w:val="both"/>
        <w:rPr>
          <w:rFonts w:ascii="Times New Roman" w:hAnsi="Times New Roman"/>
          <w:color w:val="FF0000"/>
          <w:sz w:val="18"/>
          <w:szCs w:val="18"/>
        </w:rPr>
      </w:pPr>
      <w:r w:rsidRPr="00340184">
        <w:rPr>
          <w:rFonts w:ascii="Times New Roman" w:hAnsi="Times New Roman"/>
          <w:color w:val="0D0D0D"/>
          <w:sz w:val="18"/>
          <w:szCs w:val="18"/>
        </w:rPr>
        <w:t>The IMCI guidelines are preferred as they are generally utilized in the clinical area</w:t>
      </w:r>
      <w:r w:rsidRPr="00340184">
        <w:rPr>
          <w:rFonts w:ascii="Times New Roman" w:hAnsi="Times New Roman"/>
          <w:color w:val="FF0000"/>
          <w:sz w:val="18"/>
          <w:szCs w:val="18"/>
        </w:rPr>
        <w:t>.</w:t>
      </w:r>
    </w:p>
    <w:p w:rsidR="0001230B" w:rsidRPr="00340184" w:rsidRDefault="00DB20F4" w:rsidP="00BF768C">
      <w:pPr>
        <w:pStyle w:val="ListParagraph"/>
        <w:spacing w:after="0" w:line="240" w:lineRule="auto"/>
        <w:ind w:left="0"/>
        <w:jc w:val="both"/>
        <w:rPr>
          <w:rFonts w:ascii="Times New Roman" w:hAnsi="Times New Roman"/>
          <w:sz w:val="18"/>
          <w:szCs w:val="18"/>
        </w:rPr>
      </w:pPr>
      <w:r w:rsidRPr="00340184">
        <w:rPr>
          <w:rFonts w:ascii="Times New Roman" w:hAnsi="Times New Roman"/>
          <w:b/>
          <w:sz w:val="18"/>
          <w:szCs w:val="18"/>
        </w:rPr>
        <w:t>Nursing Management.</w:t>
      </w:r>
      <w:r w:rsidRPr="00340184">
        <w:rPr>
          <w:rFonts w:ascii="Times New Roman" w:hAnsi="Times New Roman"/>
          <w:sz w:val="18"/>
          <w:szCs w:val="18"/>
        </w:rPr>
        <w:t xml:space="preserve">Assessment: Reduced perfussion – Skin pale and fray, cold skin, increased capillary refill time.Also check heart rate, BP and pulse (peripheral). Skin – dry and loose i.e. loss of skin turgor. This results in tenting of skin when pinched.Mucous membrane e.g. absence of tears (5% of weight loss). If below 18m, to check fontanel </w:t>
      </w:r>
      <w:r w:rsidRPr="00340184">
        <w:rPr>
          <w:rFonts w:ascii="Times New Roman" w:hAnsi="Times New Roman"/>
          <w:sz w:val="18"/>
          <w:szCs w:val="18"/>
        </w:rPr>
        <w:lastRenderedPageBreak/>
        <w:t>(anterior).epressed/sunken. Intake and output assessed – urine, stool, enesis, wound drainage etc.Semi-electrolyte results reviewed.Family teaching is important – Sign and symptoms, administration of ORS. Judging the state and knowing when to seek medical help e.g. after 4 hours rehydration with no improvement, inability to retain fluids, urine output reduction and change in mental alertness</w:t>
      </w:r>
    </w:p>
    <w:p w:rsidR="0001230B" w:rsidRPr="00340184" w:rsidRDefault="0001230B" w:rsidP="00BF768C">
      <w:pPr>
        <w:pStyle w:val="ListParagraph"/>
        <w:spacing w:after="0" w:line="240" w:lineRule="auto"/>
        <w:ind w:left="0"/>
        <w:jc w:val="both"/>
        <w:rPr>
          <w:rFonts w:ascii="Times New Roman" w:hAnsi="Times New Roman"/>
          <w:sz w:val="18"/>
          <w:szCs w:val="18"/>
        </w:rPr>
      </w:pPr>
    </w:p>
    <w:p w:rsidR="0001230B" w:rsidRPr="00340184" w:rsidRDefault="00DB20F4" w:rsidP="00BF768C">
      <w:pPr>
        <w:pStyle w:val="ListParagraph"/>
        <w:spacing w:after="0" w:line="240" w:lineRule="auto"/>
        <w:ind w:left="0"/>
        <w:jc w:val="both"/>
        <w:rPr>
          <w:rFonts w:ascii="Times New Roman" w:hAnsi="Times New Roman"/>
          <w:sz w:val="18"/>
          <w:szCs w:val="18"/>
        </w:rPr>
      </w:pPr>
      <w:r w:rsidRPr="00340184">
        <w:rPr>
          <w:rFonts w:ascii="Times New Roman" w:hAnsi="Times New Roman"/>
          <w:b/>
          <w:sz w:val="18"/>
          <w:szCs w:val="18"/>
        </w:rPr>
        <w:t xml:space="preserve">ACUTE </w:t>
      </w:r>
      <w:r w:rsidRPr="00340184">
        <w:rPr>
          <w:rFonts w:ascii="Times New Roman" w:hAnsi="Times New Roman"/>
          <w:b/>
          <w:color w:val="0D0D0D"/>
          <w:sz w:val="18"/>
          <w:szCs w:val="18"/>
        </w:rPr>
        <w:t>GASTROENTERITIS:</w:t>
      </w:r>
      <w:r w:rsidRPr="00340184">
        <w:rPr>
          <w:rFonts w:ascii="Times New Roman" w:hAnsi="Times New Roman"/>
          <w:b/>
          <w:sz w:val="18"/>
          <w:szCs w:val="18"/>
        </w:rPr>
        <w:t xml:space="preserve"> </w:t>
      </w:r>
      <w:r w:rsidRPr="00340184">
        <w:rPr>
          <w:rFonts w:ascii="Times New Roman" w:hAnsi="Times New Roman"/>
          <w:sz w:val="18"/>
          <w:szCs w:val="18"/>
        </w:rPr>
        <w:t xml:space="preserve">Diarrhoearal disease of rapid onset with or without accompanying manifestations e.g. nausea, vomiting, fever, abdominal pain.Inflammation of the membranes of stomach, intestines.Usually self-limiting but prolonged </w:t>
      </w:r>
      <w:r w:rsidRPr="00340184">
        <w:rPr>
          <w:rFonts w:ascii="Times New Roman" w:hAnsi="Times New Roman"/>
          <w:color w:val="0D0D0D"/>
          <w:sz w:val="18"/>
          <w:szCs w:val="18"/>
        </w:rPr>
        <w:t>disease</w:t>
      </w:r>
      <w:r w:rsidRPr="00340184">
        <w:rPr>
          <w:rFonts w:ascii="Times New Roman" w:hAnsi="Times New Roman"/>
          <w:sz w:val="18"/>
          <w:szCs w:val="18"/>
        </w:rPr>
        <w:t>; cause DeH20 (morbidity and mortality)</w:t>
      </w:r>
    </w:p>
    <w:p w:rsidR="0001230B" w:rsidRPr="00340184" w:rsidRDefault="00DB20F4" w:rsidP="00BF768C">
      <w:pPr>
        <w:pStyle w:val="ListParagraph"/>
        <w:spacing w:after="0" w:line="240" w:lineRule="auto"/>
        <w:ind w:left="0"/>
        <w:jc w:val="both"/>
        <w:rPr>
          <w:rFonts w:ascii="Times New Roman" w:hAnsi="Times New Roman"/>
          <w:sz w:val="18"/>
          <w:szCs w:val="18"/>
        </w:rPr>
      </w:pPr>
      <w:r w:rsidRPr="00340184">
        <w:rPr>
          <w:rFonts w:ascii="Times New Roman" w:hAnsi="Times New Roman"/>
          <w:b/>
          <w:sz w:val="18"/>
          <w:szCs w:val="18"/>
        </w:rPr>
        <w:t xml:space="preserve">Incidence and Etiology; </w:t>
      </w:r>
      <w:r w:rsidRPr="00340184">
        <w:rPr>
          <w:rFonts w:ascii="Times New Roman" w:hAnsi="Times New Roman"/>
          <w:sz w:val="18"/>
          <w:szCs w:val="18"/>
        </w:rPr>
        <w:t>Common in children attending common facilities e.g. day-care centres, schools and other institutions.Etiology: Viruses, bacteria and parasites eg Rotavirus, Shigella, a)   Criardia lamblia, Norwalk virus, Salmonella, Cryptosporidium, adenovirus, Camphylabacter, entamoeba histolytica, eschirichia coli, clostridium difficile, and yersinio.</w:t>
      </w:r>
    </w:p>
    <w:p w:rsidR="0001230B" w:rsidRPr="00340184" w:rsidRDefault="00DB20F4" w:rsidP="00BF768C">
      <w:pPr>
        <w:pStyle w:val="ListParagraph"/>
        <w:spacing w:after="0" w:line="240" w:lineRule="auto"/>
        <w:ind w:left="0"/>
        <w:jc w:val="both"/>
        <w:rPr>
          <w:rFonts w:ascii="Times New Roman" w:hAnsi="Times New Roman"/>
          <w:sz w:val="18"/>
          <w:szCs w:val="18"/>
        </w:rPr>
      </w:pPr>
      <w:r w:rsidRPr="00340184">
        <w:rPr>
          <w:rFonts w:ascii="Times New Roman" w:hAnsi="Times New Roman"/>
          <w:b/>
          <w:sz w:val="18"/>
          <w:szCs w:val="18"/>
        </w:rPr>
        <w:t xml:space="preserve">Pathophysiology: </w:t>
      </w:r>
      <w:r w:rsidRPr="00340184">
        <w:rPr>
          <w:rFonts w:ascii="Times New Roman" w:hAnsi="Times New Roman"/>
          <w:sz w:val="18"/>
          <w:szCs w:val="18"/>
        </w:rPr>
        <w:t>Viral – poorly understood, but thought to cause damage to the epithelial cells lining intestines. Bacterial gastroenteristis: Destroy mucosal cells hence reduce SA for fluid/electrolyte absorption; Penetrate musoca and submucosa – necrosis, ulteration and may enter systemic circulation; Organism produces enterotixins that stimulate secretion of fluid and electrolyte from small intestines.  Enterotoxins also interfere with surface area of upper intestine e.g. shigella, enterotoxigenic, E.coli</w:t>
      </w:r>
    </w:p>
    <w:p w:rsidR="0001230B" w:rsidRPr="00340184" w:rsidRDefault="0001230B" w:rsidP="00BF768C">
      <w:pPr>
        <w:pStyle w:val="ListParagraph"/>
        <w:spacing w:after="0" w:line="240" w:lineRule="auto"/>
        <w:ind w:left="0"/>
        <w:jc w:val="both"/>
        <w:rPr>
          <w:rFonts w:ascii="Times New Roman" w:hAnsi="Times New Roman"/>
          <w:sz w:val="18"/>
          <w:szCs w:val="18"/>
        </w:rPr>
      </w:pPr>
    </w:p>
    <w:p w:rsidR="0001230B" w:rsidRPr="00340184" w:rsidRDefault="00DB20F4" w:rsidP="00BF768C">
      <w:pPr>
        <w:pStyle w:val="ListParagraph"/>
        <w:spacing w:after="0" w:line="240" w:lineRule="auto"/>
        <w:ind w:left="0"/>
        <w:jc w:val="both"/>
        <w:rPr>
          <w:rFonts w:ascii="Times New Roman" w:hAnsi="Times New Roman"/>
          <w:sz w:val="18"/>
          <w:szCs w:val="18"/>
        </w:rPr>
      </w:pPr>
      <w:r w:rsidRPr="00340184">
        <w:rPr>
          <w:rFonts w:ascii="Times New Roman" w:hAnsi="Times New Roman"/>
          <w:b/>
          <w:sz w:val="18"/>
          <w:szCs w:val="18"/>
        </w:rPr>
        <w:t xml:space="preserve">Clinical manifestations: </w:t>
      </w:r>
      <w:r w:rsidRPr="00340184">
        <w:rPr>
          <w:rFonts w:ascii="Times New Roman" w:hAnsi="Times New Roman"/>
          <w:sz w:val="18"/>
          <w:szCs w:val="18"/>
        </w:rPr>
        <w:t>Depends on causative organism</w:t>
      </w:r>
    </w:p>
    <w:p w:rsidR="0001230B" w:rsidRPr="00340184" w:rsidRDefault="00DB20F4" w:rsidP="00BF768C">
      <w:pPr>
        <w:pStyle w:val="ListParagraph"/>
        <w:spacing w:after="0" w:line="240" w:lineRule="auto"/>
        <w:ind w:left="0"/>
        <w:jc w:val="both"/>
        <w:rPr>
          <w:rFonts w:ascii="Times New Roman" w:hAnsi="Times New Roman"/>
          <w:sz w:val="18"/>
          <w:szCs w:val="18"/>
        </w:rPr>
      </w:pPr>
      <w:r w:rsidRPr="00340184">
        <w:rPr>
          <w:rFonts w:ascii="Times New Roman" w:hAnsi="Times New Roman"/>
          <w:sz w:val="18"/>
          <w:szCs w:val="18"/>
        </w:rPr>
        <w:t>General Sign and symptoms include: diarrhea, nausea, vomiting, abdominal pain, weight loss, fever, and DH</w:t>
      </w:r>
      <w:r w:rsidRPr="00340184">
        <w:rPr>
          <w:rFonts w:ascii="Times New Roman" w:hAnsi="Times New Roman"/>
          <w:sz w:val="18"/>
          <w:szCs w:val="18"/>
          <w:vertAlign w:val="subscript"/>
        </w:rPr>
        <w:t>2</w:t>
      </w:r>
      <w:r w:rsidRPr="00340184">
        <w:rPr>
          <w:rFonts w:ascii="Times New Roman" w:hAnsi="Times New Roman"/>
          <w:sz w:val="18"/>
          <w:szCs w:val="18"/>
        </w:rPr>
        <w:t xml:space="preserve">0 and electrolyte imbalances.Others: malaise and lethargy </w:t>
      </w:r>
    </w:p>
    <w:p w:rsidR="0001230B" w:rsidRPr="00340184" w:rsidRDefault="00DB20F4" w:rsidP="00BF768C">
      <w:pPr>
        <w:pStyle w:val="ListParagraph"/>
        <w:spacing w:after="0" w:line="240" w:lineRule="auto"/>
        <w:ind w:left="0"/>
        <w:jc w:val="both"/>
        <w:rPr>
          <w:rFonts w:ascii="Times New Roman" w:hAnsi="Times New Roman"/>
          <w:sz w:val="18"/>
          <w:szCs w:val="18"/>
        </w:rPr>
      </w:pPr>
      <w:r w:rsidRPr="00340184">
        <w:rPr>
          <w:rFonts w:ascii="Times New Roman" w:hAnsi="Times New Roman"/>
          <w:b/>
          <w:sz w:val="18"/>
          <w:szCs w:val="18"/>
        </w:rPr>
        <w:t>Diagnostic evaluation</w:t>
      </w:r>
      <w:r w:rsidRPr="00340184">
        <w:rPr>
          <w:rFonts w:ascii="Times New Roman" w:hAnsi="Times New Roman"/>
          <w:sz w:val="18"/>
          <w:szCs w:val="18"/>
        </w:rPr>
        <w:t>Based on history and physical examination and lab tests.Hydration status should be assessed.</w:t>
      </w:r>
    </w:p>
    <w:p w:rsidR="0001230B" w:rsidRPr="00340184" w:rsidRDefault="00DB20F4" w:rsidP="00BF768C">
      <w:pPr>
        <w:pStyle w:val="ListParagraph"/>
        <w:spacing w:after="0" w:line="240" w:lineRule="auto"/>
        <w:ind w:left="0"/>
        <w:jc w:val="both"/>
        <w:rPr>
          <w:rFonts w:ascii="Times New Roman" w:hAnsi="Times New Roman"/>
          <w:sz w:val="18"/>
          <w:szCs w:val="18"/>
        </w:rPr>
      </w:pPr>
      <w:r w:rsidRPr="00340184">
        <w:rPr>
          <w:rFonts w:ascii="Times New Roman" w:hAnsi="Times New Roman"/>
          <w:b/>
          <w:sz w:val="18"/>
          <w:szCs w:val="18"/>
        </w:rPr>
        <w:t xml:space="preserve">Therapetiutic management: </w:t>
      </w:r>
      <w:r w:rsidRPr="00340184">
        <w:rPr>
          <w:rFonts w:ascii="Times New Roman" w:hAnsi="Times New Roman"/>
          <w:sz w:val="18"/>
          <w:szCs w:val="18"/>
        </w:rPr>
        <w:t>Depends on degree of dehydration. Aim is to replace fluid and electrolyte.  Therefore, adequate caloric intake and fluids are appropriate.Use of antiemetics is not recommended because the vomiting/diarrhea are body’s means of eliminating infecting organisms.Use of antibiotics, not necessary unless in &lt;3 months e.g. who may get salmonella bacteremia.Shigella and salmonella infections are self-limiting usually).Parasitic infections e.g. metronidazole use.Nursing interventions include: Administer oral rehydration solution to replace fluid  and electrolytes: administer and monitor IV fluids as prescribed – IV therapy based on degree of DeH</w:t>
      </w:r>
      <w:r w:rsidRPr="00340184">
        <w:rPr>
          <w:rFonts w:ascii="Times New Roman" w:hAnsi="Times New Roman"/>
          <w:sz w:val="18"/>
          <w:szCs w:val="18"/>
          <w:vertAlign w:val="subscript"/>
        </w:rPr>
        <w:t>2</w:t>
      </w:r>
      <w:r w:rsidRPr="00340184">
        <w:rPr>
          <w:rFonts w:ascii="Times New Roman" w:hAnsi="Times New Roman"/>
          <w:sz w:val="18"/>
          <w:szCs w:val="18"/>
        </w:rPr>
        <w:t>O; check urine specific gravity shortly if increasing in DeH</w:t>
      </w:r>
      <w:r w:rsidRPr="00340184">
        <w:rPr>
          <w:rFonts w:ascii="Times New Roman" w:hAnsi="Times New Roman"/>
          <w:sz w:val="18"/>
          <w:szCs w:val="18"/>
          <w:vertAlign w:val="subscript"/>
        </w:rPr>
        <w:t>2</w:t>
      </w:r>
      <w:r w:rsidRPr="00340184">
        <w:rPr>
          <w:rFonts w:ascii="Times New Roman" w:hAnsi="Times New Roman"/>
          <w:sz w:val="18"/>
          <w:szCs w:val="18"/>
        </w:rPr>
        <w:t>O; weight taking, daily same time, in order to monitor effectiveness of rehydration; maintain intake/output by evaluating hydration status and effectiveness of fluid replacement.Evaluation:Child has signs of normal hydration e.g. presence of tears, improved skin turgor, moist mucous membranes.Family Teaching on :- preventing, most effective treatment – Careful handwashing after diapering, toileting, before feeding, eating, food preparation; change diaper for acidic stool frequently to prevent urination of skin; wash perineal area with soap and H</w:t>
      </w:r>
      <w:r w:rsidRPr="00340184">
        <w:rPr>
          <w:rFonts w:ascii="Times New Roman" w:hAnsi="Times New Roman"/>
          <w:sz w:val="18"/>
          <w:szCs w:val="18"/>
          <w:vertAlign w:val="subscript"/>
        </w:rPr>
        <w:t>2</w:t>
      </w:r>
      <w:r w:rsidRPr="00340184">
        <w:rPr>
          <w:rFonts w:ascii="Times New Roman" w:hAnsi="Times New Roman"/>
          <w:sz w:val="18"/>
          <w:szCs w:val="18"/>
        </w:rPr>
        <w:t>O after each diarrhea; apply protective ointment to bottom; teach caregiver about when to contact healthcare provider e.g. blood in diarrhea, child doesn’t urinate for &gt;6 hours, cries and produces no tears etc.</w:t>
      </w:r>
    </w:p>
    <w:p w:rsidR="0001230B" w:rsidRPr="00340184" w:rsidRDefault="0001230B" w:rsidP="00BF768C">
      <w:pPr>
        <w:pStyle w:val="ListParagraph"/>
        <w:spacing w:after="0" w:line="240" w:lineRule="auto"/>
        <w:ind w:left="0"/>
        <w:jc w:val="both"/>
        <w:rPr>
          <w:rFonts w:ascii="Times New Roman" w:hAnsi="Times New Roman"/>
          <w:sz w:val="18"/>
          <w:szCs w:val="18"/>
        </w:rPr>
      </w:pPr>
    </w:p>
    <w:p w:rsidR="0001230B" w:rsidRPr="00340184" w:rsidRDefault="00DB20F4" w:rsidP="00BF768C">
      <w:pPr>
        <w:pStyle w:val="ListParagraph"/>
        <w:spacing w:after="0" w:line="240" w:lineRule="auto"/>
        <w:ind w:left="0"/>
        <w:jc w:val="both"/>
        <w:rPr>
          <w:rFonts w:ascii="Times New Roman" w:hAnsi="Times New Roman"/>
          <w:sz w:val="18"/>
          <w:szCs w:val="18"/>
        </w:rPr>
      </w:pPr>
      <w:r w:rsidRPr="00340184">
        <w:rPr>
          <w:rFonts w:ascii="Times New Roman" w:hAnsi="Times New Roman"/>
          <w:b/>
          <w:sz w:val="18"/>
          <w:szCs w:val="18"/>
        </w:rPr>
        <w:t xml:space="preserve">BURNS:  </w:t>
      </w:r>
      <w:r w:rsidRPr="00340184">
        <w:rPr>
          <w:rFonts w:ascii="Times New Roman" w:hAnsi="Times New Roman"/>
          <w:b/>
          <w:sz w:val="18"/>
          <w:szCs w:val="18"/>
        </w:rPr>
        <w:br/>
      </w:r>
      <w:r w:rsidRPr="00340184">
        <w:rPr>
          <w:rFonts w:ascii="Times New Roman" w:hAnsi="Times New Roman"/>
          <w:sz w:val="18"/>
          <w:szCs w:val="18"/>
        </w:rPr>
        <w:t>Great advances have been made with the treatment of burns in the last 50 years, hence better survival of these children.  Burns usually result from accidents that could be prevented.  Hence, a nurse needs to further teach caregivers preventive measures.</w:t>
      </w:r>
    </w:p>
    <w:p w:rsidR="0001230B" w:rsidRPr="00340184" w:rsidRDefault="00DB20F4" w:rsidP="00BF768C">
      <w:pPr>
        <w:pStyle w:val="ListParagraph"/>
        <w:spacing w:after="0" w:line="240" w:lineRule="auto"/>
        <w:ind w:left="0"/>
        <w:jc w:val="both"/>
        <w:rPr>
          <w:rFonts w:ascii="Times New Roman" w:hAnsi="Times New Roman"/>
          <w:sz w:val="18"/>
          <w:szCs w:val="18"/>
        </w:rPr>
      </w:pPr>
      <w:r w:rsidRPr="00340184">
        <w:rPr>
          <w:rFonts w:ascii="Times New Roman" w:hAnsi="Times New Roman"/>
          <w:b/>
          <w:sz w:val="18"/>
          <w:szCs w:val="18"/>
        </w:rPr>
        <w:t xml:space="preserve">Incidence and Etiology: </w:t>
      </w:r>
      <w:r w:rsidRPr="00340184">
        <w:rPr>
          <w:rFonts w:ascii="Times New Roman" w:hAnsi="Times New Roman"/>
          <w:sz w:val="18"/>
          <w:szCs w:val="18"/>
        </w:rPr>
        <w:t>depends on cause:</w:t>
      </w:r>
    </w:p>
    <w:p w:rsidR="0001230B" w:rsidRPr="00340184" w:rsidRDefault="00DB20F4" w:rsidP="00BF768C">
      <w:pPr>
        <w:pStyle w:val="ListParagraph"/>
        <w:numPr>
          <w:ilvl w:val="0"/>
          <w:numId w:val="58"/>
        </w:numPr>
        <w:spacing w:after="0" w:line="240" w:lineRule="auto"/>
        <w:jc w:val="both"/>
        <w:rPr>
          <w:rFonts w:ascii="Times New Roman" w:hAnsi="Times New Roman"/>
          <w:sz w:val="18"/>
          <w:szCs w:val="18"/>
        </w:rPr>
      </w:pPr>
      <w:r w:rsidRPr="00340184">
        <w:rPr>
          <w:rFonts w:ascii="Times New Roman" w:hAnsi="Times New Roman"/>
          <w:sz w:val="18"/>
          <w:szCs w:val="18"/>
        </w:rPr>
        <w:t>Thermal – most common in children; mostly from flames, explosions/flash, scalds, contact with hot objects</w:t>
      </w:r>
    </w:p>
    <w:p w:rsidR="0001230B" w:rsidRPr="00340184" w:rsidRDefault="00DB20F4" w:rsidP="00BF768C">
      <w:pPr>
        <w:pStyle w:val="ListParagraph"/>
        <w:numPr>
          <w:ilvl w:val="0"/>
          <w:numId w:val="58"/>
        </w:numPr>
        <w:spacing w:after="0" w:line="240" w:lineRule="auto"/>
        <w:jc w:val="both"/>
        <w:rPr>
          <w:rFonts w:ascii="Times New Roman" w:hAnsi="Times New Roman"/>
          <w:sz w:val="18"/>
          <w:szCs w:val="18"/>
        </w:rPr>
      </w:pPr>
      <w:r w:rsidRPr="00340184">
        <w:rPr>
          <w:rFonts w:ascii="Times New Roman" w:hAnsi="Times New Roman"/>
          <w:sz w:val="18"/>
          <w:szCs w:val="18"/>
        </w:rPr>
        <w:t xml:space="preserve">Electrical </w:t>
      </w:r>
    </w:p>
    <w:p w:rsidR="0001230B" w:rsidRPr="00340184" w:rsidRDefault="00DB20F4" w:rsidP="00BF768C">
      <w:pPr>
        <w:pStyle w:val="ListParagraph"/>
        <w:numPr>
          <w:ilvl w:val="0"/>
          <w:numId w:val="58"/>
        </w:numPr>
        <w:spacing w:after="0" w:line="240" w:lineRule="auto"/>
        <w:jc w:val="both"/>
        <w:rPr>
          <w:rFonts w:ascii="Times New Roman" w:hAnsi="Times New Roman"/>
          <w:sz w:val="18"/>
          <w:szCs w:val="18"/>
        </w:rPr>
      </w:pPr>
      <w:r w:rsidRPr="00340184">
        <w:rPr>
          <w:rFonts w:ascii="Times New Roman" w:hAnsi="Times New Roman"/>
          <w:sz w:val="18"/>
          <w:szCs w:val="18"/>
        </w:rPr>
        <w:t>Chemical</w:t>
      </w:r>
    </w:p>
    <w:p w:rsidR="0001230B" w:rsidRPr="00340184" w:rsidRDefault="00DB20F4" w:rsidP="00BF768C">
      <w:pPr>
        <w:pStyle w:val="ListParagraph"/>
        <w:numPr>
          <w:ilvl w:val="0"/>
          <w:numId w:val="58"/>
        </w:numPr>
        <w:spacing w:after="0" w:line="240" w:lineRule="auto"/>
        <w:jc w:val="both"/>
        <w:rPr>
          <w:rFonts w:ascii="Times New Roman" w:hAnsi="Times New Roman"/>
          <w:sz w:val="18"/>
          <w:szCs w:val="18"/>
        </w:rPr>
      </w:pPr>
      <w:r w:rsidRPr="00340184">
        <w:rPr>
          <w:rFonts w:ascii="Times New Roman" w:hAnsi="Times New Roman"/>
          <w:sz w:val="18"/>
          <w:szCs w:val="18"/>
        </w:rPr>
        <w:t>Radiation – over-exposition to UV rays</w:t>
      </w:r>
    </w:p>
    <w:p w:rsidR="0001230B" w:rsidRPr="00340184" w:rsidRDefault="00DB20F4" w:rsidP="00BF768C">
      <w:pPr>
        <w:pStyle w:val="ListParagraph"/>
        <w:spacing w:after="0" w:line="240" w:lineRule="auto"/>
        <w:ind w:left="0"/>
        <w:jc w:val="both"/>
        <w:rPr>
          <w:rFonts w:ascii="Times New Roman" w:hAnsi="Times New Roman"/>
          <w:sz w:val="18"/>
          <w:szCs w:val="18"/>
        </w:rPr>
      </w:pPr>
      <w:r w:rsidRPr="00340184">
        <w:rPr>
          <w:rFonts w:ascii="Times New Roman" w:hAnsi="Times New Roman"/>
          <w:sz w:val="18"/>
          <w:szCs w:val="18"/>
        </w:rPr>
        <w:t>Determination of cause of burn is vital because some result from child abuse.</w:t>
      </w:r>
    </w:p>
    <w:p w:rsidR="0001230B" w:rsidRPr="00340184" w:rsidRDefault="00DB20F4" w:rsidP="00BF768C">
      <w:pPr>
        <w:pStyle w:val="ListParagraph"/>
        <w:spacing w:after="0" w:line="240" w:lineRule="auto"/>
        <w:ind w:left="0"/>
        <w:jc w:val="both"/>
        <w:rPr>
          <w:rFonts w:ascii="Times New Roman" w:hAnsi="Times New Roman"/>
          <w:sz w:val="18"/>
          <w:szCs w:val="18"/>
        </w:rPr>
      </w:pPr>
      <w:r w:rsidRPr="00340184">
        <w:rPr>
          <w:rFonts w:ascii="Times New Roman" w:hAnsi="Times New Roman"/>
          <w:b/>
          <w:sz w:val="18"/>
          <w:szCs w:val="18"/>
        </w:rPr>
        <w:t xml:space="preserve">Pathophysiology: </w:t>
      </w:r>
      <w:r w:rsidRPr="00340184">
        <w:rPr>
          <w:rFonts w:ascii="Times New Roman" w:hAnsi="Times New Roman"/>
          <w:sz w:val="18"/>
          <w:szCs w:val="18"/>
        </w:rPr>
        <w:t>Burns</w:t>
      </w:r>
      <w:r w:rsidRPr="00340184">
        <w:rPr>
          <w:rFonts w:ascii="Times New Roman" w:hAnsi="Times New Roman"/>
          <w:b/>
          <w:sz w:val="18"/>
          <w:szCs w:val="18"/>
        </w:rPr>
        <w:t xml:space="preserve"> r</w:t>
      </w:r>
      <w:r w:rsidRPr="00340184">
        <w:rPr>
          <w:rFonts w:ascii="Times New Roman" w:hAnsi="Times New Roman"/>
          <w:sz w:val="18"/>
          <w:szCs w:val="18"/>
        </w:rPr>
        <w:t>ange from minor local injury to burns with multisystem involvement</w:t>
      </w:r>
    </w:p>
    <w:p w:rsidR="0001230B" w:rsidRPr="00340184" w:rsidRDefault="00DB20F4" w:rsidP="00BF768C">
      <w:pPr>
        <w:pStyle w:val="ListParagraph"/>
        <w:spacing w:after="0" w:line="240" w:lineRule="auto"/>
        <w:ind w:left="0"/>
        <w:jc w:val="both"/>
        <w:rPr>
          <w:rFonts w:ascii="Times New Roman" w:hAnsi="Times New Roman"/>
          <w:sz w:val="18"/>
          <w:szCs w:val="18"/>
        </w:rPr>
      </w:pPr>
      <w:r w:rsidRPr="00340184">
        <w:rPr>
          <w:rFonts w:ascii="Times New Roman" w:hAnsi="Times New Roman"/>
          <w:sz w:val="18"/>
          <w:szCs w:val="18"/>
        </w:rPr>
        <w:t xml:space="preserve"> All systems are affected. In the first 24-48 hours the following happens in respective systems:</w:t>
      </w:r>
    </w:p>
    <w:p w:rsidR="0001230B" w:rsidRPr="00340184" w:rsidRDefault="00DB20F4" w:rsidP="00BF768C">
      <w:pPr>
        <w:pStyle w:val="ListParagraph"/>
        <w:spacing w:after="0" w:line="240" w:lineRule="auto"/>
        <w:ind w:left="0"/>
        <w:jc w:val="both"/>
        <w:rPr>
          <w:rFonts w:ascii="Times New Roman" w:hAnsi="Times New Roman"/>
          <w:sz w:val="18"/>
          <w:szCs w:val="18"/>
        </w:rPr>
      </w:pPr>
      <w:r w:rsidRPr="00340184">
        <w:rPr>
          <w:rFonts w:ascii="Times New Roman" w:hAnsi="Times New Roman"/>
          <w:sz w:val="18"/>
          <w:szCs w:val="18"/>
        </w:rPr>
        <w:t xml:space="preserve"> Cardiovascular: decrease in cardiac output due to increased capillary permeability and vasodilation, increase in metabolic acidosis hematocrit.Renal ststem: decreased blood flow to the kidneys resulting in decrease in urine output, increased creatinine. GIT-decreased performance of GIT, decreased acid production in 48-72 hours, later increseas in production which cause complications of peptic ulcers may result in increased acid production and the risk of stress ulcers, decreased GIT motility.Metabolism; rapid protein breakdown and muscle wasting, increased metabolic rate from nitrogen loss and stress of injury, increased heat loss through damaged skin, increased blood glucose levels due to insulin resistance and breakdown of glycogen stores; delayed growth and maturation from need to use energy to repair burned tissues</w:t>
      </w:r>
    </w:p>
    <w:p w:rsidR="0001230B" w:rsidRPr="00340184" w:rsidRDefault="00DB20F4" w:rsidP="00BF768C">
      <w:pPr>
        <w:pStyle w:val="ListParagraph"/>
        <w:spacing w:after="0" w:line="240" w:lineRule="auto"/>
        <w:ind w:left="0"/>
        <w:jc w:val="both"/>
        <w:rPr>
          <w:rFonts w:ascii="Times New Roman" w:hAnsi="Times New Roman"/>
          <w:sz w:val="18"/>
          <w:szCs w:val="18"/>
        </w:rPr>
      </w:pPr>
      <w:r w:rsidRPr="00340184">
        <w:rPr>
          <w:rFonts w:ascii="Times New Roman" w:hAnsi="Times New Roman"/>
          <w:sz w:val="18"/>
          <w:szCs w:val="18"/>
        </w:rPr>
        <w:t xml:space="preserve"> </w:t>
      </w:r>
    </w:p>
    <w:p w:rsidR="0001230B" w:rsidRPr="00340184" w:rsidRDefault="00DB20F4" w:rsidP="00BF768C">
      <w:pPr>
        <w:pStyle w:val="ListParagraph"/>
        <w:spacing w:after="0" w:line="240" w:lineRule="auto"/>
        <w:ind w:left="0"/>
        <w:jc w:val="both"/>
        <w:rPr>
          <w:rFonts w:ascii="Times New Roman" w:hAnsi="Times New Roman"/>
          <w:sz w:val="18"/>
          <w:szCs w:val="18"/>
        </w:rPr>
      </w:pPr>
      <w:r w:rsidRPr="00340184">
        <w:rPr>
          <w:rFonts w:ascii="Times New Roman" w:hAnsi="Times New Roman"/>
          <w:b/>
          <w:sz w:val="18"/>
          <w:szCs w:val="18"/>
        </w:rPr>
        <w:t>Clinical manifestations:</w:t>
      </w:r>
      <w:r w:rsidRPr="00340184">
        <w:rPr>
          <w:rFonts w:ascii="Times New Roman" w:hAnsi="Times New Roman"/>
          <w:sz w:val="18"/>
          <w:szCs w:val="18"/>
        </w:rPr>
        <w:t xml:space="preserve"> Severity determined by depth and surface area.</w:t>
      </w:r>
    </w:p>
    <w:p w:rsidR="0001230B" w:rsidRPr="00340184" w:rsidRDefault="00DB20F4" w:rsidP="00BF768C">
      <w:pPr>
        <w:pStyle w:val="ListParagraph"/>
        <w:spacing w:after="0" w:line="240" w:lineRule="auto"/>
        <w:ind w:left="0"/>
        <w:jc w:val="both"/>
        <w:rPr>
          <w:rFonts w:ascii="Times New Roman" w:hAnsi="Times New Roman"/>
          <w:sz w:val="18"/>
          <w:szCs w:val="18"/>
        </w:rPr>
      </w:pPr>
      <w:r w:rsidRPr="00340184">
        <w:rPr>
          <w:rFonts w:ascii="Times New Roman" w:hAnsi="Times New Roman"/>
          <w:sz w:val="18"/>
          <w:szCs w:val="18"/>
        </w:rPr>
        <w:t>Categories of burns based on depth of tissue destruction:</w:t>
      </w:r>
    </w:p>
    <w:p w:rsidR="0001230B" w:rsidRPr="00340184" w:rsidRDefault="00DB20F4" w:rsidP="00BF768C">
      <w:pPr>
        <w:pStyle w:val="ListParagraph"/>
        <w:spacing w:after="0" w:line="240" w:lineRule="auto"/>
        <w:ind w:left="0"/>
        <w:jc w:val="both"/>
        <w:rPr>
          <w:rFonts w:ascii="Times New Roman" w:hAnsi="Times New Roman"/>
          <w:sz w:val="18"/>
          <w:szCs w:val="18"/>
        </w:rPr>
      </w:pPr>
      <w:r w:rsidRPr="00340184">
        <w:rPr>
          <w:rFonts w:ascii="Times New Roman" w:hAnsi="Times New Roman"/>
          <w:b/>
          <w:sz w:val="18"/>
          <w:szCs w:val="18"/>
        </w:rPr>
        <w:t>Superficial (1</w:t>
      </w:r>
      <w:r w:rsidRPr="00340184">
        <w:rPr>
          <w:rFonts w:ascii="Times New Roman" w:hAnsi="Times New Roman"/>
          <w:b/>
          <w:sz w:val="18"/>
          <w:szCs w:val="18"/>
          <w:vertAlign w:val="superscript"/>
        </w:rPr>
        <w:t>st</w:t>
      </w:r>
      <w:r w:rsidRPr="00340184">
        <w:rPr>
          <w:rFonts w:ascii="Times New Roman" w:hAnsi="Times New Roman"/>
          <w:b/>
          <w:sz w:val="18"/>
          <w:szCs w:val="18"/>
        </w:rPr>
        <w:t xml:space="preserve"> Degree):</w:t>
      </w:r>
      <w:r w:rsidRPr="00340184">
        <w:rPr>
          <w:rFonts w:ascii="Times New Roman" w:hAnsi="Times New Roman"/>
          <w:sz w:val="18"/>
          <w:szCs w:val="18"/>
        </w:rPr>
        <w:t xml:space="preserve"> Epidermis, painful (very)/ red, heals easily in 5-10 days, no systemic effects and no scarring.</w:t>
      </w:r>
    </w:p>
    <w:p w:rsidR="0001230B" w:rsidRPr="00340184" w:rsidRDefault="00DB20F4" w:rsidP="00BF768C">
      <w:pPr>
        <w:pStyle w:val="ListParagraph"/>
        <w:spacing w:after="0" w:line="240" w:lineRule="auto"/>
        <w:ind w:left="0"/>
        <w:jc w:val="both"/>
        <w:rPr>
          <w:rFonts w:ascii="Times New Roman" w:hAnsi="Times New Roman"/>
          <w:sz w:val="18"/>
          <w:szCs w:val="18"/>
        </w:rPr>
      </w:pPr>
      <w:r w:rsidRPr="00340184">
        <w:rPr>
          <w:rFonts w:ascii="Times New Roman" w:hAnsi="Times New Roman"/>
          <w:b/>
          <w:sz w:val="18"/>
          <w:szCs w:val="18"/>
        </w:rPr>
        <w:t>Partial thickness (2</w:t>
      </w:r>
      <w:r w:rsidRPr="00340184">
        <w:rPr>
          <w:rFonts w:ascii="Times New Roman" w:hAnsi="Times New Roman"/>
          <w:b/>
          <w:sz w:val="18"/>
          <w:szCs w:val="18"/>
          <w:vertAlign w:val="superscript"/>
        </w:rPr>
        <w:t>nd</w:t>
      </w:r>
      <w:r w:rsidRPr="00340184">
        <w:rPr>
          <w:rFonts w:ascii="Times New Roman" w:hAnsi="Times New Roman"/>
          <w:b/>
          <w:sz w:val="18"/>
          <w:szCs w:val="18"/>
        </w:rPr>
        <w:t xml:space="preserve"> Degree): u</w:t>
      </w:r>
      <w:r w:rsidRPr="00340184">
        <w:rPr>
          <w:rFonts w:ascii="Times New Roman" w:hAnsi="Times New Roman"/>
          <w:sz w:val="18"/>
          <w:szCs w:val="18"/>
        </w:rPr>
        <w:t>pper layer of dermis, bright red, moist, Painful (extremely), sensitive to cold air, blistered, heals in 14-21 days with some scarring if deep dermal layer involved.</w:t>
      </w:r>
    </w:p>
    <w:p w:rsidR="0001230B" w:rsidRPr="00340184" w:rsidRDefault="00DB20F4" w:rsidP="00BF768C">
      <w:pPr>
        <w:pStyle w:val="ListParagraph"/>
        <w:spacing w:after="0" w:line="240" w:lineRule="auto"/>
        <w:ind w:left="0"/>
        <w:jc w:val="both"/>
        <w:rPr>
          <w:rFonts w:ascii="Times New Roman" w:hAnsi="Times New Roman"/>
          <w:sz w:val="18"/>
          <w:szCs w:val="18"/>
        </w:rPr>
      </w:pPr>
      <w:r w:rsidRPr="00340184">
        <w:rPr>
          <w:rFonts w:ascii="Times New Roman" w:hAnsi="Times New Roman"/>
          <w:b/>
          <w:sz w:val="18"/>
          <w:szCs w:val="18"/>
        </w:rPr>
        <w:t>Full thickness (3</w:t>
      </w:r>
      <w:r w:rsidRPr="00340184">
        <w:rPr>
          <w:rFonts w:ascii="Times New Roman" w:hAnsi="Times New Roman"/>
          <w:b/>
          <w:sz w:val="18"/>
          <w:szCs w:val="18"/>
          <w:vertAlign w:val="superscript"/>
        </w:rPr>
        <w:t>rd</w:t>
      </w:r>
      <w:r w:rsidRPr="00340184">
        <w:rPr>
          <w:rFonts w:ascii="Times New Roman" w:hAnsi="Times New Roman"/>
          <w:b/>
          <w:sz w:val="18"/>
          <w:szCs w:val="18"/>
        </w:rPr>
        <w:t xml:space="preserve"> and 4</w:t>
      </w:r>
      <w:r w:rsidRPr="00340184">
        <w:rPr>
          <w:rFonts w:ascii="Times New Roman" w:hAnsi="Times New Roman"/>
          <w:b/>
          <w:sz w:val="18"/>
          <w:szCs w:val="18"/>
          <w:vertAlign w:val="superscript"/>
        </w:rPr>
        <w:t>th</w:t>
      </w:r>
      <w:r w:rsidRPr="00340184">
        <w:rPr>
          <w:rFonts w:ascii="Times New Roman" w:hAnsi="Times New Roman"/>
          <w:b/>
          <w:sz w:val="18"/>
          <w:szCs w:val="18"/>
        </w:rPr>
        <w:t xml:space="preserve"> Degree):  </w:t>
      </w:r>
      <w:r w:rsidRPr="00340184">
        <w:rPr>
          <w:rFonts w:ascii="Times New Roman" w:hAnsi="Times New Roman"/>
          <w:sz w:val="18"/>
          <w:szCs w:val="18"/>
        </w:rPr>
        <w:t>Epidermis and dermis and subcutaneous tissue, form eschar (thick leather-like dead skin), whitish</w:t>
      </w:r>
      <w:r w:rsidRPr="00340184">
        <w:rPr>
          <w:rFonts w:ascii="Times New Roman" w:hAnsi="Times New Roman"/>
          <w:sz w:val="18"/>
          <w:szCs w:val="18"/>
        </w:rPr>
        <w:tab/>
        <w:t>, leathery.dry appearance, less painful, scarring, and contractures may form.</w:t>
      </w:r>
    </w:p>
    <w:p w:rsidR="0001230B" w:rsidRPr="00340184" w:rsidRDefault="00DB20F4" w:rsidP="00BF768C">
      <w:pPr>
        <w:pStyle w:val="ListParagraph"/>
        <w:spacing w:after="0" w:line="240" w:lineRule="auto"/>
        <w:ind w:left="0"/>
        <w:jc w:val="both"/>
        <w:rPr>
          <w:rFonts w:ascii="Times New Roman" w:hAnsi="Times New Roman"/>
          <w:sz w:val="18"/>
          <w:szCs w:val="18"/>
        </w:rPr>
      </w:pPr>
      <w:r w:rsidRPr="00340184">
        <w:rPr>
          <w:rFonts w:ascii="Times New Roman" w:hAnsi="Times New Roman"/>
          <w:b/>
          <w:sz w:val="18"/>
          <w:szCs w:val="18"/>
        </w:rPr>
        <w:t>4</w:t>
      </w:r>
      <w:r w:rsidRPr="00340184">
        <w:rPr>
          <w:rFonts w:ascii="Times New Roman" w:hAnsi="Times New Roman"/>
          <w:b/>
          <w:sz w:val="18"/>
          <w:szCs w:val="18"/>
          <w:vertAlign w:val="superscript"/>
        </w:rPr>
        <w:t>th</w:t>
      </w:r>
      <w:r w:rsidRPr="00340184">
        <w:rPr>
          <w:rFonts w:ascii="Times New Roman" w:hAnsi="Times New Roman"/>
          <w:b/>
          <w:sz w:val="18"/>
          <w:szCs w:val="18"/>
        </w:rPr>
        <w:t xml:space="preserve"> degree</w:t>
      </w:r>
      <w:r w:rsidRPr="00340184">
        <w:rPr>
          <w:rFonts w:ascii="Times New Roman" w:hAnsi="Times New Roman"/>
          <w:sz w:val="18"/>
          <w:szCs w:val="18"/>
        </w:rPr>
        <w:t xml:space="preserve"> – tendons, bones and muscles involved.  Usually electrical burns. Requires skin grafting, skin flaps, possible amputation to full heal.</w:t>
      </w:r>
    </w:p>
    <w:p w:rsidR="0001230B" w:rsidRPr="00340184" w:rsidRDefault="00DB20F4" w:rsidP="00BF768C">
      <w:pPr>
        <w:pStyle w:val="ListParagraph"/>
        <w:spacing w:after="0" w:line="240" w:lineRule="auto"/>
        <w:ind w:left="0"/>
        <w:jc w:val="both"/>
        <w:rPr>
          <w:rFonts w:ascii="Times New Roman" w:hAnsi="Times New Roman"/>
          <w:sz w:val="18"/>
          <w:szCs w:val="18"/>
        </w:rPr>
      </w:pPr>
      <w:r w:rsidRPr="00340184">
        <w:rPr>
          <w:rFonts w:ascii="Times New Roman" w:hAnsi="Times New Roman"/>
          <w:sz w:val="18"/>
          <w:szCs w:val="18"/>
        </w:rPr>
        <w:tab/>
      </w:r>
      <w:r w:rsidRPr="00340184">
        <w:rPr>
          <w:rFonts w:ascii="Times New Roman" w:hAnsi="Times New Roman"/>
          <w:sz w:val="18"/>
          <w:szCs w:val="18"/>
        </w:rPr>
        <w:tab/>
      </w:r>
    </w:p>
    <w:p w:rsidR="0001230B" w:rsidRPr="00340184" w:rsidRDefault="00DB20F4" w:rsidP="00BF768C">
      <w:pPr>
        <w:pStyle w:val="ListParagraph"/>
        <w:spacing w:after="0" w:line="240" w:lineRule="auto"/>
        <w:ind w:left="0"/>
        <w:jc w:val="both"/>
        <w:rPr>
          <w:rFonts w:ascii="Times New Roman" w:hAnsi="Times New Roman"/>
          <w:b/>
          <w:sz w:val="18"/>
          <w:szCs w:val="18"/>
        </w:rPr>
      </w:pPr>
      <w:r w:rsidRPr="00340184">
        <w:rPr>
          <w:rFonts w:ascii="Times New Roman" w:hAnsi="Times New Roman"/>
          <w:b/>
          <w:sz w:val="18"/>
          <w:szCs w:val="18"/>
        </w:rPr>
        <w:t>Estimation of percentage Burns</w:t>
      </w:r>
    </w:p>
    <w:p w:rsidR="0001230B" w:rsidRPr="00340184" w:rsidRDefault="00DB20F4" w:rsidP="00BF768C">
      <w:pPr>
        <w:pStyle w:val="ListParagraph"/>
        <w:spacing w:after="0" w:line="240" w:lineRule="auto"/>
        <w:jc w:val="both"/>
        <w:rPr>
          <w:rFonts w:ascii="Times New Roman" w:hAnsi="Times New Roman"/>
          <w:sz w:val="18"/>
          <w:szCs w:val="18"/>
        </w:rPr>
      </w:pPr>
      <w:r w:rsidRPr="00340184">
        <w:rPr>
          <w:rFonts w:ascii="Times New Roman" w:hAnsi="Times New Roman"/>
          <w:b/>
          <w:sz w:val="18"/>
          <w:szCs w:val="18"/>
        </w:rPr>
        <w:t xml:space="preserve">        Adults (rule of nines)           Child (rule of sevens)</w:t>
      </w:r>
    </w:p>
    <w:p w:rsidR="0001230B" w:rsidRPr="00340184" w:rsidRDefault="00DB20F4" w:rsidP="00BF768C">
      <w:pPr>
        <w:pStyle w:val="ListParagraph"/>
        <w:spacing w:after="0" w:line="240" w:lineRule="auto"/>
        <w:ind w:left="0"/>
        <w:jc w:val="both"/>
        <w:rPr>
          <w:rFonts w:ascii="Times New Roman" w:hAnsi="Times New Roman"/>
          <w:sz w:val="18"/>
          <w:szCs w:val="18"/>
        </w:rPr>
      </w:pPr>
      <w:r w:rsidRPr="00340184">
        <w:rPr>
          <w:rFonts w:ascii="Times New Roman" w:hAnsi="Times New Roman"/>
          <w:sz w:val="18"/>
          <w:szCs w:val="18"/>
        </w:rPr>
        <w:t>Head:</w:t>
      </w:r>
      <w:r w:rsidRPr="00340184">
        <w:rPr>
          <w:rFonts w:ascii="Times New Roman" w:hAnsi="Times New Roman"/>
          <w:sz w:val="18"/>
          <w:szCs w:val="18"/>
        </w:rPr>
        <w:tab/>
      </w:r>
      <w:r w:rsidRPr="00340184">
        <w:rPr>
          <w:rFonts w:ascii="Times New Roman" w:hAnsi="Times New Roman"/>
          <w:sz w:val="18"/>
          <w:szCs w:val="18"/>
        </w:rPr>
        <w:tab/>
        <w:t>9</w:t>
      </w:r>
      <w:r w:rsidRPr="00340184">
        <w:rPr>
          <w:rFonts w:ascii="Times New Roman" w:hAnsi="Times New Roman"/>
          <w:sz w:val="18"/>
          <w:szCs w:val="18"/>
        </w:rPr>
        <w:tab/>
      </w:r>
      <w:r w:rsidRPr="00340184">
        <w:rPr>
          <w:rFonts w:ascii="Times New Roman" w:hAnsi="Times New Roman"/>
          <w:sz w:val="18"/>
          <w:szCs w:val="18"/>
        </w:rPr>
        <w:tab/>
        <w:t xml:space="preserve">                       28</w:t>
      </w:r>
      <w:r w:rsidRPr="00340184">
        <w:rPr>
          <w:rFonts w:ascii="Times New Roman" w:hAnsi="Times New Roman"/>
          <w:sz w:val="18"/>
          <w:szCs w:val="18"/>
        </w:rPr>
        <w:tab/>
      </w:r>
      <w:r w:rsidRPr="00340184">
        <w:rPr>
          <w:rFonts w:ascii="Times New Roman" w:hAnsi="Times New Roman"/>
          <w:sz w:val="18"/>
          <w:szCs w:val="18"/>
        </w:rPr>
        <w:tab/>
      </w:r>
    </w:p>
    <w:p w:rsidR="0001230B" w:rsidRPr="00340184" w:rsidRDefault="00DB20F4" w:rsidP="00BF768C">
      <w:pPr>
        <w:pStyle w:val="ListParagraph"/>
        <w:spacing w:after="0" w:line="240" w:lineRule="auto"/>
        <w:ind w:left="0"/>
        <w:jc w:val="both"/>
        <w:rPr>
          <w:rFonts w:ascii="Times New Roman" w:hAnsi="Times New Roman"/>
          <w:sz w:val="18"/>
          <w:szCs w:val="18"/>
        </w:rPr>
      </w:pPr>
      <w:r w:rsidRPr="00340184">
        <w:rPr>
          <w:rFonts w:ascii="Times New Roman" w:hAnsi="Times New Roman"/>
          <w:sz w:val="18"/>
          <w:szCs w:val="18"/>
        </w:rPr>
        <w:t>Trunk:</w:t>
      </w:r>
      <w:r w:rsidRPr="00340184">
        <w:rPr>
          <w:rFonts w:ascii="Times New Roman" w:hAnsi="Times New Roman"/>
          <w:sz w:val="18"/>
          <w:szCs w:val="18"/>
        </w:rPr>
        <w:tab/>
      </w:r>
      <w:r w:rsidRPr="00340184">
        <w:rPr>
          <w:rFonts w:ascii="Times New Roman" w:hAnsi="Times New Roman"/>
          <w:sz w:val="18"/>
          <w:szCs w:val="18"/>
        </w:rPr>
        <w:tab/>
        <w:t xml:space="preserve">36                                </w:t>
      </w:r>
      <w:r w:rsidRPr="00340184">
        <w:rPr>
          <w:rFonts w:ascii="Times New Roman" w:hAnsi="Times New Roman"/>
          <w:sz w:val="18"/>
          <w:szCs w:val="18"/>
        </w:rPr>
        <w:tab/>
        <w:t>28</w:t>
      </w:r>
    </w:p>
    <w:p w:rsidR="0001230B" w:rsidRPr="00340184" w:rsidRDefault="00DB20F4" w:rsidP="00BF768C">
      <w:pPr>
        <w:pStyle w:val="ListParagraph"/>
        <w:spacing w:after="0" w:line="240" w:lineRule="auto"/>
        <w:ind w:left="0"/>
        <w:jc w:val="both"/>
        <w:rPr>
          <w:rFonts w:ascii="Times New Roman" w:hAnsi="Times New Roman"/>
          <w:sz w:val="18"/>
          <w:szCs w:val="18"/>
        </w:rPr>
      </w:pPr>
      <w:r w:rsidRPr="00340184">
        <w:rPr>
          <w:rFonts w:ascii="Times New Roman" w:hAnsi="Times New Roman"/>
          <w:sz w:val="18"/>
          <w:szCs w:val="18"/>
        </w:rPr>
        <w:t>Legs:</w:t>
      </w:r>
      <w:r w:rsidRPr="00340184">
        <w:rPr>
          <w:rFonts w:ascii="Times New Roman" w:hAnsi="Times New Roman"/>
          <w:sz w:val="18"/>
          <w:szCs w:val="18"/>
        </w:rPr>
        <w:tab/>
      </w:r>
      <w:r w:rsidRPr="00340184">
        <w:rPr>
          <w:rFonts w:ascii="Times New Roman" w:hAnsi="Times New Roman"/>
          <w:sz w:val="18"/>
          <w:szCs w:val="18"/>
        </w:rPr>
        <w:tab/>
        <w:t>18 each</w:t>
      </w:r>
      <w:r w:rsidRPr="00340184">
        <w:rPr>
          <w:rFonts w:ascii="Times New Roman" w:hAnsi="Times New Roman"/>
          <w:sz w:val="18"/>
          <w:szCs w:val="18"/>
        </w:rPr>
        <w:tab/>
      </w:r>
      <w:r w:rsidRPr="00340184">
        <w:rPr>
          <w:rFonts w:ascii="Times New Roman" w:hAnsi="Times New Roman"/>
          <w:sz w:val="18"/>
          <w:szCs w:val="18"/>
        </w:rPr>
        <w:tab/>
        <w:t xml:space="preserve">           14 each</w:t>
      </w:r>
    </w:p>
    <w:p w:rsidR="0001230B" w:rsidRPr="00340184" w:rsidRDefault="00DB20F4" w:rsidP="00BF768C">
      <w:pPr>
        <w:pStyle w:val="ListParagraph"/>
        <w:spacing w:after="0" w:line="240" w:lineRule="auto"/>
        <w:ind w:left="0"/>
        <w:jc w:val="both"/>
        <w:rPr>
          <w:rFonts w:ascii="Times New Roman" w:hAnsi="Times New Roman"/>
          <w:sz w:val="18"/>
          <w:szCs w:val="18"/>
        </w:rPr>
      </w:pPr>
      <w:r w:rsidRPr="00340184">
        <w:rPr>
          <w:rFonts w:ascii="Times New Roman" w:hAnsi="Times New Roman"/>
          <w:sz w:val="18"/>
          <w:szCs w:val="18"/>
        </w:rPr>
        <w:t>Arms:</w:t>
      </w:r>
      <w:r w:rsidRPr="00340184">
        <w:rPr>
          <w:rFonts w:ascii="Times New Roman" w:hAnsi="Times New Roman"/>
          <w:sz w:val="18"/>
          <w:szCs w:val="18"/>
        </w:rPr>
        <w:tab/>
      </w:r>
      <w:r w:rsidRPr="00340184">
        <w:rPr>
          <w:rFonts w:ascii="Times New Roman" w:hAnsi="Times New Roman"/>
          <w:sz w:val="18"/>
          <w:szCs w:val="18"/>
        </w:rPr>
        <w:tab/>
        <w:t>9 each</w:t>
      </w:r>
      <w:r w:rsidRPr="00340184">
        <w:rPr>
          <w:rFonts w:ascii="Times New Roman" w:hAnsi="Times New Roman"/>
          <w:sz w:val="18"/>
          <w:szCs w:val="18"/>
        </w:rPr>
        <w:tab/>
      </w:r>
      <w:r w:rsidRPr="00340184">
        <w:rPr>
          <w:rFonts w:ascii="Times New Roman" w:hAnsi="Times New Roman"/>
          <w:sz w:val="18"/>
          <w:szCs w:val="18"/>
        </w:rPr>
        <w:tab/>
        <w:t xml:space="preserve">                        7 each</w:t>
      </w:r>
    </w:p>
    <w:p w:rsidR="0001230B" w:rsidRPr="00340184" w:rsidRDefault="00DB20F4" w:rsidP="00BF768C">
      <w:pPr>
        <w:pStyle w:val="ListParagraph"/>
        <w:spacing w:after="0" w:line="240" w:lineRule="auto"/>
        <w:ind w:left="0"/>
        <w:jc w:val="both"/>
        <w:rPr>
          <w:rFonts w:ascii="Times New Roman" w:hAnsi="Times New Roman"/>
          <w:sz w:val="18"/>
          <w:szCs w:val="18"/>
        </w:rPr>
      </w:pPr>
      <w:r w:rsidRPr="00340184">
        <w:rPr>
          <w:rFonts w:ascii="Times New Roman" w:hAnsi="Times New Roman"/>
          <w:sz w:val="18"/>
          <w:szCs w:val="18"/>
        </w:rPr>
        <w:t>Perinium:</w:t>
      </w:r>
      <w:r w:rsidRPr="00340184">
        <w:rPr>
          <w:rFonts w:ascii="Times New Roman" w:hAnsi="Times New Roman"/>
          <w:sz w:val="18"/>
          <w:szCs w:val="18"/>
        </w:rPr>
        <w:tab/>
        <w:t>1</w:t>
      </w:r>
      <w:r w:rsidRPr="00340184">
        <w:rPr>
          <w:rFonts w:ascii="Times New Roman" w:hAnsi="Times New Roman"/>
          <w:sz w:val="18"/>
          <w:szCs w:val="18"/>
        </w:rPr>
        <w:tab/>
      </w:r>
      <w:r w:rsidRPr="00340184">
        <w:rPr>
          <w:rFonts w:ascii="Times New Roman" w:hAnsi="Times New Roman"/>
          <w:sz w:val="18"/>
          <w:szCs w:val="18"/>
        </w:rPr>
        <w:tab/>
        <w:t xml:space="preserve">                         2</w:t>
      </w:r>
    </w:p>
    <w:p w:rsidR="0001230B" w:rsidRPr="00340184" w:rsidRDefault="0001230B" w:rsidP="00BF768C">
      <w:pPr>
        <w:pStyle w:val="ListParagraph"/>
        <w:spacing w:after="0" w:line="240" w:lineRule="auto"/>
        <w:ind w:left="0"/>
        <w:jc w:val="both"/>
        <w:rPr>
          <w:rFonts w:ascii="Times New Roman" w:hAnsi="Times New Roman"/>
          <w:sz w:val="18"/>
          <w:szCs w:val="18"/>
        </w:rPr>
      </w:pPr>
    </w:p>
    <w:p w:rsidR="0001230B" w:rsidRPr="00340184" w:rsidRDefault="0001230B" w:rsidP="00BF768C">
      <w:pPr>
        <w:pStyle w:val="ListParagraph"/>
        <w:spacing w:after="0" w:line="240" w:lineRule="auto"/>
        <w:ind w:left="0"/>
        <w:jc w:val="both"/>
        <w:rPr>
          <w:rFonts w:ascii="Times New Roman" w:hAnsi="Times New Roman"/>
          <w:sz w:val="18"/>
          <w:szCs w:val="18"/>
        </w:rPr>
      </w:pPr>
    </w:p>
    <w:p w:rsidR="0001230B" w:rsidRPr="00340184" w:rsidRDefault="0001230B" w:rsidP="00BF768C">
      <w:pPr>
        <w:pStyle w:val="ListParagraph"/>
        <w:spacing w:after="0" w:line="240" w:lineRule="auto"/>
        <w:ind w:left="0"/>
        <w:jc w:val="both"/>
        <w:rPr>
          <w:rFonts w:ascii="Times New Roman" w:hAnsi="Times New Roman"/>
          <w:sz w:val="18"/>
          <w:szCs w:val="18"/>
        </w:rPr>
      </w:pPr>
    </w:p>
    <w:p w:rsidR="0001230B" w:rsidRPr="00340184" w:rsidRDefault="0001230B" w:rsidP="00BF768C">
      <w:pPr>
        <w:pStyle w:val="ListParagraph"/>
        <w:spacing w:after="0" w:line="240" w:lineRule="auto"/>
        <w:ind w:left="0"/>
        <w:jc w:val="both"/>
        <w:rPr>
          <w:rFonts w:ascii="Times New Roman" w:hAnsi="Times New Roman"/>
          <w:b/>
          <w:sz w:val="18"/>
          <w:szCs w:val="18"/>
        </w:rPr>
      </w:pPr>
    </w:p>
    <w:p w:rsidR="0001230B" w:rsidRPr="00340184" w:rsidRDefault="00DB20F4" w:rsidP="00BF768C">
      <w:pPr>
        <w:pStyle w:val="ListParagraph"/>
        <w:spacing w:after="0" w:line="240" w:lineRule="auto"/>
        <w:ind w:left="0"/>
        <w:jc w:val="both"/>
        <w:rPr>
          <w:rFonts w:ascii="Times New Roman" w:hAnsi="Times New Roman"/>
          <w:sz w:val="18"/>
          <w:szCs w:val="18"/>
        </w:rPr>
      </w:pPr>
      <w:r w:rsidRPr="00340184">
        <w:rPr>
          <w:rFonts w:ascii="Times New Roman" w:hAnsi="Times New Roman"/>
          <w:b/>
          <w:sz w:val="18"/>
          <w:szCs w:val="18"/>
        </w:rPr>
        <w:t xml:space="preserve">Diagnostic evaluation: </w:t>
      </w:r>
      <w:r w:rsidRPr="00340184">
        <w:rPr>
          <w:rFonts w:ascii="Times New Roman" w:hAnsi="Times New Roman"/>
          <w:sz w:val="18"/>
          <w:szCs w:val="18"/>
        </w:rPr>
        <w:t>Clinical manifestation and physical examination</w:t>
      </w:r>
    </w:p>
    <w:p w:rsidR="0001230B" w:rsidRPr="00340184" w:rsidRDefault="00DB20F4" w:rsidP="00BF768C">
      <w:pPr>
        <w:pStyle w:val="ListParagraph"/>
        <w:spacing w:after="0" w:line="240" w:lineRule="auto"/>
        <w:ind w:left="0"/>
        <w:jc w:val="both"/>
        <w:rPr>
          <w:rFonts w:ascii="Times New Roman" w:hAnsi="Times New Roman"/>
          <w:sz w:val="18"/>
          <w:szCs w:val="18"/>
        </w:rPr>
      </w:pPr>
      <w:r w:rsidRPr="00340184">
        <w:rPr>
          <w:rFonts w:ascii="Times New Roman" w:hAnsi="Times New Roman"/>
          <w:b/>
          <w:sz w:val="18"/>
          <w:szCs w:val="18"/>
        </w:rPr>
        <w:t xml:space="preserve">Therapeutic management: The aim of the treatment targets:   </w:t>
      </w:r>
      <w:r w:rsidRPr="00340184">
        <w:rPr>
          <w:rFonts w:ascii="Times New Roman" w:hAnsi="Times New Roman"/>
          <w:sz w:val="18"/>
          <w:szCs w:val="18"/>
        </w:rPr>
        <w:t>ABC: Fluid rescusitation and respiratory management, Pain management, Wound cases, Nutritional support and psychological management.</w:t>
      </w:r>
    </w:p>
    <w:p w:rsidR="0001230B" w:rsidRPr="00340184" w:rsidRDefault="00DB20F4" w:rsidP="00BF768C">
      <w:pPr>
        <w:pStyle w:val="ListParagraph"/>
        <w:spacing w:after="0" w:line="240" w:lineRule="auto"/>
        <w:ind w:left="0"/>
        <w:jc w:val="both"/>
        <w:rPr>
          <w:rFonts w:ascii="Times New Roman" w:hAnsi="Times New Roman"/>
          <w:sz w:val="18"/>
          <w:szCs w:val="18"/>
        </w:rPr>
      </w:pPr>
      <w:r w:rsidRPr="00340184">
        <w:rPr>
          <w:rFonts w:ascii="Times New Roman" w:hAnsi="Times New Roman"/>
          <w:b/>
          <w:sz w:val="18"/>
          <w:szCs w:val="18"/>
        </w:rPr>
        <w:t>Respiratory management</w:t>
      </w:r>
      <w:r w:rsidRPr="00340184">
        <w:rPr>
          <w:rFonts w:ascii="Times New Roman" w:hAnsi="Times New Roman"/>
          <w:sz w:val="18"/>
          <w:szCs w:val="18"/>
        </w:rPr>
        <w:t>: Airways. Oxygen if needed especially in upper body burns, facial bruises and smoke inhalation burns</w:t>
      </w:r>
    </w:p>
    <w:p w:rsidR="0001230B" w:rsidRPr="00340184" w:rsidRDefault="00DB20F4" w:rsidP="00BF768C">
      <w:pPr>
        <w:pStyle w:val="ListParagraph"/>
        <w:spacing w:after="0" w:line="240" w:lineRule="auto"/>
        <w:ind w:left="0"/>
        <w:jc w:val="both"/>
        <w:rPr>
          <w:rFonts w:ascii="Times New Roman" w:hAnsi="Times New Roman"/>
          <w:sz w:val="18"/>
          <w:szCs w:val="18"/>
        </w:rPr>
      </w:pPr>
      <w:r w:rsidRPr="00340184">
        <w:rPr>
          <w:rFonts w:ascii="Times New Roman" w:hAnsi="Times New Roman"/>
          <w:b/>
          <w:sz w:val="18"/>
          <w:szCs w:val="18"/>
        </w:rPr>
        <w:t>Fluid Resuscitation</w:t>
      </w:r>
      <w:r w:rsidRPr="00340184">
        <w:rPr>
          <w:rFonts w:ascii="Times New Roman" w:hAnsi="Times New Roman"/>
          <w:sz w:val="18"/>
          <w:szCs w:val="18"/>
        </w:rPr>
        <w:t>: Especially in 1</w:t>
      </w:r>
      <w:r w:rsidRPr="00340184">
        <w:rPr>
          <w:rFonts w:ascii="Times New Roman" w:hAnsi="Times New Roman"/>
          <w:sz w:val="18"/>
          <w:szCs w:val="18"/>
          <w:vertAlign w:val="superscript"/>
        </w:rPr>
        <w:t>st</w:t>
      </w:r>
      <w:r w:rsidRPr="00340184">
        <w:rPr>
          <w:rFonts w:ascii="Times New Roman" w:hAnsi="Times New Roman"/>
          <w:sz w:val="18"/>
          <w:szCs w:val="18"/>
        </w:rPr>
        <w:t xml:space="preserve"> treatment – prevent hypovolemic shock due to increased capillary permeability.Ringers lactate usually used. Child body weight and % of burned area determine fluid volume and rate of administration.</w:t>
      </w:r>
    </w:p>
    <w:p w:rsidR="0001230B" w:rsidRPr="00340184" w:rsidRDefault="00DB20F4" w:rsidP="00BF768C">
      <w:pPr>
        <w:pStyle w:val="ListParagraph"/>
        <w:spacing w:after="0" w:line="240" w:lineRule="auto"/>
        <w:ind w:left="0"/>
        <w:jc w:val="both"/>
        <w:rPr>
          <w:rFonts w:ascii="Times New Roman" w:hAnsi="Times New Roman"/>
          <w:sz w:val="18"/>
          <w:szCs w:val="18"/>
        </w:rPr>
      </w:pPr>
      <w:r w:rsidRPr="00340184">
        <w:rPr>
          <w:rFonts w:ascii="Times New Roman" w:hAnsi="Times New Roman"/>
          <w:b/>
          <w:sz w:val="18"/>
          <w:szCs w:val="18"/>
        </w:rPr>
        <w:t xml:space="preserve">Parkland Formula for calculationg resuscitation needs: </w:t>
      </w:r>
      <w:r w:rsidRPr="00340184">
        <w:rPr>
          <w:rFonts w:ascii="Times New Roman" w:hAnsi="Times New Roman"/>
          <w:sz w:val="18"/>
          <w:szCs w:val="18"/>
        </w:rPr>
        <w:t>4 mls of lactated Ringer solution   x   Kg of body weight   x   % total body surface area burned divided into one-half of total 1</w:t>
      </w:r>
      <w:r w:rsidRPr="00340184">
        <w:rPr>
          <w:rFonts w:ascii="Times New Roman" w:hAnsi="Times New Roman"/>
          <w:sz w:val="18"/>
          <w:szCs w:val="18"/>
          <w:vertAlign w:val="superscript"/>
        </w:rPr>
        <w:t>st</w:t>
      </w:r>
      <w:r w:rsidRPr="00340184">
        <w:rPr>
          <w:rFonts w:ascii="Times New Roman" w:hAnsi="Times New Roman"/>
          <w:sz w:val="18"/>
          <w:szCs w:val="18"/>
        </w:rPr>
        <w:t xml:space="preserve"> 8 hours post-burn; quarter next 8 hours and then quarter the next 8 hours</w:t>
      </w:r>
    </w:p>
    <w:p w:rsidR="0001230B" w:rsidRPr="00340184" w:rsidRDefault="0001230B" w:rsidP="00BF768C">
      <w:pPr>
        <w:pStyle w:val="ListParagraph"/>
        <w:spacing w:after="0" w:line="240" w:lineRule="auto"/>
        <w:ind w:left="0"/>
        <w:jc w:val="both"/>
        <w:rPr>
          <w:rFonts w:ascii="Times New Roman" w:hAnsi="Times New Roman"/>
          <w:sz w:val="18"/>
          <w:szCs w:val="18"/>
        </w:rPr>
      </w:pPr>
    </w:p>
    <w:p w:rsidR="0001230B" w:rsidRPr="00340184" w:rsidRDefault="00DB20F4" w:rsidP="00BF768C">
      <w:pPr>
        <w:pStyle w:val="ListParagraph"/>
        <w:spacing w:after="0" w:line="240" w:lineRule="auto"/>
        <w:ind w:left="0"/>
        <w:jc w:val="both"/>
        <w:rPr>
          <w:rFonts w:ascii="Times New Roman" w:hAnsi="Times New Roman"/>
          <w:sz w:val="18"/>
          <w:szCs w:val="18"/>
        </w:rPr>
      </w:pPr>
      <w:r w:rsidRPr="00340184">
        <w:rPr>
          <w:rFonts w:ascii="Times New Roman" w:hAnsi="Times New Roman"/>
          <w:sz w:val="18"/>
          <w:szCs w:val="18"/>
        </w:rPr>
        <w:t>Foley Catheter is inserted to determine urine output measurement.Signs of recovery: having regained capillary permeability and urine output and decreased IV fluids to avoid fluid overload and pulmonary edema</w:t>
      </w:r>
    </w:p>
    <w:p w:rsidR="0001230B" w:rsidRPr="00340184" w:rsidRDefault="00DB20F4" w:rsidP="00BF768C">
      <w:pPr>
        <w:pStyle w:val="ListParagraph"/>
        <w:spacing w:after="0" w:line="240" w:lineRule="auto"/>
        <w:ind w:left="0"/>
        <w:jc w:val="both"/>
        <w:rPr>
          <w:rFonts w:ascii="Times New Roman" w:hAnsi="Times New Roman"/>
          <w:sz w:val="18"/>
          <w:szCs w:val="18"/>
        </w:rPr>
      </w:pPr>
      <w:r w:rsidRPr="00340184">
        <w:rPr>
          <w:rFonts w:ascii="Times New Roman" w:hAnsi="Times New Roman"/>
          <w:b/>
          <w:sz w:val="18"/>
          <w:szCs w:val="18"/>
        </w:rPr>
        <w:t xml:space="preserve">Pain management: </w:t>
      </w:r>
      <w:r w:rsidRPr="00340184">
        <w:rPr>
          <w:rFonts w:ascii="Times New Roman" w:hAnsi="Times New Roman"/>
          <w:sz w:val="18"/>
          <w:szCs w:val="18"/>
        </w:rPr>
        <w:t>Burn pains – Acute and Chronic.Pain compounded by performing procedures on the wound e.g. dressing. Fears and anxiety increase pain perception. Major burns – narcotics e.g. morphine. Minor burns – acetaminophen. Given before any painful procedure. Other pain-alleviating procedures – Behavioural interventions (imagery, relaxation, hypnosis, music therapy)</w:t>
      </w:r>
    </w:p>
    <w:p w:rsidR="0001230B" w:rsidRPr="00340184" w:rsidRDefault="00DB20F4" w:rsidP="00BF768C">
      <w:pPr>
        <w:pStyle w:val="ListParagraph"/>
        <w:spacing w:after="0" w:line="240" w:lineRule="auto"/>
        <w:ind w:left="0"/>
        <w:jc w:val="both"/>
        <w:rPr>
          <w:rFonts w:ascii="Times New Roman" w:hAnsi="Times New Roman"/>
          <w:sz w:val="18"/>
          <w:szCs w:val="18"/>
        </w:rPr>
      </w:pPr>
      <w:r w:rsidRPr="00340184">
        <w:rPr>
          <w:rFonts w:ascii="Times New Roman" w:hAnsi="Times New Roman"/>
          <w:b/>
          <w:sz w:val="18"/>
          <w:szCs w:val="18"/>
        </w:rPr>
        <w:t xml:space="preserve">Wound Care: </w:t>
      </w:r>
      <w:r w:rsidRPr="00340184">
        <w:rPr>
          <w:rFonts w:ascii="Times New Roman" w:hAnsi="Times New Roman"/>
          <w:sz w:val="18"/>
          <w:szCs w:val="18"/>
        </w:rPr>
        <w:t>After stabilization.Aseptic technique.Clean and debrided – removal of dead tissue (very painful).Wound soaked for 10 minutes and then washed from inner to outer edges using firm, circular motion (cut dead tissue with forceps).Apply antimicrobial cream e.g. silver sulfadicizine; others:  silver nitrate, magenide acetate (suitamylon cream).Hydrotherapy can be used to soften dead tissue. Dressing Ded  x ½ /day.Grafting:4 full thickness burns (autograft) taken from unburned area of child’s own skin.After graft heals, pressure dressing applied to avoid contractures formation and minimize scarring (uniform pressure important for these dressings).</w:t>
      </w:r>
    </w:p>
    <w:p w:rsidR="0001230B" w:rsidRPr="00340184" w:rsidRDefault="00DB20F4" w:rsidP="00BF768C">
      <w:pPr>
        <w:pStyle w:val="ListParagraph"/>
        <w:spacing w:after="0" w:line="240" w:lineRule="auto"/>
        <w:ind w:left="0"/>
        <w:jc w:val="both"/>
        <w:rPr>
          <w:rFonts w:ascii="Times New Roman" w:hAnsi="Times New Roman"/>
          <w:sz w:val="18"/>
          <w:szCs w:val="18"/>
        </w:rPr>
      </w:pPr>
      <w:r w:rsidRPr="00340184">
        <w:rPr>
          <w:rFonts w:ascii="Times New Roman" w:hAnsi="Times New Roman"/>
          <w:b/>
          <w:sz w:val="18"/>
          <w:szCs w:val="18"/>
        </w:rPr>
        <w:t>Prevention of impaired mobility:</w:t>
      </w:r>
      <w:r w:rsidRPr="00340184">
        <w:rPr>
          <w:rFonts w:ascii="Times New Roman" w:hAnsi="Times New Roman"/>
          <w:sz w:val="18"/>
          <w:szCs w:val="18"/>
        </w:rPr>
        <w:t xml:space="preserve"> Increased risk to impaired mobility, contractures due to: Increase bed rest, Muscular atrophy and shortening, Stiffening of burned tissue, appropriate pstition and exercise to prevent the above, e.g.: Range of motion exercises e.g. use toys perfumed   x 3/day.Analgesics also important.</w:t>
      </w:r>
    </w:p>
    <w:p w:rsidR="0001230B" w:rsidRPr="00340184" w:rsidRDefault="00DB20F4" w:rsidP="00BF768C">
      <w:pPr>
        <w:pStyle w:val="ListParagraph"/>
        <w:spacing w:after="0" w:line="240" w:lineRule="auto"/>
        <w:ind w:left="0"/>
        <w:jc w:val="both"/>
        <w:rPr>
          <w:rFonts w:ascii="Times New Roman" w:hAnsi="Times New Roman"/>
          <w:sz w:val="18"/>
          <w:szCs w:val="18"/>
        </w:rPr>
      </w:pPr>
      <w:r w:rsidRPr="00340184">
        <w:rPr>
          <w:rFonts w:ascii="Times New Roman" w:hAnsi="Times New Roman"/>
          <w:b/>
          <w:sz w:val="18"/>
          <w:szCs w:val="18"/>
        </w:rPr>
        <w:t xml:space="preserve">Nurtitional support: </w:t>
      </w:r>
      <w:r w:rsidRPr="00340184">
        <w:rPr>
          <w:rFonts w:ascii="Times New Roman" w:hAnsi="Times New Roman"/>
          <w:sz w:val="18"/>
          <w:szCs w:val="18"/>
        </w:rPr>
        <w:t>Burned child require 2-3 times the normal calorie.Diet: Increased proteins 23% of total calories, Multivitamin leading to C &amp; A increase.Psychological support: Play therapy.Counseling leading to increased self-esteem and family financial concerns.Family Education: Nutrition and diet;daily dressing and skin care; exercise (range of motion exercise) elasticized garments.Prevention of burn injury: Smoke detectors; escape route keep hot items away e.g. hot liquids and chemicals kept out of reach.</w:t>
      </w:r>
    </w:p>
    <w:p w:rsidR="0001230B" w:rsidRPr="00340184" w:rsidRDefault="0001230B" w:rsidP="00BF768C">
      <w:pPr>
        <w:pStyle w:val="ListParagraph"/>
        <w:spacing w:after="0" w:line="240" w:lineRule="auto"/>
        <w:ind w:left="0"/>
        <w:jc w:val="both"/>
        <w:rPr>
          <w:rFonts w:ascii="Times New Roman" w:hAnsi="Times New Roman"/>
          <w:b/>
          <w:color w:val="FF0000"/>
          <w:sz w:val="18"/>
          <w:szCs w:val="18"/>
        </w:rPr>
      </w:pPr>
    </w:p>
    <w:p w:rsidR="0001230B" w:rsidRPr="00340184" w:rsidRDefault="0001230B" w:rsidP="00BF768C">
      <w:pPr>
        <w:pStyle w:val="ListParagraph"/>
        <w:spacing w:after="0" w:line="240" w:lineRule="auto"/>
        <w:ind w:left="0"/>
        <w:jc w:val="both"/>
        <w:rPr>
          <w:rFonts w:ascii="Times New Roman" w:hAnsi="Times New Roman"/>
          <w:b/>
          <w:color w:val="FF0000"/>
          <w:sz w:val="18"/>
          <w:szCs w:val="18"/>
        </w:rPr>
      </w:pPr>
    </w:p>
    <w:p w:rsidR="0001230B" w:rsidRPr="00340184" w:rsidRDefault="0001230B" w:rsidP="00BF768C">
      <w:pPr>
        <w:pStyle w:val="ListParagraph"/>
        <w:spacing w:after="0" w:line="240" w:lineRule="auto"/>
        <w:ind w:left="0"/>
        <w:jc w:val="both"/>
        <w:rPr>
          <w:rFonts w:ascii="Times New Roman" w:hAnsi="Times New Roman"/>
          <w:b/>
          <w:color w:val="FF0000"/>
          <w:sz w:val="18"/>
          <w:szCs w:val="18"/>
        </w:rPr>
      </w:pPr>
    </w:p>
    <w:p w:rsidR="0001230B" w:rsidRPr="00340184" w:rsidRDefault="0001230B" w:rsidP="00BF768C">
      <w:pPr>
        <w:pStyle w:val="ListParagraph"/>
        <w:spacing w:after="0" w:line="240" w:lineRule="auto"/>
        <w:ind w:left="0"/>
        <w:jc w:val="both"/>
        <w:rPr>
          <w:rFonts w:ascii="Times New Roman" w:hAnsi="Times New Roman"/>
          <w:b/>
          <w:color w:val="FF0000"/>
          <w:sz w:val="18"/>
          <w:szCs w:val="18"/>
        </w:rPr>
      </w:pPr>
    </w:p>
    <w:p w:rsidR="0001230B" w:rsidRPr="00340184" w:rsidRDefault="0001230B" w:rsidP="00BF768C">
      <w:pPr>
        <w:pStyle w:val="ListParagraph"/>
        <w:spacing w:after="0" w:line="240" w:lineRule="auto"/>
        <w:ind w:left="0"/>
        <w:jc w:val="both"/>
        <w:rPr>
          <w:rFonts w:ascii="Times New Roman" w:hAnsi="Times New Roman"/>
          <w:b/>
          <w:color w:val="FF0000"/>
          <w:sz w:val="18"/>
          <w:szCs w:val="18"/>
        </w:rPr>
      </w:pPr>
    </w:p>
    <w:p w:rsidR="0001230B" w:rsidRPr="00340184" w:rsidRDefault="0001230B" w:rsidP="00BF768C">
      <w:pPr>
        <w:pStyle w:val="ListParagraph"/>
        <w:spacing w:after="0" w:line="240" w:lineRule="auto"/>
        <w:ind w:left="0"/>
        <w:jc w:val="both"/>
        <w:rPr>
          <w:rFonts w:ascii="Times New Roman" w:hAnsi="Times New Roman"/>
          <w:b/>
          <w:color w:val="FF0000"/>
          <w:sz w:val="18"/>
          <w:szCs w:val="18"/>
        </w:rPr>
      </w:pPr>
    </w:p>
    <w:p w:rsidR="0001230B" w:rsidRPr="00340184" w:rsidRDefault="0001230B" w:rsidP="00BF768C">
      <w:pPr>
        <w:pStyle w:val="ListParagraph"/>
        <w:spacing w:after="0" w:line="240" w:lineRule="auto"/>
        <w:ind w:left="0"/>
        <w:jc w:val="both"/>
        <w:rPr>
          <w:rFonts w:ascii="Times New Roman" w:hAnsi="Times New Roman"/>
          <w:b/>
          <w:color w:val="FF0000"/>
          <w:sz w:val="18"/>
          <w:szCs w:val="18"/>
        </w:rPr>
      </w:pPr>
    </w:p>
    <w:p w:rsidR="0001230B" w:rsidRPr="00340184" w:rsidRDefault="0001230B" w:rsidP="00BF768C">
      <w:pPr>
        <w:pStyle w:val="ListParagraph"/>
        <w:spacing w:after="0" w:line="240" w:lineRule="auto"/>
        <w:ind w:left="0"/>
        <w:jc w:val="both"/>
        <w:rPr>
          <w:rFonts w:ascii="Times New Roman" w:hAnsi="Times New Roman"/>
          <w:b/>
          <w:color w:val="FF0000"/>
          <w:sz w:val="18"/>
          <w:szCs w:val="18"/>
        </w:rPr>
      </w:pPr>
    </w:p>
    <w:p w:rsidR="0001230B" w:rsidRPr="00340184" w:rsidRDefault="0001230B" w:rsidP="00BF768C">
      <w:pPr>
        <w:pStyle w:val="ListParagraph"/>
        <w:spacing w:after="0" w:line="240" w:lineRule="auto"/>
        <w:ind w:left="0"/>
        <w:jc w:val="both"/>
        <w:rPr>
          <w:rFonts w:ascii="Times New Roman" w:hAnsi="Times New Roman"/>
          <w:b/>
          <w:color w:val="FF0000"/>
          <w:sz w:val="18"/>
          <w:szCs w:val="18"/>
        </w:rPr>
      </w:pPr>
    </w:p>
    <w:p w:rsidR="0001230B" w:rsidRPr="00340184" w:rsidRDefault="0001230B" w:rsidP="00BF768C">
      <w:pPr>
        <w:pStyle w:val="ListParagraph"/>
        <w:spacing w:after="0" w:line="240" w:lineRule="auto"/>
        <w:ind w:left="0"/>
        <w:jc w:val="both"/>
        <w:rPr>
          <w:rFonts w:ascii="Times New Roman" w:hAnsi="Times New Roman"/>
          <w:b/>
          <w:color w:val="FF0000"/>
          <w:sz w:val="18"/>
          <w:szCs w:val="18"/>
        </w:rPr>
      </w:pPr>
    </w:p>
    <w:p w:rsidR="0001230B" w:rsidRPr="00340184" w:rsidRDefault="0001230B" w:rsidP="00BF768C">
      <w:pPr>
        <w:pStyle w:val="ListParagraph"/>
        <w:spacing w:after="0" w:line="240" w:lineRule="auto"/>
        <w:ind w:left="0"/>
        <w:jc w:val="both"/>
        <w:rPr>
          <w:rFonts w:ascii="Times New Roman" w:hAnsi="Times New Roman"/>
          <w:b/>
          <w:color w:val="FF0000"/>
          <w:sz w:val="18"/>
          <w:szCs w:val="18"/>
        </w:rPr>
      </w:pPr>
    </w:p>
    <w:p w:rsidR="0001230B" w:rsidRPr="00340184" w:rsidRDefault="0001230B" w:rsidP="00BF768C">
      <w:pPr>
        <w:pStyle w:val="ListParagraph"/>
        <w:spacing w:after="0" w:line="240" w:lineRule="auto"/>
        <w:ind w:left="0"/>
        <w:jc w:val="both"/>
        <w:rPr>
          <w:rFonts w:ascii="Times New Roman" w:hAnsi="Times New Roman"/>
          <w:b/>
          <w:color w:val="FF0000"/>
          <w:sz w:val="18"/>
          <w:szCs w:val="18"/>
        </w:rPr>
      </w:pPr>
    </w:p>
    <w:p w:rsidR="0001230B" w:rsidRPr="00340184" w:rsidRDefault="0001230B" w:rsidP="00BF768C">
      <w:pPr>
        <w:pStyle w:val="ListParagraph"/>
        <w:spacing w:after="0" w:line="240" w:lineRule="auto"/>
        <w:ind w:left="0"/>
        <w:jc w:val="both"/>
        <w:rPr>
          <w:rFonts w:ascii="Times New Roman" w:hAnsi="Times New Roman"/>
          <w:b/>
          <w:color w:val="FF0000"/>
          <w:sz w:val="18"/>
          <w:szCs w:val="18"/>
        </w:rPr>
      </w:pPr>
    </w:p>
    <w:p w:rsidR="0001230B" w:rsidRPr="00340184" w:rsidRDefault="0001230B" w:rsidP="00BF768C">
      <w:pPr>
        <w:pStyle w:val="ListParagraph"/>
        <w:spacing w:after="0" w:line="240" w:lineRule="auto"/>
        <w:ind w:left="0"/>
        <w:jc w:val="both"/>
        <w:rPr>
          <w:rFonts w:ascii="Times New Roman" w:hAnsi="Times New Roman"/>
          <w:b/>
          <w:color w:val="FF0000"/>
          <w:sz w:val="18"/>
          <w:szCs w:val="18"/>
        </w:rPr>
      </w:pPr>
    </w:p>
    <w:p w:rsidR="0001230B" w:rsidRPr="00340184" w:rsidRDefault="0001230B" w:rsidP="00BF768C">
      <w:pPr>
        <w:pStyle w:val="ListParagraph"/>
        <w:spacing w:after="0" w:line="240" w:lineRule="auto"/>
        <w:ind w:left="0"/>
        <w:jc w:val="both"/>
        <w:rPr>
          <w:rFonts w:ascii="Times New Roman" w:hAnsi="Times New Roman"/>
          <w:b/>
          <w:color w:val="FF0000"/>
          <w:sz w:val="18"/>
          <w:szCs w:val="18"/>
        </w:rPr>
      </w:pPr>
    </w:p>
    <w:p w:rsidR="0001230B" w:rsidRPr="00340184" w:rsidRDefault="0001230B" w:rsidP="00BF768C">
      <w:pPr>
        <w:pStyle w:val="ListParagraph"/>
        <w:spacing w:after="0" w:line="240" w:lineRule="auto"/>
        <w:ind w:left="0"/>
        <w:jc w:val="both"/>
        <w:rPr>
          <w:rFonts w:ascii="Times New Roman" w:hAnsi="Times New Roman"/>
          <w:b/>
          <w:color w:val="FF0000"/>
          <w:sz w:val="18"/>
          <w:szCs w:val="18"/>
        </w:rPr>
      </w:pPr>
    </w:p>
    <w:p w:rsidR="0001230B" w:rsidRPr="00340184" w:rsidRDefault="0001230B" w:rsidP="00BF768C">
      <w:pPr>
        <w:pStyle w:val="ListParagraph"/>
        <w:spacing w:after="0" w:line="240" w:lineRule="auto"/>
        <w:ind w:left="0"/>
        <w:jc w:val="both"/>
        <w:rPr>
          <w:rFonts w:ascii="Times New Roman" w:hAnsi="Times New Roman"/>
          <w:b/>
          <w:color w:val="FF0000"/>
          <w:sz w:val="18"/>
          <w:szCs w:val="18"/>
        </w:rPr>
      </w:pPr>
    </w:p>
    <w:p w:rsidR="0001230B" w:rsidRPr="00340184" w:rsidRDefault="0001230B" w:rsidP="00BF768C">
      <w:pPr>
        <w:pStyle w:val="ListParagraph"/>
        <w:spacing w:after="0" w:line="240" w:lineRule="auto"/>
        <w:ind w:left="0"/>
        <w:jc w:val="both"/>
        <w:rPr>
          <w:rFonts w:ascii="Times New Roman" w:hAnsi="Times New Roman"/>
          <w:b/>
          <w:color w:val="FF0000"/>
          <w:sz w:val="18"/>
          <w:szCs w:val="18"/>
        </w:rPr>
      </w:pPr>
    </w:p>
    <w:p w:rsidR="0001230B" w:rsidRPr="00340184" w:rsidRDefault="0001230B" w:rsidP="00BF768C">
      <w:pPr>
        <w:pStyle w:val="ListParagraph"/>
        <w:spacing w:after="0" w:line="240" w:lineRule="auto"/>
        <w:ind w:left="0"/>
        <w:jc w:val="both"/>
        <w:rPr>
          <w:rFonts w:ascii="Times New Roman" w:hAnsi="Times New Roman"/>
          <w:b/>
          <w:color w:val="FF0000"/>
          <w:sz w:val="18"/>
          <w:szCs w:val="18"/>
        </w:rPr>
      </w:pPr>
    </w:p>
    <w:p w:rsidR="0001230B" w:rsidRPr="00340184" w:rsidRDefault="0001230B" w:rsidP="00BF768C">
      <w:pPr>
        <w:pStyle w:val="ListParagraph"/>
        <w:spacing w:after="0" w:line="240" w:lineRule="auto"/>
        <w:ind w:left="0"/>
        <w:jc w:val="both"/>
        <w:rPr>
          <w:rFonts w:ascii="Times New Roman" w:hAnsi="Times New Roman"/>
          <w:b/>
          <w:color w:val="FF0000"/>
          <w:sz w:val="18"/>
          <w:szCs w:val="18"/>
        </w:rPr>
      </w:pPr>
    </w:p>
    <w:p w:rsidR="0001230B" w:rsidRPr="00340184" w:rsidRDefault="00DB20F4" w:rsidP="00BF768C">
      <w:pPr>
        <w:pStyle w:val="Heading1"/>
        <w:rPr>
          <w:b/>
          <w:sz w:val="18"/>
          <w:szCs w:val="18"/>
          <w:u w:val="none"/>
        </w:rPr>
      </w:pPr>
      <w:r w:rsidRPr="00340184">
        <w:rPr>
          <w:b/>
          <w:sz w:val="18"/>
          <w:szCs w:val="18"/>
          <w:u w:val="none"/>
        </w:rPr>
        <w:t>CHAPTER ELEVEN: GENITAL URINARY ALTERATIONS</w:t>
      </w:r>
    </w:p>
    <w:p w:rsidR="0001230B" w:rsidRPr="00340184" w:rsidRDefault="0001230B" w:rsidP="00BF768C">
      <w:pPr>
        <w:spacing w:line="240" w:lineRule="auto"/>
        <w:jc w:val="both"/>
        <w:rPr>
          <w:rFonts w:ascii="Times New Roman" w:hAnsi="Times New Roman"/>
          <w:b/>
          <w:sz w:val="18"/>
          <w:szCs w:val="18"/>
        </w:rPr>
      </w:pP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URINARY TRACT INFECTIONS</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Classification of urinary tract infections (UTI)</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Lets us now classify urinary tract infections.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Lower rinary tract infections e.g cystitis and urethritis and Upper urinary tract infections e.g</w:t>
      </w:r>
      <w:r w:rsidRPr="00340184">
        <w:rPr>
          <w:rFonts w:ascii="Times New Roman" w:hAnsi="Times New Roman"/>
          <w:b/>
          <w:sz w:val="18"/>
          <w:szCs w:val="18"/>
        </w:rPr>
        <w:t xml:space="preserve"> </w:t>
      </w:r>
      <w:r w:rsidRPr="00340184">
        <w:rPr>
          <w:rFonts w:ascii="Times New Roman" w:hAnsi="Times New Roman"/>
          <w:sz w:val="18"/>
          <w:szCs w:val="18"/>
        </w:rPr>
        <w:t>Pyelonephritis.</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Incidence/ etiology of urinary tract infections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Most common problem of genitourinary tract. UTI in newborns approximately is approximately 1%. At 1year – more girls than boys are affected. More common in uncircumcised more than circumcised boys.The bacteria commonly  involved include Escherichia coli which is  common in GIT and perianal skin.Others include Klebsiella , Enterobacter,Proeteus spp, and Pseudomonas. These later four are associated with complicated UTI, often in children with chronic conditions that alter urinary tract eg neurogenic bladder in spina bifida. Virus, fungi (eg candida) may cause UTI.</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Pathophysiology:  </w:t>
      </w:r>
      <w:r w:rsidRPr="00340184">
        <w:rPr>
          <w:rFonts w:ascii="Times New Roman" w:hAnsi="Times New Roman"/>
          <w:sz w:val="18"/>
          <w:szCs w:val="18"/>
        </w:rPr>
        <w:t>Short urethra in female increases vulnerability while long urethra in males decrease vulnerability. Structural anomalies e.g. neurogenic bladder, vesicoureteral reflux common in children with spina bifida, urinary catheters, urinary stasis, and obstructions may predispose to UTI.</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Clinical manifestations: </w:t>
      </w:r>
      <w:r w:rsidRPr="00340184">
        <w:rPr>
          <w:rFonts w:ascii="Times New Roman" w:hAnsi="Times New Roman"/>
          <w:sz w:val="18"/>
          <w:szCs w:val="18"/>
        </w:rPr>
        <w:t>Vague in young children,Older child,Malodorous urine,Dysuria (diff &amp; painful urination),urinary frequency ,fever,vomiting ,diarrhea,irritability ,poor feeding ,loss of appetite ,flank pain,avoidance of urination and  hematuria</w:t>
      </w:r>
      <w:r w:rsidRPr="00340184">
        <w:rPr>
          <w:rFonts w:ascii="Times New Roman" w:hAnsi="Times New Roman"/>
          <w:b/>
          <w:sz w:val="18"/>
          <w:szCs w:val="18"/>
        </w:rPr>
        <w:t xml:space="preserve">. </w:t>
      </w:r>
      <w:r w:rsidRPr="00340184">
        <w:rPr>
          <w:rFonts w:ascii="Times New Roman" w:hAnsi="Times New Roman"/>
          <w:sz w:val="18"/>
          <w:szCs w:val="18"/>
        </w:rPr>
        <w:t>Infants may</w:t>
      </w:r>
      <w:r w:rsidRPr="00340184">
        <w:rPr>
          <w:rFonts w:ascii="Times New Roman" w:hAnsi="Times New Roman"/>
          <w:b/>
          <w:sz w:val="18"/>
          <w:szCs w:val="18"/>
        </w:rPr>
        <w:t xml:space="preserve"> </w:t>
      </w:r>
      <w:r w:rsidRPr="00340184">
        <w:rPr>
          <w:rFonts w:ascii="Times New Roman" w:hAnsi="Times New Roman"/>
          <w:sz w:val="18"/>
          <w:szCs w:val="18"/>
        </w:rPr>
        <w:t>portray with the following features</w:t>
      </w:r>
      <w:r w:rsidRPr="00340184">
        <w:rPr>
          <w:rFonts w:ascii="Times New Roman" w:hAnsi="Times New Roman"/>
          <w:b/>
          <w:sz w:val="18"/>
          <w:szCs w:val="18"/>
        </w:rPr>
        <w:t xml:space="preserve">: </w:t>
      </w:r>
      <w:r w:rsidRPr="00340184">
        <w:rPr>
          <w:rFonts w:ascii="Times New Roman" w:hAnsi="Times New Roman"/>
          <w:sz w:val="18"/>
          <w:szCs w:val="18"/>
        </w:rPr>
        <w:t>malaise, malodorous urine, irritability/ colic, Jaundice neonates, fever, poor feeding, poor weight gain, vomiting &amp; diarrhea.</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Let us duscuss specific infections affecting the urinary system.</w:t>
      </w:r>
    </w:p>
    <w:p w:rsidR="0001230B" w:rsidRPr="00340184" w:rsidRDefault="0001230B" w:rsidP="00BF768C">
      <w:pPr>
        <w:spacing w:line="240" w:lineRule="auto"/>
        <w:jc w:val="both"/>
        <w:rPr>
          <w:rFonts w:ascii="Times New Roman" w:hAnsi="Times New Roman"/>
          <w:b/>
          <w:sz w:val="18"/>
          <w:szCs w:val="18"/>
        </w:rPr>
      </w:pP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PYELONEPHRITIS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This can be acute or chronic. Pyelonephritis is a bacterial infection of the renal pelvis, tubules, and interstitial tissue of one or both kidneys.Let us now start with acute pyelonephritis.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ACUTE PYELONEPHRITIS: </w:t>
      </w:r>
      <w:r w:rsidRPr="00340184">
        <w:rPr>
          <w:rFonts w:ascii="Times New Roman" w:hAnsi="Times New Roman"/>
          <w:sz w:val="18"/>
          <w:szCs w:val="18"/>
        </w:rPr>
        <w:t>Upper UTIs are associated with the antibody coating of the bacteria in the urine.  Bacteria reach the bladder by means of the urethra and ascend to the kidney .Children with acute pyelonephritis usually have enlarged kidneys with interstitial infiltrations of inflammatory cells.  When pyelonephritis become chronic, the kidneys become scarred, contracted and nonfunctioning.</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Clinical manifestations: </w:t>
      </w:r>
      <w:r w:rsidRPr="00340184">
        <w:rPr>
          <w:rFonts w:ascii="Times New Roman" w:hAnsi="Times New Roman"/>
          <w:sz w:val="18"/>
          <w:szCs w:val="18"/>
        </w:rPr>
        <w:t>The child with a cute pyelonephritis presents with chills, fever, leukocytosis, bacteriuria and pyuria and flank pain.  Symptoms of lower urinary tract involvement like dysuria, and frequency are common</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Diagnostic evaluation: </w:t>
      </w:r>
      <w:r w:rsidRPr="00340184">
        <w:rPr>
          <w:rFonts w:ascii="Times New Roman" w:hAnsi="Times New Roman"/>
          <w:sz w:val="18"/>
          <w:szCs w:val="18"/>
        </w:rPr>
        <w:t>A ultrasound study or CT scan may be performed to locate any obstruction in the urinary tract. Urine culture and sensitivity tests are performed to determine the causative organism so that appropriate antimicrobial agents can be prescribed.</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Therapeutic management: </w:t>
      </w:r>
      <w:r w:rsidRPr="00340184">
        <w:rPr>
          <w:rFonts w:ascii="Times New Roman" w:hAnsi="Times New Roman"/>
          <w:sz w:val="18"/>
          <w:szCs w:val="18"/>
        </w:rPr>
        <w:t>Children with acute uncomplicated pyelonephritis are usually treated as out patient, if they are not dehydrated, not experiencing nausea or vomiting and not showing any signs or symptoms of sepsis.Pharmacological therapy for outpatients, a 2 weeks course of antibiotics is recommended because renal parenchymal disease is more difficult to eradicate than mucosal bladder infections.  Commonly prescribed agents include: ciprofloxacin, gentamicin, or a third- generation cephalosporin.  These medication must be used with great caution of the patient has renal or liver dysfunction.  A possible problem in acute pyelonephritis treatment is a chronic or recurring symptomless infection persisting for months or years.  A follow up urine culture is done 2 weeks after completion of antibiotic therapy to document clearing of the infection.</w:t>
      </w: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 xml:space="preserve">CHRONIC-PYELONEPHRITIS: </w:t>
      </w:r>
      <w:r w:rsidRPr="00340184">
        <w:rPr>
          <w:rFonts w:ascii="Times New Roman" w:hAnsi="Times New Roman"/>
          <w:b/>
          <w:sz w:val="18"/>
          <w:szCs w:val="18"/>
        </w:rPr>
        <w:br/>
      </w:r>
      <w:r w:rsidRPr="00340184">
        <w:rPr>
          <w:rFonts w:ascii="Times New Roman" w:hAnsi="Times New Roman"/>
          <w:sz w:val="18"/>
          <w:szCs w:val="18"/>
        </w:rPr>
        <w:t>Repeated bouts of acute pyelonephritis may lead to chronic pyelonephritis.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Clinical manifestations: </w:t>
      </w:r>
      <w:r w:rsidRPr="00340184">
        <w:rPr>
          <w:rFonts w:ascii="Times New Roman" w:hAnsi="Times New Roman"/>
          <w:sz w:val="18"/>
          <w:szCs w:val="18"/>
        </w:rPr>
        <w:t>The child with chronic pyelonephritis usually has no symptoms of infection unless an acute exacerbation occurs. Noticeable signs and symptoms include:fatigue, headache, poor appetite, polyuria,excessive thirst ,weight loss.Persistent and recurring infection may produce progressive scarring of the kidney, with renal failure.</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Diagnostic evaluation: </w:t>
      </w:r>
      <w:r w:rsidRPr="00340184">
        <w:rPr>
          <w:rFonts w:ascii="Times New Roman" w:hAnsi="Times New Roman"/>
          <w:sz w:val="18"/>
          <w:szCs w:val="18"/>
        </w:rPr>
        <w:t>The extent of the disease is assessed by an intravenous urogramand measurement of creatinine clearance and bun and creatinine levels.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lastRenderedPageBreak/>
        <w:t xml:space="preserve">Complications: </w:t>
      </w:r>
      <w:r w:rsidRPr="00340184">
        <w:rPr>
          <w:rFonts w:ascii="Times New Roman" w:hAnsi="Times New Roman"/>
          <w:sz w:val="18"/>
          <w:szCs w:val="18"/>
        </w:rPr>
        <w:t>Complications of chronic pyelonephritis include; ESRD (end-stage renal disease) from progressive loss of nephrons secondary to chronic inflammation and scarring; hypertension and formation of kidney stones.</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 xml:space="preserve">Therapeutic management: </w:t>
      </w:r>
      <w:r w:rsidRPr="00340184">
        <w:rPr>
          <w:rFonts w:ascii="Times New Roman" w:hAnsi="Times New Roman"/>
          <w:sz w:val="18"/>
          <w:szCs w:val="18"/>
        </w:rPr>
        <w:t>The choice of antimicrobial agent is based on which pathogen is identified through urine culture.  If the urine cannot be made urine free, nitrofurantoin may be used to suppress bacterial growth.Important nursing management.</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 xml:space="preserve">The child may require hospitalization or may be treated as an outpatient.  When the child is hospitalized, fluid intake and output are carefully measured and recorded. Unless contraindicated, fluids are encouraged (3 to 4 days) to dilute the urine, decrease burning on urination, and prevent dehydration.  Nurse assesses the child’s temperature every 4 hours and administers antipyretic and antibiotic agents as prescribed.Nurse educates the parents or child on prevention of UTIs by consuming adequate fluids, emptying the bladder regularly and performing recommended perineal hygiene.  Nurse emphasis the importance of taking antimicrobial medications exactly as prescribed. Now let us duscuss an example of lower urinary tract infections. </w:t>
      </w:r>
    </w:p>
    <w:p w:rsidR="0001230B" w:rsidRPr="00340184" w:rsidRDefault="00DB20F4" w:rsidP="00BF768C">
      <w:pPr>
        <w:spacing w:after="0" w:line="240" w:lineRule="auto"/>
        <w:jc w:val="both"/>
        <w:rPr>
          <w:rFonts w:ascii="Times New Roman" w:hAnsi="Times New Roman"/>
          <w:sz w:val="18"/>
          <w:szCs w:val="18"/>
        </w:rPr>
      </w:pPr>
      <w:r w:rsidRPr="00340184">
        <w:rPr>
          <w:rFonts w:ascii="Times New Roman" w:hAnsi="Times New Roman"/>
          <w:b/>
          <w:sz w:val="18"/>
          <w:szCs w:val="18"/>
        </w:rPr>
        <w:t>CYSTITIS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It’s the inflammation of the bladder.</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 xml:space="preserve">Pathophysiology: </w:t>
      </w:r>
      <w:r w:rsidRPr="00340184">
        <w:rPr>
          <w:rFonts w:ascii="Times New Roman" w:hAnsi="Times New Roman"/>
          <w:sz w:val="18"/>
          <w:szCs w:val="18"/>
        </w:rPr>
        <w:t>Gram negative organisms that enter the urinary bladder, the major organism is the Escherichia coli. Normal flora in the bladder initiates the inflammatory reaction that affects the inner wall of the bladder.  Depending on severity may cause hemorrhagic cystitis i.e. bleeding through the bladder walls.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Clinical manifestations: </w:t>
      </w:r>
      <w:r w:rsidRPr="00340184">
        <w:rPr>
          <w:rFonts w:ascii="Times New Roman" w:hAnsi="Times New Roman"/>
          <w:sz w:val="18"/>
          <w:szCs w:val="18"/>
        </w:rPr>
        <w:t>Cystitis is characterized by severe irritable voiding symptoms (day and night frequency, nocturnal, urgency); Pain and discomfort (suprapubic pressure, pain with bladder filling, suprapubic or perineal pain and pressure) markedly diminished bladder capacity.</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Assessment and diagnostic evaluation: </w:t>
      </w:r>
      <w:r w:rsidRPr="00340184">
        <w:rPr>
          <w:rFonts w:ascii="Times New Roman" w:hAnsi="Times New Roman"/>
          <w:sz w:val="18"/>
          <w:szCs w:val="18"/>
        </w:rPr>
        <w:t>The diagnosis is made by excluding other causes of the symptoms.  Urine culture and sensitivity is done. Urinalysis will also be done.</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Therapeutic management: </w:t>
      </w:r>
      <w:r w:rsidRPr="00340184">
        <w:rPr>
          <w:rFonts w:ascii="Times New Roman" w:hAnsi="Times New Roman"/>
          <w:sz w:val="18"/>
          <w:szCs w:val="18"/>
        </w:rPr>
        <w:t>Treatment strategies include use of medications that target pain and discomfort.  Pharmacologic therapy involves</w:t>
      </w:r>
      <w:r w:rsidRPr="00340184">
        <w:rPr>
          <w:rFonts w:ascii="Times New Roman" w:hAnsi="Times New Roman"/>
          <w:b/>
          <w:sz w:val="18"/>
          <w:szCs w:val="18"/>
        </w:rPr>
        <w:t xml:space="preserve"> </w:t>
      </w:r>
      <w:r w:rsidRPr="00340184">
        <w:rPr>
          <w:rFonts w:ascii="Times New Roman" w:hAnsi="Times New Roman"/>
          <w:sz w:val="18"/>
          <w:szCs w:val="18"/>
        </w:rPr>
        <w:t>Tricyclic antidepressant medications (doxepin and amitriptyline) which have central and peripheral anticholinergic actions may decrease the excitability of smooth muscle in the bladder and reduce pain and discomfort.  Use of the appropriate antibiotics.Nursing management involves focus on health promotion.  Ensure that the child empty the bladder regularly.  Wipe the perineal from front to back.  Take adequate amount of fluids.  Avoid caffeine, chocolate, because they cause bladder irritation. Urethritis is also an infection of the upper urinary tract.</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URETHRITIS: </w:t>
      </w:r>
      <w:r w:rsidRPr="00340184">
        <w:rPr>
          <w:rFonts w:ascii="Times New Roman" w:hAnsi="Times New Roman"/>
          <w:sz w:val="18"/>
          <w:szCs w:val="18"/>
        </w:rPr>
        <w:t xml:space="preserve">It’s the inflammation of the urethra.  It’s usually an ascending infection and may be classified as gonogococcal or non-gonococal.  Non-gonococcal urethritis is </w:t>
      </w:r>
      <w:r w:rsidRPr="00340184">
        <w:rPr>
          <w:rFonts w:ascii="Times New Roman" w:hAnsi="Times New Roman"/>
          <w:sz w:val="18"/>
          <w:szCs w:val="18"/>
        </w:rPr>
        <w:lastRenderedPageBreak/>
        <w:t>usually caused by Chlamydial trachomatis or ureaplasma urealyticum.</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Diagnostic evaluation: </w:t>
      </w:r>
      <w:r w:rsidRPr="00340184">
        <w:rPr>
          <w:rFonts w:ascii="Times New Roman" w:hAnsi="Times New Roman"/>
          <w:sz w:val="18"/>
          <w:szCs w:val="18"/>
        </w:rPr>
        <w:t>It’s very difficult to diagnose since the bacteria is in the urethra tissue and not in the urine.  Culture of split urine collection is done.</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Therapeutic management: </w:t>
      </w:r>
      <w:r w:rsidRPr="00340184">
        <w:rPr>
          <w:rFonts w:ascii="Times New Roman" w:hAnsi="Times New Roman"/>
          <w:sz w:val="18"/>
          <w:szCs w:val="18"/>
        </w:rPr>
        <w:t>Use of antibiotics like tetracycline, or doxycycline and erythromycin. Nursing Management is the same as in cystitis. Prevention of urinary tract infections is very important.what general education should you teach your client on preventive measures?</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General patient education on preventing recurrent urinary tract infections</w:t>
      </w:r>
    </w:p>
    <w:p w:rsidR="0001230B" w:rsidRPr="00340184" w:rsidRDefault="00DB20F4" w:rsidP="00BF768C">
      <w:pPr>
        <w:numPr>
          <w:ilvl w:val="0"/>
          <w:numId w:val="45"/>
        </w:numPr>
        <w:spacing w:line="240" w:lineRule="auto"/>
        <w:jc w:val="both"/>
        <w:rPr>
          <w:rFonts w:ascii="Times New Roman" w:hAnsi="Times New Roman"/>
          <w:sz w:val="18"/>
          <w:szCs w:val="18"/>
        </w:rPr>
      </w:pPr>
      <w:r w:rsidRPr="00340184">
        <w:rPr>
          <w:rFonts w:ascii="Times New Roman" w:hAnsi="Times New Roman"/>
          <w:sz w:val="18"/>
          <w:szCs w:val="18"/>
        </w:rPr>
        <w:t>Hygiene: Shower rather than bathe in tub because bacteria in the bath water may enter the urethra.After each bowel movement, clean the perineum and urethral meatus from front to back.  This will help reduce concentrations of pathogens at the urethral opening and in girls the vaginal opening.</w:t>
      </w:r>
    </w:p>
    <w:p w:rsidR="0001230B" w:rsidRPr="00340184" w:rsidRDefault="00DB20F4" w:rsidP="00BF768C">
      <w:pPr>
        <w:numPr>
          <w:ilvl w:val="0"/>
          <w:numId w:val="45"/>
        </w:numPr>
        <w:spacing w:line="240" w:lineRule="auto"/>
        <w:jc w:val="both"/>
        <w:rPr>
          <w:rFonts w:ascii="Times New Roman" w:hAnsi="Times New Roman"/>
          <w:sz w:val="18"/>
          <w:szCs w:val="18"/>
        </w:rPr>
      </w:pPr>
      <w:r w:rsidRPr="00340184">
        <w:rPr>
          <w:rFonts w:ascii="Times New Roman" w:hAnsi="Times New Roman"/>
          <w:sz w:val="18"/>
          <w:szCs w:val="18"/>
        </w:rPr>
        <w:t>Fluid Intake: Drink liberal amounts of fluids daily to flush out bacteria.Avoid coffee, tea, colas and other fluids that are urinary tract irritants.</w:t>
      </w:r>
    </w:p>
    <w:p w:rsidR="0001230B" w:rsidRPr="00340184" w:rsidRDefault="00DB20F4" w:rsidP="00BF768C">
      <w:pPr>
        <w:numPr>
          <w:ilvl w:val="0"/>
          <w:numId w:val="45"/>
        </w:numPr>
        <w:spacing w:line="240" w:lineRule="auto"/>
        <w:jc w:val="both"/>
        <w:rPr>
          <w:rFonts w:ascii="Times New Roman" w:hAnsi="Times New Roman"/>
          <w:sz w:val="18"/>
          <w:szCs w:val="18"/>
        </w:rPr>
      </w:pPr>
      <w:r w:rsidRPr="00340184">
        <w:rPr>
          <w:rFonts w:ascii="Times New Roman" w:hAnsi="Times New Roman"/>
          <w:sz w:val="18"/>
          <w:szCs w:val="18"/>
        </w:rPr>
        <w:t>Voiding Habits: Void every 2 to 3 hours during the day and completely empty the bladder.  This prevents over distension of the bladder and compromised blood supply to the bladder wall.</w:t>
      </w:r>
    </w:p>
    <w:p w:rsidR="0001230B" w:rsidRPr="00340184" w:rsidRDefault="00DB20F4" w:rsidP="00BF768C">
      <w:pPr>
        <w:numPr>
          <w:ilvl w:val="0"/>
          <w:numId w:val="45"/>
        </w:numPr>
        <w:spacing w:line="240" w:lineRule="auto"/>
        <w:jc w:val="both"/>
        <w:rPr>
          <w:rFonts w:ascii="Times New Roman" w:hAnsi="Times New Roman"/>
          <w:sz w:val="18"/>
          <w:szCs w:val="18"/>
        </w:rPr>
      </w:pPr>
      <w:r w:rsidRPr="00340184">
        <w:rPr>
          <w:rFonts w:ascii="Times New Roman" w:hAnsi="Times New Roman"/>
          <w:sz w:val="18"/>
          <w:szCs w:val="18"/>
        </w:rPr>
        <w:t>Drug therapy: Take medication exactly as prescribed.</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INGUINAL HERNIA &amp; HYDROCELE</w:t>
      </w:r>
      <w:r w:rsidRPr="00340184">
        <w:rPr>
          <w:rFonts w:ascii="Times New Roman" w:hAnsi="Times New Roman"/>
          <w:sz w:val="18"/>
          <w:szCs w:val="18"/>
        </w:rPr>
        <w:t>: These conditions are</w:t>
      </w:r>
      <w:r w:rsidRPr="00340184">
        <w:rPr>
          <w:rFonts w:ascii="Times New Roman" w:hAnsi="Times New Roman"/>
          <w:b/>
          <w:sz w:val="18"/>
          <w:szCs w:val="18"/>
        </w:rPr>
        <w:t xml:space="preserve"> </w:t>
      </w:r>
      <w:r w:rsidRPr="00340184">
        <w:rPr>
          <w:rFonts w:ascii="Times New Roman" w:hAnsi="Times New Roman"/>
          <w:sz w:val="18"/>
          <w:szCs w:val="18"/>
        </w:rPr>
        <w:t>similar in clinical manifestations and treatment.Inguinal hernia is a scrotal or inguinal swelling or both that include abdominal contents.The incidence is 10-20: 1000 live births. Common in boys than girls 4:1.Incidence increase with prematurety &amp; Low bith weight. Those receiving dialysis due to increased abdominal pressure are also at higher risk. Infantile Inguinal herniais diagnosed in first month of life. Hydrocele occurs   in 6% of full term boys.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Etiology: </w:t>
      </w:r>
      <w:r w:rsidRPr="00340184">
        <w:rPr>
          <w:rFonts w:ascii="Times New Roman" w:hAnsi="Times New Roman"/>
          <w:sz w:val="18"/>
          <w:szCs w:val="18"/>
        </w:rPr>
        <w:t xml:space="preserve"> Inguinal hernia occurs when abdominal contents exit Peritoneal cavity &amp; protrude into processus vaginalis (a fold of peritoneum that precedes the testicle as it descends through the inguinal cal into the scrotum) .An incomplete or abnormal obliteration of the processus vaginalis at birth allows peritoneal fluid/ abdominal contents to enter the scrotum which result in hydrocele/ hernia. Processus vaginalis follows same descending pathway of the testes into the scrotum.common clinical manifestation include: </w:t>
      </w:r>
    </w:p>
    <w:p w:rsidR="0001230B" w:rsidRPr="00340184" w:rsidRDefault="00DB20F4" w:rsidP="00BF768C">
      <w:pPr>
        <w:numPr>
          <w:ilvl w:val="0"/>
          <w:numId w:val="43"/>
        </w:numPr>
        <w:spacing w:line="240" w:lineRule="auto"/>
        <w:jc w:val="both"/>
        <w:rPr>
          <w:rFonts w:ascii="Times New Roman" w:hAnsi="Times New Roman"/>
          <w:sz w:val="18"/>
          <w:szCs w:val="18"/>
        </w:rPr>
      </w:pPr>
      <w:r w:rsidRPr="00340184">
        <w:rPr>
          <w:rFonts w:ascii="Times New Roman" w:hAnsi="Times New Roman"/>
          <w:sz w:val="18"/>
          <w:szCs w:val="18"/>
        </w:rPr>
        <w:t>Inguinal hernia – cause bulge/swelling in scrotum/ groin – size increase with increased abdominal pressure.</w:t>
      </w:r>
    </w:p>
    <w:p w:rsidR="0001230B" w:rsidRPr="00340184" w:rsidRDefault="00DB20F4" w:rsidP="00BF768C">
      <w:pPr>
        <w:numPr>
          <w:ilvl w:val="0"/>
          <w:numId w:val="43"/>
        </w:numPr>
        <w:spacing w:line="240" w:lineRule="auto"/>
        <w:jc w:val="both"/>
        <w:rPr>
          <w:rFonts w:ascii="Times New Roman" w:hAnsi="Times New Roman"/>
          <w:sz w:val="18"/>
          <w:szCs w:val="18"/>
        </w:rPr>
      </w:pPr>
      <w:r w:rsidRPr="00340184">
        <w:rPr>
          <w:rFonts w:ascii="Times New Roman" w:hAnsi="Times New Roman"/>
          <w:sz w:val="18"/>
          <w:szCs w:val="18"/>
        </w:rPr>
        <w:t>Pain if strangulated – possible necrosis &amp; perforation – irritability, vomiting, abdominal distension, tachycardia.</w:t>
      </w:r>
    </w:p>
    <w:p w:rsidR="0001230B" w:rsidRPr="00340184" w:rsidRDefault="00DB20F4" w:rsidP="00BF768C">
      <w:pPr>
        <w:numPr>
          <w:ilvl w:val="0"/>
          <w:numId w:val="43"/>
        </w:numPr>
        <w:spacing w:line="240" w:lineRule="auto"/>
        <w:jc w:val="both"/>
        <w:rPr>
          <w:rFonts w:ascii="Times New Roman" w:hAnsi="Times New Roman"/>
          <w:sz w:val="18"/>
          <w:szCs w:val="18"/>
        </w:rPr>
      </w:pPr>
      <w:r w:rsidRPr="00340184">
        <w:rPr>
          <w:rFonts w:ascii="Times New Roman" w:hAnsi="Times New Roman"/>
          <w:sz w:val="18"/>
          <w:szCs w:val="18"/>
        </w:rPr>
        <w:lastRenderedPageBreak/>
        <w:t xml:space="preserve">If hydrocele is present: Scrotal swelling is painless &amp; doesn’t change in size/ shape when abdominal pressure increases with by cough, cry, not reducible &amp; easily transiluminated. </w:t>
      </w:r>
    </w:p>
    <w:p w:rsidR="0001230B" w:rsidRPr="00340184" w:rsidRDefault="00DB20F4" w:rsidP="00BF768C">
      <w:pPr>
        <w:spacing w:line="240" w:lineRule="auto"/>
        <w:ind w:left="360"/>
        <w:jc w:val="both"/>
        <w:rPr>
          <w:rFonts w:ascii="Times New Roman" w:hAnsi="Times New Roman"/>
          <w:sz w:val="18"/>
          <w:szCs w:val="18"/>
        </w:rPr>
      </w:pPr>
      <w:r w:rsidRPr="00340184">
        <w:rPr>
          <w:rFonts w:ascii="Times New Roman" w:hAnsi="Times New Roman"/>
          <w:sz w:val="18"/>
          <w:szCs w:val="18"/>
        </w:rPr>
        <w:t>The diagnosis is made through physical examination of scrotum, anginal area.Differentiated by; hermia – boggy, reduced by pressure &amp; reducible (usually) while hydrocele – fluid filled, feel tense and not reducible.</w:t>
      </w:r>
    </w:p>
    <w:p w:rsidR="0001230B" w:rsidRPr="00340184" w:rsidRDefault="00DB20F4" w:rsidP="00BF768C">
      <w:pPr>
        <w:spacing w:line="240" w:lineRule="auto"/>
        <w:ind w:left="360"/>
        <w:jc w:val="both"/>
        <w:rPr>
          <w:rFonts w:ascii="Times New Roman" w:hAnsi="Times New Roman"/>
          <w:sz w:val="18"/>
          <w:szCs w:val="18"/>
        </w:rPr>
      </w:pPr>
      <w:r w:rsidRPr="00340184">
        <w:rPr>
          <w:rFonts w:ascii="Times New Roman" w:hAnsi="Times New Roman"/>
          <w:b/>
          <w:sz w:val="18"/>
          <w:szCs w:val="18"/>
        </w:rPr>
        <w:t>Therapeutic management</w:t>
      </w:r>
      <w:r w:rsidRPr="00340184">
        <w:rPr>
          <w:rFonts w:ascii="Times New Roman" w:hAnsi="Times New Roman"/>
          <w:sz w:val="18"/>
          <w:szCs w:val="18"/>
        </w:rPr>
        <w:t>: Inguinal hernia herniorrhapy is done outpatient basis.For hydrocele it resolvess within 1 year of age-spontanouesly. If not, means hermia present &amp; repair same – hydocelectomy.</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ACUTE GLOMERULONEPHRITIS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This is sudden inflammation of glomeruli within the kidney which results in acute renal failure.Glomerulus gets damaged, hence referred as intrarenal acute renal failure. It may affect glomeular capillaries or membrane.</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Incidence/ Etiology: </w:t>
      </w:r>
      <w:r w:rsidRPr="00340184">
        <w:rPr>
          <w:rFonts w:ascii="Times New Roman" w:hAnsi="Times New Roman"/>
          <w:sz w:val="18"/>
          <w:szCs w:val="18"/>
        </w:rPr>
        <w:t>Rare in &lt;3yrs and peak at 7 years. More common boys: girls 2:1.Infectious agent is usually in the body 2-3wk before clinical manifestation.It could be bacterial (streptococcus group A-commonest) E.g. acute post streptocccocal glomemlonephritis or viral.</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Pathophysiology:</w:t>
      </w:r>
      <w:r w:rsidRPr="00340184">
        <w:rPr>
          <w:rFonts w:ascii="Times New Roman" w:hAnsi="Times New Roman"/>
          <w:sz w:val="18"/>
          <w:szCs w:val="18"/>
        </w:rPr>
        <w:t xml:space="preserve"> Viral or bacterial agents invade body. Immune system produces antibodies against them.Antibody/ antigen reaction in the kidney glomeruli forms immune complexes and inflammation occurs. End result is scared/ damaged glomeruli.Membrane permeability altered by immune response – protein leak into urine.Glomeruli filtration rate decreases. Sodium and water are retained and oedema occurs.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Clinical manifestations: </w:t>
      </w:r>
      <w:r w:rsidRPr="00340184">
        <w:rPr>
          <w:rFonts w:ascii="Times New Roman" w:hAnsi="Times New Roman"/>
          <w:sz w:val="18"/>
          <w:szCs w:val="18"/>
        </w:rPr>
        <w:t>hematuria, dependent &amp; periorbital edema, diminished urinary output, proteinuria, Increased BP, fatigue decrease glufiltration, increased serum Na</w:t>
      </w:r>
      <w:r w:rsidRPr="00340184">
        <w:rPr>
          <w:rFonts w:ascii="Times New Roman" w:hAnsi="Times New Roman"/>
          <w:sz w:val="18"/>
          <w:szCs w:val="18"/>
          <w:vertAlign w:val="superscript"/>
        </w:rPr>
        <w:t>+</w:t>
      </w:r>
      <w:r w:rsidRPr="00340184">
        <w:rPr>
          <w:rFonts w:ascii="Times New Roman" w:hAnsi="Times New Roman"/>
          <w:sz w:val="18"/>
          <w:szCs w:val="18"/>
        </w:rPr>
        <w:t xml:space="preserve"> level &amp; increase K</w:t>
      </w:r>
      <w:r w:rsidRPr="00340184">
        <w:rPr>
          <w:rFonts w:ascii="Times New Roman" w:hAnsi="Times New Roman"/>
          <w:sz w:val="18"/>
          <w:szCs w:val="18"/>
          <w:vertAlign w:val="superscript"/>
        </w:rPr>
        <w:t>+</w:t>
      </w:r>
      <w:r w:rsidRPr="00340184">
        <w:rPr>
          <w:rFonts w:ascii="Times New Roman" w:hAnsi="Times New Roman"/>
          <w:sz w:val="18"/>
          <w:szCs w:val="18"/>
        </w:rPr>
        <w:t xml:space="preserve"> levels,BUN &amp; creatinine increase, low grade fever and urine becomes blood- tinged, smoky or tea coloured.</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Diagnostic evaluation</w:t>
      </w:r>
      <w:r w:rsidRPr="00340184">
        <w:rPr>
          <w:rFonts w:ascii="Times New Roman" w:hAnsi="Times New Roman"/>
          <w:sz w:val="18"/>
          <w:szCs w:val="18"/>
        </w:rPr>
        <w:t>: Based on clinical manifestations above, physical examination, immunologic tests to detect streptozyme and Serum complement</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Therapeutic treatment: </w:t>
      </w:r>
      <w:r w:rsidRPr="00340184">
        <w:rPr>
          <w:rFonts w:ascii="Times New Roman" w:hAnsi="Times New Roman"/>
          <w:sz w:val="18"/>
          <w:szCs w:val="18"/>
        </w:rPr>
        <w:t>Depend on degree of kidney damage.The aim is to treat source of inflammation, maintain fluid &amp; electrolytes and maintain BP within normal range</w:t>
      </w:r>
    </w:p>
    <w:p w:rsidR="0001230B" w:rsidRPr="00340184" w:rsidRDefault="00DB20F4" w:rsidP="00BF768C">
      <w:pPr>
        <w:spacing w:after="0" w:line="240" w:lineRule="auto"/>
        <w:jc w:val="both"/>
        <w:rPr>
          <w:rFonts w:ascii="Times New Roman" w:hAnsi="Times New Roman"/>
          <w:sz w:val="18"/>
          <w:szCs w:val="18"/>
        </w:rPr>
      </w:pPr>
      <w:r w:rsidRPr="00340184">
        <w:rPr>
          <w:rFonts w:ascii="Times New Roman" w:hAnsi="Times New Roman"/>
          <w:sz w:val="18"/>
          <w:szCs w:val="18"/>
        </w:rPr>
        <w:t>For a child with normal BP &amp; urine outputs, you can manage at home.Those with oedema, increase Bp, oliguria, hematuria are hospitalized because acute renal failure may occur.If there is generalized oedema diuretics need to be used. Increased BP use antihypertensives. Dietany restrictions based on degree of BP &amp; edema eg Na</w:t>
      </w:r>
      <w:r w:rsidRPr="00340184">
        <w:rPr>
          <w:rFonts w:ascii="Times New Roman" w:hAnsi="Times New Roman"/>
          <w:sz w:val="18"/>
          <w:szCs w:val="18"/>
          <w:vertAlign w:val="superscript"/>
        </w:rPr>
        <w:t>+</w:t>
      </w:r>
      <w:r w:rsidRPr="00340184">
        <w:rPr>
          <w:rFonts w:ascii="Times New Roman" w:hAnsi="Times New Roman"/>
          <w:sz w:val="18"/>
          <w:szCs w:val="18"/>
        </w:rPr>
        <w:t>, K</w:t>
      </w:r>
      <w:r w:rsidRPr="00340184">
        <w:rPr>
          <w:rFonts w:ascii="Times New Roman" w:hAnsi="Times New Roman"/>
          <w:sz w:val="18"/>
          <w:szCs w:val="18"/>
          <w:vertAlign w:val="superscript"/>
        </w:rPr>
        <w:t>+</w:t>
      </w:r>
      <w:r w:rsidRPr="00340184">
        <w:rPr>
          <w:rFonts w:ascii="Times New Roman" w:hAnsi="Times New Roman"/>
          <w:sz w:val="18"/>
          <w:szCs w:val="18"/>
        </w:rPr>
        <w:t>, fluids.</w:t>
      </w:r>
    </w:p>
    <w:p w:rsidR="0001230B" w:rsidRPr="00340184" w:rsidRDefault="0001230B" w:rsidP="00BF768C">
      <w:pPr>
        <w:spacing w:after="0" w:line="240" w:lineRule="auto"/>
        <w:jc w:val="both"/>
        <w:rPr>
          <w:rFonts w:ascii="Times New Roman" w:hAnsi="Times New Roman"/>
          <w:sz w:val="18"/>
          <w:szCs w:val="18"/>
        </w:rPr>
      </w:pP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NEPHROTIC SYNDROME</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Characterized by heavy proteinuria(&gt;3.5g/day in adults or 40mg/m</w:t>
      </w:r>
      <w:r w:rsidRPr="00340184">
        <w:rPr>
          <w:rFonts w:ascii="Times New Roman" w:hAnsi="Times New Roman"/>
          <w:sz w:val="18"/>
          <w:szCs w:val="18"/>
          <w:vertAlign w:val="superscript"/>
        </w:rPr>
        <w:t>2</w:t>
      </w:r>
      <w:r w:rsidRPr="00340184">
        <w:rPr>
          <w:rFonts w:ascii="Times New Roman" w:hAnsi="Times New Roman"/>
          <w:sz w:val="18"/>
          <w:szCs w:val="18"/>
        </w:rPr>
        <w:t xml:space="preserve">/hr in children), hypoalbuminemia(&lt;2.5g/dl), edema, </w:t>
      </w:r>
      <w:r w:rsidRPr="00340184">
        <w:rPr>
          <w:rFonts w:ascii="Times New Roman" w:hAnsi="Times New Roman"/>
          <w:sz w:val="18"/>
          <w:szCs w:val="18"/>
        </w:rPr>
        <w:lastRenderedPageBreak/>
        <w:t>hyperlipidemia and hypercoagulability, plus or minus hypertension.</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Types:</w:t>
      </w:r>
    </w:p>
    <w:p w:rsidR="0001230B" w:rsidRPr="00340184" w:rsidRDefault="00DB20F4" w:rsidP="00BF768C">
      <w:pPr>
        <w:numPr>
          <w:ilvl w:val="0"/>
          <w:numId w:val="44"/>
        </w:numPr>
        <w:spacing w:line="240" w:lineRule="auto"/>
        <w:jc w:val="both"/>
        <w:rPr>
          <w:rFonts w:ascii="Times New Roman" w:hAnsi="Times New Roman"/>
          <w:sz w:val="18"/>
          <w:szCs w:val="18"/>
        </w:rPr>
      </w:pPr>
      <w:r w:rsidRPr="00340184">
        <w:rPr>
          <w:rFonts w:ascii="Times New Roman" w:hAnsi="Times New Roman"/>
          <w:sz w:val="18"/>
          <w:szCs w:val="18"/>
        </w:rPr>
        <w:t>Idiopathic (primary) – due to glomerular disease of kidney. The most common type.</w:t>
      </w:r>
    </w:p>
    <w:p w:rsidR="0001230B" w:rsidRPr="00340184" w:rsidRDefault="00DB20F4" w:rsidP="00BF768C">
      <w:pPr>
        <w:numPr>
          <w:ilvl w:val="0"/>
          <w:numId w:val="44"/>
        </w:numPr>
        <w:spacing w:line="240" w:lineRule="auto"/>
        <w:jc w:val="both"/>
        <w:rPr>
          <w:rFonts w:ascii="Times New Roman" w:hAnsi="Times New Roman"/>
          <w:sz w:val="18"/>
          <w:szCs w:val="18"/>
        </w:rPr>
      </w:pPr>
      <w:r w:rsidRPr="00340184">
        <w:rPr>
          <w:rFonts w:ascii="Times New Roman" w:hAnsi="Times New Roman"/>
          <w:sz w:val="18"/>
          <w:szCs w:val="18"/>
        </w:rPr>
        <w:t xml:space="preserve"> Secondary – renal malfunctioning due to systematic disease, drugs or toxins e.g. hepatitis, systemic lupus erythematosis, lead poisoning, child cancer therapies – put stress on the renal system.</w:t>
      </w:r>
    </w:p>
    <w:p w:rsidR="0001230B" w:rsidRPr="00340184" w:rsidRDefault="00DB20F4" w:rsidP="00BF768C">
      <w:pPr>
        <w:numPr>
          <w:ilvl w:val="0"/>
          <w:numId w:val="44"/>
        </w:numPr>
        <w:spacing w:line="240" w:lineRule="auto"/>
        <w:jc w:val="both"/>
        <w:rPr>
          <w:rFonts w:ascii="Times New Roman" w:hAnsi="Times New Roman"/>
          <w:sz w:val="18"/>
          <w:szCs w:val="18"/>
        </w:rPr>
      </w:pPr>
      <w:r w:rsidRPr="00340184">
        <w:rPr>
          <w:rFonts w:ascii="Times New Roman" w:hAnsi="Times New Roman"/>
          <w:sz w:val="18"/>
          <w:szCs w:val="18"/>
        </w:rPr>
        <w:t>Congenital nephrotic syndrome - Infants with nephrotic syndrome within 3 months of life are considered congenital.The common cause is the-Finnish type congenital nephrotic syndrome. An autosomal recessive disorder,common in Scandinavian descent pop.(1:8000 incidence) in which there is a mutation in NPHS1 gene located on chr 19 which encodes nephrin protein.</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Etiology :  </w:t>
      </w:r>
      <w:r w:rsidRPr="00340184">
        <w:rPr>
          <w:rFonts w:ascii="Times New Roman" w:hAnsi="Times New Roman"/>
          <w:sz w:val="18"/>
          <w:szCs w:val="18"/>
        </w:rPr>
        <w:t>More common in males than females ie 2:1.It commonly affects those aged between 2-6yrs.Idiopathic type  is thought to be immune response while the other is caused by infections,drugs and toxins as dicussed above.</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Pathophysiology:</w:t>
      </w:r>
      <w:r w:rsidRPr="00340184">
        <w:rPr>
          <w:rFonts w:ascii="Times New Roman" w:hAnsi="Times New Roman"/>
          <w:sz w:val="18"/>
          <w:szCs w:val="18"/>
        </w:rPr>
        <w:t xml:space="preserve"> The</w:t>
      </w:r>
      <w:r w:rsidRPr="00340184">
        <w:rPr>
          <w:rFonts w:ascii="Times New Roman" w:hAnsi="Times New Roman"/>
          <w:b/>
          <w:sz w:val="18"/>
          <w:szCs w:val="18"/>
        </w:rPr>
        <w:t xml:space="preserve"> </w:t>
      </w:r>
      <w:r w:rsidRPr="00340184">
        <w:rPr>
          <w:rFonts w:ascii="Times New Roman" w:hAnsi="Times New Roman"/>
          <w:sz w:val="18"/>
          <w:szCs w:val="18"/>
        </w:rPr>
        <w:t>inflammation process from immune response or disease makes glomeruli to become permeable to proteins (protenuria).Fluid shift from intravascular to intestinal space which subsequently leads to odema/ ascites, hypovalemia</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Clinical manifestations: </w:t>
      </w:r>
      <w:r w:rsidRPr="00340184">
        <w:rPr>
          <w:rFonts w:ascii="Times New Roman" w:hAnsi="Times New Roman"/>
          <w:sz w:val="18"/>
          <w:szCs w:val="18"/>
        </w:rPr>
        <w:t>Mild edema initially around eyes and lower extremities, Generalized edema later with devt of ascites, pleural effusions, genital edema, Anorexia, irritability,abd pain &amp; diarrhoea are common, Hypertension &amp; gross hematuria are uncommon, Common in males than females (2:1), Commonly btn ages 2 and 6 years.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Diagnostic evaluation: </w:t>
      </w:r>
      <w:r w:rsidRPr="00340184">
        <w:rPr>
          <w:rFonts w:ascii="Times New Roman" w:hAnsi="Times New Roman"/>
          <w:sz w:val="18"/>
          <w:szCs w:val="18"/>
        </w:rPr>
        <w:t>Dependent upon proteinuria.Urinalysis shows protein, red blood cells, serum album, serum cholesterol, triglycerides, creatinine, hematocit, platelet count.</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Therapeutic management: </w:t>
      </w:r>
      <w:r w:rsidRPr="00340184">
        <w:rPr>
          <w:rFonts w:ascii="Times New Roman" w:hAnsi="Times New Roman"/>
          <w:sz w:val="18"/>
          <w:szCs w:val="18"/>
        </w:rPr>
        <w:t>The aim of management to reduce protein, oedema and prevent infection.The mainstay of treatment is corticosteroids e.g. prednisolone which decrease inflammation and loss of proteins hence restoring oncotic pressure and promoting dieresis .The period of treatment is usually 4-8wks. Relapse is a possibility. Immunosuppresants e.g. cyclophosphanide, chlorambucil and cyclosporine are used. Antibiotic may be required incase infection due to excessive use of steroids.Diuretics  like frusemide can be used but because they can cause a  decrease in  Na</w:t>
      </w:r>
      <w:r w:rsidRPr="00340184">
        <w:rPr>
          <w:rFonts w:ascii="Times New Roman" w:hAnsi="Times New Roman"/>
          <w:sz w:val="18"/>
          <w:szCs w:val="18"/>
          <w:vertAlign w:val="superscript"/>
        </w:rPr>
        <w:t>+</w:t>
      </w:r>
      <w:r w:rsidRPr="00340184">
        <w:rPr>
          <w:rFonts w:ascii="Times New Roman" w:hAnsi="Times New Roman"/>
          <w:sz w:val="18"/>
          <w:szCs w:val="18"/>
        </w:rPr>
        <w:t xml:space="preserve">  K+ &amp; decrease hypovolemia monotoring electrolytes closely is important. Decrease salt intake because of edema &amp; increased blood pressure. Diuresis-IV chlorothiazide(10mg/kg/dose BD) followed by furosemide 30 min later (1-2mg/kg/dose bid). IV 25% human albumin(0.5g/kg/12hr. Check complications:symptomatic volume overload,hypertension,heart failure. Steroid resistant patients-cyclosphosphamide(2-3mg/kg/2hr as a single dose in 8-12 wks. Complicated nephrotic syndrome-high dose pulse </w:t>
      </w:r>
      <w:r w:rsidRPr="00340184">
        <w:rPr>
          <w:rFonts w:ascii="Times New Roman" w:hAnsi="Times New Roman"/>
          <w:sz w:val="18"/>
          <w:szCs w:val="18"/>
        </w:rPr>
        <w:lastRenderedPageBreak/>
        <w:t>methylprednisone(30mg/kg bolus every other day up to 6 doses.</w:t>
      </w:r>
      <w:r w:rsidRPr="00340184">
        <w:rPr>
          <w:rFonts w:ascii="Georgia" w:eastAsia="+mn-ea" w:hAnsi="Georgia" w:cs="+mn-cs"/>
          <w:color w:val="000000"/>
          <w:kern w:val="24"/>
          <w:sz w:val="18"/>
          <w:szCs w:val="18"/>
        </w:rPr>
        <w:t xml:space="preserve"> </w:t>
      </w:r>
      <w:r w:rsidRPr="00340184">
        <w:rPr>
          <w:rFonts w:ascii="Times New Roman" w:hAnsi="Times New Roman"/>
          <w:sz w:val="18"/>
          <w:szCs w:val="18"/>
        </w:rPr>
        <w:t>ACE-I and Angiotensin II blockers helpful as adjuvant therapy to reduce proteinuria in steroid resistant patients.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Nursing considerations: </w:t>
      </w:r>
      <w:r w:rsidRPr="00340184">
        <w:rPr>
          <w:rFonts w:ascii="Times New Roman" w:hAnsi="Times New Roman"/>
          <w:sz w:val="18"/>
          <w:szCs w:val="18"/>
        </w:rPr>
        <w:t xml:space="preserve"> Maintain fluid &amp; electrolytes, administer medication and prevent infection and skin breakdown.</w:t>
      </w:r>
      <w:r w:rsidRPr="00340184">
        <w:rPr>
          <w:rFonts w:ascii="Georgia" w:eastAsia="+mn-ea" w:hAnsi="Georgia" w:cs="+mn-cs"/>
          <w:color w:val="000000"/>
          <w:kern w:val="24"/>
          <w:sz w:val="18"/>
          <w:szCs w:val="18"/>
        </w:rPr>
        <w:t xml:space="preserve"> </w:t>
      </w:r>
      <w:r w:rsidRPr="00340184">
        <w:rPr>
          <w:rFonts w:ascii="Times New Roman" w:hAnsi="Times New Roman"/>
          <w:sz w:val="18"/>
          <w:szCs w:val="18"/>
        </w:rPr>
        <w:t>Mild-moderate edema may be managed as out patient, with low sodium diet,oral diuretics may be used. Severe symptomatic edema,including large pleural effusions,ascites or severe genital edema should be hospitalized. Fluid restriction necessary if child is hyponatremic. Swollen scrotum-elevated with pillows to enhance the removal of fluid by gravity. Reducing excretion of urinary protein, Reducing fluid retention in the tissues, Preventing infection, Minimizing complications related to therapies.</w:t>
      </w:r>
    </w:p>
    <w:p w:rsidR="0001230B" w:rsidRPr="00340184" w:rsidRDefault="0001230B" w:rsidP="00BF768C">
      <w:pPr>
        <w:spacing w:line="240" w:lineRule="auto"/>
        <w:jc w:val="both"/>
        <w:rPr>
          <w:rFonts w:ascii="Times New Roman" w:hAnsi="Times New Roman"/>
          <w:b/>
          <w:sz w:val="18"/>
          <w:szCs w:val="18"/>
        </w:rPr>
      </w:pP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HEMOLYTIC UREMIC SYNDROME</w:t>
      </w:r>
    </w:p>
    <w:p w:rsidR="0001230B" w:rsidRPr="00340184" w:rsidRDefault="00DB20F4" w:rsidP="00BF768C">
      <w:pPr>
        <w:spacing w:after="0" w:line="240" w:lineRule="auto"/>
        <w:jc w:val="both"/>
        <w:rPr>
          <w:rFonts w:ascii="Times New Roman" w:hAnsi="Times New Roman"/>
          <w:sz w:val="18"/>
          <w:szCs w:val="18"/>
        </w:rPr>
      </w:pPr>
      <w:r w:rsidRPr="00340184">
        <w:rPr>
          <w:rFonts w:ascii="Times New Roman" w:hAnsi="Times New Roman"/>
          <w:sz w:val="18"/>
          <w:szCs w:val="18"/>
        </w:rPr>
        <w:t>This is an acute renal disease that often lead to acute renal failure</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 xml:space="preserve">Incidence/ etiology: </w:t>
      </w:r>
      <w:r w:rsidRPr="00340184">
        <w:rPr>
          <w:rFonts w:ascii="Times New Roman" w:hAnsi="Times New Roman"/>
          <w:sz w:val="18"/>
          <w:szCs w:val="18"/>
        </w:rPr>
        <w:t>Uncommon and affect usually children aaged 6m-3yrs old. Around 80% of them are under 4 yrs. The exact etiology is not determined but is associated with: bacterial toxins, viruses and chemicals.The common causative organisms are</w:t>
      </w:r>
      <w:r w:rsidRPr="00340184">
        <w:rPr>
          <w:rFonts w:ascii="Times New Roman" w:hAnsi="Times New Roman"/>
          <w:b/>
          <w:sz w:val="18"/>
          <w:szCs w:val="18"/>
        </w:rPr>
        <w:t xml:space="preserve">: </w:t>
      </w:r>
      <w:r w:rsidRPr="00340184">
        <w:rPr>
          <w:rFonts w:ascii="Times New Roman" w:hAnsi="Times New Roman"/>
          <w:sz w:val="18"/>
          <w:szCs w:val="18"/>
        </w:rPr>
        <w:t>E.coli, Shigella, Rickettsia, Coxsackievirus, Echo virus, Adenovirus, Salmonella and Pneumococci.</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Pathophysiology:</w:t>
      </w:r>
      <w:r w:rsidRPr="00340184">
        <w:rPr>
          <w:rFonts w:ascii="Times New Roman" w:hAnsi="Times New Roman"/>
          <w:sz w:val="18"/>
          <w:szCs w:val="18"/>
        </w:rPr>
        <w:t xml:space="preserve"> Its complex. Bacterial invasion of GIT and multiply causing vomiting diarrhea, and peristalsis reductrion. Endotoxin produced by bacteria also damage capillary  walls through inflammation and surrounding vessels get occluded.This process can  also occur in renal system.Damage to endothelial lining of the affected tissue swell &amp; platelets move there.This causes clot formation &amp; intravascular coagulation – decrease blood flow in renal system.Rennin produced  which  increased BP.Platelets, RBCs damaged causing thrombocytopenia. Involvement of the renal system  causes decrease glomerular filtration which decrease urine output &amp; acute renal failure with increased BP occurs.Note that inflammation &amp; clot can occur in any system but common in:gastrointestinal system,respiratory system and genitourinary as examples.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Clinical manifestations: </w:t>
      </w:r>
      <w:r w:rsidRPr="00340184">
        <w:rPr>
          <w:rFonts w:ascii="Times New Roman" w:hAnsi="Times New Roman"/>
          <w:sz w:val="18"/>
          <w:szCs w:val="18"/>
        </w:rPr>
        <w:t>Involves a triad of acute renal failure, thrombocytopenia and anemia (hemolytic).In the early stages of the disease process there is diarrhea/ vomiting, URTI, irritable, lethargic, anorectic, anemia, platelet decrease bleeding, bruising pumpura and high blood pressure.</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Diagnostic evaluation: </w:t>
      </w:r>
      <w:r w:rsidRPr="00340184">
        <w:rPr>
          <w:rFonts w:ascii="Times New Roman" w:hAnsi="Times New Roman"/>
          <w:sz w:val="18"/>
          <w:szCs w:val="18"/>
        </w:rPr>
        <w:t>physical examination will reveal hepatosplenosmegally, increase BP and edema. Full heammogram also need to be done.</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Therapeutic management: </w:t>
      </w:r>
      <w:r w:rsidRPr="00340184">
        <w:rPr>
          <w:rFonts w:ascii="Times New Roman" w:hAnsi="Times New Roman"/>
          <w:sz w:val="18"/>
          <w:szCs w:val="18"/>
        </w:rPr>
        <w:t xml:space="preserve">Symptomatic is the main approach to management.If renal failure &amp; electrolyte imbalance hasd occurred, hemo-or peritoneal dialysis especially for anuric children, oliguria, high BP &amp; experiencing seizures. Treat the increased bloop pressure. Treat metabolic acidosis with bicarbonate therapy as kidney are not able to buffer acids .Institute fluid restricting if necessary. </w:t>
      </w:r>
    </w:p>
    <w:p w:rsidR="0001230B" w:rsidRPr="00340184" w:rsidRDefault="0001230B" w:rsidP="00BF768C">
      <w:pPr>
        <w:spacing w:line="240" w:lineRule="auto"/>
        <w:jc w:val="both"/>
        <w:rPr>
          <w:rFonts w:ascii="Times New Roman" w:hAnsi="Times New Roman"/>
          <w:b/>
          <w:sz w:val="18"/>
          <w:szCs w:val="18"/>
        </w:rPr>
      </w:pPr>
    </w:p>
    <w:p w:rsidR="0001230B" w:rsidRPr="00340184" w:rsidRDefault="00DB20F4" w:rsidP="00BF768C">
      <w:pPr>
        <w:spacing w:line="240" w:lineRule="auto"/>
        <w:jc w:val="both"/>
        <w:rPr>
          <w:rFonts w:ascii="Times New Roman" w:hAnsi="Times New Roman"/>
          <w:b/>
          <w:color w:val="FF0000"/>
          <w:sz w:val="18"/>
          <w:szCs w:val="18"/>
        </w:rPr>
      </w:pPr>
      <w:r w:rsidRPr="00340184">
        <w:rPr>
          <w:rFonts w:ascii="Times New Roman" w:hAnsi="Times New Roman"/>
          <w:b/>
          <w:sz w:val="18"/>
          <w:szCs w:val="18"/>
        </w:rPr>
        <w:t xml:space="preserve">RENAL FAILURE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Condition that affects kidney and hence its functioning.It can be acute or chronic.</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ACUTE RENAL FAILURE (ARF): </w:t>
      </w:r>
      <w:r w:rsidRPr="00340184">
        <w:rPr>
          <w:rFonts w:ascii="Times New Roman" w:hAnsi="Times New Roman"/>
          <w:sz w:val="18"/>
          <w:szCs w:val="18"/>
        </w:rPr>
        <w:t>Sudden onsets of impaired renal function.Most children with ARF regain function. ARF classified according to part o renal system affected, thus we have pre -renal, intra- renal and post- renal failure.</w:t>
      </w:r>
      <w:r w:rsidRPr="00340184">
        <w:rPr>
          <w:rFonts w:ascii="Times New Roman" w:hAnsi="Times New Roman"/>
          <w:b/>
          <w:sz w:val="18"/>
          <w:szCs w:val="18"/>
        </w:rPr>
        <w:t xml:space="preserve">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Etiology /incidence:  </w:t>
      </w:r>
      <w:r w:rsidRPr="00340184">
        <w:rPr>
          <w:rFonts w:ascii="Times New Roman" w:hAnsi="Times New Roman"/>
          <w:sz w:val="18"/>
          <w:szCs w:val="18"/>
        </w:rPr>
        <w:t>ARF is uncommon but can be life threatening.Pre- renal – sudden decrease in renal blood flow or perfusion to kidney.Common cause include; DH</w:t>
      </w:r>
      <w:r w:rsidRPr="00340184">
        <w:rPr>
          <w:rFonts w:ascii="Times New Roman" w:hAnsi="Times New Roman"/>
          <w:sz w:val="18"/>
          <w:szCs w:val="18"/>
          <w:vertAlign w:val="subscript"/>
        </w:rPr>
        <w:t>2</w:t>
      </w:r>
      <w:r w:rsidRPr="00340184">
        <w:rPr>
          <w:rFonts w:ascii="Times New Roman" w:hAnsi="Times New Roman"/>
          <w:sz w:val="18"/>
          <w:szCs w:val="18"/>
        </w:rPr>
        <w:t>O, hypovolemia,shock, sepsis, renal artery obstruction and perinatal asphyxia.Intra renal</w:t>
      </w:r>
      <w:r w:rsidRPr="00340184">
        <w:rPr>
          <w:rFonts w:ascii="Times New Roman" w:hAnsi="Times New Roman"/>
          <w:b/>
          <w:sz w:val="18"/>
          <w:szCs w:val="18"/>
        </w:rPr>
        <w:t xml:space="preserve"> </w:t>
      </w:r>
      <w:r w:rsidRPr="00340184">
        <w:rPr>
          <w:rFonts w:ascii="Times New Roman" w:hAnsi="Times New Roman"/>
          <w:sz w:val="18"/>
          <w:szCs w:val="18"/>
        </w:rPr>
        <w:t>is due to damage of kidney tissues . Causes of intrarenal ARF include: antibiotics e.g. aminoglycosides &amp; other nephrotoxic medication, contrast dyes, ureterovesical obstruction, hemolytic uremic syndrome, glomerulonephritis, pyelonephritis and other injection. For post renal, it’s due to obstruction of urine at some point between kid &amp; uinary meatus.  It’s on outflow obstruction that cause “back-up” of urine and put pressure on endothelial lining &amp; ultimately diminishing renal function. Causes can be utero or post natally e.g. posterior ureteral valves, ureterovesical obstruction – an obstruction at junction of the ureters into the bladder; ureteropelvic obstruction-obstruction at the junction of the ureters into renal pelvis; neurogenic bladder – without innervations;  wilms tumor – a nephroblastoma or solid mass which is the common renal tumor in children  and renal calculi.</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Clinical manifestations:</w:t>
      </w:r>
      <w:r w:rsidRPr="00340184">
        <w:rPr>
          <w:rFonts w:ascii="Times New Roman" w:hAnsi="Times New Roman"/>
          <w:sz w:val="18"/>
          <w:szCs w:val="18"/>
        </w:rPr>
        <w:t xml:space="preserve"> electro &amp; fluid imbalance, metabolic acidosis, dehydration, Pallor, lethargic, anorexia, vomiting and seizures.</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Diagnostic evaluation</w:t>
      </w:r>
      <w:r w:rsidRPr="00340184">
        <w:rPr>
          <w:rFonts w:ascii="Times New Roman" w:hAnsi="Times New Roman"/>
          <w:sz w:val="18"/>
          <w:szCs w:val="18"/>
        </w:rPr>
        <w:t>: Through history, laboratory</w:t>
      </w:r>
      <w:r w:rsidRPr="00340184">
        <w:rPr>
          <w:rFonts w:ascii="Times New Roman" w:hAnsi="Times New Roman"/>
          <w:b/>
          <w:sz w:val="18"/>
          <w:szCs w:val="18"/>
        </w:rPr>
        <w:t xml:space="preserve"> </w:t>
      </w:r>
      <w:r w:rsidRPr="00340184">
        <w:rPr>
          <w:rFonts w:ascii="Times New Roman" w:hAnsi="Times New Roman"/>
          <w:sz w:val="18"/>
          <w:szCs w:val="18"/>
        </w:rPr>
        <w:t>evaluation and physical examination.</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Therapeutic management: </w:t>
      </w:r>
      <w:r w:rsidRPr="00340184">
        <w:rPr>
          <w:rFonts w:ascii="Times New Roman" w:hAnsi="Times New Roman"/>
          <w:sz w:val="18"/>
          <w:szCs w:val="18"/>
        </w:rPr>
        <w:t>The aim is to restore renal perfusion and correct electrolyte and fluid imbalance .Management modalities include: fluid &amp; Na</w:t>
      </w:r>
      <w:r w:rsidRPr="00340184">
        <w:rPr>
          <w:rFonts w:ascii="Times New Roman" w:hAnsi="Times New Roman"/>
          <w:sz w:val="18"/>
          <w:szCs w:val="18"/>
          <w:vertAlign w:val="superscript"/>
        </w:rPr>
        <w:t>+</w:t>
      </w:r>
      <w:r w:rsidRPr="00340184">
        <w:rPr>
          <w:rFonts w:ascii="Times New Roman" w:hAnsi="Times New Roman"/>
          <w:sz w:val="18"/>
          <w:szCs w:val="18"/>
        </w:rPr>
        <w:t xml:space="preserve"> restriction if increased, dialysis if there is congestive heart failure or severe increase bloop pressure. Metabolic acidosis and hyperkelemia need to be corrected.</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CHRONIC RENAL FAILURE (CRF): </w:t>
      </w:r>
      <w:r w:rsidRPr="00340184">
        <w:rPr>
          <w:rFonts w:ascii="Times New Roman" w:hAnsi="Times New Roman"/>
          <w:sz w:val="18"/>
          <w:szCs w:val="18"/>
        </w:rPr>
        <w:t>Progressive disease. Irreversible damage has taken place for 50% renal function &amp; the  condition has lasted for at least several months.If considered permanent/ irreversible – end stage renal failure (ESRF) is diagnosed.Chronic renal failure first progresses to uremia (where toxic nitrogenous waste products, blood urea, creatinine build up in system) and  if not reversed thee patient will  to ESRF.</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Etiology: </w:t>
      </w:r>
      <w:r w:rsidRPr="00340184">
        <w:rPr>
          <w:rFonts w:ascii="Times New Roman" w:hAnsi="Times New Roman"/>
          <w:sz w:val="18"/>
          <w:szCs w:val="18"/>
        </w:rPr>
        <w:t>It is associated with prematurity, nephrotoxic medications e.g. aminoglycosides, renl obstructions, glomemlonephritis, and pyelorephritis. Immunological dysfunction may also cause injury to renal system. Pathophysiology is variable and depends on cause.</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lastRenderedPageBreak/>
        <w:t xml:space="preserve">Clinical anifestations: </w:t>
      </w:r>
      <w:r w:rsidRPr="00340184">
        <w:rPr>
          <w:rFonts w:ascii="Times New Roman" w:hAnsi="Times New Roman"/>
          <w:sz w:val="18"/>
          <w:szCs w:val="18"/>
        </w:rPr>
        <w:t>Fluid &amp; electro imbalanace , dehydration oedema, metaborlic acidosis and systemic increase in blood pressure, anemia, Pallor, fatigue, anorexia, vomiting, slowed linear growth, organic failure to thrive, renal bone disease/ osteodystrophy.</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 xml:space="preserve"> </w:t>
      </w:r>
      <w:r w:rsidRPr="00340184">
        <w:rPr>
          <w:rFonts w:ascii="Times New Roman" w:hAnsi="Times New Roman"/>
          <w:b/>
          <w:sz w:val="18"/>
          <w:szCs w:val="18"/>
        </w:rPr>
        <w:t xml:space="preserve">Diagnostic evaluation: </w:t>
      </w:r>
      <w:r w:rsidRPr="00340184">
        <w:rPr>
          <w:rFonts w:ascii="Times New Roman" w:hAnsi="Times New Roman"/>
          <w:sz w:val="18"/>
          <w:szCs w:val="18"/>
        </w:rPr>
        <w:t>Is through history, laboratory evaluation and X-rays of long bones to detect any osteodystrophy.</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Therapeutic management</w:t>
      </w:r>
      <w:r w:rsidRPr="00340184">
        <w:rPr>
          <w:rFonts w:ascii="Times New Roman" w:hAnsi="Times New Roman"/>
          <w:sz w:val="18"/>
          <w:szCs w:val="18"/>
        </w:rPr>
        <w:t>: the aim is to restore &amp; maintain fluid &amp; electrolyte balance.For edema restrict fluid amd use diuretics ,increase in blood pressure use  antihypertensives,restrict proteins , vitamin D supplement used to   boost ca</w:t>
      </w:r>
      <w:r w:rsidRPr="00340184">
        <w:rPr>
          <w:rFonts w:ascii="Times New Roman" w:hAnsi="Times New Roman"/>
          <w:sz w:val="18"/>
          <w:szCs w:val="18"/>
          <w:vertAlign w:val="superscript"/>
        </w:rPr>
        <w:t>++</w:t>
      </w:r>
      <w:r w:rsidRPr="00340184">
        <w:rPr>
          <w:rFonts w:ascii="Times New Roman" w:hAnsi="Times New Roman"/>
          <w:sz w:val="18"/>
          <w:szCs w:val="18"/>
        </w:rPr>
        <w:t xml:space="preserve"> levels to deal with bone disease. If above treatment fail renal transplantation is done</w:t>
      </w:r>
    </w:p>
    <w:p w:rsidR="0001230B" w:rsidRPr="00340184" w:rsidRDefault="00DB20F4" w:rsidP="00BF768C">
      <w:pPr>
        <w:pStyle w:val="ListParagraph"/>
        <w:spacing w:after="0" w:line="240" w:lineRule="auto"/>
        <w:ind w:left="0"/>
        <w:jc w:val="both"/>
        <w:rPr>
          <w:rFonts w:ascii="Times New Roman" w:hAnsi="Times New Roman"/>
          <w:b/>
          <w:sz w:val="18"/>
          <w:szCs w:val="18"/>
        </w:rPr>
      </w:pPr>
      <w:r w:rsidRPr="00340184">
        <w:rPr>
          <w:rFonts w:ascii="Times New Roman" w:hAnsi="Times New Roman"/>
          <w:b/>
          <w:sz w:val="18"/>
          <w:szCs w:val="18"/>
        </w:rPr>
        <w:t>STRUCTURAL DEFECTS</w:t>
      </w:r>
    </w:p>
    <w:p w:rsidR="0001230B" w:rsidRPr="00340184" w:rsidRDefault="00DB20F4" w:rsidP="00BF768C">
      <w:pPr>
        <w:pStyle w:val="ListParagraph"/>
        <w:spacing w:line="240" w:lineRule="auto"/>
        <w:ind w:left="0"/>
        <w:jc w:val="both"/>
        <w:rPr>
          <w:rFonts w:ascii="Times New Roman" w:hAnsi="Times New Roman"/>
          <w:sz w:val="18"/>
          <w:szCs w:val="18"/>
        </w:rPr>
      </w:pPr>
      <w:r w:rsidRPr="00340184">
        <w:rPr>
          <w:rFonts w:ascii="Times New Roman" w:hAnsi="Times New Roman"/>
          <w:sz w:val="18"/>
          <w:szCs w:val="18"/>
        </w:rPr>
        <w:t>Let us now look at one example of structural defect.</w:t>
      </w:r>
    </w:p>
    <w:p w:rsidR="0001230B" w:rsidRPr="00340184" w:rsidRDefault="00DB20F4" w:rsidP="00BF768C">
      <w:pPr>
        <w:pStyle w:val="ListParagraph"/>
        <w:spacing w:after="0" w:line="240" w:lineRule="auto"/>
        <w:ind w:left="0"/>
        <w:jc w:val="both"/>
        <w:rPr>
          <w:rFonts w:ascii="Times New Roman" w:hAnsi="Times New Roman"/>
          <w:b/>
          <w:sz w:val="18"/>
          <w:szCs w:val="18"/>
        </w:rPr>
      </w:pPr>
      <w:r w:rsidRPr="00340184">
        <w:rPr>
          <w:rFonts w:ascii="Times New Roman" w:hAnsi="Times New Roman"/>
          <w:b/>
          <w:sz w:val="18"/>
          <w:szCs w:val="18"/>
        </w:rPr>
        <w:t xml:space="preserve">CRYPTORCHIDISM: </w:t>
      </w:r>
    </w:p>
    <w:p w:rsidR="0001230B" w:rsidRPr="00340184" w:rsidRDefault="00DB20F4" w:rsidP="00BF768C">
      <w:pPr>
        <w:pStyle w:val="ListParagraph"/>
        <w:spacing w:after="0" w:line="240" w:lineRule="auto"/>
        <w:ind w:left="0"/>
        <w:jc w:val="both"/>
        <w:rPr>
          <w:rFonts w:ascii="Times New Roman" w:hAnsi="Times New Roman"/>
          <w:sz w:val="18"/>
          <w:szCs w:val="18"/>
        </w:rPr>
      </w:pPr>
      <w:r w:rsidRPr="00340184">
        <w:rPr>
          <w:rFonts w:ascii="Times New Roman" w:hAnsi="Times New Roman"/>
          <w:sz w:val="18"/>
          <w:szCs w:val="18"/>
        </w:rPr>
        <w:t>Cryptorchidism or undescended testicles, is the failure of one or both of the testes to descend into the scrotum. At full term birth, less than 3% of the males’ population is affected .In utero; the movement of testes is initiated by   androgenous hormones. Failure to descend may be related to hormonal deficiency or mechanical problems such as a narrow inguinal canal, a short spermatic cord, or adhesions.</w:t>
      </w:r>
    </w:p>
    <w:p w:rsidR="0001230B" w:rsidRPr="00340184" w:rsidRDefault="00DB20F4" w:rsidP="00BF768C">
      <w:pPr>
        <w:pStyle w:val="ListParagraph"/>
        <w:spacing w:after="0" w:line="240" w:lineRule="auto"/>
        <w:ind w:left="0"/>
        <w:jc w:val="both"/>
        <w:rPr>
          <w:rFonts w:ascii="Times New Roman" w:hAnsi="Times New Roman"/>
          <w:sz w:val="18"/>
          <w:szCs w:val="18"/>
        </w:rPr>
      </w:pPr>
      <w:r w:rsidRPr="00340184">
        <w:rPr>
          <w:rFonts w:ascii="Times New Roman" w:hAnsi="Times New Roman"/>
          <w:b/>
          <w:sz w:val="18"/>
          <w:szCs w:val="18"/>
        </w:rPr>
        <w:t>Clinical manifestation</w:t>
      </w:r>
      <w:r w:rsidRPr="00340184">
        <w:rPr>
          <w:rFonts w:ascii="Times New Roman" w:hAnsi="Times New Roman"/>
          <w:sz w:val="18"/>
          <w:szCs w:val="18"/>
        </w:rPr>
        <w:t>: Since proper fuction of the testes depends upon a temperature cooler than 98.6F, failure to descend leads to decreased function and eventual atrophy of the cases with an inguinal hernia on the involved side.</w:t>
      </w:r>
    </w:p>
    <w:p w:rsidR="0001230B" w:rsidRPr="00340184" w:rsidRDefault="00DB20F4" w:rsidP="00BF768C">
      <w:pPr>
        <w:pStyle w:val="ListParagraph"/>
        <w:spacing w:after="0" w:line="240" w:lineRule="auto"/>
        <w:ind w:left="0"/>
        <w:jc w:val="both"/>
        <w:rPr>
          <w:rFonts w:ascii="Times New Roman" w:hAnsi="Times New Roman"/>
          <w:sz w:val="18"/>
          <w:szCs w:val="18"/>
        </w:rPr>
      </w:pPr>
      <w:r w:rsidRPr="00340184">
        <w:rPr>
          <w:rFonts w:ascii="Times New Roman" w:hAnsi="Times New Roman"/>
          <w:b/>
          <w:sz w:val="18"/>
          <w:szCs w:val="18"/>
        </w:rPr>
        <w:t xml:space="preserve">Therapeutic management: </w:t>
      </w:r>
      <w:r w:rsidRPr="00340184">
        <w:rPr>
          <w:rFonts w:ascii="Times New Roman" w:hAnsi="Times New Roman"/>
          <w:sz w:val="18"/>
          <w:szCs w:val="18"/>
        </w:rPr>
        <w:t>Orchiopexy is the preferred treatment. The testis is surgically brought down into the scrotal sac and kept in position by any approprieate different traction devices such as a button on the outer scrotal surface or an elastic band attached to the thigh. Choice of the device is up to the surgeon. If the testis cannot be positioned the surgeon may elect to remove it to minimize the risk of malignancy. If cryptorchidism persists into adolescence, sterility may result. Risk of malignancy is elevated if atrophy occurs.Nursing management involves: Preoperative assessment reveals an empty scrotum with unilateral or bilateral testes palpable in the inguinal canal. Preoperative prescription need to involve the use of a tension device. Post-operatively the nurse checks the device for proper tautness. Bed rest is maintained until the tension suture is removed, usually in a few days.Analgesics, ice packs are often used to relieve pain and thus enable the child to tolerate keeping his leg extended.</w:t>
      </w: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DB20F4" w:rsidP="00BF768C">
      <w:pPr>
        <w:pStyle w:val="Heading1"/>
        <w:rPr>
          <w:b/>
          <w:sz w:val="18"/>
          <w:szCs w:val="18"/>
          <w:u w:val="none"/>
        </w:rPr>
      </w:pPr>
      <w:r w:rsidRPr="00340184">
        <w:rPr>
          <w:b/>
          <w:sz w:val="18"/>
          <w:szCs w:val="18"/>
          <w:u w:val="none"/>
        </w:rPr>
        <w:t>CHAPTER TWELVE:  GASTROINTESTINAL TRACT (GIT) ALTERATIONS</w:t>
      </w:r>
    </w:p>
    <w:p w:rsidR="0001230B" w:rsidRPr="00340184" w:rsidRDefault="0001230B" w:rsidP="00BF768C">
      <w:pPr>
        <w:spacing w:line="240" w:lineRule="auto"/>
        <w:jc w:val="both"/>
        <w:rPr>
          <w:rFonts w:ascii="Times New Roman" w:hAnsi="Times New Roman"/>
          <w:sz w:val="18"/>
          <w:szCs w:val="18"/>
        </w:rPr>
      </w:pP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The chapter discusses some alterations affecting upper gastrointestinal system.</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CLEFT LIP &amp; CLEFT PALATE: </w:t>
      </w:r>
      <w:r w:rsidRPr="00340184">
        <w:rPr>
          <w:rFonts w:ascii="Times New Roman" w:hAnsi="Times New Roman"/>
          <w:sz w:val="18"/>
          <w:szCs w:val="18"/>
        </w:rPr>
        <w:t>Cleft is an elongated opening tissure. Cleft lip and palate is the most common congenital anomalies of newborns. One may have one or both affected. Development of lips, nose, muscles &amp; palate is affected. The degree to which these structures are incomplete/ malformed depends on type, severity and placement of the clefts.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Prevalence and etiology: </w:t>
      </w:r>
      <w:r w:rsidRPr="00340184">
        <w:rPr>
          <w:rFonts w:ascii="Times New Roman" w:hAnsi="Times New Roman"/>
          <w:sz w:val="18"/>
          <w:szCs w:val="18"/>
        </w:rPr>
        <w:t>The incidence rate is 1:5:1000. Cleft of lip without palate more common in males cleft of palate alone more common in females.The etiologies include:</w:t>
      </w:r>
      <w:r w:rsidRPr="00340184">
        <w:rPr>
          <w:rFonts w:ascii="Times New Roman" w:hAnsi="Times New Roman"/>
          <w:b/>
          <w:sz w:val="18"/>
          <w:szCs w:val="18"/>
        </w:rPr>
        <w:t xml:space="preserve"> </w:t>
      </w:r>
      <w:r w:rsidRPr="00340184">
        <w:rPr>
          <w:rFonts w:ascii="Times New Roman" w:hAnsi="Times New Roman"/>
          <w:sz w:val="18"/>
          <w:szCs w:val="18"/>
        </w:rPr>
        <w:t>genitical, environmental factors – alcohol (mother) maternal age, vitamin, deficiencies, phenytoin, diazepam and folic acid.</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 xml:space="preserve">Pathophysiology: </w:t>
      </w:r>
      <w:r w:rsidRPr="00340184">
        <w:rPr>
          <w:rFonts w:ascii="Times New Roman" w:hAnsi="Times New Roman"/>
          <w:sz w:val="18"/>
          <w:szCs w:val="18"/>
        </w:rPr>
        <w:t>Cleft lip caused by failure of the nasal &amp; maxillary processes to fuse between the 5</w:t>
      </w:r>
      <w:r w:rsidRPr="00340184">
        <w:rPr>
          <w:rFonts w:ascii="Times New Roman" w:hAnsi="Times New Roman"/>
          <w:sz w:val="18"/>
          <w:szCs w:val="18"/>
          <w:vertAlign w:val="superscript"/>
        </w:rPr>
        <w:t>th</w:t>
      </w:r>
      <w:r w:rsidRPr="00340184">
        <w:rPr>
          <w:rFonts w:ascii="Times New Roman" w:hAnsi="Times New Roman"/>
          <w:sz w:val="18"/>
          <w:szCs w:val="18"/>
        </w:rPr>
        <w:t xml:space="preserve"> &amp; 8</w:t>
      </w:r>
      <w:r w:rsidRPr="00340184">
        <w:rPr>
          <w:rFonts w:ascii="Times New Roman" w:hAnsi="Times New Roman"/>
          <w:sz w:val="18"/>
          <w:szCs w:val="18"/>
          <w:vertAlign w:val="superscript"/>
        </w:rPr>
        <w:t>th</w:t>
      </w:r>
      <w:r w:rsidRPr="00340184">
        <w:rPr>
          <w:rFonts w:ascii="Times New Roman" w:hAnsi="Times New Roman"/>
          <w:sz w:val="18"/>
          <w:szCs w:val="18"/>
        </w:rPr>
        <w:t xml:space="preserve"> week of gestation.Cleft palate is due to failure of the palatine plates to fuse between 7</w:t>
      </w:r>
      <w:r w:rsidRPr="00340184">
        <w:rPr>
          <w:rFonts w:ascii="Times New Roman" w:hAnsi="Times New Roman"/>
          <w:sz w:val="18"/>
          <w:szCs w:val="18"/>
          <w:vertAlign w:val="superscript"/>
        </w:rPr>
        <w:t>th</w:t>
      </w:r>
      <w:r w:rsidRPr="00340184">
        <w:rPr>
          <w:rFonts w:ascii="Times New Roman" w:hAnsi="Times New Roman"/>
          <w:sz w:val="18"/>
          <w:szCs w:val="18"/>
        </w:rPr>
        <w:t xml:space="preserve"> – 12</w:t>
      </w:r>
      <w:r w:rsidRPr="00340184">
        <w:rPr>
          <w:rFonts w:ascii="Times New Roman" w:hAnsi="Times New Roman"/>
          <w:sz w:val="18"/>
          <w:szCs w:val="18"/>
          <w:vertAlign w:val="superscript"/>
        </w:rPr>
        <w:t>th</w:t>
      </w:r>
      <w:r w:rsidRPr="00340184">
        <w:rPr>
          <w:rFonts w:ascii="Times New Roman" w:hAnsi="Times New Roman"/>
          <w:sz w:val="18"/>
          <w:szCs w:val="18"/>
        </w:rPr>
        <w:t xml:space="preserve"> weeks gestation.</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 xml:space="preserve">Clinica manifestations: </w:t>
      </w:r>
      <w:r w:rsidRPr="00340184">
        <w:rPr>
          <w:rFonts w:ascii="Times New Roman" w:hAnsi="Times New Roman"/>
          <w:sz w:val="18"/>
          <w:szCs w:val="18"/>
        </w:rPr>
        <w:t>Cleft lip can occur on one side or both sides.Cleft palates can occur on the hard or soft palate.Diagnosis is usually made   at birth by inspection and palpation.</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Therapeutic management: </w:t>
      </w:r>
      <w:r w:rsidRPr="00340184">
        <w:rPr>
          <w:rFonts w:ascii="Times New Roman" w:hAnsi="Times New Roman"/>
          <w:sz w:val="18"/>
          <w:szCs w:val="18"/>
        </w:rPr>
        <w:t>Surgery is done.Closure of lip at 3months while palate at 1 year for effective feeding/ speech development. Some long term difficulties may occur eg speech difficulties, malocclusion ie abnormal teeth eruption, hearing problems from reccurent, otitis media due to abnormalities of eustachian tube.Nursing aspects of the management include: imbalanced nutrition – e.g. poor feeding/ BF ; interruption in bonding ; risk of injury &amp; infection; pain related to surgical procedures; deficient knowledge related to the disease,treatment and prognosis; psychological care of the caregiver; protect operative site after surgery ; small metal strip (loganbow/ butterfly adhesive placed overs the upper lip &amp; taped to the infants cheecks to prevent tension on suture line.Pain medication given because of pain.Teaching is important on feeding ,care of operative site, offer small H</w:t>
      </w:r>
      <w:r w:rsidRPr="00340184">
        <w:rPr>
          <w:rFonts w:ascii="Times New Roman" w:hAnsi="Times New Roman"/>
          <w:sz w:val="18"/>
          <w:szCs w:val="18"/>
          <w:vertAlign w:val="subscript"/>
        </w:rPr>
        <w:t>2</w:t>
      </w:r>
      <w:r w:rsidRPr="00340184">
        <w:rPr>
          <w:rFonts w:ascii="Times New Roman" w:hAnsi="Times New Roman"/>
          <w:sz w:val="18"/>
          <w:szCs w:val="18"/>
        </w:rPr>
        <w:t xml:space="preserve">O after feeding to discourage </w:t>
      </w:r>
      <w:r w:rsidRPr="00340184">
        <w:rPr>
          <w:rFonts w:ascii="Times New Roman" w:hAnsi="Times New Roman"/>
          <w:sz w:val="18"/>
          <w:szCs w:val="18"/>
        </w:rPr>
        <w:lastRenderedPageBreak/>
        <w:t>bacterial growth and inform caregiver that  more surgeries might be required as the child matures.</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sz w:val="18"/>
          <w:szCs w:val="18"/>
        </w:rPr>
        <w:t>Let us now move on and examine some alterations of the lower gastrointestinal system.</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Intussusception: </w:t>
      </w:r>
      <w:r w:rsidRPr="00340184">
        <w:rPr>
          <w:rFonts w:ascii="Times New Roman" w:hAnsi="Times New Roman"/>
          <w:sz w:val="18"/>
          <w:szCs w:val="18"/>
        </w:rPr>
        <w:t>Its where</w:t>
      </w:r>
      <w:r w:rsidRPr="00340184">
        <w:rPr>
          <w:rFonts w:ascii="Times New Roman" w:hAnsi="Times New Roman"/>
          <w:b/>
          <w:sz w:val="18"/>
          <w:szCs w:val="18"/>
        </w:rPr>
        <w:t xml:space="preserve"> o</w:t>
      </w:r>
      <w:r w:rsidRPr="00340184">
        <w:rPr>
          <w:rFonts w:ascii="Times New Roman" w:hAnsi="Times New Roman"/>
          <w:sz w:val="18"/>
          <w:szCs w:val="18"/>
        </w:rPr>
        <w:t>ne segment of bowel telescopes/ invaginate into the lumen of an adjacent segment of intestines.Most frequent cause is intestinal obstruction in infants/ young children .It peaks  between 3</w:t>
      </w:r>
      <w:r w:rsidRPr="00340184">
        <w:rPr>
          <w:rFonts w:ascii="Times New Roman" w:hAnsi="Times New Roman"/>
          <w:sz w:val="18"/>
          <w:szCs w:val="18"/>
          <w:vertAlign w:val="superscript"/>
        </w:rPr>
        <w:t>rd</w:t>
      </w:r>
      <w:r w:rsidRPr="00340184">
        <w:rPr>
          <w:rFonts w:ascii="Times New Roman" w:hAnsi="Times New Roman"/>
          <w:sz w:val="18"/>
          <w:szCs w:val="18"/>
        </w:rPr>
        <w:t xml:space="preserve"> – 9</w:t>
      </w:r>
      <w:r w:rsidRPr="00340184">
        <w:rPr>
          <w:rFonts w:ascii="Times New Roman" w:hAnsi="Times New Roman"/>
          <w:sz w:val="18"/>
          <w:szCs w:val="18"/>
          <w:vertAlign w:val="superscript"/>
        </w:rPr>
        <w:t>th</w:t>
      </w:r>
      <w:r w:rsidRPr="00340184">
        <w:rPr>
          <w:rFonts w:ascii="Times New Roman" w:hAnsi="Times New Roman"/>
          <w:sz w:val="18"/>
          <w:szCs w:val="18"/>
        </w:rPr>
        <w:t xml:space="preserve"> month.twice as common in  boys as girls.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Etiology: </w:t>
      </w:r>
      <w:r w:rsidRPr="00340184">
        <w:rPr>
          <w:rFonts w:ascii="Times New Roman" w:hAnsi="Times New Roman"/>
          <w:sz w:val="18"/>
          <w:szCs w:val="18"/>
        </w:rPr>
        <w:t xml:space="preserve">Usually not identifiable .Sometimes polyp, foreign body or viral infection.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Pathophysiology: </w:t>
      </w:r>
      <w:r w:rsidRPr="00340184">
        <w:rPr>
          <w:rFonts w:ascii="Times New Roman" w:hAnsi="Times New Roman"/>
          <w:sz w:val="18"/>
          <w:szCs w:val="18"/>
        </w:rPr>
        <w:t>Bowel telescoping/ invagination causes walls of bowel to press on one another compromising blood flow.Involved intestines get inflamed, edematous and bleeding occurs and appear in stool.Later complete bowel obstruction occurs with susequent abdominal distension and  vomiting .If not treatment is instituted necrosis and  perforation occurs.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Clinical manifestations:</w:t>
      </w:r>
      <w:r w:rsidRPr="00340184">
        <w:rPr>
          <w:rFonts w:ascii="Times New Roman" w:hAnsi="Times New Roman"/>
          <w:sz w:val="18"/>
          <w:szCs w:val="18"/>
        </w:rPr>
        <w:t xml:space="preserve"> Four classical manifestations include: colic, intermittent abdominal pain (sudden), vomiting – early and red currant jelly- like stools.</w:t>
      </w:r>
      <w:r w:rsidRPr="00340184">
        <w:rPr>
          <w:rFonts w:ascii="Times New Roman" w:hAnsi="Times New Roman"/>
          <w:b/>
          <w:sz w:val="18"/>
          <w:szCs w:val="18"/>
        </w:rPr>
        <w:t xml:space="preserve"> </w:t>
      </w:r>
      <w:r w:rsidRPr="00340184">
        <w:rPr>
          <w:rFonts w:ascii="Times New Roman" w:hAnsi="Times New Roman"/>
          <w:sz w:val="18"/>
          <w:szCs w:val="18"/>
        </w:rPr>
        <w:t>But these are present only in 50% of those with disease.Others present with sausage- shaped mass felt right upper Quadrant. Later other symtoms set in:</w:t>
      </w:r>
      <w:r w:rsidRPr="00340184">
        <w:rPr>
          <w:rFonts w:ascii="Times New Roman" w:hAnsi="Times New Roman"/>
          <w:b/>
          <w:sz w:val="18"/>
          <w:szCs w:val="18"/>
        </w:rPr>
        <w:t xml:space="preserve"> </w:t>
      </w:r>
      <w:r w:rsidRPr="00340184">
        <w:rPr>
          <w:rFonts w:ascii="Times New Roman" w:hAnsi="Times New Roman"/>
          <w:sz w:val="18"/>
          <w:szCs w:val="18"/>
        </w:rPr>
        <w:t xml:space="preserve"> listless, lethargic, weak, thready pulse, shallow respirations and increase body temperature.</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Diagnostic evaluation: </w:t>
      </w:r>
      <w:r w:rsidRPr="00340184">
        <w:rPr>
          <w:rFonts w:ascii="Times New Roman" w:hAnsi="Times New Roman"/>
          <w:sz w:val="18"/>
          <w:szCs w:val="18"/>
        </w:rPr>
        <w:t>Barium or air contrast enema – but invasive &amp; radiation exposure; abdominal ultra sound and X-ray non specific but more show intra peritoneal air (perforation).</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 xml:space="preserve">Therapeutic management: </w:t>
      </w:r>
      <w:r w:rsidRPr="00340184">
        <w:rPr>
          <w:rFonts w:ascii="Times New Roman" w:hAnsi="Times New Roman"/>
          <w:sz w:val="18"/>
          <w:szCs w:val="18"/>
        </w:rPr>
        <w:t>Non – surgical hydrostatic reduction using barium, a water soluble contrast agent or air enema (air insufflations – blowing air into a cavity).Air &amp; H</w:t>
      </w:r>
      <w:r w:rsidRPr="00340184">
        <w:rPr>
          <w:rFonts w:ascii="Times New Roman" w:hAnsi="Times New Roman"/>
          <w:sz w:val="18"/>
          <w:szCs w:val="18"/>
          <w:vertAlign w:val="subscript"/>
        </w:rPr>
        <w:t>2</w:t>
      </w:r>
      <w:r w:rsidRPr="00340184">
        <w:rPr>
          <w:rFonts w:ascii="Times New Roman" w:hAnsi="Times New Roman"/>
          <w:sz w:val="18"/>
          <w:szCs w:val="18"/>
        </w:rPr>
        <w:t>O use safer than barium because of bowel perforation risk.Air is 90% successful while water or barium is 65-85% successful. If there is perforation, peritonitis, shock occurs.If the above doesn’t work; surgical intervention to reduce (manually) intussusceptions.Nursing management includes: NPO status, Monitor vital signs for worsening state, - reassure caregiver who may worry due to suddenness of disease onset and surgical care pre-operative care. Family teaching</w:t>
      </w:r>
      <w:r w:rsidRPr="00340184">
        <w:rPr>
          <w:rFonts w:ascii="Times New Roman" w:hAnsi="Times New Roman"/>
          <w:b/>
          <w:sz w:val="18"/>
          <w:szCs w:val="18"/>
        </w:rPr>
        <w:t xml:space="preserve">: </w:t>
      </w:r>
      <w:r w:rsidRPr="00340184">
        <w:rPr>
          <w:rFonts w:ascii="Times New Roman" w:hAnsi="Times New Roman"/>
          <w:sz w:val="18"/>
          <w:szCs w:val="18"/>
        </w:rPr>
        <w:t>Caregiver to observe signs of intestinal obstruction/ recurrence eg abdominal pain, abdominal distenson, blood in stools and bile stained vomiting.</w:t>
      </w:r>
    </w:p>
    <w:p w:rsidR="0001230B" w:rsidRPr="00340184" w:rsidRDefault="0001230B" w:rsidP="00BF768C">
      <w:pPr>
        <w:spacing w:line="240" w:lineRule="auto"/>
        <w:jc w:val="both"/>
        <w:rPr>
          <w:rFonts w:ascii="Times New Roman" w:hAnsi="Times New Roman"/>
          <w:b/>
          <w:sz w:val="18"/>
          <w:szCs w:val="18"/>
        </w:rPr>
      </w:pP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HIRSCHSPRUNG’S DISEASE (HD): </w:t>
      </w:r>
      <w:r w:rsidRPr="00340184">
        <w:rPr>
          <w:rFonts w:ascii="Times New Roman" w:hAnsi="Times New Roman"/>
          <w:sz w:val="18"/>
          <w:szCs w:val="18"/>
        </w:rPr>
        <w:t xml:space="preserve">Also called congenital aganglionic megacolon.Motitlity disorder due to absence eg parasympathetic ganglion cells in colon hence no peristalsis &amp; feces accumulate proximal to defect – bowel obstruction. Most common cause of distal bowel obstruction in the newborn that but may not be diagnosed until infancy or childhood. Common in males x 3 -4 than females.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Etiology:</w:t>
      </w:r>
      <w:r w:rsidRPr="00340184">
        <w:rPr>
          <w:rFonts w:ascii="Times New Roman" w:hAnsi="Times New Roman"/>
          <w:sz w:val="18"/>
          <w:szCs w:val="18"/>
        </w:rPr>
        <w:t xml:space="preserve"> Has some genetical link in 7% of cases. Aganglionic segment located oftenly in recto-sigmoid area. Affected area unable to transmit coordinated peristaltic movement/ waves. </w:t>
      </w:r>
      <w:r w:rsidRPr="00340184">
        <w:rPr>
          <w:rFonts w:ascii="Times New Roman" w:hAnsi="Times New Roman"/>
          <w:sz w:val="18"/>
          <w:szCs w:val="18"/>
        </w:rPr>
        <w:lastRenderedPageBreak/>
        <w:t>Proximal to the defect, fecal matter accumulates &amp; distension occurs. This causes hypertrophy &amp; dilation (megacolon).</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Patients can be classified by the extension of the aganglionosis, as follows: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Classic short-segment HD (75% of cases) - Aganglionic segment does not extend beyond the upper sigmoid, Long-segment HD (20% of cases), Total colonic aganglionosis (3-12% of cases)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Clinical manifestations</w:t>
      </w:r>
      <w:r w:rsidRPr="00340184">
        <w:rPr>
          <w:rFonts w:ascii="Times New Roman" w:hAnsi="Times New Roman"/>
          <w:sz w:val="18"/>
          <w:szCs w:val="18"/>
        </w:rPr>
        <w:t>: In new born, failure to pass meconium, within 24 hrs – 48 hrs after birth, abdominal distension, bile starved vomiting, refusal to feed and intestinal obstruction. In infants &amp; children you notice chronic constipation (initial), abdominal distension, poor weight gain, episodes of explosive passage of stools, vomiting , ribbon – like or pellet shaped foul – smelling stools.The  major danger is development of enterocolitis ie the inflammation of small and large intestines.</w:t>
      </w:r>
      <w:r w:rsidRPr="00340184">
        <w:rPr>
          <w:rFonts w:ascii="Times New Roman" w:hAnsi="Times New Roman"/>
          <w:b/>
          <w:sz w:val="18"/>
          <w:szCs w:val="18"/>
        </w:rPr>
        <w:t xml:space="preserve"> </w:t>
      </w:r>
      <w:r w:rsidRPr="00340184">
        <w:rPr>
          <w:rFonts w:ascii="Times New Roman" w:hAnsi="Times New Roman"/>
          <w:sz w:val="18"/>
          <w:szCs w:val="18"/>
        </w:rPr>
        <w:t>Enterocolitis present with: onset of foul – smelling diarrhea, abdominal distension, fever, may perforation and sepsis .It si a major cause of death in hours – 30% of cases.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Diagnostic evaluation: </w:t>
      </w:r>
      <w:r w:rsidRPr="00340184">
        <w:rPr>
          <w:rFonts w:ascii="Times New Roman" w:hAnsi="Times New Roman"/>
          <w:sz w:val="18"/>
          <w:szCs w:val="18"/>
        </w:rPr>
        <w:t>History, physical examination ie rectal exam shows no stools in rectum &amp; a tight sphincter .Rectal biopsy – absence of ganglionic cells confirms diagnosis. Barium enema can also be done.</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Therapeutic management</w:t>
      </w:r>
      <w:r w:rsidRPr="00340184">
        <w:rPr>
          <w:rFonts w:ascii="Times New Roman" w:hAnsi="Times New Roman"/>
          <w:sz w:val="18"/>
          <w:szCs w:val="18"/>
        </w:rPr>
        <w:t>: Client goes through two</w:t>
      </w:r>
      <w:r w:rsidRPr="00340184">
        <w:rPr>
          <w:rFonts w:ascii="Times New Roman" w:hAnsi="Times New Roman"/>
          <w:b/>
          <w:sz w:val="18"/>
          <w:szCs w:val="18"/>
        </w:rPr>
        <w:t xml:space="preserve"> </w:t>
      </w:r>
      <w:r w:rsidRPr="00340184">
        <w:rPr>
          <w:rFonts w:ascii="Times New Roman" w:hAnsi="Times New Roman"/>
          <w:sz w:val="18"/>
          <w:szCs w:val="18"/>
        </w:rPr>
        <w:t>stages of operation.Temporary colostomy in normal bowel.In the second stage the aganglionic segment is resected &amp; normal bowel anastomosed to the rectum.Temporarily colostomy is closed.The operation is done at 6-15 months of age. One stage correction has also been done with good results .Pre up &amp; post operative care just like any other patient undergoing GIT surgery. Eg Pre-</w:t>
      </w:r>
      <w:r w:rsidRPr="00340184">
        <w:rPr>
          <w:rFonts w:ascii="Times New Roman" w:hAnsi="Times New Roman"/>
          <w:b/>
          <w:sz w:val="18"/>
          <w:szCs w:val="18"/>
        </w:rPr>
        <w:t xml:space="preserve"> </w:t>
      </w:r>
      <w:r w:rsidRPr="00340184">
        <w:rPr>
          <w:rFonts w:ascii="Times New Roman" w:hAnsi="Times New Roman"/>
          <w:sz w:val="18"/>
          <w:szCs w:val="18"/>
        </w:rPr>
        <w:t>operative care</w:t>
      </w:r>
      <w:r w:rsidRPr="00340184">
        <w:rPr>
          <w:rFonts w:ascii="Times New Roman" w:hAnsi="Times New Roman"/>
          <w:b/>
          <w:sz w:val="18"/>
          <w:szCs w:val="18"/>
        </w:rPr>
        <w:t>-</w:t>
      </w:r>
      <w:r w:rsidRPr="00340184">
        <w:rPr>
          <w:rFonts w:ascii="Times New Roman" w:hAnsi="Times New Roman"/>
          <w:sz w:val="18"/>
          <w:szCs w:val="18"/>
        </w:rPr>
        <w:t>Clean bowel – saline enema, NPO, NG tube insertion and antibiotic to decrease flora.Post</w:t>
      </w:r>
      <w:r w:rsidRPr="00340184">
        <w:rPr>
          <w:rFonts w:ascii="Times New Roman" w:hAnsi="Times New Roman"/>
          <w:b/>
          <w:sz w:val="18"/>
          <w:szCs w:val="18"/>
        </w:rPr>
        <w:t xml:space="preserve"> -</w:t>
      </w:r>
      <w:r w:rsidRPr="00340184">
        <w:rPr>
          <w:rFonts w:ascii="Times New Roman" w:hAnsi="Times New Roman"/>
          <w:sz w:val="18"/>
          <w:szCs w:val="18"/>
        </w:rPr>
        <w:t>operative care-NG tube care, Assess bowel sounds and observe abdominal distension.</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ANORECTAL MALFORMATIONS: </w:t>
      </w:r>
      <w:r w:rsidRPr="00340184">
        <w:rPr>
          <w:rFonts w:ascii="Times New Roman" w:hAnsi="Times New Roman"/>
          <w:sz w:val="18"/>
          <w:szCs w:val="18"/>
        </w:rPr>
        <w:t>Arrest of rectal descent resulting in absence of an anal opening &amp; occur during 4</w:t>
      </w:r>
      <w:r w:rsidRPr="00340184">
        <w:rPr>
          <w:rFonts w:ascii="Times New Roman" w:hAnsi="Times New Roman"/>
          <w:sz w:val="18"/>
          <w:szCs w:val="18"/>
          <w:vertAlign w:val="superscript"/>
        </w:rPr>
        <w:t>th</w:t>
      </w:r>
      <w:r w:rsidRPr="00340184">
        <w:rPr>
          <w:rFonts w:ascii="Times New Roman" w:hAnsi="Times New Roman"/>
          <w:sz w:val="18"/>
          <w:szCs w:val="18"/>
        </w:rPr>
        <w:t xml:space="preserve"> – 16</w:t>
      </w:r>
      <w:r w:rsidRPr="00340184">
        <w:rPr>
          <w:rFonts w:ascii="Times New Roman" w:hAnsi="Times New Roman"/>
          <w:sz w:val="18"/>
          <w:szCs w:val="18"/>
          <w:vertAlign w:val="superscript"/>
        </w:rPr>
        <w:t>th</w:t>
      </w:r>
      <w:r w:rsidRPr="00340184">
        <w:rPr>
          <w:rFonts w:ascii="Times New Roman" w:hAnsi="Times New Roman"/>
          <w:sz w:val="18"/>
          <w:szCs w:val="18"/>
        </w:rPr>
        <w:t xml:space="preserve"> week of gestation. Examples of these malformations include: anorectal agenisis (imperforate anus), rectal atresia and anal agenesis .More common in males. Etiology uncommon – associated with other congenital anomalies of UT, esophangus &amp; intestines. Anus and rectum embryonic origin is cloaca (precursor of anarectal &amp; genitourinary structures).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Clinical manifestations: </w:t>
      </w:r>
      <w:r w:rsidRPr="00340184">
        <w:rPr>
          <w:rFonts w:ascii="Times New Roman" w:hAnsi="Times New Roman"/>
          <w:sz w:val="18"/>
          <w:szCs w:val="18"/>
        </w:rPr>
        <w:t>Low defects – normal appearing anus, anal membrane and deep and dimple.High defects – flat perineum, absence of anal dimple.If meconium is noted in the urine, a fostula is present between the bowel &amp; the urinary tract.</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Diagnostic evaluation:</w:t>
      </w:r>
      <w:r w:rsidRPr="00340184">
        <w:rPr>
          <w:rFonts w:ascii="Times New Roman" w:hAnsi="Times New Roman"/>
          <w:sz w:val="18"/>
          <w:szCs w:val="18"/>
        </w:rPr>
        <w:t xml:space="preserve"> Physical examination and radiological imaging of abdomen eg fistula detected.</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Therapeutic management: </w:t>
      </w:r>
      <w:r w:rsidRPr="00340184">
        <w:rPr>
          <w:rFonts w:ascii="Times New Roman" w:hAnsi="Times New Roman"/>
          <w:sz w:val="18"/>
          <w:szCs w:val="18"/>
        </w:rPr>
        <w:t xml:space="preserve">Depends on degree of malformation eg Anal stenosis – will require repeated manual dilation of arms. Other defects – require surgery e.g create opening and anal dilation to prevent stenosis .other therapeutic </w:t>
      </w:r>
      <w:r w:rsidRPr="00340184">
        <w:rPr>
          <w:rFonts w:ascii="Times New Roman" w:hAnsi="Times New Roman"/>
          <w:sz w:val="18"/>
          <w:szCs w:val="18"/>
        </w:rPr>
        <w:lastRenderedPageBreak/>
        <w:t xml:space="preserve">approaches include: stool softeners, fiber, adequate fluid which prevent constipation.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GASTRO -ESOPHAGEAL REFLUX DISEASE (GERD): </w:t>
      </w:r>
      <w:r w:rsidRPr="00340184">
        <w:rPr>
          <w:rFonts w:ascii="Times New Roman" w:hAnsi="Times New Roman"/>
          <w:sz w:val="18"/>
          <w:szCs w:val="18"/>
        </w:rPr>
        <w:t>Most common disorder of infants’ .Its defined as return of gastric contents into the lower esophagus through the lower esophangeal sphincter.Physiological GERD is a common occurrence in many healthy infants. Improvement seen in 6-12m as the infant matures. Esophagus elongates &amp; lower esophangeal sphincter moves down the diaphragm decreasing the chance of reflux.Pathological GERD is one that manifests with esophangitis &amp; its complication (structures), malnutrition, Respiratory disorders – apnea, pneumonia, and respiratory injections.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Etiology and prevalence</w:t>
      </w:r>
      <w:r w:rsidRPr="00340184">
        <w:rPr>
          <w:rFonts w:ascii="Times New Roman" w:hAnsi="Times New Roman"/>
          <w:sz w:val="18"/>
          <w:szCs w:val="18"/>
        </w:rPr>
        <w:t>: Occurrence is 5:1000. In boys its x3 than girls. Common in premature babies and those with neurological impairement. The etiology is not well known. But postulated to be delayed maturation of lower esophangeal neuromuscular junction.Impaired local hormone control mechanisms are also implicated.</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Pathophysiology: </w:t>
      </w:r>
      <w:r w:rsidRPr="00340184">
        <w:rPr>
          <w:rFonts w:ascii="Times New Roman" w:hAnsi="Times New Roman"/>
          <w:sz w:val="18"/>
          <w:szCs w:val="18"/>
        </w:rPr>
        <w:t>Loer esophanngeal sphincter is a physiological barrier to reflux. Its innerated by vagal nerve and any defect in nerve transmission results in appropriate relaxation. Delay in gastric emptying due to hypomotility in duodenum may enhance GER.</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Clinical manifestations: </w:t>
      </w:r>
      <w:r w:rsidRPr="00340184">
        <w:rPr>
          <w:rFonts w:ascii="Times New Roman" w:hAnsi="Times New Roman"/>
          <w:sz w:val="18"/>
          <w:szCs w:val="18"/>
        </w:rPr>
        <w:t>Vomiting (non-bilious material) &amp; regurgutation – most common clinical feature.Others include: esophangitis causing irritability &amp; crying; bleeding – anaemia – meleana; refusal to feed as infants associate feeding with pain and malnourishment. Possible complications include: apnea, choking spells, recurrent aspirations pneumonia. Frequent respiratory infections also occur.</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 xml:space="preserve">Diagnostic evaluation: </w:t>
      </w:r>
      <w:r w:rsidRPr="00340184">
        <w:rPr>
          <w:rFonts w:ascii="Times New Roman" w:hAnsi="Times New Roman"/>
          <w:sz w:val="18"/>
          <w:szCs w:val="18"/>
        </w:rPr>
        <w:t>History, Physical examination and observe feeding habits.Other tests include: Upper GI barium – rule out anatomical abnormalities e.g. esophangeal structures, pyloric stenosis, intestinal mal rotation); Upper GI endoscopy; Esophageal pH study – catheter inserted via nostrils to distal 1/3 of esophagus &amp; left for 18-24hrs -measures pH of distal esophagus  which indicates episodes of reflux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Therapeutic management: </w:t>
      </w:r>
      <w:r w:rsidRPr="00340184">
        <w:rPr>
          <w:rFonts w:ascii="Times New Roman" w:hAnsi="Times New Roman"/>
          <w:sz w:val="18"/>
          <w:szCs w:val="18"/>
        </w:rPr>
        <w:t>Dietary modifications, positioning and medication are used.Dietary modifications</w:t>
      </w:r>
      <w:r w:rsidRPr="00340184">
        <w:rPr>
          <w:rFonts w:ascii="Times New Roman" w:hAnsi="Times New Roman"/>
          <w:b/>
          <w:sz w:val="18"/>
          <w:szCs w:val="18"/>
        </w:rPr>
        <w:t xml:space="preserve"> </w:t>
      </w:r>
      <w:r w:rsidRPr="00340184">
        <w:rPr>
          <w:rFonts w:ascii="Times New Roman" w:hAnsi="Times New Roman"/>
          <w:sz w:val="18"/>
          <w:szCs w:val="18"/>
        </w:rPr>
        <w:t>involves  small frequent feedings ,thicken formula with cereal which will increase calorie and decrease times of emesis .Position-Its controversial but flat prone or head elevated prone position for infants with GER but puffy bedding materials should be eliminated from infants bed. Supine the most appropriate position for infants.Medications</w:t>
      </w:r>
      <w:r w:rsidRPr="00340184">
        <w:rPr>
          <w:rFonts w:ascii="Times New Roman" w:hAnsi="Times New Roman"/>
          <w:b/>
          <w:sz w:val="18"/>
          <w:szCs w:val="18"/>
        </w:rPr>
        <w:t xml:space="preserve"> </w:t>
      </w:r>
      <w:r w:rsidRPr="00340184">
        <w:rPr>
          <w:rFonts w:ascii="Times New Roman" w:hAnsi="Times New Roman"/>
          <w:sz w:val="18"/>
          <w:szCs w:val="18"/>
        </w:rPr>
        <w:t>can be used such as</w:t>
      </w:r>
      <w:r w:rsidRPr="00340184">
        <w:rPr>
          <w:rFonts w:ascii="Times New Roman" w:hAnsi="Times New Roman"/>
          <w:b/>
          <w:sz w:val="18"/>
          <w:szCs w:val="18"/>
        </w:rPr>
        <w:t xml:space="preserve"> </w:t>
      </w:r>
      <w:r w:rsidRPr="00340184">
        <w:rPr>
          <w:rFonts w:ascii="Times New Roman" w:hAnsi="Times New Roman"/>
          <w:sz w:val="18"/>
          <w:szCs w:val="18"/>
        </w:rPr>
        <w:t>antacids; prokinetic agents that increase gastric motility e.g. metoclopramide, cisapride; H</w:t>
      </w:r>
      <w:r w:rsidRPr="00340184">
        <w:rPr>
          <w:rFonts w:ascii="Times New Roman" w:hAnsi="Times New Roman"/>
          <w:sz w:val="18"/>
          <w:szCs w:val="18"/>
          <w:vertAlign w:val="subscript"/>
        </w:rPr>
        <w:t xml:space="preserve">2 </w:t>
      </w:r>
      <w:r w:rsidRPr="00340184">
        <w:rPr>
          <w:rFonts w:ascii="Times New Roman" w:hAnsi="Times New Roman"/>
          <w:sz w:val="18"/>
          <w:szCs w:val="18"/>
        </w:rPr>
        <w:t>antagonists and proton pump inhibitors to reduce .Surgical intervention are not common because drugs are usually effective .but it can be indicated in repeated pneumonia, poor wt gain, recurrent esophangitis with structure , severe apnea, failure to respond in 4-6weeks and operation usually is usually called nissen fundoplication.</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lastRenderedPageBreak/>
        <w:t xml:space="preserve">CONSTIPATION: </w:t>
      </w:r>
      <w:r w:rsidRPr="00340184">
        <w:rPr>
          <w:rFonts w:ascii="Times New Roman" w:hAnsi="Times New Roman"/>
          <w:sz w:val="18"/>
          <w:szCs w:val="18"/>
        </w:rPr>
        <w:t>Difficult passage of stool or infrequent passage of hard stool, associated with straining, abdominal pain or withdrawal behavior.Frequency of bowel movement varies widely among children. Hence, frequency not adequately diagnostic. Infants may stay for 3 days without passing stools. Common in male children in early childhood female’s children in adolescents.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Etiology:  </w:t>
      </w:r>
      <w:r w:rsidRPr="00340184">
        <w:rPr>
          <w:rFonts w:ascii="Times New Roman" w:hAnsi="Times New Roman"/>
          <w:sz w:val="18"/>
          <w:szCs w:val="18"/>
        </w:rPr>
        <w:t>It can be organic or non-organic/ functional .Organic factors include:</w:t>
      </w:r>
      <w:r w:rsidRPr="00340184">
        <w:rPr>
          <w:rFonts w:ascii="Times New Roman" w:hAnsi="Times New Roman"/>
          <w:b/>
          <w:sz w:val="18"/>
          <w:szCs w:val="18"/>
        </w:rPr>
        <w:t xml:space="preserve"> </w:t>
      </w:r>
      <w:r w:rsidRPr="00340184">
        <w:rPr>
          <w:rFonts w:ascii="Times New Roman" w:hAnsi="Times New Roman"/>
          <w:sz w:val="18"/>
          <w:szCs w:val="18"/>
        </w:rPr>
        <w:t xml:space="preserve">dietary eg decreased fiber, decreases fluid intake, increase dietary intake. Structural disorders of GIT eg hirschsprung’s disease, intestinal strictures; metabolic and endocrine disorders e.g. hypothyroidsm, DM, lead poisoning; neurogenic diseases eg cerebral palsy, myelomeningocele; medications e.g. opiates, antidepressants, anticholinergics, antacids. </w:t>
      </w:r>
      <w:r w:rsidRPr="00340184">
        <w:rPr>
          <w:rFonts w:ascii="Times New Roman" w:hAnsi="Times New Roman"/>
          <w:b/>
          <w:sz w:val="18"/>
          <w:szCs w:val="18"/>
        </w:rPr>
        <w:t>Non-organic/ functional factors include</w:t>
      </w:r>
      <w:r w:rsidRPr="00340184">
        <w:rPr>
          <w:rFonts w:ascii="Times New Roman" w:hAnsi="Times New Roman"/>
          <w:sz w:val="18"/>
          <w:szCs w:val="18"/>
        </w:rPr>
        <w:t>: These are the most</w:t>
      </w:r>
      <w:r w:rsidRPr="00340184">
        <w:rPr>
          <w:rFonts w:ascii="Times New Roman" w:hAnsi="Times New Roman"/>
          <w:b/>
          <w:sz w:val="18"/>
          <w:szCs w:val="18"/>
        </w:rPr>
        <w:t xml:space="preserve"> </w:t>
      </w:r>
      <w:r w:rsidRPr="00340184">
        <w:rPr>
          <w:rFonts w:ascii="Times New Roman" w:hAnsi="Times New Roman"/>
          <w:sz w:val="18"/>
          <w:szCs w:val="18"/>
        </w:rPr>
        <w:t xml:space="preserve">common .Examples of Non-organic causes include: Fear of bowel movement due to previously painful experience e.g. due to hard stool/ anal; strictures/ tissues; magical thinking –characreristc of toddler – cause fear of toilet e.g. do poos have brain? And suppression of defecation e.g. on staffing school – facilities may not be adequate or to the standard expected.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Note: Infants rarely get constipated because of consumption of excessive milk. In toddler its more common because of toilet training practices e.g. forced training may cause withholding</w:t>
      </w:r>
      <w:r w:rsidRPr="00340184">
        <w:rPr>
          <w:rFonts w:ascii="Times New Roman" w:hAnsi="Times New Roman"/>
          <w:sz w:val="18"/>
          <w:szCs w:val="18"/>
        </w:rPr>
        <w:t>.</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Pathophysiology: </w:t>
      </w:r>
      <w:r w:rsidRPr="00340184">
        <w:rPr>
          <w:rFonts w:ascii="Times New Roman" w:hAnsi="Times New Roman"/>
          <w:sz w:val="18"/>
          <w:szCs w:val="18"/>
        </w:rPr>
        <w:t>Constipation is self perpetuating because when stool is retained the distension &amp; sensory feedback are less effective in initiating defecation. More water get re-absorbed, stools get harder and bowel movement is painful. Later, the two anal sphincters are compromised. Sensitivity to rectal distension and control of rectal evacuation is diminishing and child loses the urge to have bowel movement.</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Clinical manifestations: </w:t>
      </w:r>
      <w:r w:rsidRPr="00340184">
        <w:rPr>
          <w:rFonts w:ascii="Times New Roman" w:hAnsi="Times New Roman"/>
          <w:sz w:val="18"/>
          <w:szCs w:val="18"/>
        </w:rPr>
        <w:t>Hard stools pass at regular intervals or as large masses after days, abdominal pain/ distenstion, irritable, loss of appetite and pulpable fecal mass on physical examination.</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Diagnostic evaluation: </w:t>
      </w:r>
      <w:r w:rsidRPr="00340184">
        <w:rPr>
          <w:rFonts w:ascii="Times New Roman" w:hAnsi="Times New Roman"/>
          <w:sz w:val="18"/>
          <w:szCs w:val="18"/>
        </w:rPr>
        <w:t xml:space="preserve">Physical examination, history– Rule out organic cause’s .Get information about dietary history, stool pattern and medications x-ray – enlarged colon.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Therapeutic management: </w:t>
      </w:r>
      <w:r w:rsidRPr="00340184">
        <w:rPr>
          <w:rFonts w:ascii="Times New Roman" w:hAnsi="Times New Roman"/>
          <w:sz w:val="18"/>
          <w:szCs w:val="18"/>
        </w:rPr>
        <w:t>cleanse bowel using enemas, orals &amp; suppository; establish bowel movement pattern and modify diet – increase fluid &amp; fiber e.g. whole grain bread, cereals, fruits, vegetables, bran. Nursing management and family teaching include</w:t>
      </w:r>
      <w:r w:rsidRPr="00340184">
        <w:rPr>
          <w:rFonts w:ascii="Times New Roman" w:hAnsi="Times New Roman"/>
          <w:b/>
          <w:sz w:val="18"/>
          <w:szCs w:val="18"/>
        </w:rPr>
        <w:t>: d</w:t>
      </w:r>
      <w:r w:rsidRPr="00340184">
        <w:rPr>
          <w:rFonts w:ascii="Times New Roman" w:hAnsi="Times New Roman"/>
          <w:sz w:val="18"/>
          <w:szCs w:val="18"/>
        </w:rPr>
        <w:t>ietary modification, administration of enema and establishing regular pattern of defecation eg a child sits on toilet after meal for 5-10min.</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APPENDICITIS: </w:t>
      </w:r>
      <w:r w:rsidRPr="00340184">
        <w:rPr>
          <w:rFonts w:ascii="Times New Roman" w:hAnsi="Times New Roman"/>
          <w:sz w:val="18"/>
          <w:szCs w:val="18"/>
        </w:rPr>
        <w:t>Inflammation of vermiform appendix .Most common condition requiring abdomen surgery in children.</w:t>
      </w:r>
      <w:r w:rsidRPr="00340184">
        <w:rPr>
          <w:rFonts w:ascii="Times New Roman" w:hAnsi="Times New Roman"/>
          <w:b/>
          <w:sz w:val="18"/>
          <w:szCs w:val="18"/>
        </w:rPr>
        <w:t xml:space="preserve"> </w:t>
      </w:r>
      <w:r w:rsidRPr="00340184">
        <w:rPr>
          <w:rFonts w:ascii="Times New Roman" w:hAnsi="Times New Roman"/>
          <w:sz w:val="18"/>
          <w:szCs w:val="18"/>
        </w:rPr>
        <w:t>Anatomical location of the appendix tends to vary.</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Prevalence and etiology</w:t>
      </w:r>
      <w:r w:rsidRPr="00340184">
        <w:rPr>
          <w:rFonts w:ascii="Times New Roman" w:hAnsi="Times New Roman"/>
          <w:sz w:val="18"/>
          <w:szCs w:val="18"/>
        </w:rPr>
        <w:t>: The prevalence is 4:1000. Increases in males than females .Etiological factors include: Poorly understood but thought may include obstruction of appendix, enteric systemic infection, 30% of cases is due to infection and trauma. Rare in 3</w:t>
      </w:r>
      <w:r w:rsidRPr="00340184">
        <w:rPr>
          <w:rFonts w:ascii="Times New Roman" w:hAnsi="Times New Roman"/>
          <w:sz w:val="18"/>
          <w:szCs w:val="18"/>
          <w:vertAlign w:val="superscript"/>
        </w:rPr>
        <w:t>rd</w:t>
      </w:r>
      <w:r w:rsidRPr="00340184">
        <w:rPr>
          <w:rFonts w:ascii="Times New Roman" w:hAnsi="Times New Roman"/>
          <w:sz w:val="18"/>
          <w:szCs w:val="18"/>
        </w:rPr>
        <w:t xml:space="preserve"> world, due to high fiber diet.</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lastRenderedPageBreak/>
        <w:t xml:space="preserve">Clinical manifestation: </w:t>
      </w:r>
      <w:r w:rsidRPr="00340184">
        <w:rPr>
          <w:rFonts w:ascii="Times New Roman" w:hAnsi="Times New Roman"/>
          <w:sz w:val="18"/>
          <w:szCs w:val="18"/>
        </w:rPr>
        <w:t>Abdominal pain – Initially vague and poorly localized, later settles at right lower quadrant, anorexia, nausea and vomiting. Pain usually precedes anorexia, nausea or vomiting. Nause and vomiting that precedes abdominal pain is due gastro -enteritis, diarrhea and constipation.</w:t>
      </w:r>
    </w:p>
    <w:p w:rsidR="0001230B" w:rsidRPr="00340184" w:rsidRDefault="00DB20F4" w:rsidP="00BF768C">
      <w:pPr>
        <w:spacing w:after="0" w:line="240" w:lineRule="auto"/>
        <w:jc w:val="both"/>
        <w:rPr>
          <w:rFonts w:ascii="Times New Roman" w:hAnsi="Times New Roman"/>
          <w:sz w:val="18"/>
          <w:szCs w:val="18"/>
        </w:rPr>
      </w:pPr>
      <w:r w:rsidRPr="00340184">
        <w:rPr>
          <w:rFonts w:ascii="Times New Roman" w:hAnsi="Times New Roman"/>
          <w:b/>
          <w:sz w:val="18"/>
          <w:szCs w:val="18"/>
        </w:rPr>
        <w:t>Diagnostic evaluation.</w:t>
      </w:r>
      <w:r w:rsidRPr="00340184">
        <w:rPr>
          <w:rFonts w:ascii="Times New Roman" w:hAnsi="Times New Roman"/>
          <w:sz w:val="18"/>
          <w:szCs w:val="18"/>
        </w:rPr>
        <w:t>Diagnosis</w:t>
      </w:r>
      <w:r w:rsidRPr="00340184">
        <w:rPr>
          <w:rFonts w:ascii="Times New Roman" w:hAnsi="Times New Roman"/>
          <w:b/>
          <w:sz w:val="18"/>
          <w:szCs w:val="18"/>
        </w:rPr>
        <w:t xml:space="preserve"> </w:t>
      </w:r>
      <w:r w:rsidRPr="00340184">
        <w:rPr>
          <w:rFonts w:ascii="Times New Roman" w:hAnsi="Times New Roman"/>
          <w:sz w:val="18"/>
          <w:szCs w:val="18"/>
        </w:rPr>
        <w:t>is a major challenge because of vagueness of symptoms .Anatomical position  of appendix is variable, hence may induce symptoms in urinary tract.Challenging because  symptoms can be a typical ,hence misdiagnosis  which causes increase in  incidence of perforation, abscess, wound injection &amp; mortality.Rebound tendermen  may be elicited through palpation though not good for children.Muscle rigidity – tenseness of muscles of the tender area.Guarding – involuntary contraction of abdominal muscles caused by fear of impending pain.Others  diagnostic indicators include increases WBCs.  Rule out other causes of abdominal pain e.g. constipation,UTI,acute gastroenteritiss and peptic ulcer disease.Delay in diagnosis cause  30%-60% perforation.In  younger  children ,the thinner appendiceal wall  progress to inflammation faster than adults.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Therapeutic management: </w:t>
      </w:r>
      <w:r w:rsidRPr="00340184">
        <w:rPr>
          <w:rFonts w:ascii="Times New Roman" w:hAnsi="Times New Roman"/>
          <w:sz w:val="18"/>
          <w:szCs w:val="18"/>
        </w:rPr>
        <w:t>Appendectomy is the preferred intervention.Postoper – NPO status till bowel sounds back, IV fluids, antibiotics 7-10daysa and NG tube suction. Complications:</w:t>
      </w:r>
      <w:r w:rsidRPr="00340184">
        <w:rPr>
          <w:rFonts w:ascii="Times New Roman" w:hAnsi="Times New Roman"/>
          <w:b/>
          <w:sz w:val="18"/>
          <w:szCs w:val="18"/>
        </w:rPr>
        <w:t xml:space="preserve"> </w:t>
      </w:r>
      <w:r w:rsidRPr="00340184">
        <w:rPr>
          <w:rFonts w:ascii="Times New Roman" w:hAnsi="Times New Roman"/>
          <w:sz w:val="18"/>
          <w:szCs w:val="18"/>
        </w:rPr>
        <w:t>Peritonitis, Paralytic ileus, Intestinal obstruction</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Inflammatory Bowel diseases: </w:t>
      </w:r>
      <w:r w:rsidRPr="00340184">
        <w:rPr>
          <w:rFonts w:ascii="Times New Roman" w:hAnsi="Times New Roman"/>
          <w:sz w:val="18"/>
          <w:szCs w:val="18"/>
        </w:rPr>
        <w:t>Chronic disorders featured by inflammation &amp; ulceration of Small and large large intestines. Ulcerative colitis affects colon &amp; rectum.Chrons disease involve entire GIT especially ileum (Regional enteritis)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Incidence &amp; etiology: </w:t>
      </w:r>
      <w:r w:rsidRPr="00340184">
        <w:rPr>
          <w:rFonts w:ascii="Times New Roman" w:hAnsi="Times New Roman"/>
          <w:sz w:val="18"/>
          <w:szCs w:val="18"/>
        </w:rPr>
        <w:t>Increasingly becoming common.20% of ulcerative colitis and 25/30% of those with chron’ disease is below 20 years.Peak onset is late adolescence.Male &amp; female affected at the same rates.Etiological factors implicated include: unclear, implicated factors include:  infectious agents like virus, bacteria, autoimmune, genetical factors and environmental factors e.g. smoke.</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 xml:space="preserve">Pathophysiology: </w:t>
      </w:r>
      <w:r w:rsidRPr="00340184">
        <w:rPr>
          <w:rFonts w:ascii="Times New Roman" w:hAnsi="Times New Roman"/>
          <w:sz w:val="18"/>
          <w:szCs w:val="18"/>
        </w:rPr>
        <w:t xml:space="preserve">Bowel responds to an environmental trigger to release local mediator e.g. histamine causing marked vasodilation which may lead to ruptures, ulceration and bleeding. Deeper ulcers may lead to fistula into bladder and /or vagina. Healing lesions may lead to scar tissue i.e strictures &amp; bowel obstruction.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Clinical manifestations: </w:t>
      </w:r>
      <w:r w:rsidRPr="00340184">
        <w:rPr>
          <w:rFonts w:ascii="Times New Roman" w:hAnsi="Times New Roman"/>
          <w:sz w:val="18"/>
          <w:szCs w:val="18"/>
        </w:rPr>
        <w:t xml:space="preserve">Ulcerative colitis: rectal bleeding, diarrhea, abdominal pain. Diarrhea onset is insidious. Urgency to defacate, abdominal cramping &amp; tenderness, anorexia, Weight loss, low grade fever, mild anaemia.Some extra intestinal features especially with chrons disesase include growth failure, arthritis and skin lesions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Diagnostic evaluation: </w:t>
      </w:r>
      <w:r w:rsidRPr="00340184">
        <w:rPr>
          <w:rFonts w:ascii="Times New Roman" w:hAnsi="Times New Roman"/>
          <w:sz w:val="18"/>
          <w:szCs w:val="18"/>
        </w:rPr>
        <w:t>Endoscopy – sigmoidoscopy, colonscopy, Radiological exam, Biopsies and barium enema .Laboratory studies include: anemia, hypoproteinemia and fluid/electrolyte balance</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Therapeutic management: </w:t>
      </w:r>
      <w:r w:rsidRPr="00340184">
        <w:rPr>
          <w:rFonts w:ascii="Times New Roman" w:hAnsi="Times New Roman"/>
          <w:sz w:val="18"/>
          <w:szCs w:val="18"/>
        </w:rPr>
        <w:t xml:space="preserve">Pharmacotherapy to decreased inflammation and decreased immune system.To decreased inflammation – corticosteroids, aminosalicylate/ sulfasalazine. </w:t>
      </w:r>
      <w:r w:rsidRPr="00340184">
        <w:rPr>
          <w:rFonts w:ascii="Times New Roman" w:hAnsi="Times New Roman"/>
          <w:sz w:val="18"/>
          <w:szCs w:val="18"/>
        </w:rPr>
        <w:lastRenderedPageBreak/>
        <w:t>Metronidazole given for perianal complications .Cyclosporine given for immunosuprresant   effect.Nutritional support</w:t>
      </w:r>
      <w:r w:rsidRPr="00340184">
        <w:rPr>
          <w:rFonts w:ascii="Times New Roman" w:hAnsi="Times New Roman"/>
          <w:b/>
          <w:sz w:val="18"/>
          <w:szCs w:val="18"/>
        </w:rPr>
        <w:t xml:space="preserve">: </w:t>
      </w:r>
      <w:r w:rsidRPr="00340184">
        <w:rPr>
          <w:rFonts w:ascii="Times New Roman" w:hAnsi="Times New Roman"/>
          <w:sz w:val="18"/>
          <w:szCs w:val="18"/>
        </w:rPr>
        <w:t>adequate calorie, restrict milk, fiber &amp; highly seasoned food as they are poorly tolerated, vitamins &amp; minerals replaced because in chron’s disease fat soluble vit. ADE K deficiency may result .TPN – severe cases, surgery especially in complications such perforation, hemorrhage, conventional treatment has failed and there is an intractable bleeding (diarrhea).Colon/ Rectum removal – proctocolectomy provides a permanent cure.Permanent ileostomy is created at same time.Remissions &amp; excerbations characterized the disease. Nursing considerations include: Continued guidance of families in terms of dietary management; coping with those factors that increase stress and emotional liability;  when indicated preparing the child and parents for the possibility of diversionary bowel surgery; Nurses have an important role in preparing children and children families to administer nasogastric feedings. The Childs and family member’s anxieties should be acknowledged and they should be given adequate time to demonstrate the skills necessary to continue the therapy at home in needed.</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Absoption of food substances may be disturbed and therefore our next session we look at some alterations associated with absorption.</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CELIAC DISEASE: </w:t>
      </w:r>
      <w:r w:rsidRPr="00340184">
        <w:rPr>
          <w:rFonts w:ascii="Times New Roman" w:hAnsi="Times New Roman"/>
          <w:sz w:val="18"/>
          <w:szCs w:val="18"/>
        </w:rPr>
        <w:t>This is also called gluten – sensitive- enteropathy. Which is a permanent intolerant to glutten, the protein component of wheat, barley, rye and oats.Second to cystic fibrosis as the most common cause of malabsorption in children?</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Incidence and Etiology: </w:t>
      </w:r>
      <w:r w:rsidRPr="00340184">
        <w:rPr>
          <w:rFonts w:ascii="Times New Roman" w:hAnsi="Times New Roman"/>
          <w:sz w:val="18"/>
          <w:szCs w:val="18"/>
        </w:rPr>
        <w:t>Genetic disorder occurring among all races.prevalence is 0.1: 1000 births.coincides with introduction of food containing gluten.</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Pathophysiology: </w:t>
      </w:r>
      <w:r w:rsidRPr="00340184">
        <w:rPr>
          <w:rFonts w:ascii="Times New Roman" w:hAnsi="Times New Roman"/>
          <w:sz w:val="18"/>
          <w:szCs w:val="18"/>
        </w:rPr>
        <w:t>Exact mechanism by which glutten damages the mucosa is unclear.However, it’s postulated that immunological response is involved. Gluten is made of two proteins – glutenin and Gliadin. Gliadin, the harmful protein elicits an immune response. This causes the villi to flatten out &amp; atrophy leading to decrease in the absorptive surface area. The effect on absoption is in this order:  fat, protein, CHO &amp; fat – soluble vitamins ie A D K.</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Clinical manifestations: </w:t>
      </w:r>
      <w:r w:rsidRPr="00340184">
        <w:rPr>
          <w:rFonts w:ascii="Times New Roman" w:hAnsi="Times New Roman"/>
          <w:sz w:val="18"/>
          <w:szCs w:val="18"/>
        </w:rPr>
        <w:t>Anorexia, irritability, listlessnes, weight loss, abdominal distension, steatorrhea- large amount of unabsorbed food with fats stools, bulky, foul smell, greasy, partly colored &amp; float because of fat.Later signs include: Protuberant abdomen, loss of subcutenous fat, muscle wasting secondry to hypoproteinmia, growth retardation, osteoporosis, delayed menses/ puberty.</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Diagnostic evaluation: </w:t>
      </w:r>
      <w:r w:rsidRPr="00340184">
        <w:rPr>
          <w:rFonts w:ascii="Times New Roman" w:hAnsi="Times New Roman"/>
          <w:sz w:val="18"/>
          <w:szCs w:val="18"/>
        </w:rPr>
        <w:t>Bowel biopsy – reveal atrophy of villi deep cypts on intestinal mucosa.These lesions return to normal after dietary restriction of glutten this confuses the diagnosis. Serologic tests – defect antigliadin &amp; antiendomysial antibodies.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Therapeutic treatment: </w:t>
      </w:r>
      <w:r w:rsidRPr="00340184">
        <w:rPr>
          <w:rFonts w:ascii="Times New Roman" w:hAnsi="Times New Roman"/>
          <w:sz w:val="18"/>
          <w:szCs w:val="18"/>
        </w:rPr>
        <w:t xml:space="preserve">Glutten – free diet. Education on this diet is the major management modality.The nurse, dietician, caregivers need to get involved.Wheat, rye, barley, oats replaced with rice, corn and, millet. Specific nutritional requirements may </w:t>
      </w:r>
      <w:r w:rsidRPr="00340184">
        <w:rPr>
          <w:rFonts w:ascii="Times New Roman" w:hAnsi="Times New Roman"/>
          <w:sz w:val="18"/>
          <w:szCs w:val="18"/>
        </w:rPr>
        <w:lastRenderedPageBreak/>
        <w:t>be used to correct deficiency states e.g. fat soluble vit. Ca</w:t>
      </w:r>
      <w:r w:rsidRPr="00340184">
        <w:rPr>
          <w:rFonts w:ascii="Times New Roman" w:hAnsi="Times New Roman"/>
          <w:sz w:val="18"/>
          <w:szCs w:val="18"/>
          <w:vertAlign w:val="superscript"/>
        </w:rPr>
        <w:t>++</w:t>
      </w:r>
      <w:r w:rsidRPr="00340184">
        <w:rPr>
          <w:rFonts w:ascii="Times New Roman" w:hAnsi="Times New Roman"/>
          <w:sz w:val="18"/>
          <w:szCs w:val="18"/>
        </w:rPr>
        <w:t>, folate &amp; iron.</w:t>
      </w:r>
    </w:p>
    <w:p w:rsidR="0001230B" w:rsidRPr="00340184" w:rsidRDefault="0001230B" w:rsidP="00BF768C">
      <w:pPr>
        <w:spacing w:line="240" w:lineRule="auto"/>
        <w:jc w:val="both"/>
        <w:rPr>
          <w:rFonts w:ascii="Times New Roman" w:hAnsi="Times New Roman"/>
          <w:b/>
          <w:sz w:val="18"/>
          <w:szCs w:val="18"/>
        </w:rPr>
      </w:pP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 xml:space="preserve">LACTOSE INTOLERANCE: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Inability to digest lactose (disaccharide) in human/ cows milk; formulas, cheese, ice cream.May also be found in other foods.baked foods, biscuits, pan cakes and cakes.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Etiology: </w:t>
      </w:r>
      <w:r w:rsidRPr="00340184">
        <w:rPr>
          <w:rFonts w:ascii="Times New Roman" w:hAnsi="Times New Roman"/>
          <w:sz w:val="18"/>
          <w:szCs w:val="18"/>
        </w:rPr>
        <w:t xml:space="preserve">Deficiency or absence of lactase enzyme in small intestine required for the digestion and absorption of lactose.It can be congenital or acquired. Congenital is very r are while acquired is d due to gradual loss of lactase from early childhood to late adolescent. This loss may be caused by diarrhea diseases (rotavirus), AIDS etc.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 Pathophysiology: </w:t>
      </w:r>
      <w:r w:rsidRPr="00340184">
        <w:rPr>
          <w:rFonts w:ascii="Times New Roman" w:hAnsi="Times New Roman"/>
          <w:sz w:val="18"/>
          <w:szCs w:val="18"/>
        </w:rPr>
        <w:t>Inability to digest lactose  caused by absence of lactase.Undigested lactose move into colon where its  broken down by bacteria to release hydrogen, methane, carbon dioxide.  Solutes also increase in colon which increase osmotic pressure causing watery diarrhea.</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Clinical manifestations:  </w:t>
      </w:r>
      <w:r w:rsidRPr="00340184">
        <w:rPr>
          <w:rFonts w:ascii="Times New Roman" w:hAnsi="Times New Roman"/>
          <w:sz w:val="18"/>
          <w:szCs w:val="18"/>
        </w:rPr>
        <w:t>After ingestion of lactose you get explosive watery diarrhea, abdominal distention, pain, and excessive flatus.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Diagnostic evaluation: </w:t>
      </w:r>
      <w:r w:rsidRPr="00340184">
        <w:rPr>
          <w:rFonts w:ascii="Times New Roman" w:hAnsi="Times New Roman"/>
          <w:sz w:val="18"/>
          <w:szCs w:val="18"/>
        </w:rPr>
        <w:t>Hydrogen – breath test:- Measures amount of hydrogen left after fermentation of undigested &amp; unabsorbed carbohydrates ie  lactose.</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Therapeutic management: </w:t>
      </w:r>
      <w:r w:rsidRPr="00340184">
        <w:rPr>
          <w:rFonts w:ascii="Times New Roman" w:hAnsi="Times New Roman"/>
          <w:sz w:val="18"/>
          <w:szCs w:val="18"/>
        </w:rPr>
        <w:t xml:space="preserve">Reduce or eliminate lactose from child diet.Milk products may be pre-treated with microbial lactase. </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 xml:space="preserve">POISONING:  </w:t>
      </w:r>
      <w:r w:rsidRPr="00340184">
        <w:rPr>
          <w:rFonts w:ascii="Times New Roman" w:hAnsi="Times New Roman"/>
          <w:sz w:val="18"/>
          <w:szCs w:val="18"/>
        </w:rPr>
        <w:t>Poison – substance that harm the body. Can occur through ingestion, inhlation, skin exposure eye contact etc. Ingestion – most common cause. Poisoning is the fourth cause of death in toddlers &amp; preschoolers due to curiosity .Children take it accidentally while adolescent intentionally, hence have higher fatalities.Some substances ingested Kerosine, Gasoline , Paint thinner, Turpentine , Perfume , Cologne , After shave lotion  etc.</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Clinical manifestations: </w:t>
      </w:r>
      <w:r w:rsidRPr="00340184">
        <w:rPr>
          <w:rFonts w:ascii="Times New Roman" w:hAnsi="Times New Roman"/>
          <w:sz w:val="18"/>
          <w:szCs w:val="18"/>
        </w:rPr>
        <w:t>Depends on specific poison. E.g. corrosives (toilet loven cleaners, ammonia burnt in mouth, throat, stomach, edema of lips, pharynx, tongue vomiting etc) eg panadol poisoning causes nausea, vomiting, jaundice, confusion, and somnolence right upper quadrant upper abdominal pain.</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Diagnostic evaluation: </w:t>
      </w:r>
      <w:r w:rsidRPr="00340184">
        <w:rPr>
          <w:rFonts w:ascii="Times New Roman" w:hAnsi="Times New Roman"/>
          <w:sz w:val="18"/>
          <w:szCs w:val="18"/>
        </w:rPr>
        <w:t>Identify type &amp; amount of exposure .Physical examination and history will help identify the poison.Laboratory analysis of the emesis is critical.</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Therapeutic management: </w:t>
      </w:r>
      <w:r w:rsidRPr="00340184">
        <w:rPr>
          <w:rFonts w:ascii="Times New Roman" w:hAnsi="Times New Roman"/>
          <w:sz w:val="18"/>
          <w:szCs w:val="18"/>
        </w:rPr>
        <w:t>Vary according to type, amount, time elapsed since exposure to poison. Priority  paid to  ABCE (Stabilization of the child) of life support.After which gastric decontamination can be done .Gastric emptying using lavage or emetic most effective when doen within 1 hr of ingestion.Syrup of Ipecac used for inducing</w:t>
      </w:r>
      <w:r w:rsidRPr="00340184">
        <w:rPr>
          <w:rFonts w:ascii="Times New Roman" w:hAnsi="Times New Roman"/>
          <w:b/>
          <w:sz w:val="18"/>
          <w:szCs w:val="18"/>
        </w:rPr>
        <w:t xml:space="preserve"> v</w:t>
      </w:r>
      <w:r w:rsidRPr="00340184">
        <w:rPr>
          <w:rFonts w:ascii="Times New Roman" w:hAnsi="Times New Roman"/>
          <w:sz w:val="18"/>
          <w:szCs w:val="18"/>
        </w:rPr>
        <w:t xml:space="preserve">omiting occur within 20 min &amp; last </w:t>
      </w:r>
      <w:r w:rsidRPr="00340184">
        <w:rPr>
          <w:rFonts w:ascii="Times New Roman" w:hAnsi="Times New Roman"/>
          <w:sz w:val="18"/>
          <w:szCs w:val="18"/>
        </w:rPr>
        <w:lastRenderedPageBreak/>
        <w:t>several hrs. But its contra indications   in &lt;6 months children, Already vomiting individuals , decrease consciousness patient, impaired gag reflex and ingested acids, alkalis, sharp object, hydrocarboans.Gastric lavage</w:t>
      </w:r>
      <w:r w:rsidRPr="00340184">
        <w:rPr>
          <w:rFonts w:ascii="Times New Roman" w:hAnsi="Times New Roman"/>
          <w:b/>
          <w:sz w:val="18"/>
          <w:szCs w:val="18"/>
        </w:rPr>
        <w:t xml:space="preserve"> </w:t>
      </w:r>
      <w:r w:rsidRPr="00340184">
        <w:rPr>
          <w:rFonts w:ascii="Times New Roman" w:hAnsi="Times New Roman"/>
          <w:sz w:val="18"/>
          <w:szCs w:val="18"/>
        </w:rPr>
        <w:t>used within 1-2hrs of ingest but Contra indicated in corrosive and gag reflex depressed patient.Complication may occur: aspirationand perforation.Normal saline used.Activated charcoal: Effective in most oral poisonings when given alone or following ipecac/law.Decreases the amount of toxic agent available for absorption by gastric mucosa by 75%..Use 2 hrs after poisoning .Major concern: Vomiting occurs, in 15% of children – increase risk of aspiration &amp; pneumothorax.Antidotes e.g.</w:t>
      </w:r>
      <w:r w:rsidRPr="00340184">
        <w:rPr>
          <w:rFonts w:ascii="Times New Roman" w:hAnsi="Times New Roman"/>
          <w:b/>
          <w:sz w:val="18"/>
          <w:szCs w:val="18"/>
        </w:rPr>
        <w:t xml:space="preserve"> </w:t>
      </w:r>
      <w:r w:rsidRPr="00340184">
        <w:rPr>
          <w:rFonts w:ascii="Times New Roman" w:hAnsi="Times New Roman"/>
          <w:sz w:val="18"/>
          <w:szCs w:val="18"/>
        </w:rPr>
        <w:t>Nalaxone – narcotics, N-acetylcysteine – panadol, Flumazenil – benzodiazepines, EDTA for lead, Bicarbonate for – Antidpresants should be used as appropriate.Nursing management is that the best</w:t>
      </w:r>
      <w:r w:rsidRPr="00340184">
        <w:rPr>
          <w:rFonts w:ascii="Times New Roman" w:hAnsi="Times New Roman"/>
          <w:b/>
          <w:sz w:val="18"/>
          <w:szCs w:val="18"/>
        </w:rPr>
        <w:t xml:space="preserve"> s</w:t>
      </w:r>
      <w:r w:rsidRPr="00340184">
        <w:rPr>
          <w:rFonts w:ascii="Times New Roman" w:hAnsi="Times New Roman"/>
          <w:sz w:val="18"/>
          <w:szCs w:val="18"/>
        </w:rPr>
        <w:t xml:space="preserve">olution to childhood poisoning in prevention . </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sz w:val="18"/>
          <w:szCs w:val="18"/>
        </w:rPr>
        <w:t>Nurse discusses these prevention measures</w:t>
      </w:r>
      <w:r w:rsidRPr="00340184">
        <w:rPr>
          <w:rFonts w:ascii="Times New Roman" w:hAnsi="Times New Roman"/>
          <w:b/>
          <w:sz w:val="18"/>
          <w:szCs w:val="18"/>
        </w:rPr>
        <w:t xml:space="preserve">: </w:t>
      </w:r>
    </w:p>
    <w:p w:rsidR="0001230B" w:rsidRPr="00340184" w:rsidRDefault="00DB20F4" w:rsidP="00BF768C">
      <w:pPr>
        <w:numPr>
          <w:ilvl w:val="0"/>
          <w:numId w:val="46"/>
        </w:numPr>
        <w:spacing w:line="240" w:lineRule="auto"/>
        <w:jc w:val="both"/>
        <w:rPr>
          <w:rFonts w:ascii="Times New Roman" w:hAnsi="Times New Roman"/>
          <w:sz w:val="18"/>
          <w:szCs w:val="18"/>
        </w:rPr>
      </w:pPr>
      <w:r w:rsidRPr="00340184">
        <w:rPr>
          <w:rFonts w:ascii="Times New Roman" w:hAnsi="Times New Roman"/>
          <w:sz w:val="18"/>
          <w:szCs w:val="18"/>
        </w:rPr>
        <w:t>Store chemicals out of reach of children;</w:t>
      </w:r>
    </w:p>
    <w:p w:rsidR="0001230B" w:rsidRPr="00340184" w:rsidRDefault="00DB20F4" w:rsidP="00BF768C">
      <w:pPr>
        <w:numPr>
          <w:ilvl w:val="0"/>
          <w:numId w:val="46"/>
        </w:numPr>
        <w:spacing w:after="0" w:line="240" w:lineRule="auto"/>
        <w:jc w:val="both"/>
        <w:rPr>
          <w:rFonts w:ascii="Times New Roman" w:hAnsi="Times New Roman"/>
          <w:sz w:val="18"/>
          <w:szCs w:val="18"/>
        </w:rPr>
      </w:pPr>
      <w:r w:rsidRPr="00340184">
        <w:rPr>
          <w:rFonts w:ascii="Times New Roman" w:hAnsi="Times New Roman"/>
          <w:sz w:val="18"/>
          <w:szCs w:val="18"/>
        </w:rPr>
        <w:t xml:space="preserve">Return toxic substances immediately after use to safe storage </w:t>
      </w:r>
    </w:p>
    <w:p w:rsidR="0001230B" w:rsidRPr="00340184" w:rsidRDefault="00DB20F4" w:rsidP="00BF768C">
      <w:pPr>
        <w:numPr>
          <w:ilvl w:val="0"/>
          <w:numId w:val="46"/>
        </w:numPr>
        <w:spacing w:after="0" w:line="240" w:lineRule="auto"/>
        <w:jc w:val="both"/>
        <w:rPr>
          <w:rFonts w:ascii="Times New Roman" w:hAnsi="Times New Roman"/>
          <w:sz w:val="18"/>
          <w:szCs w:val="18"/>
        </w:rPr>
      </w:pPr>
      <w:r w:rsidRPr="00340184">
        <w:rPr>
          <w:rFonts w:ascii="Times New Roman" w:hAnsi="Times New Roman"/>
          <w:sz w:val="18"/>
          <w:szCs w:val="18"/>
        </w:rPr>
        <w:t>Store products in their original containers. Never put potentially harmful products in food/beverage containers.</w:t>
      </w:r>
    </w:p>
    <w:p w:rsidR="0001230B" w:rsidRPr="00340184" w:rsidRDefault="00DB20F4" w:rsidP="00BF768C">
      <w:pPr>
        <w:numPr>
          <w:ilvl w:val="0"/>
          <w:numId w:val="46"/>
        </w:numPr>
        <w:spacing w:after="0" w:line="240" w:lineRule="auto"/>
        <w:jc w:val="both"/>
        <w:rPr>
          <w:rFonts w:ascii="Times New Roman" w:hAnsi="Times New Roman"/>
          <w:sz w:val="18"/>
          <w:szCs w:val="18"/>
        </w:rPr>
      </w:pPr>
      <w:r w:rsidRPr="00340184">
        <w:rPr>
          <w:rFonts w:ascii="Times New Roman" w:hAnsi="Times New Roman"/>
          <w:sz w:val="18"/>
          <w:szCs w:val="18"/>
        </w:rPr>
        <w:t>Refer medications by their proper names.</w:t>
      </w:r>
    </w:p>
    <w:p w:rsidR="0001230B" w:rsidRPr="00340184" w:rsidRDefault="00DB20F4" w:rsidP="00BF768C">
      <w:pPr>
        <w:numPr>
          <w:ilvl w:val="0"/>
          <w:numId w:val="46"/>
        </w:numPr>
        <w:spacing w:after="0" w:line="240" w:lineRule="auto"/>
        <w:jc w:val="both"/>
        <w:rPr>
          <w:rFonts w:ascii="Times New Roman" w:hAnsi="Times New Roman"/>
          <w:sz w:val="18"/>
          <w:szCs w:val="18"/>
        </w:rPr>
      </w:pPr>
      <w:r w:rsidRPr="00340184">
        <w:rPr>
          <w:rFonts w:ascii="Times New Roman" w:hAnsi="Times New Roman"/>
          <w:sz w:val="18"/>
          <w:szCs w:val="18"/>
        </w:rPr>
        <w:t>Buy products with child proof caps</w:t>
      </w:r>
    </w:p>
    <w:p w:rsidR="0001230B" w:rsidRPr="00340184" w:rsidRDefault="00DB20F4" w:rsidP="00BF768C">
      <w:pPr>
        <w:numPr>
          <w:ilvl w:val="0"/>
          <w:numId w:val="46"/>
        </w:numPr>
        <w:spacing w:after="0" w:line="240" w:lineRule="auto"/>
        <w:jc w:val="both"/>
        <w:rPr>
          <w:rFonts w:ascii="Times New Roman" w:hAnsi="Times New Roman"/>
          <w:sz w:val="18"/>
          <w:szCs w:val="18"/>
        </w:rPr>
      </w:pPr>
      <w:r w:rsidRPr="00340184">
        <w:rPr>
          <w:rFonts w:ascii="Times New Roman" w:hAnsi="Times New Roman"/>
          <w:sz w:val="18"/>
          <w:szCs w:val="18"/>
        </w:rPr>
        <w:t>Avoid having poisonous plants at home.</w:t>
      </w:r>
    </w:p>
    <w:p w:rsidR="0001230B" w:rsidRPr="00340184" w:rsidRDefault="00DB20F4" w:rsidP="00BF768C">
      <w:pPr>
        <w:numPr>
          <w:ilvl w:val="0"/>
          <w:numId w:val="46"/>
        </w:numPr>
        <w:spacing w:after="0" w:line="240" w:lineRule="auto"/>
        <w:jc w:val="both"/>
        <w:rPr>
          <w:rFonts w:ascii="Times New Roman" w:hAnsi="Times New Roman"/>
          <w:sz w:val="18"/>
          <w:szCs w:val="18"/>
        </w:rPr>
      </w:pPr>
      <w:r w:rsidRPr="00340184">
        <w:rPr>
          <w:rFonts w:ascii="Times New Roman" w:hAnsi="Times New Roman"/>
          <w:sz w:val="18"/>
          <w:szCs w:val="18"/>
        </w:rPr>
        <w:t>Have symp of ipecac but administer consulting a health care practitioner/ poison control centre.</w:t>
      </w:r>
    </w:p>
    <w:p w:rsidR="0001230B" w:rsidRPr="00340184" w:rsidRDefault="00DB20F4" w:rsidP="00BF768C">
      <w:pPr>
        <w:numPr>
          <w:ilvl w:val="0"/>
          <w:numId w:val="46"/>
        </w:numPr>
        <w:spacing w:after="0" w:line="240" w:lineRule="auto"/>
        <w:jc w:val="both"/>
        <w:rPr>
          <w:rFonts w:ascii="Times New Roman" w:hAnsi="Times New Roman"/>
          <w:sz w:val="18"/>
          <w:szCs w:val="18"/>
        </w:rPr>
      </w:pPr>
      <w:r w:rsidRPr="00340184">
        <w:rPr>
          <w:rFonts w:ascii="Times New Roman" w:hAnsi="Times New Roman"/>
          <w:sz w:val="18"/>
          <w:szCs w:val="18"/>
        </w:rPr>
        <w:t xml:space="preserve">Keep contact of poison control centre.    </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 xml:space="preserve">HEPATITIS: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Is inflammation of the parenchymal tissues of the liver. Majority ie 90% of hepatitis are caused by five viruses; Hepatitis A virus [HAV]; Hepatitis B virus [HBV]; Hepatitis C virus [HCV]; Hepatitis D virus [HDV] and Hepatitis E virus [HEV].Cyclomegalovirus, Epstein Barr virus and Herpes simplex virus may occationary cause hepatitis.</w:t>
      </w:r>
      <w:r w:rsidRPr="00340184">
        <w:rPr>
          <w:rFonts w:ascii="Times New Roman" w:hAnsi="Times New Roman"/>
          <w:bCs/>
          <w:sz w:val="18"/>
          <w:szCs w:val="18"/>
        </w:rPr>
        <w:t>Hepatitis A</w:t>
      </w:r>
      <w:r w:rsidRPr="00340184">
        <w:rPr>
          <w:rFonts w:ascii="Times New Roman" w:hAnsi="Times New Roman"/>
          <w:sz w:val="18"/>
          <w:szCs w:val="18"/>
        </w:rPr>
        <w:t>: Highly contagious and is transmitted through fecal oral route .It is usually acute and mild and has no carrier state. It affects under 15 years old.</w:t>
      </w:r>
      <w:r w:rsidRPr="00340184">
        <w:rPr>
          <w:rFonts w:ascii="Times New Roman" w:hAnsi="Times New Roman"/>
          <w:b/>
          <w:sz w:val="18"/>
          <w:szCs w:val="18"/>
        </w:rPr>
        <w:t>Hepatitis B</w:t>
      </w:r>
      <w:r w:rsidRPr="00340184">
        <w:rPr>
          <w:rFonts w:ascii="Times New Roman" w:hAnsi="Times New Roman"/>
          <w:sz w:val="18"/>
          <w:szCs w:val="18"/>
        </w:rPr>
        <w:t xml:space="preserve"> transmission is potential route through exchange of blood or any bodily secretion or fluid HBV. Infection occurs in children and adolescents in the following high risk situations: infants of mothers who are chronic carriers ; those who have received transfusions ,children involved in intravenous drug abuse ,institutionalized  children,pre- school in endemic areas.</w:t>
      </w:r>
      <w:r w:rsidRPr="00340184">
        <w:rPr>
          <w:rFonts w:ascii="Times New Roman" w:hAnsi="Times New Roman"/>
          <w:b/>
          <w:sz w:val="18"/>
          <w:szCs w:val="18"/>
        </w:rPr>
        <w:t>Hepatitis C</w:t>
      </w:r>
      <w:r w:rsidRPr="00340184">
        <w:rPr>
          <w:rFonts w:ascii="Times New Roman" w:hAnsi="Times New Roman"/>
          <w:sz w:val="18"/>
          <w:szCs w:val="18"/>
        </w:rPr>
        <w:t xml:space="preserve"> : A blood borne virus transmitted parentally. Cirrhosis and hepatocellular carcinoma may develop in children with HCV infection.</w:t>
      </w:r>
      <w:r w:rsidRPr="00340184">
        <w:rPr>
          <w:rFonts w:ascii="Times New Roman" w:hAnsi="Times New Roman"/>
          <w:b/>
          <w:sz w:val="18"/>
          <w:szCs w:val="18"/>
        </w:rPr>
        <w:t>Hepatitis D</w:t>
      </w:r>
      <w:r w:rsidRPr="00340184">
        <w:rPr>
          <w:rFonts w:ascii="Times New Roman" w:hAnsi="Times New Roman"/>
          <w:sz w:val="18"/>
          <w:szCs w:val="18"/>
        </w:rPr>
        <w:t>: Occurs in parents already affected with HBV it requires the function of HBV.HDV infection occurs primarily in hemophiliacs and intravenous drug users .</w:t>
      </w:r>
      <w:r w:rsidRPr="00340184">
        <w:rPr>
          <w:rFonts w:ascii="Times New Roman" w:hAnsi="Times New Roman"/>
          <w:b/>
          <w:sz w:val="18"/>
          <w:szCs w:val="18"/>
        </w:rPr>
        <w:t>Hepatitis E:</w:t>
      </w:r>
      <w:r w:rsidRPr="00340184">
        <w:rPr>
          <w:rFonts w:ascii="Times New Roman" w:hAnsi="Times New Roman"/>
          <w:sz w:val="18"/>
          <w:szCs w:val="18"/>
        </w:rPr>
        <w:t xml:space="preserve"> It is epidemic or externally transmitted. Transmission may occur through contaminated water and there is no carrier state.</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b/>
          <w:sz w:val="18"/>
          <w:szCs w:val="18"/>
        </w:rPr>
        <w:t xml:space="preserve">Clinical features: </w:t>
      </w:r>
      <w:r w:rsidRPr="00340184">
        <w:rPr>
          <w:rFonts w:ascii="Times New Roman" w:hAnsi="Times New Roman"/>
          <w:sz w:val="18"/>
          <w:szCs w:val="18"/>
        </w:rPr>
        <w:t xml:space="preserve">The clinical manifestation for most types of viral hepatitis are similar except for a more rapid, acute in type </w:t>
      </w:r>
      <w:r w:rsidRPr="00340184">
        <w:rPr>
          <w:rFonts w:ascii="Times New Roman" w:hAnsi="Times New Roman"/>
          <w:sz w:val="18"/>
          <w:szCs w:val="18"/>
        </w:rPr>
        <w:lastRenderedPageBreak/>
        <w:t>A and slower, more insidious onset in type B, and A may present with flu like symptoms.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Diagnostic evaluation: </w:t>
      </w:r>
      <w:r w:rsidRPr="00340184">
        <w:rPr>
          <w:rFonts w:ascii="Times New Roman" w:hAnsi="Times New Roman"/>
          <w:sz w:val="18"/>
          <w:szCs w:val="18"/>
        </w:rPr>
        <w:t>Diagnosis of Hepatitis is based on history, physical examination, serologic markers, and liver function test .The diagnosis of Hepatitis is confirmed by detection of antibodies or antigens in response to the specific virus. No liver function test is specific for Hepatitis.Serum aminotransferase [AST, ALT] levels are elevated.</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Therapeutic management: </w:t>
      </w:r>
      <w:r w:rsidRPr="00340184">
        <w:rPr>
          <w:rFonts w:ascii="Times New Roman" w:hAnsi="Times New Roman"/>
          <w:sz w:val="18"/>
          <w:szCs w:val="18"/>
        </w:rPr>
        <w:t>Management includes treatment of symptoms.Allow children freedom to rest when they want –to regulate their own pace.Allow children to choose foods they prefer especially during initial stage when anorexia is severe. Hospitalization is required if coagulopathy or fulminant hepatitis develop.</w:t>
      </w:r>
      <w:r w:rsidRPr="00340184">
        <w:rPr>
          <w:rFonts w:ascii="Times New Roman" w:hAnsi="Times New Roman"/>
          <w:bCs/>
          <w:sz w:val="18"/>
          <w:szCs w:val="18"/>
        </w:rPr>
        <w:t xml:space="preserve">Nurses consideration: </w:t>
      </w:r>
      <w:r w:rsidRPr="00340184">
        <w:rPr>
          <w:rFonts w:ascii="Times New Roman" w:hAnsi="Times New Roman"/>
          <w:sz w:val="18"/>
          <w:szCs w:val="18"/>
        </w:rPr>
        <w:t>The emphasis is on encouraging a well balanced diet and a realistic schedule of rest and activity adjusted to the childs condition .The parents are cautioned about administering any medication to the child since normal doses of many drugs may become dangerous because of the livers inability to detoxify and excrete them.Hand washing reduces the risk of hepatitis transmitted in any settings.In children with HBV  infection who have a known  or suspected history of illicit drug use, the nurse should help them realize  the association between drug  use and HBV.</w:t>
      </w:r>
    </w:p>
    <w:p w:rsidR="0001230B" w:rsidRPr="00340184" w:rsidRDefault="0001230B" w:rsidP="00BF768C">
      <w:pPr>
        <w:spacing w:line="240" w:lineRule="auto"/>
        <w:jc w:val="both"/>
        <w:rPr>
          <w:rFonts w:ascii="Times New Roman" w:hAnsi="Times New Roman"/>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DB20F4" w:rsidP="00BF768C">
      <w:pPr>
        <w:pStyle w:val="Heading1"/>
        <w:rPr>
          <w:b/>
          <w:sz w:val="18"/>
          <w:szCs w:val="18"/>
          <w:u w:val="none"/>
        </w:rPr>
      </w:pPr>
      <w:r w:rsidRPr="00340184">
        <w:rPr>
          <w:b/>
          <w:sz w:val="18"/>
          <w:szCs w:val="18"/>
          <w:u w:val="none"/>
        </w:rPr>
        <w:lastRenderedPageBreak/>
        <w:t>CHAPTER THIRTEEN: RESPIRATORY ALTERATIONS</w:t>
      </w:r>
    </w:p>
    <w:p w:rsidR="0001230B" w:rsidRPr="00340184" w:rsidRDefault="0001230B" w:rsidP="00BF768C">
      <w:pPr>
        <w:pStyle w:val="Heading1"/>
        <w:rPr>
          <w:sz w:val="18"/>
          <w:szCs w:val="18"/>
        </w:rPr>
      </w:pP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sz w:val="18"/>
          <w:szCs w:val="18"/>
        </w:rPr>
        <w:t>Respiratory alterations can be acute or chronic.We start this chapter with an examination of common acute conditions.</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 xml:space="preserve">NASOPHARYNGITIS: </w:t>
      </w:r>
      <w:r w:rsidRPr="00340184">
        <w:rPr>
          <w:rFonts w:ascii="Times New Roman" w:hAnsi="Times New Roman"/>
          <w:b/>
          <w:sz w:val="18"/>
          <w:szCs w:val="18"/>
        </w:rPr>
        <w:br/>
      </w:r>
      <w:r w:rsidRPr="00340184">
        <w:rPr>
          <w:rFonts w:ascii="Times New Roman" w:hAnsi="Times New Roman"/>
          <w:sz w:val="18"/>
          <w:szCs w:val="18"/>
        </w:rPr>
        <w:t xml:space="preserve">Common   account for 80% school missed days </w:t>
      </w:r>
    </w:p>
    <w:p w:rsidR="0001230B" w:rsidRPr="00340184" w:rsidRDefault="00DB20F4" w:rsidP="00BF768C">
      <w:pPr>
        <w:spacing w:after="0" w:line="240" w:lineRule="auto"/>
        <w:jc w:val="both"/>
        <w:rPr>
          <w:rFonts w:ascii="Times New Roman" w:hAnsi="Times New Roman"/>
          <w:sz w:val="18"/>
          <w:szCs w:val="18"/>
        </w:rPr>
      </w:pPr>
      <w:r w:rsidRPr="00340184">
        <w:rPr>
          <w:rFonts w:ascii="Times New Roman" w:hAnsi="Times New Roman"/>
          <w:b/>
          <w:sz w:val="18"/>
          <w:szCs w:val="18"/>
        </w:rPr>
        <w:t>Etiology</w:t>
      </w:r>
      <w:r w:rsidRPr="00340184">
        <w:rPr>
          <w:rFonts w:ascii="Times New Roman" w:hAnsi="Times New Roman"/>
          <w:sz w:val="18"/>
          <w:szCs w:val="18"/>
        </w:rPr>
        <w:t>: There are many infectious agents that can cause this disease eg viruses (90%) usually rhinoviruses.Other viruses include respiratory syncytial virus, adenovirus, influenza virus, coxsackievirus, parainfluenza viruses.Bacteria e.g steptococcal infections are the major causes of nasopharyngitis.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Pathophysiology: </w:t>
      </w:r>
      <w:r w:rsidRPr="00340184">
        <w:rPr>
          <w:rFonts w:ascii="Times New Roman" w:hAnsi="Times New Roman"/>
          <w:sz w:val="18"/>
          <w:szCs w:val="18"/>
        </w:rPr>
        <w:t>Nasopharynx – positioned behind the nasal cavities and is bordered by soft palate &amp; the skull. Tissue swelling and exudates formation occurs. Exudates – (fluid, cells, other substances released from the body.Nasal congestions caused by edema secretions impede air flow thro the nasal passages.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Clinical manifestations: </w:t>
      </w:r>
      <w:r w:rsidRPr="00340184">
        <w:rPr>
          <w:rFonts w:ascii="Times New Roman" w:hAnsi="Times New Roman"/>
          <w:sz w:val="18"/>
          <w:szCs w:val="18"/>
        </w:rPr>
        <w:t>Nasal stuffiness, rhinitis, sneezing, nasal discharge, coughing, sore throat, fever, irritability, malaise, nausea and vomiting and poor appetite.</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Diagnostic evaluation:</w:t>
      </w:r>
      <w:r w:rsidRPr="00340184">
        <w:rPr>
          <w:rFonts w:ascii="Times New Roman" w:hAnsi="Times New Roman"/>
          <w:sz w:val="18"/>
          <w:szCs w:val="18"/>
        </w:rPr>
        <w:t xml:space="preserve"> History and physical examination - afebrile and normal WBC seen</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Therapeutic management</w:t>
      </w:r>
      <w:r w:rsidRPr="00340184">
        <w:rPr>
          <w:rFonts w:ascii="Times New Roman" w:hAnsi="Times New Roman"/>
          <w:sz w:val="18"/>
          <w:szCs w:val="18"/>
        </w:rPr>
        <w:t>:  Management is usually done at home. For viral nasopharynx there is no specific treatment. Require supportive management eg non – Asprin Analgesics; saline nasal drops every 3/4hrs particularly before feeding infants to relieve nasal congestion. Decongestant nasal drops/cough suppressants for older children eg dextramethophan. Older children can gaggle saline solution.Note that antibiotics are not effective .Health education is critical .Bulb syringe may be used to sunction secretion from infants nares.Admnister adequate fluids.Nasal congestion forces mouth breathing which impedes coordination e.g breathing, sucking, swallowing. Hence feeding is  very challenging.The remedy is you feed slowly &amp; rest during the  feeding .Prevention of spread is  vital – use facial tissues to wipe secretions,hand wash after sneezing / nose blowing also helps reduce spread of infection.</w:t>
      </w:r>
    </w:p>
    <w:p w:rsidR="0001230B" w:rsidRPr="00340184" w:rsidRDefault="00DB20F4" w:rsidP="00BF768C">
      <w:pPr>
        <w:spacing w:after="0" w:line="240" w:lineRule="auto"/>
        <w:jc w:val="both"/>
        <w:rPr>
          <w:rFonts w:ascii="Times New Roman" w:hAnsi="Times New Roman"/>
          <w:sz w:val="18"/>
          <w:szCs w:val="18"/>
        </w:rPr>
      </w:pPr>
      <w:r w:rsidRPr="00340184">
        <w:rPr>
          <w:rFonts w:ascii="Times New Roman" w:hAnsi="Times New Roman"/>
          <w:b/>
          <w:sz w:val="18"/>
          <w:szCs w:val="18"/>
        </w:rPr>
        <w:t xml:space="preserve">TONSILLITIS &amp; PHARYNGITIS: </w:t>
      </w:r>
      <w:r w:rsidRPr="00340184">
        <w:rPr>
          <w:rFonts w:ascii="Times New Roman" w:hAnsi="Times New Roman"/>
          <w:sz w:val="18"/>
          <w:szCs w:val="18"/>
        </w:rPr>
        <w:t>common co- morbidities of childhood. Tonsillitis is inflammation of palatine tonsils.</w:t>
      </w:r>
    </w:p>
    <w:p w:rsidR="0001230B" w:rsidRPr="00340184" w:rsidRDefault="00DB20F4" w:rsidP="00BF768C">
      <w:pPr>
        <w:spacing w:after="0" w:line="240" w:lineRule="auto"/>
        <w:jc w:val="both"/>
        <w:rPr>
          <w:rFonts w:ascii="Times New Roman" w:hAnsi="Times New Roman"/>
          <w:sz w:val="18"/>
          <w:szCs w:val="18"/>
        </w:rPr>
      </w:pPr>
      <w:r w:rsidRPr="00340184">
        <w:rPr>
          <w:rFonts w:ascii="Times New Roman" w:hAnsi="Times New Roman"/>
          <w:b/>
          <w:sz w:val="18"/>
          <w:szCs w:val="18"/>
        </w:rPr>
        <w:t>Etiology:</w:t>
      </w:r>
      <w:r w:rsidRPr="00340184">
        <w:rPr>
          <w:rFonts w:ascii="Times New Roman" w:hAnsi="Times New Roman"/>
          <w:sz w:val="18"/>
          <w:szCs w:val="18"/>
        </w:rPr>
        <w:t xml:space="preserve"> viral infection but can also be bacterial. The bacteria involved include GPA beta – hemolytic streptococcal in 20% of the cases.</w:t>
      </w:r>
      <w:r w:rsidRPr="00340184">
        <w:rPr>
          <w:rFonts w:ascii="Times New Roman" w:hAnsi="Times New Roman"/>
          <w:sz w:val="18"/>
          <w:szCs w:val="18"/>
        </w:rPr>
        <w:tab/>
        <w:t xml:space="preserve">If untreated – scarlet fever, otitis media and suppurative infection in the surrounding tissues occurs.Other complications of untreated streptococcal infection include rheumatic fever, meningitis and glomerulonephiritis.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Pathophysiology: </w:t>
      </w:r>
      <w:r w:rsidRPr="00340184">
        <w:rPr>
          <w:rFonts w:ascii="Times New Roman" w:hAnsi="Times New Roman"/>
          <w:sz w:val="18"/>
          <w:szCs w:val="18"/>
        </w:rPr>
        <w:t xml:space="preserve">Tonsils are important for lymphoid tissues in oropharynx protection.Tonsillitis are inflammation of palatine tonsils. Adenoiditis- inflammation of pharyngeal tonsils/adenoids.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Clinical manifestations: </w:t>
      </w:r>
      <w:r w:rsidRPr="00340184">
        <w:rPr>
          <w:rFonts w:ascii="Times New Roman" w:hAnsi="Times New Roman"/>
          <w:sz w:val="18"/>
          <w:szCs w:val="18"/>
        </w:rPr>
        <w:t xml:space="preserve">sore throat , difficult in  swallowing ,fever, nasal congestion – mouth breathing and  drying of mucus membranes aggrevates pain associated </w:t>
      </w:r>
      <w:r w:rsidRPr="00340184">
        <w:rPr>
          <w:rFonts w:ascii="Times New Roman" w:hAnsi="Times New Roman"/>
          <w:sz w:val="18"/>
          <w:szCs w:val="18"/>
        </w:rPr>
        <w:lastRenderedPageBreak/>
        <w:t>tonsillitis/pharyngitis.Others especially if beta – hemolytic  steptococcal infection is involved include: headache, abdominal pain ,vomiting, diarrhea and  cervical adenopathy.</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Diagnostic evaluation: </w:t>
      </w:r>
      <w:r w:rsidRPr="00340184">
        <w:rPr>
          <w:rFonts w:ascii="Times New Roman" w:hAnsi="Times New Roman"/>
          <w:sz w:val="18"/>
          <w:szCs w:val="18"/>
        </w:rPr>
        <w:t>Visual inspection of the throat. Throat culture &amp; rapid streptococcal screening specific etiology.</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Therapeutic management</w:t>
      </w:r>
      <w:r w:rsidRPr="00340184">
        <w:rPr>
          <w:rFonts w:ascii="Times New Roman" w:hAnsi="Times New Roman"/>
          <w:sz w:val="18"/>
          <w:szCs w:val="18"/>
        </w:rPr>
        <w:t xml:space="preserve">: For viral infection supportive care is instituted.warm saline gargles soothe inflamed mucus membrane, antipyretics which are non – Aspirin. Bacterial infections antibiotics – e.g penicillin / cefuroxime. Tonsilectomy with/ without adenoidectomy can be done under the following conditions: </w:t>
      </w:r>
    </w:p>
    <w:p w:rsidR="0001230B" w:rsidRPr="00340184" w:rsidRDefault="00DB20F4" w:rsidP="00BF768C">
      <w:pPr>
        <w:numPr>
          <w:ilvl w:val="0"/>
          <w:numId w:val="47"/>
        </w:numPr>
        <w:spacing w:after="0" w:line="240" w:lineRule="auto"/>
        <w:jc w:val="both"/>
        <w:rPr>
          <w:rFonts w:ascii="Times New Roman" w:hAnsi="Times New Roman"/>
          <w:sz w:val="18"/>
          <w:szCs w:val="18"/>
        </w:rPr>
      </w:pPr>
      <w:r w:rsidRPr="00340184">
        <w:rPr>
          <w:rFonts w:ascii="Times New Roman" w:hAnsi="Times New Roman"/>
          <w:sz w:val="18"/>
          <w:szCs w:val="18"/>
        </w:rPr>
        <w:t>Recurrent streptococcal infection.</w:t>
      </w:r>
    </w:p>
    <w:p w:rsidR="0001230B" w:rsidRPr="00340184" w:rsidRDefault="00DB20F4" w:rsidP="00BF768C">
      <w:pPr>
        <w:numPr>
          <w:ilvl w:val="0"/>
          <w:numId w:val="47"/>
        </w:numPr>
        <w:spacing w:after="0" w:line="240" w:lineRule="auto"/>
        <w:jc w:val="both"/>
        <w:rPr>
          <w:rFonts w:ascii="Times New Roman" w:hAnsi="Times New Roman"/>
          <w:sz w:val="18"/>
          <w:szCs w:val="18"/>
        </w:rPr>
      </w:pPr>
      <w:r w:rsidRPr="00340184">
        <w:rPr>
          <w:rFonts w:ascii="Times New Roman" w:hAnsi="Times New Roman"/>
          <w:sz w:val="18"/>
          <w:szCs w:val="18"/>
        </w:rPr>
        <w:t>Hypertrophied tonsils to affect eating/breathing.</w:t>
      </w:r>
    </w:p>
    <w:p w:rsidR="0001230B" w:rsidRPr="00340184" w:rsidRDefault="00DB20F4" w:rsidP="00BF768C">
      <w:pPr>
        <w:numPr>
          <w:ilvl w:val="0"/>
          <w:numId w:val="47"/>
        </w:numPr>
        <w:spacing w:after="0" w:line="240" w:lineRule="auto"/>
        <w:jc w:val="both"/>
        <w:rPr>
          <w:rFonts w:ascii="Times New Roman" w:hAnsi="Times New Roman"/>
          <w:sz w:val="18"/>
          <w:szCs w:val="18"/>
        </w:rPr>
      </w:pPr>
      <w:r w:rsidRPr="00340184">
        <w:rPr>
          <w:rFonts w:ascii="Times New Roman" w:hAnsi="Times New Roman"/>
          <w:sz w:val="18"/>
          <w:szCs w:val="18"/>
        </w:rPr>
        <w:t>The child should be 3yrs or older. Increased blood loss may occur in younger children. Tonsils may also re-grow if child very young.</w:t>
      </w:r>
    </w:p>
    <w:p w:rsidR="0001230B" w:rsidRPr="00340184" w:rsidRDefault="0001230B" w:rsidP="00BF768C">
      <w:pPr>
        <w:spacing w:after="0" w:line="240" w:lineRule="auto"/>
        <w:ind w:left="720"/>
        <w:jc w:val="both"/>
        <w:rPr>
          <w:rFonts w:ascii="Times New Roman" w:hAnsi="Times New Roman"/>
          <w:sz w:val="18"/>
          <w:szCs w:val="18"/>
        </w:rPr>
      </w:pPr>
    </w:p>
    <w:p w:rsidR="0001230B" w:rsidRPr="00340184" w:rsidRDefault="00DB20F4" w:rsidP="00BF768C">
      <w:pPr>
        <w:spacing w:after="0" w:line="240" w:lineRule="auto"/>
        <w:jc w:val="both"/>
        <w:rPr>
          <w:rFonts w:ascii="Times New Roman" w:hAnsi="Times New Roman"/>
          <w:sz w:val="18"/>
          <w:szCs w:val="18"/>
        </w:rPr>
      </w:pPr>
      <w:r w:rsidRPr="00340184">
        <w:rPr>
          <w:rFonts w:ascii="Times New Roman" w:hAnsi="Times New Roman"/>
          <w:b/>
          <w:sz w:val="18"/>
          <w:szCs w:val="18"/>
        </w:rPr>
        <w:t>Note: Adenoids, if enlarged can block air flow through nasal passages</w:t>
      </w:r>
      <w:r w:rsidRPr="00340184">
        <w:rPr>
          <w:rFonts w:ascii="Times New Roman" w:hAnsi="Times New Roman"/>
          <w:sz w:val="18"/>
          <w:szCs w:val="18"/>
        </w:rPr>
        <w:t>.</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Nursing consdieations: Postoperative care: Lie via abdomen or side which increases drainage of secretions.No coughing or blowing nose oftenly as it may disrrupt clot formation. Examine secretions/ emesis for bleeding (fresh). Analgesic-for pain postoperative. Soft diet and non carbonated/ acidic drinks.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Family teaching is important on -Promote increase fluid intake/ rest, administrater analgesics/ antipyretics, seek medical attention if there signs of bacterial infection and pre-operative and post-operative educating e.g. bleeding.</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 xml:space="preserve">OTITIS MEDIA (OM):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Is the</w:t>
      </w:r>
      <w:r w:rsidRPr="00340184">
        <w:rPr>
          <w:rFonts w:ascii="Times New Roman" w:hAnsi="Times New Roman"/>
          <w:b/>
          <w:sz w:val="18"/>
          <w:szCs w:val="18"/>
        </w:rPr>
        <w:t xml:space="preserve"> </w:t>
      </w:r>
      <w:r w:rsidRPr="00340184">
        <w:rPr>
          <w:rFonts w:ascii="Times New Roman" w:hAnsi="Times New Roman"/>
          <w:sz w:val="18"/>
          <w:szCs w:val="18"/>
        </w:rPr>
        <w:t>inflammation of middle ear.Can occur as acute/ chronic/; infectious/ noninfectious, occur with/without effusion. Bilateral OM is present in (50%) of the cases.There are several types of OM: Acute, OM with effusion (Exudate araising from inflammation) and chronic OM.Acute otitis media:</w:t>
      </w:r>
      <w:r w:rsidRPr="00340184">
        <w:rPr>
          <w:rFonts w:ascii="Times New Roman" w:hAnsi="Times New Roman"/>
          <w:b/>
          <w:sz w:val="18"/>
          <w:szCs w:val="18"/>
        </w:rPr>
        <w:t xml:space="preserve">  </w:t>
      </w:r>
      <w:r w:rsidRPr="00340184">
        <w:rPr>
          <w:rFonts w:ascii="Times New Roman" w:hAnsi="Times New Roman"/>
          <w:sz w:val="18"/>
          <w:szCs w:val="18"/>
        </w:rPr>
        <w:t>Pathoagen invade through eustachian tubes.Has a sudden onset &amp; short duration and is painful.Om with effusion: Inflammation with fluid behind tympanic membrane &amp; without signs of infection. Its ussualyy asymptomatic.Chronic OM: Inflammation go for &gt;3months with/without effusion.</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Incidence/ etiology: </w:t>
      </w:r>
      <w:r w:rsidRPr="00340184">
        <w:rPr>
          <w:rFonts w:ascii="Times New Roman" w:hAnsi="Times New Roman"/>
          <w:sz w:val="18"/>
          <w:szCs w:val="18"/>
        </w:rPr>
        <w:t>Common childhood disease. Common in 6-18 months old children. Acute OM is often caused by streptococcal pneumiae, haemophilus influenza and moraxella catarrhalis. Usually common in cold seasons when influenza &amp; respiratory synacytial virus is prevalent.Approximately 93% of children with Acute OM have Sign and symptoms of URTI. Also viruses can cause OM with effusion such as para- influenza and rhino virus.Allergic rhinitis &amp; sinusitis also predispose. Also cleft palate &amp; decreased immune function; passive smoking are other predisposing factors.</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 xml:space="preserve">Pathophysiolgy: </w:t>
      </w:r>
      <w:r w:rsidRPr="00340184">
        <w:rPr>
          <w:rFonts w:ascii="Times New Roman" w:hAnsi="Times New Roman"/>
          <w:sz w:val="18"/>
          <w:szCs w:val="18"/>
        </w:rPr>
        <w:t xml:space="preserve">Child below 3 years is more vulnerable to OM because have eustachian tube that are wider, shorter, straighter than those of older child &amp; adults. Also eustachian tubes are horizontally positioned.Hence; these anatomical features allow </w:t>
      </w:r>
      <w:r w:rsidRPr="00340184">
        <w:rPr>
          <w:rFonts w:ascii="Times New Roman" w:hAnsi="Times New Roman"/>
          <w:sz w:val="18"/>
          <w:szCs w:val="18"/>
        </w:rPr>
        <w:lastRenderedPageBreak/>
        <w:t>micro organisms &amp; nasopharngeal secretions easy access to the middle ear.This lead to inflammation with/without infection. Exudates/ fluids produced and impede middle ear’s ability to transmit sound. Enlarged lymphoid tissue may obstruct flow of drainage from middle ear pressure in middle ear increase and rapture of tympanic membrane may occur.</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Clinical manifestations: </w:t>
      </w:r>
      <w:r w:rsidRPr="00340184">
        <w:rPr>
          <w:rFonts w:ascii="Times New Roman" w:hAnsi="Times New Roman"/>
          <w:sz w:val="18"/>
          <w:szCs w:val="18"/>
        </w:rPr>
        <w:t>Children who are</w:t>
      </w:r>
      <w:r w:rsidRPr="00340184">
        <w:rPr>
          <w:rFonts w:ascii="Times New Roman" w:hAnsi="Times New Roman"/>
          <w:b/>
          <w:sz w:val="18"/>
          <w:szCs w:val="18"/>
        </w:rPr>
        <w:t xml:space="preserve"> </w:t>
      </w:r>
      <w:r w:rsidRPr="00340184">
        <w:rPr>
          <w:rFonts w:ascii="Times New Roman" w:hAnsi="Times New Roman"/>
          <w:sz w:val="18"/>
          <w:szCs w:val="18"/>
        </w:rPr>
        <w:t>verbal will express pain.Non-verbal/ preverbal children will express pain by tugging/pulling ear.Others include: fever, diarrhea, irritable, vomiting, URTI may be present.If conductive hearing impairment is present, child in attentive to voices/ noises.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Diagnostic evaluation: </w:t>
      </w:r>
      <w:r w:rsidRPr="00340184">
        <w:rPr>
          <w:rFonts w:ascii="Times New Roman" w:hAnsi="Times New Roman"/>
          <w:sz w:val="18"/>
          <w:szCs w:val="18"/>
        </w:rPr>
        <w:t>Otoscopic exam in AOM shows tympanic membrane as red and bulging.  Serous/ purulent fluid visible behind tympanic membrane.Pneumatic otoscopic assessment of tympanic reveals decreased  movement .May be absent with chronic OM. Culture with sensitivity testing is conducted ,if drainage in the external canal is present  so that to institute appropriate antibiotic therapy identified.</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Therapeutic management: </w:t>
      </w:r>
      <w:r w:rsidRPr="00340184">
        <w:rPr>
          <w:rFonts w:ascii="Times New Roman" w:hAnsi="Times New Roman"/>
          <w:sz w:val="18"/>
          <w:szCs w:val="18"/>
        </w:rPr>
        <w:t>For Acute OM – antibodies eg amoxil, cefaclor, co-trimoxazole (Bactrim) for 5-10days. If poor compliance expected, give single dose of IM ceftriaxone (Rocephin). Response within 2-3 days but effusion (serous fluid) takes months/weeks to clear. There are possible complications: conducive hearing loss &amp; related speech problem; abscess formation in the tissues adjacent to the middle ear, meningitis and septicemia. Follow-up for 2 to 4 weeks or earlier depending on the state is important. Recurrent OM i. e episodes occurring within 6m need prophylactic antibiotic treatment treat URTI early and influenza/ pneumoccal immunizations.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 xml:space="preserve">Tympanostomy (surgical incision in the tympanic membrane to drain fluid) is indicated if an episode of OM with effusion last longer than 3-4m &amp; associated with loss of at least 20 decibels.These tubes that are used facilitate drainage/ increase ventilation. Ear plugs used when swimming to prevent water entry. Family education include avoiding second hand smoke prevention irritates eustachian tube; avoid horizontal position during bottle feeding and  adequate breast feeding . </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 xml:space="preserve">ACUTE EPIGLOTTITIS: </w:t>
      </w:r>
      <w:r w:rsidRPr="00340184">
        <w:rPr>
          <w:rFonts w:ascii="Times New Roman" w:hAnsi="Times New Roman"/>
          <w:sz w:val="18"/>
          <w:szCs w:val="18"/>
        </w:rPr>
        <w:t xml:space="preserve">Acute epiglottises or acute supraglottitis is a serious obstructive inflammatory process that occurs principally in children between 3 and 7 years of age, and can occur from infancy to adulthood.  The responsible organism is usually H. Influenza; LTB and epiglottises do not occur together.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Clinical manifestations: </w:t>
      </w:r>
      <w:r w:rsidRPr="00340184">
        <w:rPr>
          <w:rFonts w:ascii="Times New Roman" w:hAnsi="Times New Roman"/>
          <w:sz w:val="18"/>
          <w:szCs w:val="18"/>
        </w:rPr>
        <w:t xml:space="preserve">The onset of epiglottitis is abrupt and rapidly progressive to severe respiratory distress.  The child usually goes to bed asymptomatic to awaken later complaining of sore throat and pain on swallowing.  The child generally insists on sitting upright and leaning forward, with chin thrust out, mouth open and tongue protruding.  Drooping of saliva is common because of the difficulty or pain on swallowing and excessive secretions.The child is irritable and markedly restless, and has an anxious, apprehensive and frightened expression; the voice is thick and muffled with a froglike croaking sound in inspiration.  The child seldom struggles to breathe, and slow quiet breathing provides better air exchange.  The throat is red </w:t>
      </w:r>
      <w:r w:rsidRPr="00340184">
        <w:rPr>
          <w:rFonts w:ascii="Times New Roman" w:hAnsi="Times New Roman"/>
          <w:sz w:val="18"/>
          <w:szCs w:val="18"/>
        </w:rPr>
        <w:lastRenderedPageBreak/>
        <w:t>and inflamed and a distinctive large cherry – red, edematous epiglottis is visible on careful inspection.</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Therapeutic management: </w:t>
      </w:r>
      <w:r w:rsidRPr="00340184">
        <w:rPr>
          <w:rFonts w:ascii="Times New Roman" w:hAnsi="Times New Roman"/>
          <w:sz w:val="18"/>
          <w:szCs w:val="18"/>
        </w:rPr>
        <w:t>The course of epiglottitis may be fulminant, with respiratory obstruction appearing suddenly. Progressive obstruction leads to hypoxia, hypercapnia</w:t>
      </w:r>
      <w:r w:rsidRPr="00340184">
        <w:rPr>
          <w:rFonts w:ascii="Times New Roman" w:hAnsi="Times New Roman"/>
          <w:sz w:val="18"/>
          <w:szCs w:val="18"/>
          <w:u w:val="single"/>
        </w:rPr>
        <w:t xml:space="preserve"> </w:t>
      </w:r>
      <w:r w:rsidRPr="00340184">
        <w:rPr>
          <w:rFonts w:ascii="Times New Roman" w:hAnsi="Times New Roman"/>
          <w:sz w:val="18"/>
          <w:szCs w:val="18"/>
        </w:rPr>
        <w:t>and acidosis followed by decreased muscular tone, reduced level of consciousness and when obstruction becomes more or less complete a rather sudden death.  Endotracheal intubations or tracheostomy is usually considered for H.  Influenza epiglottitis with severe respiratory distress.  It is recommended that, the intubations or tracheostomy and any invasive procedure such as starting an intravenous infusion, be performed in the operating room.  The epiglottal swelling usually decreases after 24hrs of antibiotic therapy and epiglottis is near normal by the third day.  Intubated children are generally extubated at this time.  Children with suspected bacterial epiglottis are given antibiotics intravenously followed by oral administration to complete 7 to10 day course.Nursing considerations include: Epiglottitis are a serious and frightening disease for the child family and health professionals.  It is important to act quickly but calmly and provide support without unduly increasing anxiety.  The child is allowed to remain in the position that provides the most comfort and security and parents are reassured that everything possible is being done to obtain relief for their child.</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 xml:space="preserve">PNEUMONIA: </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sz w:val="18"/>
          <w:szCs w:val="18"/>
        </w:rPr>
        <w:t>Acute inflammation of pulmonary parenchyma (functional tissue of an organ as distinguished from supporting and connective tissue). Associated with alveolar consolidation. It either a primary disease or a complication of another problem.Usually occurs in infancy or early childhood.</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Etiology:  </w:t>
      </w:r>
      <w:r w:rsidRPr="00340184">
        <w:rPr>
          <w:rFonts w:ascii="Times New Roman" w:hAnsi="Times New Roman"/>
          <w:sz w:val="18"/>
          <w:szCs w:val="18"/>
        </w:rPr>
        <w:t>Viruses like adenovirus; cytomegaloirusr and influenza are involved. If bacterial, should be in older children, preceded with viral infection of upper respiratory system.</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Pathophysiology: </w:t>
      </w:r>
      <w:r w:rsidRPr="00340184">
        <w:rPr>
          <w:rFonts w:ascii="Times New Roman" w:hAnsi="Times New Roman"/>
          <w:sz w:val="18"/>
          <w:szCs w:val="18"/>
        </w:rPr>
        <w:t>Toxins/ pathogens damage pulmonary mucus membranous and cause accumulation of debris and oxudate in airways.This lead to ventricular/ perfusion ratio abnormalities.Pneumonia can be :-lobar  pneumonia wher one or more lobes are involved or interstitial  pneumonia– alveolar walls &amp; interlobular tissues are involved  and lastly bronchial – diffuse involvement of bronchi &amp; lung fields.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Clinical manifestations: </w:t>
      </w:r>
      <w:r w:rsidRPr="00340184">
        <w:rPr>
          <w:rFonts w:ascii="Times New Roman" w:hAnsi="Times New Roman"/>
          <w:sz w:val="18"/>
          <w:szCs w:val="18"/>
        </w:rPr>
        <w:t xml:space="preserve">cough, malaise, Pleuritic pain, fever, anorea, tachypnea, wheezing, headache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Diagnostic evaluation: </w:t>
      </w:r>
      <w:r w:rsidRPr="00340184">
        <w:rPr>
          <w:rFonts w:ascii="Times New Roman" w:hAnsi="Times New Roman"/>
          <w:sz w:val="18"/>
          <w:szCs w:val="18"/>
        </w:rPr>
        <w:t xml:space="preserve">Sputum culture, physical examination, WBC in bacterial pneumonia increased e.g. neutrophils and chest radiographs – determines extent &amp; location of the involvement.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Therapeutic management: </w:t>
      </w:r>
      <w:r w:rsidRPr="00340184">
        <w:rPr>
          <w:rFonts w:ascii="Times New Roman" w:hAnsi="Times New Roman"/>
          <w:sz w:val="18"/>
          <w:szCs w:val="18"/>
        </w:rPr>
        <w:t>Depends on etiology. For viral causes supportive. For bacterial – Antibiotic required. Treatment can be done at home. Oxygen therapy &amp; chest phsysiology may be needed pastoral peas drainage. IV fluids for hydration as increasesd metabolism increase water loss. Antipyretics for fever and inhalants might be used for bronchodilation.Family teaching</w:t>
      </w:r>
      <w:r w:rsidRPr="00340184">
        <w:rPr>
          <w:rFonts w:ascii="Times New Roman" w:hAnsi="Times New Roman"/>
          <w:b/>
          <w:sz w:val="18"/>
          <w:szCs w:val="18"/>
        </w:rPr>
        <w:t xml:space="preserve"> </w:t>
      </w:r>
      <w:r w:rsidRPr="00340184">
        <w:rPr>
          <w:rFonts w:ascii="Times New Roman" w:hAnsi="Times New Roman"/>
          <w:sz w:val="18"/>
          <w:szCs w:val="18"/>
        </w:rPr>
        <w:t xml:space="preserve">on giving adequate liquids especially water; change </w:t>
      </w:r>
      <w:r w:rsidRPr="00340184">
        <w:rPr>
          <w:rFonts w:ascii="Times New Roman" w:hAnsi="Times New Roman"/>
          <w:sz w:val="18"/>
          <w:szCs w:val="18"/>
        </w:rPr>
        <w:lastRenderedPageBreak/>
        <w:t xml:space="preserve">child position every 2hrs to promote drainage and antibiotic administration as required.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ASTHMA: </w:t>
      </w:r>
      <w:r w:rsidRPr="00340184">
        <w:rPr>
          <w:rFonts w:ascii="Times New Roman" w:hAnsi="Times New Roman"/>
          <w:sz w:val="18"/>
          <w:szCs w:val="18"/>
        </w:rPr>
        <w:t>Characterised by chronic inflammation, bronchoconstriction &amp; bronchial hyperresponsiveness.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Incidence &amp; Etiology: </w:t>
      </w:r>
      <w:r w:rsidRPr="00340184">
        <w:rPr>
          <w:rFonts w:ascii="Times New Roman" w:hAnsi="Times New Roman"/>
          <w:sz w:val="18"/>
          <w:szCs w:val="18"/>
        </w:rPr>
        <w:t xml:space="preserve">Common paediatric illness. It’s an increasing problem .It can be idiopathic or allergic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Pathophysiology of the llergic type: </w:t>
      </w:r>
      <w:r w:rsidRPr="00340184">
        <w:rPr>
          <w:rFonts w:ascii="Times New Roman" w:hAnsi="Times New Roman"/>
          <w:sz w:val="18"/>
          <w:szCs w:val="18"/>
        </w:rPr>
        <w:t>Antigens e.g. dust mites, medications, poles, dust, emotional stress, physical stress and food preservatives. The cause increase IgE, mast cell and macrophage, basophils, esinophils. Degramulation of mast cells causing release of histamine, interleukim II, SRSA, PGDs and Bradykinin. Bronchoconstriction, mucosa, oedema &amp; increase mucus production occurs. Airway obstruction/ air trapping follows and ventilation / perfusion alterations result.The ultimate response is increase work of breathing ,hyper capnia ,hypoxemia,respiratory failure &amp; death.</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Clinical manifestations: </w:t>
      </w:r>
      <w:r w:rsidRPr="00340184">
        <w:rPr>
          <w:rFonts w:ascii="Times New Roman" w:hAnsi="Times New Roman"/>
          <w:sz w:val="18"/>
          <w:szCs w:val="18"/>
        </w:rPr>
        <w:t xml:space="preserve">Expiratory wheezing, chronic cough, dyspnea (hortness of breath &amp; difficult in breathing); recurrent chest tightness; Tachypnea; Chest pain; Nasal flaring; orthopnea (increase in difficult breathing when lying flat) older children may sit upright with stimulators in hunched – over position with their arms braced; iaphoresis and cyanosis.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Diagnostic evaluation: </w:t>
      </w:r>
      <w:r w:rsidRPr="00340184">
        <w:rPr>
          <w:rFonts w:ascii="Times New Roman" w:hAnsi="Times New Roman"/>
          <w:sz w:val="18"/>
          <w:szCs w:val="18"/>
        </w:rPr>
        <w:t xml:space="preserve">History, physical examination, pulmonary function studies. Peak expiratory flow rates/ PEFR determine extent of child asthma. PEFR –fastest speed at which air is forced from the lungs during expiration. (Peak flow meter) used in liters/ min in acute episodes it’s lowered because of impaired expiration &amp; air traping.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Therapeutic management: </w:t>
      </w:r>
      <w:r w:rsidRPr="00340184">
        <w:rPr>
          <w:rFonts w:ascii="Times New Roman" w:hAnsi="Times New Roman"/>
          <w:sz w:val="18"/>
          <w:szCs w:val="18"/>
        </w:rPr>
        <w:t>Avoid triggers; regular peak flow monitoring ; Medications e.g. (Nebulizer); Short acting B2 agonists that  live ; terbutaline; systematic corticosteroids; ipratropium bromide (atrovent) oxygen therapy; anticholinergic brochodilators;  B2 agonists; antimuscarinic bronchodilators; depends on severity &amp; frequency of symptoms; rapid access to healthcare vital in emergencies; family education ; sleep important; avoid being with those with respiratory infections; relaxants exercises &amp; yoga.Nursing management interventions include: identify child at risk; education e.g. use of</w:t>
      </w:r>
      <w:r w:rsidRPr="00340184">
        <w:rPr>
          <w:rFonts w:ascii="Times New Roman" w:hAnsi="Times New Roman"/>
          <w:color w:val="FF0000"/>
          <w:sz w:val="18"/>
          <w:szCs w:val="18"/>
        </w:rPr>
        <w:t xml:space="preserve"> </w:t>
      </w:r>
      <w:r w:rsidRPr="00340184">
        <w:rPr>
          <w:rFonts w:ascii="Times New Roman" w:hAnsi="Times New Roman"/>
          <w:color w:val="0D0D0D"/>
          <w:sz w:val="18"/>
          <w:szCs w:val="18"/>
        </w:rPr>
        <w:t>PEFR meter</w:t>
      </w:r>
      <w:r w:rsidRPr="00340184">
        <w:rPr>
          <w:rFonts w:ascii="Times New Roman" w:hAnsi="Times New Roman"/>
          <w:sz w:val="18"/>
          <w:szCs w:val="18"/>
        </w:rPr>
        <w:t xml:space="preserve"> &amp; interpretation of data;Nebulizer – aerolized,Metred dose inhaler – inhalation; Exercise with asthma is under control; B2 agonist can be used prophylactically before physical exercise to decrease exacerbations ; Triggers – child specific – avoid then – worsening of symptoms should not be noted.</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Respiratory alterations are among the most common problems in paediatrics.Preventive measures will play a big role in enhancing the wellbeing of children.</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 xml:space="preserve">General Preventive measures in respiratory alteration </w:t>
      </w:r>
    </w:p>
    <w:p w:rsidR="0001230B" w:rsidRPr="00340184" w:rsidRDefault="00DB20F4" w:rsidP="00BF768C">
      <w:pPr>
        <w:numPr>
          <w:ilvl w:val="0"/>
          <w:numId w:val="48"/>
        </w:numPr>
        <w:spacing w:after="0" w:line="240" w:lineRule="auto"/>
        <w:jc w:val="both"/>
        <w:rPr>
          <w:rFonts w:ascii="Times New Roman" w:hAnsi="Times New Roman"/>
          <w:sz w:val="18"/>
          <w:szCs w:val="18"/>
        </w:rPr>
      </w:pPr>
      <w:r w:rsidRPr="00340184">
        <w:rPr>
          <w:rFonts w:ascii="Times New Roman" w:hAnsi="Times New Roman"/>
          <w:sz w:val="18"/>
          <w:szCs w:val="18"/>
        </w:rPr>
        <w:t>Control environmental hazards e.g. 2</w:t>
      </w:r>
      <w:r w:rsidRPr="00340184">
        <w:rPr>
          <w:rFonts w:ascii="Times New Roman" w:hAnsi="Times New Roman"/>
          <w:sz w:val="18"/>
          <w:szCs w:val="18"/>
          <w:vertAlign w:val="superscript"/>
        </w:rPr>
        <w:t>nd</w:t>
      </w:r>
      <w:r w:rsidRPr="00340184">
        <w:rPr>
          <w:rFonts w:ascii="Times New Roman" w:hAnsi="Times New Roman"/>
          <w:sz w:val="18"/>
          <w:szCs w:val="18"/>
        </w:rPr>
        <w:t xml:space="preserve"> hand smoke, air pollution, allergies.</w:t>
      </w:r>
    </w:p>
    <w:p w:rsidR="0001230B" w:rsidRPr="00340184" w:rsidRDefault="00DB20F4" w:rsidP="00BF768C">
      <w:pPr>
        <w:numPr>
          <w:ilvl w:val="0"/>
          <w:numId w:val="48"/>
        </w:numPr>
        <w:spacing w:after="0" w:line="240" w:lineRule="auto"/>
        <w:jc w:val="both"/>
        <w:rPr>
          <w:rFonts w:ascii="Times New Roman" w:hAnsi="Times New Roman"/>
          <w:sz w:val="18"/>
          <w:szCs w:val="18"/>
        </w:rPr>
      </w:pPr>
      <w:r w:rsidRPr="00340184">
        <w:rPr>
          <w:rFonts w:ascii="Times New Roman" w:hAnsi="Times New Roman"/>
          <w:sz w:val="18"/>
          <w:szCs w:val="18"/>
        </w:rPr>
        <w:t>Minimize risk of infection by immunization and infection control practices e.g. contact control.</w:t>
      </w:r>
    </w:p>
    <w:p w:rsidR="0001230B" w:rsidRPr="00340184" w:rsidRDefault="00DB20F4" w:rsidP="00BF768C">
      <w:pPr>
        <w:numPr>
          <w:ilvl w:val="0"/>
          <w:numId w:val="48"/>
        </w:numPr>
        <w:spacing w:after="0" w:line="240" w:lineRule="auto"/>
        <w:jc w:val="both"/>
        <w:rPr>
          <w:rFonts w:ascii="Times New Roman" w:hAnsi="Times New Roman"/>
          <w:sz w:val="18"/>
          <w:szCs w:val="18"/>
        </w:rPr>
      </w:pPr>
      <w:r w:rsidRPr="00340184">
        <w:rPr>
          <w:rFonts w:ascii="Times New Roman" w:hAnsi="Times New Roman"/>
          <w:sz w:val="18"/>
          <w:szCs w:val="18"/>
        </w:rPr>
        <w:lastRenderedPageBreak/>
        <w:t>Genetic counseling e.g. cystic fibrosis has 25% chance of getting a child with a similar problem.</w:t>
      </w:r>
    </w:p>
    <w:p w:rsidR="0001230B" w:rsidRPr="00340184" w:rsidRDefault="00DB20F4" w:rsidP="00BF768C">
      <w:pPr>
        <w:numPr>
          <w:ilvl w:val="0"/>
          <w:numId w:val="48"/>
        </w:numPr>
        <w:spacing w:after="0" w:line="240" w:lineRule="auto"/>
        <w:jc w:val="both"/>
        <w:rPr>
          <w:rFonts w:ascii="Times New Roman" w:hAnsi="Times New Roman"/>
          <w:sz w:val="18"/>
          <w:szCs w:val="18"/>
        </w:rPr>
      </w:pPr>
      <w:r w:rsidRPr="00340184">
        <w:rPr>
          <w:rFonts w:ascii="Times New Roman" w:hAnsi="Times New Roman"/>
          <w:sz w:val="18"/>
          <w:szCs w:val="18"/>
        </w:rPr>
        <w:t xml:space="preserve">Prenatal care – decrease prematinty which is highly vulnerable </w:t>
      </w:r>
    </w:p>
    <w:p w:rsidR="0001230B" w:rsidRPr="00340184" w:rsidRDefault="00DB20F4" w:rsidP="00BF768C">
      <w:pPr>
        <w:numPr>
          <w:ilvl w:val="0"/>
          <w:numId w:val="48"/>
        </w:numPr>
        <w:spacing w:after="0" w:line="240" w:lineRule="auto"/>
        <w:jc w:val="both"/>
        <w:rPr>
          <w:rFonts w:ascii="Times New Roman" w:hAnsi="Times New Roman"/>
          <w:sz w:val="18"/>
          <w:szCs w:val="18"/>
        </w:rPr>
      </w:pPr>
      <w:r w:rsidRPr="00340184">
        <w:rPr>
          <w:rFonts w:ascii="Times New Roman" w:hAnsi="Times New Roman"/>
          <w:sz w:val="18"/>
          <w:szCs w:val="18"/>
        </w:rPr>
        <w:t xml:space="preserve">Anticipatory guidance e.g. SIDS prevention </w:t>
      </w:r>
    </w:p>
    <w:p w:rsidR="0001230B" w:rsidRPr="00340184" w:rsidRDefault="00DB20F4" w:rsidP="00BF768C">
      <w:pPr>
        <w:numPr>
          <w:ilvl w:val="0"/>
          <w:numId w:val="48"/>
        </w:numPr>
        <w:spacing w:after="0" w:line="240" w:lineRule="auto"/>
        <w:jc w:val="both"/>
        <w:rPr>
          <w:rFonts w:ascii="Times New Roman" w:hAnsi="Times New Roman"/>
          <w:sz w:val="18"/>
          <w:szCs w:val="18"/>
        </w:rPr>
      </w:pPr>
      <w:r w:rsidRPr="00340184">
        <w:rPr>
          <w:rFonts w:ascii="Times New Roman" w:hAnsi="Times New Roman"/>
          <w:sz w:val="18"/>
          <w:szCs w:val="18"/>
        </w:rPr>
        <w:t xml:space="preserve">Health education – creates conducive environment for the child. </w:t>
      </w: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DB20F4" w:rsidP="00BF768C">
      <w:pPr>
        <w:pStyle w:val="Heading1"/>
        <w:rPr>
          <w:b/>
          <w:sz w:val="18"/>
          <w:szCs w:val="18"/>
          <w:u w:val="none"/>
        </w:rPr>
      </w:pPr>
      <w:r w:rsidRPr="00340184">
        <w:rPr>
          <w:b/>
          <w:sz w:val="18"/>
          <w:szCs w:val="18"/>
          <w:u w:val="none"/>
        </w:rPr>
        <w:t xml:space="preserve">CHAPTER FOURTEEN: CARDIOVASCULAR ALTERATIONS </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sz w:val="18"/>
          <w:szCs w:val="18"/>
        </w:rPr>
        <w:t>This chapter discusses some conditions   that arise due to disruption in normal development during intrauterine life.</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 xml:space="preserve">CONGENITAL HEART DEFECTS: </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 xml:space="preserve">Introduction: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 xml:space="preserve">Congenital heart defects occur in approximately 8:1000 live birth (American Heart Association, 1999).There are a minimum of 35 types of recognized defects. Range from mild e.g. patent ductus arteriosus to complex anomalies e.g. hypoplastic left heart syndrome – a variety of deformities characterized by lack of development of the left ventricle secondary  to mitral valve atresia or aortic atresia.Left ventricle is small, hypoplastic &amp; not capable of anycardiac function. An infant may have a combination of defects.Majority of the defects are repaired in the first year of life. More complex defects require staged repairs – more than one surgery is required for final correction. Even in </w:t>
      </w:r>
      <w:r w:rsidRPr="00340184">
        <w:rPr>
          <w:rFonts w:ascii="Times New Roman" w:hAnsi="Times New Roman"/>
          <w:sz w:val="18"/>
          <w:szCs w:val="18"/>
        </w:rPr>
        <w:lastRenderedPageBreak/>
        <w:t>staged repairs – done in 2-4yrs.Mild isolated defects may never require surgery e.g. slight vulvar incompetence. Because the heart of a child is the size of the child’s first, intracardiac or open heart surgery can be complex. To support the child during surgery cardiac pulmonary by-pass (CPB) is implemented.CPB not a treatment used during open H</w:t>
      </w:r>
      <w:r w:rsidRPr="00340184">
        <w:rPr>
          <w:rFonts w:ascii="Times New Roman" w:hAnsi="Times New Roman"/>
          <w:sz w:val="18"/>
          <w:szCs w:val="18"/>
          <w:vertAlign w:val="superscript"/>
        </w:rPr>
        <w:t>+</w:t>
      </w:r>
      <w:r w:rsidRPr="00340184">
        <w:rPr>
          <w:rFonts w:ascii="Times New Roman" w:hAnsi="Times New Roman"/>
          <w:sz w:val="18"/>
          <w:szCs w:val="18"/>
        </w:rPr>
        <w:t xml:space="preserve"> surgery only, for the repair of many congenital defects as its  is a mechanical pump &amp; artificial  oxygenator that provides for a short period, substitution of the heart &amp; lungs.Unoxygenated blood removed via venom cannula &amp; delivery of oxygenated blood back to the heart via aortic cannula.The work of the   heart is  performed by the bypass pump.Let now start by discussing some congenital heart conditions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PATENT DUCTUS ARTERIOSUS (PDA):-</w:t>
      </w:r>
      <w:r w:rsidRPr="00340184">
        <w:rPr>
          <w:rFonts w:ascii="Times New Roman" w:hAnsi="Times New Roman"/>
          <w:sz w:val="18"/>
          <w:szCs w:val="18"/>
        </w:rPr>
        <w:t>Direct connection between the main pulmonary artery &amp; aorta. In fetus, ductus arteriosus needed for survival.In preterm, a PDA is a common feature depending on developmental maturity.In term newborn ductus begins to close within 12 hours &amp; closed by 2-3 wks. Thereafter, called PDA if not closed.</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Incidence: </w:t>
      </w:r>
      <w:r w:rsidRPr="00340184">
        <w:rPr>
          <w:rFonts w:ascii="Times New Roman" w:hAnsi="Times New Roman"/>
          <w:sz w:val="18"/>
          <w:szCs w:val="18"/>
        </w:rPr>
        <w:t>In mature infant the rate is 5-10% while in premature infants its 45%.</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Pathophysiology: </w:t>
      </w:r>
      <w:r w:rsidRPr="00340184">
        <w:rPr>
          <w:rFonts w:ascii="Times New Roman" w:hAnsi="Times New Roman"/>
          <w:sz w:val="18"/>
          <w:szCs w:val="18"/>
        </w:rPr>
        <w:t>There is left to right shutting of blood .High pressure aorta blood flow into low pressure pulmonary artery/ pulmonary circulation.The size of PDA &amp; pulmonary vascular resistance is important to determine the degree of shutting. If resistance is low – high shutting &amp; vice versa. Congestive heart failure may result from high pulmonary blood flow.</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Clinical manifestations: </w:t>
      </w:r>
      <w:r w:rsidRPr="00340184">
        <w:rPr>
          <w:rFonts w:ascii="Times New Roman" w:hAnsi="Times New Roman"/>
          <w:sz w:val="18"/>
          <w:szCs w:val="18"/>
        </w:rPr>
        <w:t>Depend on size of shunt. For small PDA it may be asymptomatic .For large PDA signs of congestive heart failure may be present .eg tachycardia, diaphoresis, edema, decreased pulses, wheezing, refractions, orthopnea, ascites, decreased urine output, exercise intolerance and poor weight gain.</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Diagnostic evaluation: </w:t>
      </w:r>
      <w:r w:rsidRPr="00340184">
        <w:rPr>
          <w:rFonts w:ascii="Times New Roman" w:hAnsi="Times New Roman"/>
          <w:sz w:val="18"/>
          <w:szCs w:val="18"/>
        </w:rPr>
        <w:t>Auscultation reveals murmurs in lower left clavicle.Echo cardiogram – studies structures &amp; motion of the heartie sound waves are studied. Transducer enables recording of waves on a strip chart.</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Therapeutic management</w:t>
      </w:r>
      <w:r w:rsidRPr="00340184">
        <w:rPr>
          <w:rFonts w:ascii="Times New Roman" w:hAnsi="Times New Roman"/>
          <w:sz w:val="18"/>
          <w:szCs w:val="18"/>
        </w:rPr>
        <w:t>:  NSAIDS eg</w:t>
      </w:r>
      <w:r w:rsidRPr="00340184">
        <w:rPr>
          <w:rFonts w:ascii="Times New Roman" w:hAnsi="Times New Roman"/>
          <w:b/>
          <w:sz w:val="18"/>
          <w:szCs w:val="18"/>
        </w:rPr>
        <w:t xml:space="preserve"> </w:t>
      </w:r>
      <w:r w:rsidRPr="00340184">
        <w:rPr>
          <w:rFonts w:ascii="Times New Roman" w:hAnsi="Times New Roman"/>
          <w:sz w:val="18"/>
          <w:szCs w:val="18"/>
        </w:rPr>
        <w:t xml:space="preserve">indomethacin given as it inhibits synthesis of prostagladins which are responsible for a number of cellular connections. Maintains potency of the ductus arteriosus in premature infants. Surgical closure for term symptomatic (CHF) infant if indomethacin is not effective here. Prognosis is ussually good. </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TETRALOGY OF FALLOT (TOF)</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Made of four components:</w:t>
      </w:r>
    </w:p>
    <w:p w:rsidR="0001230B" w:rsidRPr="00340184" w:rsidRDefault="00DB20F4" w:rsidP="00BF768C">
      <w:pPr>
        <w:numPr>
          <w:ilvl w:val="0"/>
          <w:numId w:val="6"/>
        </w:numPr>
        <w:spacing w:after="0" w:line="240" w:lineRule="auto"/>
        <w:jc w:val="both"/>
        <w:rPr>
          <w:rFonts w:ascii="Times New Roman" w:hAnsi="Times New Roman"/>
          <w:sz w:val="18"/>
          <w:szCs w:val="18"/>
        </w:rPr>
      </w:pPr>
      <w:r w:rsidRPr="00340184">
        <w:rPr>
          <w:rFonts w:ascii="Times New Roman" w:hAnsi="Times New Roman"/>
          <w:sz w:val="18"/>
          <w:szCs w:val="18"/>
        </w:rPr>
        <w:t>Ventricular septal defect (VSD) - abnormal connection between the right and left ventricles .Defect can be located in various positions along the septum. Very common congenital heart defect comprising of 20% overall. Small VSD (75-80%) close in 2 years.</w:t>
      </w:r>
    </w:p>
    <w:p w:rsidR="0001230B" w:rsidRPr="00340184" w:rsidRDefault="00DB20F4" w:rsidP="00BF768C">
      <w:pPr>
        <w:numPr>
          <w:ilvl w:val="0"/>
          <w:numId w:val="6"/>
        </w:numPr>
        <w:spacing w:after="0" w:line="240" w:lineRule="auto"/>
        <w:jc w:val="both"/>
        <w:rPr>
          <w:rFonts w:ascii="Times New Roman" w:hAnsi="Times New Roman"/>
          <w:sz w:val="18"/>
          <w:szCs w:val="18"/>
        </w:rPr>
      </w:pPr>
      <w:r w:rsidRPr="00340184">
        <w:rPr>
          <w:rFonts w:ascii="Times New Roman" w:hAnsi="Times New Roman"/>
          <w:sz w:val="18"/>
          <w:szCs w:val="18"/>
        </w:rPr>
        <w:lastRenderedPageBreak/>
        <w:t xml:space="preserve"> Pulmonary stenosis - Narrowing of pulmonary valve and obstruction to blood flow from the right ventricle to the lungs. Obstruction can be at:-valve (vulvar), just before pulmonary valve itself (subvalvar), above valve (supravalvar), varying places along the pulmonary artery. </w:t>
      </w:r>
    </w:p>
    <w:p w:rsidR="0001230B" w:rsidRPr="00340184" w:rsidRDefault="00DB20F4" w:rsidP="00BF768C">
      <w:pPr>
        <w:numPr>
          <w:ilvl w:val="0"/>
          <w:numId w:val="6"/>
        </w:numPr>
        <w:spacing w:after="0" w:line="240" w:lineRule="auto"/>
        <w:jc w:val="both"/>
        <w:rPr>
          <w:rFonts w:ascii="Times New Roman" w:hAnsi="Times New Roman"/>
          <w:sz w:val="18"/>
          <w:szCs w:val="18"/>
        </w:rPr>
      </w:pPr>
      <w:r w:rsidRPr="00340184">
        <w:rPr>
          <w:rFonts w:ascii="Times New Roman" w:hAnsi="Times New Roman"/>
          <w:sz w:val="18"/>
          <w:szCs w:val="18"/>
        </w:rPr>
        <w:t xml:space="preserve">  Right ventricle hypertrophy – due to resistance to pumping blood through the pulmonary artery which is stenosed/ narrowed.</w:t>
      </w:r>
    </w:p>
    <w:p w:rsidR="0001230B" w:rsidRPr="00340184" w:rsidRDefault="00DB20F4" w:rsidP="00BF768C">
      <w:pPr>
        <w:numPr>
          <w:ilvl w:val="0"/>
          <w:numId w:val="6"/>
        </w:numPr>
        <w:spacing w:after="0" w:line="240" w:lineRule="auto"/>
        <w:jc w:val="both"/>
        <w:rPr>
          <w:rFonts w:ascii="Times New Roman" w:hAnsi="Times New Roman"/>
          <w:b/>
          <w:sz w:val="18"/>
          <w:szCs w:val="18"/>
        </w:rPr>
      </w:pPr>
      <w:r w:rsidRPr="00340184">
        <w:rPr>
          <w:rFonts w:ascii="Times New Roman" w:hAnsi="Times New Roman"/>
          <w:sz w:val="18"/>
          <w:szCs w:val="18"/>
        </w:rPr>
        <w:t>The aorta overrides the ventricular septal defect (VSD) but this is of little clinical significance but part of these anatomical features of this defect.</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Incidence: </w:t>
      </w:r>
      <w:r w:rsidRPr="00340184">
        <w:rPr>
          <w:rFonts w:ascii="Times New Roman" w:hAnsi="Times New Roman"/>
          <w:sz w:val="18"/>
          <w:szCs w:val="18"/>
        </w:rPr>
        <w:t>Most common cyanotic defect accounting for approximately 10% of all congenital heart disease.</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Pathophysiology:  </w:t>
      </w:r>
      <w:r w:rsidRPr="00340184">
        <w:rPr>
          <w:rFonts w:ascii="Times New Roman" w:hAnsi="Times New Roman"/>
          <w:sz w:val="18"/>
          <w:szCs w:val="18"/>
        </w:rPr>
        <w:t>Large VSD lead to equal pressure in left and right side.Amount of pulmonary blood flow (hence cyanosis) depend the degree of pulmonary sterosis. Minimal obstruction – described as ‘pink tet’.</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 xml:space="preserve">Clinical manifestations: </w:t>
      </w:r>
      <w:r w:rsidRPr="00340184">
        <w:rPr>
          <w:rFonts w:ascii="Times New Roman" w:hAnsi="Times New Roman"/>
          <w:sz w:val="18"/>
          <w:szCs w:val="18"/>
        </w:rPr>
        <w:t xml:space="preserve">Depend on degree </w:t>
      </w:r>
      <w:r w:rsidRPr="00340184">
        <w:rPr>
          <w:rFonts w:ascii="Times New Roman" w:hAnsi="Times New Roman"/>
          <w:sz w:val="18"/>
          <w:szCs w:val="18"/>
          <w:vertAlign w:val="superscript"/>
        </w:rPr>
        <w:t xml:space="preserve"> </w:t>
      </w:r>
      <w:r w:rsidRPr="00340184">
        <w:rPr>
          <w:rFonts w:ascii="Times New Roman" w:hAnsi="Times New Roman"/>
          <w:sz w:val="18"/>
          <w:szCs w:val="18"/>
        </w:rPr>
        <w:t xml:space="preserve"> of pulmonary stenosis .Varying degree of cyanosis. Loud systolic murmur is noted at birth. Hypercyanotic episodes called “tet spells” occur due to some activity e.g. crying, feeding and defecating.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Diagnostic evaluation: </w:t>
      </w:r>
      <w:r w:rsidRPr="00340184">
        <w:rPr>
          <w:rFonts w:ascii="Times New Roman" w:hAnsi="Times New Roman"/>
          <w:sz w:val="18"/>
          <w:szCs w:val="18"/>
        </w:rPr>
        <w:t>Boot-shaped heart caused by hypertrophy of right ventricle is observed on x-ray. Echo- cardiogram – demonstrates clinical features of TOF &amp; is the best diagnostic tool.</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Therapeutic management: </w:t>
      </w:r>
      <w:r w:rsidRPr="00340184">
        <w:rPr>
          <w:rFonts w:ascii="Times New Roman" w:hAnsi="Times New Roman"/>
          <w:sz w:val="18"/>
          <w:szCs w:val="18"/>
        </w:rPr>
        <w:t>Surgical correction .Manage hypercyanotic symptoms ie hyper spell – place infant in knee –chest position. For older children they can squat .This decrease systemic venous return of unoxygenated and increase systemic vascular resistance is hope of decrease right-left shunt allowing blood to flow to the lungs. Oxygen therapy.Phenylephrine used to decrease vascular resistance .Surgical repair at 6-12m widen right ventricular outflow tract &amp; close VSD.There are some possible complications : residual VSD – leaking, pulmonary regurgitation , arrhythmias , Decrease cardiac output ,cardiac failure and sudden death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Acquired heart disease: </w:t>
      </w:r>
      <w:r w:rsidRPr="00340184">
        <w:rPr>
          <w:rFonts w:ascii="Times New Roman" w:hAnsi="Times New Roman"/>
          <w:sz w:val="18"/>
          <w:szCs w:val="18"/>
        </w:rPr>
        <w:t>Diseases processes or disorders that develop after birth &amp; affect functioning of the heart &amp; cardiovascular system e.g. Kawasaki disease, infective endocarditics &amp; acute rheumatic fever.We shall discuss one of these diseases.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ACUTE RHEUMATOID FEVER (ARF): </w:t>
      </w:r>
      <w:r w:rsidRPr="00340184">
        <w:rPr>
          <w:rFonts w:ascii="Times New Roman" w:hAnsi="Times New Roman"/>
          <w:sz w:val="18"/>
          <w:szCs w:val="18"/>
        </w:rPr>
        <w:t>Leading cause of acquired heart disease in developing countries. Advent of penicillins have reduced the incidence.</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Incidence &amp; Etiology: </w:t>
      </w:r>
      <w:r w:rsidRPr="00340184">
        <w:rPr>
          <w:rFonts w:ascii="Times New Roman" w:hAnsi="Times New Roman"/>
          <w:sz w:val="18"/>
          <w:szCs w:val="18"/>
        </w:rPr>
        <w:t xml:space="preserve">Approximately 10-20 million new cases occur yearly in developing countries.Usually seen in age group susceptible to gp A streptococcal infection i.e. children aged 5-15yrs. ARF follow an untreated or partially treated gp A streptococcal pharyngitis (sore throat). Group A streptococcal can produce infection in any body tissue but rheumatoid specifically follows throat infection. Incidence has been decreasing due timely identification and availability of antibiotic </w:t>
      </w:r>
      <w:r w:rsidRPr="00340184">
        <w:rPr>
          <w:rFonts w:ascii="Times New Roman" w:hAnsi="Times New Roman"/>
          <w:sz w:val="18"/>
          <w:szCs w:val="18"/>
        </w:rPr>
        <w:lastRenderedPageBreak/>
        <w:t>therapy. But morbidity remains a risk factor  due  mitral stenosis (progressive) &amp; chronic vulvar disease.</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Pathophysiology: </w:t>
      </w:r>
      <w:r w:rsidRPr="00340184">
        <w:rPr>
          <w:rFonts w:ascii="Times New Roman" w:hAnsi="Times New Roman"/>
          <w:sz w:val="18"/>
          <w:szCs w:val="18"/>
        </w:rPr>
        <w:t>Exact pathogenesis of ARF is unknown. Generally, it’s thought to be auto immune response to untreated group A streptococci. Pharyngitis in genetically predisposed individuals. Autoimmune response specifically affects heart, CNS, joints. In the heart it causes pericarditis, myocarditis, and valvutis can occur. Valvulitis usually affects the mitral valve. Valvulitis is responsible for mitral regurgitation. Aortic valve can also be affected and develop insufficiency. However, aortic insufficiency without mitral regurgitation is uncommon in ARF. Myocarditis &amp; pericarditis in isolation shouldn’t be considered rheumatic in origin because they are never encountered in the fever without vulvar involvement. Polyarthritis of ankles, knees, hips, shoulders. This unlike other forms of arthritis doesn’t result in permanent disability. Central nervous system manifestations present late even years after initial illness. Inflammation changes in CNS result in chorea (Sydenham’s chorea) which is featured by involutary, purposeless movements of extremities .Vulvar regurgitation can progress to stenosis, hence requiring replacement with artificial valve.</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Clinical manifestations: </w:t>
      </w:r>
      <w:r w:rsidRPr="00340184">
        <w:rPr>
          <w:rFonts w:ascii="Times New Roman" w:hAnsi="Times New Roman"/>
          <w:sz w:val="18"/>
          <w:szCs w:val="18"/>
        </w:rPr>
        <w:t>These are</w:t>
      </w:r>
      <w:r w:rsidRPr="00340184">
        <w:rPr>
          <w:rFonts w:ascii="Times New Roman" w:hAnsi="Times New Roman"/>
          <w:b/>
          <w:sz w:val="18"/>
          <w:szCs w:val="18"/>
        </w:rPr>
        <w:t xml:space="preserve"> v</w:t>
      </w:r>
      <w:r w:rsidRPr="00340184">
        <w:rPr>
          <w:rFonts w:ascii="Times New Roman" w:hAnsi="Times New Roman"/>
          <w:sz w:val="18"/>
          <w:szCs w:val="18"/>
        </w:rPr>
        <w:t xml:space="preserve">ariable .Non descript febrile illness &amp; antecedent GPA streptococcal throat infection. But some children have no history of fibrile illness or pharingitis.Manifestastion of valvulitis is the most significant feature- with mitral regurgitation – systoli murmur and aortic insufficiency – diastolic murmur. Others include: Polyarthritis that is migratory i.e. moves from one joint to the next.It presents with tenderness, pain, swelling, heat, limited movement on affected joints.Erythrema marginatum ie a distinctive, fine, pink rash noted on the trunk &amp; extremities (Never on face), pronounced with heat.It is seen with carditis/ polyarthritis .The subcutaneous nodules are firm, painless over the extensor surfaces of the elbows, knees &amp; wrists. These always occur with carditis, never in isolation. Arthralgia &amp; fever are frequently present but are non-specific for rheumatic fever.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Diagnostic evaluation: </w:t>
      </w:r>
      <w:r w:rsidRPr="00340184">
        <w:rPr>
          <w:rFonts w:ascii="Times New Roman" w:hAnsi="Times New Roman"/>
          <w:sz w:val="18"/>
          <w:szCs w:val="18"/>
        </w:rPr>
        <w:t>Use clinical manifestation</w:t>
      </w:r>
      <w:r w:rsidRPr="00340184">
        <w:rPr>
          <w:rFonts w:ascii="Times New Roman" w:hAnsi="Times New Roman"/>
          <w:b/>
          <w:sz w:val="18"/>
          <w:szCs w:val="18"/>
        </w:rPr>
        <w:t xml:space="preserve">, </w:t>
      </w:r>
      <w:r w:rsidRPr="00340184">
        <w:rPr>
          <w:rFonts w:ascii="Times New Roman" w:hAnsi="Times New Roman"/>
          <w:sz w:val="18"/>
          <w:szCs w:val="18"/>
        </w:rPr>
        <w:t>Lab studies – gp A streptococcal infection through culture but throat culture might be –ve since the child might have recovered by time the fever is suspected. Asymptomatic children might be carriers of strept hence +ve culture may result. Blood tests also good to test strept infection i.e. antistreptolysin o-titer (ASO) &amp; anti-DNASe B are obtained together.</w:t>
      </w:r>
    </w:p>
    <w:p w:rsidR="0001230B" w:rsidRPr="00340184" w:rsidRDefault="00DB20F4" w:rsidP="00BF768C">
      <w:pPr>
        <w:spacing w:after="0" w:line="240" w:lineRule="auto"/>
        <w:jc w:val="both"/>
        <w:rPr>
          <w:rFonts w:ascii="Times New Roman" w:hAnsi="Times New Roman"/>
          <w:sz w:val="18"/>
          <w:szCs w:val="18"/>
        </w:rPr>
      </w:pPr>
      <w:r w:rsidRPr="00340184">
        <w:rPr>
          <w:rFonts w:ascii="Times New Roman" w:hAnsi="Times New Roman"/>
          <w:sz w:val="18"/>
          <w:szCs w:val="18"/>
        </w:rPr>
        <w:t xml:space="preserve">Echo cardiogram:  Good for vulvar disease eg mitral regurgitation.Echo should be obtained for any child suspected to having rheumatic fever because mitral regurgitation &amp; aortic insufficiency might be silent.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Therapeutic management: </w:t>
      </w:r>
      <w:r w:rsidRPr="00340184">
        <w:rPr>
          <w:rFonts w:ascii="Times New Roman" w:hAnsi="Times New Roman"/>
          <w:sz w:val="18"/>
          <w:szCs w:val="18"/>
        </w:rPr>
        <w:t>The aim of treatment in the acute phase is to</w:t>
      </w:r>
      <w:r w:rsidRPr="00340184">
        <w:rPr>
          <w:rFonts w:ascii="Times New Roman" w:hAnsi="Times New Roman"/>
          <w:b/>
          <w:sz w:val="18"/>
          <w:szCs w:val="18"/>
        </w:rPr>
        <w:t xml:space="preserve"> e</w:t>
      </w:r>
      <w:r w:rsidRPr="00340184">
        <w:rPr>
          <w:rFonts w:ascii="Times New Roman" w:hAnsi="Times New Roman"/>
          <w:sz w:val="18"/>
          <w:szCs w:val="18"/>
        </w:rPr>
        <w:t xml:space="preserve">radicate organism and decrease inflammation process.  Use oral penicillin as the initial treatment.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Aspirin – antiiflammation because polyathritis is not responsive to ibuprofen/ acetaminophen.High doses used ie 100mg/kg day then reduced decrease 70mg/kg/day. After acute phase, disco ASA. Administer antacids because of ASA gastric effects.Bed rest required till inflammation resolves.Restrict activities because of aortic insuff/ mitral regurgitation.</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lastRenderedPageBreak/>
        <w:t xml:space="preserve">Secondary prophylaxis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 xml:space="preserve">Oral penicillin 250mg BID or a monthly IM injection of penicillin.This is done for at least 10 years or more.Its important because of recurrence which can induce severe cardiac damage. Compliance is very difficult as many clients feel it’s not necessary to continue the treatment. Aortic and mitral value replacement require in adulthood.Nursing management aspects include: Unless there is severe heart failure, acute rheumatic fever is managed as an output.  Timely identification vital for recurrence prevention. Throat infection treated timely &amp; full dose taken avoid under treatment.Vigilance for Sign and symtoms of the disease. Follow up is vital </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 xml:space="preserve">Psychosocial issues for children with heart diseases </w:t>
      </w:r>
    </w:p>
    <w:p w:rsidR="0001230B" w:rsidRPr="00340184" w:rsidRDefault="00DB20F4" w:rsidP="00BF768C">
      <w:pPr>
        <w:spacing w:after="0" w:line="240" w:lineRule="auto"/>
        <w:jc w:val="both"/>
        <w:rPr>
          <w:rFonts w:ascii="Times New Roman" w:hAnsi="Times New Roman"/>
          <w:sz w:val="18"/>
          <w:szCs w:val="18"/>
        </w:rPr>
      </w:pPr>
      <w:r w:rsidRPr="00340184">
        <w:rPr>
          <w:rFonts w:ascii="Times New Roman" w:hAnsi="Times New Roman"/>
          <w:sz w:val="18"/>
          <w:szCs w:val="18"/>
        </w:rPr>
        <w:t>If a child is born with a heart problem, it may affect attachment and bolding as the child may be taken away by health staff.Parents feel grief at their loss of an anticipated healthy baby.After shock, the family thinks of incorporating that child to society. However, faced by problems of defining restriction on the child cause withdrawal from the peers.As the child leaves home to school, there is the dilemma – do parents telll teachers? What is the reaction of teachers? Might this mean limited capability of the child to the teacher? Teenagers may not disclose the condition to the peers. As adolescents gain independence they must be able to assume their own care – some care givers don’t allow self-determination to develop, hence the children don’t develop life skills. Teenagers need to be encouraged to care for themselves in terms of taking medicine, limiting on activities, paying attention to their body’s cues and being the primary historian during following clinics. Sibling rivalry – due to extra attention the child with heart problem gets.Support (social) for the family should be identifiable e.g. church, other families, social workers, therapist etc, and financial counselors – because of financial problems.Multidisciplinary team is best placed to develop appropriate care plan. Approximate exercise that can be tolerated must be chosen.Some congenital develop defects are minor &amp; place no physical limitation. Restriction is usually for children who have pulmonary hypertension, QT syndrome and exercise induced ventricular tachycardia</w:t>
      </w:r>
    </w:p>
    <w:p w:rsidR="0001230B" w:rsidRPr="00340184" w:rsidRDefault="00DB20F4" w:rsidP="00BF768C">
      <w:pPr>
        <w:spacing w:after="0" w:line="240" w:lineRule="auto"/>
        <w:jc w:val="both"/>
        <w:rPr>
          <w:rFonts w:ascii="Times New Roman" w:hAnsi="Times New Roman"/>
          <w:sz w:val="18"/>
          <w:szCs w:val="18"/>
        </w:rPr>
      </w:pPr>
      <w:r w:rsidRPr="00340184">
        <w:rPr>
          <w:rFonts w:ascii="Times New Roman" w:hAnsi="Times New Roman"/>
          <w:sz w:val="18"/>
          <w:szCs w:val="18"/>
        </w:rPr>
        <w:t>The impact of parental stress, hospitalization, and cyanosis and child temperament may affect child’s development.  May also have behavioral problem e.g. adolescents with heart problems may not take it well that they cannot do what peers can do.</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Conclusion :</w:t>
      </w:r>
      <w:r w:rsidRPr="00340184">
        <w:rPr>
          <w:rFonts w:ascii="Times New Roman" w:hAnsi="Times New Roman"/>
          <w:b/>
          <w:sz w:val="18"/>
          <w:szCs w:val="18"/>
        </w:rPr>
        <w:t xml:space="preserve"> </w:t>
      </w:r>
      <w:r w:rsidRPr="00340184">
        <w:rPr>
          <w:rFonts w:ascii="Times New Roman" w:hAnsi="Times New Roman"/>
          <w:sz w:val="18"/>
          <w:szCs w:val="18"/>
        </w:rPr>
        <w:t xml:space="preserve">Pediatric heart diseases imposes physiological, psychological &amp; social concerns &amp; perceived severity of these concerns influences coping of outcome.Nurses assist these families resolve and  adjust to all these issues.Problem need to identify early &amp; intervention applied.   </w:t>
      </w: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DB20F4" w:rsidP="00BF768C">
      <w:pPr>
        <w:pStyle w:val="Heading1"/>
        <w:rPr>
          <w:b/>
          <w:sz w:val="18"/>
          <w:szCs w:val="18"/>
          <w:u w:val="none"/>
        </w:rPr>
      </w:pPr>
      <w:r w:rsidRPr="00340184">
        <w:rPr>
          <w:b/>
          <w:sz w:val="18"/>
          <w:szCs w:val="18"/>
          <w:u w:val="none"/>
        </w:rPr>
        <w:t>CHAPTER FIVETEEN: IMMUNOLOGIC ALTERATIONS</w:t>
      </w:r>
    </w:p>
    <w:p w:rsidR="0001230B" w:rsidRPr="00340184" w:rsidRDefault="0001230B" w:rsidP="00BF768C">
      <w:pPr>
        <w:spacing w:line="240" w:lineRule="auto"/>
        <w:jc w:val="both"/>
        <w:rPr>
          <w:rFonts w:ascii="Times New Roman" w:hAnsi="Times New Roman"/>
          <w:b/>
          <w:sz w:val="18"/>
          <w:szCs w:val="18"/>
        </w:rPr>
      </w:pP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JUVENILE RHEUMATOID ARTHRITIS:  </w:t>
      </w:r>
      <w:r w:rsidRPr="00340184">
        <w:rPr>
          <w:rFonts w:ascii="Times New Roman" w:hAnsi="Times New Roman"/>
          <w:sz w:val="18"/>
          <w:szCs w:val="18"/>
        </w:rPr>
        <w:t>This condition is also called</w:t>
      </w:r>
      <w:r w:rsidRPr="00340184">
        <w:rPr>
          <w:rFonts w:ascii="Times New Roman" w:hAnsi="Times New Roman"/>
          <w:b/>
          <w:sz w:val="18"/>
          <w:szCs w:val="18"/>
        </w:rPr>
        <w:t xml:space="preserve"> </w:t>
      </w:r>
      <w:r w:rsidRPr="00340184">
        <w:rPr>
          <w:rFonts w:ascii="Times New Roman" w:hAnsi="Times New Roman"/>
          <w:sz w:val="18"/>
          <w:szCs w:val="18"/>
        </w:rPr>
        <w:t>juvenile chronic arthritis (JRA). Inflammatory autoimmune diseases causing many forms of arthritis in children.</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 xml:space="preserve"> </w:t>
      </w:r>
      <w:r w:rsidRPr="00340184">
        <w:rPr>
          <w:rFonts w:ascii="Times New Roman" w:hAnsi="Times New Roman"/>
          <w:b/>
          <w:sz w:val="18"/>
          <w:szCs w:val="18"/>
        </w:rPr>
        <w:t xml:space="preserve">Incidence /aetiology: </w:t>
      </w:r>
      <w:r w:rsidRPr="00340184">
        <w:rPr>
          <w:rFonts w:ascii="Times New Roman" w:hAnsi="Times New Roman"/>
          <w:sz w:val="18"/>
          <w:szCs w:val="18"/>
        </w:rPr>
        <w:t xml:space="preserve">Most common pediatric connective tissue disease with arthritis being the principle manifestation .Incidence rate is 1:1,000. Prognosis-80-90% with JRA recovers and has no functional limitations. 10% become adults with functional limitations.Increase risk for functional limitations in children with poyarthritis and prominent systemic manifestations.Peak age of inset: between 2-4 years in girls; between 10-12 in boys.Overall, girls are more affected than boys Etiological factors include: unknown .Thought that there is interaction of genetical, environmental and immunogenetic factors in susceptible individuals with a trigger factors being viral/bacteria infection.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Pathophysiology:</w:t>
      </w:r>
      <w:r w:rsidRPr="00340184">
        <w:rPr>
          <w:rFonts w:ascii="Times New Roman" w:hAnsi="Times New Roman"/>
          <w:sz w:val="18"/>
          <w:szCs w:val="18"/>
        </w:rPr>
        <w:t xml:space="preserve">  T cells activation triggers development of antigen –antibody complexes, which cause release of inflammatory substance called cytokines in targeted organs e.g. skins and joint. Synovial membranes swell and joint effusion occurs. Chronic inflammatory evolves into erosion of articular cartilage and other symptoms of inflammatory.</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Classification: </w:t>
      </w:r>
      <w:r w:rsidRPr="00340184">
        <w:rPr>
          <w:rFonts w:ascii="Times New Roman" w:hAnsi="Times New Roman"/>
          <w:sz w:val="18"/>
          <w:szCs w:val="18"/>
        </w:rPr>
        <w:t>Classified according to symptoms at onset of disease: hence, systemic, polyarticular and pauciarticular. Systemic type:  fever, rash that is migratory-macular /papular, Arthralgia /myalgia. Arthritis – Objective arthritis defined as joint swelling or effusion or two of the following: warmth, pain on motion, limited range of motion. Fatigue and malaise; lymphadenopathy ; Hepatosplenomegally;tachycardia and  carditis are other symtoms for systemic type.Polyarticular onset: Arthritis in many joints –5 or more especially knees, wrist, ankles, proximal interphalangeal joints of fingers neck &amp; temporomandibular joints are involved. Low grade accasional fever .Pauciarticular: Arthritis in few joints (4 or &lt;) esp. knees, ankles. There is also inflammation of eyes, especially in anti-nuclear antibody positive pre-school girls.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Diagnostic evaluation: </w:t>
      </w:r>
      <w:r w:rsidRPr="00340184">
        <w:rPr>
          <w:rFonts w:ascii="Times New Roman" w:hAnsi="Times New Roman"/>
          <w:sz w:val="18"/>
          <w:szCs w:val="18"/>
        </w:rPr>
        <w:t xml:space="preserve">Characteristic features observed: onset before 16 years .Arthritis observed objectively at least 6 weeks duration. Defined subtype (by onset C/features).Ensure you </w:t>
      </w:r>
      <w:r w:rsidRPr="00340184">
        <w:rPr>
          <w:rFonts w:ascii="Times New Roman" w:hAnsi="Times New Roman"/>
          <w:sz w:val="18"/>
          <w:szCs w:val="18"/>
        </w:rPr>
        <w:lastRenderedPageBreak/>
        <w:t>exclude other conditions e.g. rheumatic disease, Infection arthritis, inflammatory bowel disease and non-rheumatic conditions of bones/ joints.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 xml:space="preserve">No specific laboratory test for JRA.Tests reflecting inflammation are non- specific for JRA But used to monitor disease e.g. Erythrocytes sedimentation rate( ESR);  increase C- reactive Proteins (CRP); increase WBC ,decrease Hb  and increased platelet pauciarticular. Anti-nuclear antibody (ANA) and Rheumatoid factor (RF) are the in a number of cases. ANA is also positive in systemic lupus evythematosus .Hence not specific for JRA. Positive RF –linked to Adult rheumatoid arthritis. In children associated with poor prognosis, rheumatoid nodules. </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 xml:space="preserve">Note: Rheumatoid Factor is positive in 70% of rheumatoid cases but it can also occur in TB parasitic infection, leukaemia and connective tissue disorders.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X-ray –shows soft tissue swelling, joint effusion, Narrowing of joint spaces, Increase bone destruction fusion, Bone scans can rule out malignancies and MRI also used to evaluate joint /soft tissues</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 xml:space="preserve">Therapeutic management: </w:t>
      </w:r>
      <w:r w:rsidRPr="00340184">
        <w:rPr>
          <w:rFonts w:ascii="Times New Roman" w:hAnsi="Times New Roman"/>
          <w:sz w:val="18"/>
          <w:szCs w:val="18"/>
        </w:rPr>
        <w:t>Multidisciplinary team - nurse, child/family physician, occupational and physical therapits, social workers are required in management.Drugs</w:t>
      </w:r>
      <w:r w:rsidRPr="00340184">
        <w:rPr>
          <w:rFonts w:ascii="Times New Roman" w:hAnsi="Times New Roman"/>
          <w:b/>
          <w:sz w:val="18"/>
          <w:szCs w:val="18"/>
        </w:rPr>
        <w:t xml:space="preserve"> </w:t>
      </w:r>
      <w:r w:rsidRPr="00340184">
        <w:rPr>
          <w:rFonts w:ascii="Times New Roman" w:hAnsi="Times New Roman"/>
          <w:sz w:val="18"/>
          <w:szCs w:val="18"/>
        </w:rPr>
        <w:t>to</w:t>
      </w:r>
      <w:r w:rsidRPr="00340184">
        <w:rPr>
          <w:rFonts w:ascii="Times New Roman" w:hAnsi="Times New Roman"/>
          <w:b/>
          <w:sz w:val="18"/>
          <w:szCs w:val="18"/>
        </w:rPr>
        <w:t xml:space="preserve"> </w:t>
      </w:r>
      <w:r w:rsidRPr="00340184">
        <w:rPr>
          <w:rFonts w:ascii="Times New Roman" w:hAnsi="Times New Roman"/>
          <w:sz w:val="18"/>
          <w:szCs w:val="18"/>
        </w:rPr>
        <w:t>decrease inflammation given eg NSAIDS, Aspirin, corticosteroids, cytotoxics eg methotrexate (folic acid antagonist). NSAIDS are 1</w:t>
      </w:r>
      <w:r w:rsidRPr="00340184">
        <w:rPr>
          <w:rFonts w:ascii="Times New Roman" w:hAnsi="Times New Roman"/>
          <w:sz w:val="18"/>
          <w:szCs w:val="18"/>
          <w:vertAlign w:val="superscript"/>
        </w:rPr>
        <w:t>st</w:t>
      </w:r>
      <w:r w:rsidRPr="00340184">
        <w:rPr>
          <w:rFonts w:ascii="Times New Roman" w:hAnsi="Times New Roman"/>
          <w:sz w:val="18"/>
          <w:szCs w:val="18"/>
        </w:rPr>
        <w:t xml:space="preserve"> line in treatment (initially ASA and prednsolone) but many sides effects may result.NSAIDS- Decrease inflammatory and antipyretic e.g. indomethacin, tolmetin, ibuprofen, naproxen, NSAIDS usually cause GIT pain /bleeding ,Reyes syndrome – may in  children exposed to flu virus, hence shouldn’t be administered if a child has got this virus .Newer NSAID-Cox-2 inhibitor have fewer gastrointestinal side effect .Slow acting anti rheumatic drugs (SAARDS)e.g. salfasala zine may be used in combination with NSAIDS.Etanercept (Enbrel )-Works by blocking TNF-alpha(inflammatory substance).Cold /heat applied for pain ..Exercise –therapeutic exercise for increasing strength and endurance e.g. swimming, walking, biking .NB: Activity should not be very strenuous. Balanced diet and healthy weight important.  Increase weight put more pressure on joint and movement become more difficult.  Increase calcium to (3-4) servings daily for strong bones .Decrease fat and salt vital of child on corticosteroids.</w:t>
      </w:r>
    </w:p>
    <w:p w:rsidR="0001230B" w:rsidRPr="00340184" w:rsidRDefault="0001230B" w:rsidP="00BF768C">
      <w:pPr>
        <w:spacing w:line="240" w:lineRule="auto"/>
        <w:jc w:val="both"/>
        <w:rPr>
          <w:rFonts w:ascii="Times New Roman" w:hAnsi="Times New Roman"/>
          <w:b/>
          <w:sz w:val="18"/>
          <w:szCs w:val="18"/>
        </w:rPr>
      </w:pPr>
    </w:p>
    <w:p w:rsidR="0001230B" w:rsidRPr="00340184" w:rsidRDefault="00DB20F4" w:rsidP="00BF768C">
      <w:pPr>
        <w:pStyle w:val="Heading1"/>
        <w:rPr>
          <w:b/>
          <w:sz w:val="18"/>
          <w:szCs w:val="18"/>
          <w:u w:val="none"/>
        </w:rPr>
      </w:pPr>
      <w:r w:rsidRPr="00340184">
        <w:rPr>
          <w:b/>
          <w:sz w:val="18"/>
          <w:szCs w:val="18"/>
          <w:u w:val="none"/>
        </w:rPr>
        <w:t xml:space="preserve">CHAPTER SIXTEEN: ENDOCRINE ALTERATIONS </w:t>
      </w:r>
    </w:p>
    <w:p w:rsidR="0001230B" w:rsidRPr="00340184" w:rsidRDefault="0001230B" w:rsidP="00BF768C">
      <w:pPr>
        <w:spacing w:line="240" w:lineRule="auto"/>
        <w:jc w:val="both"/>
        <w:rPr>
          <w:rFonts w:ascii="Times New Roman" w:hAnsi="Times New Roman"/>
          <w:sz w:val="18"/>
          <w:szCs w:val="18"/>
        </w:rPr>
      </w:pP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The endocrine system is one of the systems that regulate the body functions, the other being the nervous system.</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sz w:val="18"/>
          <w:szCs w:val="18"/>
        </w:rPr>
        <w:t>We start by looking at one of the commonest and serious metabolic disorders</w:t>
      </w:r>
      <w:r w:rsidRPr="00340184">
        <w:rPr>
          <w:rFonts w:ascii="Times New Roman" w:hAnsi="Times New Roman"/>
          <w:b/>
          <w:sz w:val="18"/>
          <w:szCs w:val="18"/>
        </w:rPr>
        <w:t>.</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DIABETES </w:t>
      </w:r>
      <w:r w:rsidRPr="00340184">
        <w:rPr>
          <w:rFonts w:ascii="Times New Roman" w:hAnsi="Times New Roman"/>
          <w:b/>
          <w:color w:val="0D0D0D"/>
          <w:sz w:val="18"/>
          <w:szCs w:val="18"/>
        </w:rPr>
        <w:t>MELLITUS (juvenile):</w:t>
      </w:r>
      <w:r w:rsidRPr="00340184">
        <w:rPr>
          <w:rFonts w:ascii="Times New Roman" w:hAnsi="Times New Roman"/>
          <w:b/>
          <w:sz w:val="18"/>
          <w:szCs w:val="18"/>
        </w:rPr>
        <w:t xml:space="preserve"> </w:t>
      </w:r>
      <w:r w:rsidRPr="00340184">
        <w:rPr>
          <w:rFonts w:ascii="Times New Roman" w:hAnsi="Times New Roman"/>
          <w:sz w:val="18"/>
          <w:szCs w:val="18"/>
        </w:rPr>
        <w:t>Islets of langerhans fail to produce adequate insulin hence carbohydrate and lipid metabolism impaired.Type I DM (insulin dependent DM) is 2</w:t>
      </w:r>
      <w:r w:rsidRPr="00340184">
        <w:rPr>
          <w:rFonts w:ascii="Times New Roman" w:hAnsi="Times New Roman"/>
          <w:sz w:val="18"/>
          <w:szCs w:val="18"/>
          <w:vertAlign w:val="superscript"/>
        </w:rPr>
        <w:t>nd</w:t>
      </w:r>
      <w:r w:rsidRPr="00340184">
        <w:rPr>
          <w:rFonts w:ascii="Times New Roman" w:hAnsi="Times New Roman"/>
          <w:sz w:val="18"/>
          <w:szCs w:val="18"/>
        </w:rPr>
        <w:t xml:space="preserve"> </w:t>
      </w:r>
      <w:r w:rsidRPr="00340184">
        <w:rPr>
          <w:rFonts w:ascii="Times New Roman" w:hAnsi="Times New Roman"/>
          <w:sz w:val="18"/>
          <w:szCs w:val="18"/>
        </w:rPr>
        <w:lastRenderedPageBreak/>
        <w:t>most common chronic disease of childhood within USA &amp; Europe. Type 2 – usually affects those above 40 years old.</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Incidence/ Aetiology: </w:t>
      </w:r>
      <w:r w:rsidRPr="00340184">
        <w:rPr>
          <w:rFonts w:ascii="Times New Roman" w:hAnsi="Times New Roman"/>
          <w:sz w:val="18"/>
          <w:szCs w:val="18"/>
        </w:rPr>
        <w:t>Type 1 is autoimmune disease that occurs in genetically predisposed individuals. Environmental factors e.g. viruses, chemicals, have been known to play some role.Beta cells are damaged .Islet cell antibodies, insulin autoantibodies can be measured before clinical appearance. Males and females equally affected. Peak onset at 11yrs – girls and 13yrs – boys’.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Features for these children suffering from type 2 DM include: may have a relative with DM; are inactive and overweight/ obese.Mechanism &amp; causative factors of type 2 DM in childhood not very clear. Median age for type 2 is 12-14years.If glucose exceeds 150-180mg/dl – renal threshold – its excreted in urine (glucosuria)- Polyuria due to osmotic shifts (DH</w:t>
      </w:r>
      <w:r w:rsidRPr="00340184">
        <w:rPr>
          <w:rFonts w:ascii="Times New Roman" w:hAnsi="Times New Roman"/>
          <w:sz w:val="18"/>
          <w:szCs w:val="18"/>
          <w:vertAlign w:val="subscript"/>
        </w:rPr>
        <w:t>2</w:t>
      </w:r>
      <w:r w:rsidRPr="00340184">
        <w:rPr>
          <w:rFonts w:ascii="Times New Roman" w:hAnsi="Times New Roman"/>
          <w:sz w:val="18"/>
          <w:szCs w:val="18"/>
        </w:rPr>
        <w:t>O).Polydipsia – increase thirst .Polyphagia- increase anger due to less glucose use.</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In type 2 DM, pancreas produces enough insulin but for unknown reasons the body is unable to use the insulin effectively – called insulin resistance. After several years, insulin production decreases. The clinical results are the same as for type 1.</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Clinical manifestation: </w:t>
      </w:r>
      <w:r w:rsidRPr="00340184">
        <w:rPr>
          <w:rFonts w:ascii="Times New Roman" w:hAnsi="Times New Roman"/>
          <w:sz w:val="18"/>
          <w:szCs w:val="18"/>
        </w:rPr>
        <w:t>Type 1-</w:t>
      </w:r>
      <w:r w:rsidRPr="00340184">
        <w:rPr>
          <w:rFonts w:ascii="Times New Roman" w:hAnsi="Times New Roman"/>
          <w:b/>
          <w:sz w:val="18"/>
          <w:szCs w:val="18"/>
        </w:rPr>
        <w:t xml:space="preserve"> </w:t>
      </w:r>
      <w:r w:rsidRPr="00340184">
        <w:rPr>
          <w:rFonts w:ascii="Times New Roman" w:hAnsi="Times New Roman"/>
          <w:sz w:val="18"/>
          <w:szCs w:val="18"/>
        </w:rPr>
        <w:t>Polyuria, Polydipsia, Polyphagia, Weight loss, DH</w:t>
      </w:r>
      <w:r w:rsidRPr="00340184">
        <w:rPr>
          <w:rFonts w:ascii="Times New Roman" w:hAnsi="Times New Roman"/>
          <w:sz w:val="18"/>
          <w:szCs w:val="18"/>
          <w:vertAlign w:val="subscript"/>
        </w:rPr>
        <w:t>2</w:t>
      </w:r>
      <w:r w:rsidRPr="00340184">
        <w:rPr>
          <w:rFonts w:ascii="Times New Roman" w:hAnsi="Times New Roman"/>
          <w:sz w:val="18"/>
          <w:szCs w:val="18"/>
        </w:rPr>
        <w:t>O.In some individuals – abdominal pain and vomiting occurs misdiagnosis possible.</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Diagnostic evaluation: </w:t>
      </w:r>
      <w:r w:rsidRPr="00340184">
        <w:rPr>
          <w:rFonts w:ascii="Times New Roman" w:hAnsi="Times New Roman"/>
          <w:sz w:val="18"/>
          <w:szCs w:val="18"/>
        </w:rPr>
        <w:t>Classic triad of symptoms ie Polyuria, polydipsia and polyphagia. The glucose levels are usually &gt; 200mg/dl. DKA – Diabetic ketoandosis may present.An acetone odor to breathe resembling nail polish remover or rotten apples.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Therapeutic management: </w:t>
      </w:r>
      <w:r w:rsidRPr="00340184">
        <w:rPr>
          <w:rFonts w:ascii="Times New Roman" w:hAnsi="Times New Roman"/>
          <w:sz w:val="18"/>
          <w:szCs w:val="18"/>
        </w:rPr>
        <w:t>Involves many parties – child, caregiver, health care practitioner, nurse, nutritionist &amp; mental health professional.The goals are to achieve normal growth &amp; development; optimal glucose control; minimal complications and positive adjustments to the disease.Insulin management:</w:t>
      </w:r>
      <w:r w:rsidRPr="00340184">
        <w:rPr>
          <w:rFonts w:ascii="Times New Roman" w:hAnsi="Times New Roman"/>
          <w:b/>
          <w:sz w:val="18"/>
          <w:szCs w:val="18"/>
        </w:rPr>
        <w:t xml:space="preserve"> </w:t>
      </w:r>
      <w:r w:rsidRPr="00340184">
        <w:rPr>
          <w:rFonts w:ascii="Times New Roman" w:hAnsi="Times New Roman"/>
          <w:sz w:val="18"/>
          <w:szCs w:val="18"/>
        </w:rPr>
        <w:t>SC or via portable pump. Usually 2-3 times/day.Ther are many types of insulin: Short-acting</w:t>
      </w:r>
      <w:r w:rsidRPr="00340184">
        <w:rPr>
          <w:rFonts w:ascii="Times New Roman" w:hAnsi="Times New Roman"/>
          <w:b/>
          <w:sz w:val="18"/>
          <w:szCs w:val="18"/>
        </w:rPr>
        <w:t xml:space="preserve"> -</w:t>
      </w:r>
      <w:r w:rsidRPr="00340184">
        <w:rPr>
          <w:rFonts w:ascii="Times New Roman" w:hAnsi="Times New Roman"/>
          <w:sz w:val="18"/>
          <w:szCs w:val="18"/>
        </w:rPr>
        <w:t>Regular – onset – 20-30min, Peak 2-4hrs, and duration 6-8hrs. Lente</w:t>
      </w:r>
      <w:r w:rsidRPr="00340184">
        <w:rPr>
          <w:rFonts w:ascii="Times New Roman" w:hAnsi="Times New Roman"/>
          <w:b/>
          <w:sz w:val="18"/>
          <w:szCs w:val="18"/>
        </w:rPr>
        <w:t xml:space="preserve"> -</w:t>
      </w:r>
      <w:r w:rsidRPr="00340184">
        <w:rPr>
          <w:rFonts w:ascii="Times New Roman" w:hAnsi="Times New Roman"/>
          <w:sz w:val="18"/>
          <w:szCs w:val="18"/>
        </w:rPr>
        <w:t>Interned acting, Onset – 2-4hrs, Peak 8-12hrs, and duration 12-20hrs. Ultra lente</w:t>
      </w:r>
      <w:r w:rsidRPr="00340184">
        <w:rPr>
          <w:rFonts w:ascii="Times New Roman" w:hAnsi="Times New Roman"/>
          <w:b/>
          <w:sz w:val="18"/>
          <w:szCs w:val="18"/>
        </w:rPr>
        <w:t xml:space="preserve"> -</w:t>
      </w:r>
      <w:r w:rsidRPr="00340184">
        <w:rPr>
          <w:rFonts w:ascii="Times New Roman" w:hAnsi="Times New Roman"/>
          <w:sz w:val="18"/>
          <w:szCs w:val="18"/>
        </w:rPr>
        <w:t xml:space="preserve">Long acting, Onset 3-5hrs, Peak 10-16hrs, Duration 18-24hrs. Dose based on child needs. 0.75-1.0 u/kg/day &gt;1yr child,1-1.7u/kg/day – adolescent.Blood glucose monitoring: Home based glucose monitoring is common.Lancing (use lancet) fingertips or forearm, thigh to obtain blood sample.Place blood sample on a testing strip in a glucose meter.Nutrition </w:t>
      </w:r>
      <w:r w:rsidRPr="00340184">
        <w:rPr>
          <w:rFonts w:ascii="Times New Roman" w:hAnsi="Times New Roman"/>
          <w:b/>
          <w:sz w:val="18"/>
          <w:szCs w:val="18"/>
        </w:rPr>
        <w:t xml:space="preserve">: </w:t>
      </w:r>
      <w:r w:rsidRPr="00340184">
        <w:rPr>
          <w:rFonts w:ascii="Times New Roman" w:hAnsi="Times New Roman"/>
          <w:sz w:val="18"/>
          <w:szCs w:val="18"/>
        </w:rPr>
        <w:t xml:space="preserve">Known as medical- nutrition- management (MNT).No food, as previously thought is automatically excluded.Typical meal plan include: 50-60% of the calories – from CHO (grains, breads, fruit, milk, vegetable); 10-20% - protein (meat, egg, legumes) ; 20-30% - fat.Exercise : potentiates the hypoglycaemic effect of insulin &amp; may assist to control glucose.Increased levels of activity – increase meals in the  plan or decrease dose of insulin.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 xml:space="preserve">Adequate education is needed for the client/child &amp; the caregiver. The skills taught should be understood if the child/family is to have adequate home self mamnagement of the disease. The goals for each client are highly specific – consider </w:t>
      </w:r>
      <w:r w:rsidRPr="00340184">
        <w:rPr>
          <w:rFonts w:ascii="Times New Roman" w:hAnsi="Times New Roman"/>
          <w:sz w:val="18"/>
          <w:szCs w:val="18"/>
        </w:rPr>
        <w:lastRenderedPageBreak/>
        <w:t>them.Consider developmental stages as you teach skills to the child e.g. Urine testing – 4-6yrs, Blood testing – 4-8yrs, Insulin injection 8-10yrs, Nutrition decision 10-14yrs, Mgt decision 12-18yrs. Being different or restrictions imposed by the disease can have divestating psychological impact. Hence psychological care is extremely important.eg future obstetric limitations.</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 xml:space="preserve">What is the difference between diabetes mellitus and diabetes insipidus? </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What is the role of ADH in regulation of body water?</w:t>
      </w: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DB20F4" w:rsidP="00BF768C">
      <w:pPr>
        <w:pStyle w:val="Heading1"/>
        <w:rPr>
          <w:b/>
          <w:sz w:val="18"/>
          <w:szCs w:val="18"/>
          <w:u w:val="none"/>
        </w:rPr>
      </w:pPr>
      <w:r w:rsidRPr="00340184">
        <w:rPr>
          <w:b/>
          <w:sz w:val="18"/>
          <w:szCs w:val="18"/>
          <w:u w:val="none"/>
        </w:rPr>
        <w:t>CHAPTER SEVENTEEN: CELLULAR ALTERATIONS</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br/>
        <w:t xml:space="preserve">Introduction: </w:t>
      </w:r>
      <w:r w:rsidRPr="00340184">
        <w:rPr>
          <w:rFonts w:ascii="Times New Roman" w:hAnsi="Times New Roman"/>
          <w:sz w:val="18"/>
          <w:szCs w:val="18"/>
        </w:rPr>
        <w:t>Cancers refer to group of diseases in which there is out of control growth and spread of abnormal cells. The tumor/-mass can be –benign (slow non invasive growth) or malignant (progressive) .The progressive one can be localized (mass) or dessiminated e.g leukemia/lymphoma. Cancers are a leading cause of death of children 1-14yrs.Differences between child &amp; adult cancers:Most carcinoma in adult is of epithelial origin while in children the common lymphoma and sarcoma originate from primitive embryonic origin.Environ factor vital in adult cancer while in child cancer they are not.Routine screening is critical eg in breast cancer, in children it’s not recommended unless there is genetical predisposition.Preventable in adult while there are few preventive strategies in children.Often localized at first in adult while metastatic disease is usually present at diagnosis.Less responsive to increase responsive treatment for adults and good response in children.Less than  60%  cure rate while a child will have more than  70% cure rate</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LEUKEMIA: </w:t>
      </w:r>
      <w:r w:rsidRPr="00340184">
        <w:rPr>
          <w:rFonts w:ascii="Times New Roman" w:hAnsi="Times New Roman"/>
          <w:sz w:val="18"/>
          <w:szCs w:val="18"/>
        </w:rPr>
        <w:t xml:space="preserve">Most common childhood malignancy in less than 15yrs.Describes SP of malignant dxs in which normal bone marrow elements are replaced by abnormal immature lymphocytes(blast cells).Types in children: </w:t>
      </w:r>
    </w:p>
    <w:p w:rsidR="0001230B" w:rsidRPr="00340184" w:rsidRDefault="00DB20F4" w:rsidP="00BF768C">
      <w:pPr>
        <w:numPr>
          <w:ilvl w:val="0"/>
          <w:numId w:val="49"/>
        </w:numPr>
        <w:spacing w:after="0" w:line="240" w:lineRule="auto"/>
        <w:jc w:val="both"/>
        <w:rPr>
          <w:rFonts w:ascii="Times New Roman" w:hAnsi="Times New Roman"/>
          <w:sz w:val="18"/>
          <w:szCs w:val="18"/>
        </w:rPr>
      </w:pPr>
      <w:r w:rsidRPr="00340184">
        <w:rPr>
          <w:rFonts w:ascii="Times New Roman" w:hAnsi="Times New Roman"/>
          <w:sz w:val="18"/>
          <w:szCs w:val="18"/>
        </w:rPr>
        <w:t>Acute lymphocytes leukemia(ALL)</w:t>
      </w:r>
    </w:p>
    <w:p w:rsidR="0001230B" w:rsidRPr="00340184" w:rsidRDefault="00DB20F4" w:rsidP="00BF768C">
      <w:pPr>
        <w:numPr>
          <w:ilvl w:val="0"/>
          <w:numId w:val="49"/>
        </w:numPr>
        <w:spacing w:after="0" w:line="240" w:lineRule="auto"/>
        <w:jc w:val="both"/>
        <w:rPr>
          <w:rFonts w:ascii="Times New Roman" w:hAnsi="Times New Roman"/>
          <w:sz w:val="18"/>
          <w:szCs w:val="18"/>
        </w:rPr>
      </w:pPr>
      <w:r w:rsidRPr="00340184">
        <w:rPr>
          <w:rFonts w:ascii="Times New Roman" w:hAnsi="Times New Roman"/>
          <w:sz w:val="18"/>
          <w:szCs w:val="18"/>
        </w:rPr>
        <w:t>Acute myelogeneous leukemia(AML)</w:t>
      </w:r>
    </w:p>
    <w:p w:rsidR="0001230B" w:rsidRPr="00340184" w:rsidRDefault="0001230B" w:rsidP="00BF768C">
      <w:pPr>
        <w:spacing w:after="0" w:line="240" w:lineRule="auto"/>
        <w:ind w:left="720"/>
        <w:jc w:val="both"/>
        <w:rPr>
          <w:rFonts w:ascii="Times New Roman" w:hAnsi="Times New Roman"/>
          <w:sz w:val="18"/>
          <w:szCs w:val="18"/>
        </w:rPr>
      </w:pPr>
    </w:p>
    <w:p w:rsidR="0001230B" w:rsidRPr="00340184" w:rsidRDefault="00DB20F4" w:rsidP="00BF768C">
      <w:pPr>
        <w:spacing w:after="0" w:line="240" w:lineRule="auto"/>
        <w:jc w:val="both"/>
        <w:rPr>
          <w:rFonts w:ascii="Times New Roman" w:hAnsi="Times New Roman"/>
          <w:b/>
          <w:sz w:val="18"/>
          <w:szCs w:val="18"/>
        </w:rPr>
      </w:pPr>
      <w:r w:rsidRPr="00340184">
        <w:rPr>
          <w:rFonts w:ascii="Times New Roman" w:hAnsi="Times New Roman"/>
          <w:b/>
          <w:sz w:val="18"/>
          <w:szCs w:val="18"/>
        </w:rPr>
        <w:t>ACUTE LYMPHOCYTES LEUKEMIA (ALL)</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Incidence /etiology: </w:t>
      </w:r>
      <w:r w:rsidRPr="00340184">
        <w:rPr>
          <w:rFonts w:ascii="Times New Roman" w:hAnsi="Times New Roman"/>
          <w:sz w:val="18"/>
          <w:szCs w:val="18"/>
        </w:rPr>
        <w:t>Account for</w:t>
      </w:r>
      <w:r w:rsidRPr="00340184">
        <w:rPr>
          <w:rFonts w:ascii="Times New Roman" w:hAnsi="Times New Roman"/>
          <w:b/>
          <w:sz w:val="18"/>
          <w:szCs w:val="18"/>
        </w:rPr>
        <w:t xml:space="preserve"> </w:t>
      </w:r>
      <w:r w:rsidRPr="00340184">
        <w:rPr>
          <w:rFonts w:ascii="Times New Roman" w:hAnsi="Times New Roman"/>
          <w:sz w:val="18"/>
          <w:szCs w:val="18"/>
        </w:rPr>
        <w:t>80% childhood leukemia &amp; approximately 1/3 of all childhood cancers. Approximately 3000 cases per year in USA with peak being at  2-5yrs.</w:t>
      </w:r>
    </w:p>
    <w:p w:rsidR="0001230B" w:rsidRPr="00340184" w:rsidRDefault="00DB20F4" w:rsidP="00BF768C">
      <w:pPr>
        <w:tabs>
          <w:tab w:val="left" w:pos="1020"/>
        </w:tabs>
        <w:spacing w:line="240" w:lineRule="auto"/>
        <w:jc w:val="both"/>
        <w:rPr>
          <w:rFonts w:ascii="Times New Roman" w:hAnsi="Times New Roman"/>
          <w:sz w:val="18"/>
          <w:szCs w:val="18"/>
        </w:rPr>
      </w:pPr>
      <w:r w:rsidRPr="00340184">
        <w:rPr>
          <w:rFonts w:ascii="Times New Roman" w:hAnsi="Times New Roman"/>
          <w:b/>
          <w:sz w:val="18"/>
          <w:szCs w:val="18"/>
        </w:rPr>
        <w:t>Etiology</w:t>
      </w:r>
      <w:r w:rsidRPr="00340184">
        <w:rPr>
          <w:rFonts w:ascii="Times New Roman" w:hAnsi="Times New Roman"/>
          <w:sz w:val="18"/>
          <w:szCs w:val="18"/>
        </w:rPr>
        <w:t>: It’s unknown but certain agent increase risk.Such agents include viruses, irradictions, toxic chemicals exposure-benzene and genetical predisposition.</w:t>
      </w:r>
    </w:p>
    <w:p w:rsidR="0001230B" w:rsidRPr="00340184" w:rsidRDefault="00DB20F4" w:rsidP="00BF768C">
      <w:pPr>
        <w:tabs>
          <w:tab w:val="left" w:pos="1020"/>
        </w:tabs>
        <w:spacing w:line="240" w:lineRule="auto"/>
        <w:jc w:val="both"/>
        <w:rPr>
          <w:rFonts w:ascii="Times New Roman" w:hAnsi="Times New Roman"/>
          <w:sz w:val="18"/>
          <w:szCs w:val="18"/>
        </w:rPr>
      </w:pPr>
      <w:r w:rsidRPr="00340184">
        <w:rPr>
          <w:rFonts w:ascii="Times New Roman" w:hAnsi="Times New Roman"/>
          <w:b/>
          <w:sz w:val="18"/>
          <w:szCs w:val="18"/>
        </w:rPr>
        <w:t xml:space="preserve">Pathophysiology: </w:t>
      </w:r>
      <w:r w:rsidRPr="00340184">
        <w:rPr>
          <w:rFonts w:ascii="Times New Roman" w:hAnsi="Times New Roman"/>
          <w:sz w:val="18"/>
          <w:szCs w:val="18"/>
        </w:rPr>
        <w:t>Single lymphoid cell undergoes malignant transformations &amp; proliferation. In the bone marrow of an individual with all the invasions of these malignant lymphoblasts or immature white cells causes “growing out”  of normal red blood cells ,WBC pancytopemia (WBCS,RBCs &amp; platelets) and immunosuppression.</w:t>
      </w:r>
    </w:p>
    <w:p w:rsidR="0001230B" w:rsidRPr="00340184" w:rsidRDefault="00DB20F4" w:rsidP="00BF768C">
      <w:pPr>
        <w:tabs>
          <w:tab w:val="left" w:pos="1020"/>
        </w:tabs>
        <w:spacing w:line="240" w:lineRule="auto"/>
        <w:jc w:val="both"/>
        <w:rPr>
          <w:rFonts w:ascii="Times New Roman" w:hAnsi="Times New Roman"/>
          <w:sz w:val="18"/>
          <w:szCs w:val="18"/>
        </w:rPr>
      </w:pPr>
      <w:r w:rsidRPr="00340184">
        <w:rPr>
          <w:rFonts w:ascii="Times New Roman" w:hAnsi="Times New Roman"/>
          <w:b/>
          <w:sz w:val="18"/>
          <w:szCs w:val="18"/>
        </w:rPr>
        <w:lastRenderedPageBreak/>
        <w:t xml:space="preserve">Clinicai manifestations: </w:t>
      </w:r>
      <w:r w:rsidRPr="00340184">
        <w:rPr>
          <w:rFonts w:ascii="Times New Roman" w:hAnsi="Times New Roman"/>
          <w:sz w:val="18"/>
          <w:szCs w:val="18"/>
        </w:rPr>
        <w:t>Depends on affected organs but some include fever, bone pain, pallor, bruising. Enlargement of organs infiltrated by blast cells ie splenomegally, hepatomagally and kidney enlargement; increased metabolism and weight loss; bone marrow suppression because of “crowding out”.Disturbance of WBCs lead to</w:t>
      </w:r>
      <w:r w:rsidRPr="00340184">
        <w:rPr>
          <w:rFonts w:ascii="Times New Roman" w:hAnsi="Times New Roman"/>
          <w:b/>
          <w:sz w:val="18"/>
          <w:szCs w:val="18"/>
        </w:rPr>
        <w:t xml:space="preserve"> f</w:t>
      </w:r>
      <w:r w:rsidRPr="00340184">
        <w:rPr>
          <w:rFonts w:ascii="Times New Roman" w:hAnsi="Times New Roman"/>
          <w:sz w:val="18"/>
          <w:szCs w:val="18"/>
        </w:rPr>
        <w:t>ever and increase infection while that of RBCs lead to</w:t>
      </w:r>
      <w:r w:rsidRPr="00340184">
        <w:rPr>
          <w:rFonts w:ascii="Times New Roman" w:hAnsi="Times New Roman"/>
          <w:b/>
          <w:sz w:val="18"/>
          <w:szCs w:val="18"/>
        </w:rPr>
        <w:t xml:space="preserve"> </w:t>
      </w:r>
      <w:r w:rsidRPr="00340184">
        <w:rPr>
          <w:rFonts w:ascii="Times New Roman" w:hAnsi="Times New Roman"/>
          <w:sz w:val="18"/>
          <w:szCs w:val="18"/>
        </w:rPr>
        <w:t>oxygen carrying capacity –tachycedic, weakness, malaise, dyspitea, anaemia and pallor.Platelets are also affected leading to increase bruising/petechiae, nose bleeding, bleeding gums and hemorrhage</w:t>
      </w:r>
    </w:p>
    <w:p w:rsidR="0001230B" w:rsidRPr="00340184" w:rsidRDefault="00DB20F4" w:rsidP="00BF768C">
      <w:pPr>
        <w:tabs>
          <w:tab w:val="left" w:pos="1020"/>
        </w:tabs>
        <w:spacing w:line="240" w:lineRule="auto"/>
        <w:jc w:val="both"/>
        <w:rPr>
          <w:rFonts w:ascii="Times New Roman" w:hAnsi="Times New Roman"/>
          <w:sz w:val="18"/>
          <w:szCs w:val="18"/>
        </w:rPr>
      </w:pPr>
      <w:r w:rsidRPr="00340184">
        <w:rPr>
          <w:rFonts w:ascii="Times New Roman" w:hAnsi="Times New Roman"/>
          <w:b/>
          <w:sz w:val="18"/>
          <w:szCs w:val="18"/>
        </w:rPr>
        <w:t xml:space="preserve">Diagnostic evaluation:  </w:t>
      </w:r>
      <w:r w:rsidRPr="00340184">
        <w:rPr>
          <w:rFonts w:ascii="Times New Roman" w:hAnsi="Times New Roman"/>
          <w:sz w:val="18"/>
          <w:szCs w:val="18"/>
        </w:rPr>
        <w:t>Bone marrow aspirates .Finding of 25% of abnormal lymphoblasts in the bone marrow diagnostic. Childs WBC count and age at diagnosis vital for prognosis. Best – WBC &lt; 5000/mm3 at age 2-10yrs and worst at WBC- 50000/mm3 at 2-&gt;10years. Lumbar puncture done to asses CNS involvement.Chest x-ray for mediastinal mass detection.Laboratory test for detection of liver &amp; kidney involvement.</w:t>
      </w:r>
    </w:p>
    <w:p w:rsidR="0001230B" w:rsidRPr="00340184" w:rsidRDefault="00DB20F4" w:rsidP="00BF768C">
      <w:pPr>
        <w:tabs>
          <w:tab w:val="left" w:pos="1020"/>
        </w:tabs>
        <w:spacing w:line="240" w:lineRule="auto"/>
        <w:jc w:val="both"/>
        <w:rPr>
          <w:rFonts w:ascii="Times New Roman" w:hAnsi="Times New Roman"/>
          <w:sz w:val="18"/>
          <w:szCs w:val="18"/>
        </w:rPr>
      </w:pPr>
      <w:r w:rsidRPr="00340184">
        <w:rPr>
          <w:rFonts w:ascii="Times New Roman" w:hAnsi="Times New Roman"/>
          <w:b/>
          <w:sz w:val="18"/>
          <w:szCs w:val="18"/>
        </w:rPr>
        <w:t xml:space="preserve">Therapeutic management:  </w:t>
      </w:r>
      <w:r w:rsidRPr="00340184">
        <w:rPr>
          <w:rFonts w:ascii="Times New Roman" w:hAnsi="Times New Roman"/>
          <w:sz w:val="18"/>
          <w:szCs w:val="18"/>
        </w:rPr>
        <w:t>Systemic chemotherapy in three phases. Induction phase-Aim to reduce the tumor to an undetectable level – a state  called remission.During remission there is no evidence of leukemia on - 95% achieve remission lasting few  weeks then relapse if treatment  is stopped. This indicates existence of undetectable blasts and necessity of continuing with therapy.Remission induction achieved by use of: chemotherapeutic agents eg vincristine (oncovin), L-asparaginase (Alspar), Prednisone, Anthracycline e.g. doxorubicin.treatment is done in OPD once stability achieved.Ttreat anaemia bleeding &amp; infection.On starting chemotherapy, purines are released from destroyed leukemia lymphoblasts - increase uric acid which can lead to renal failure- called tumor lysis syndrome.This complication prevented by IV Na+ bicabonate to aikanalise urine to ph 7-8. Allupurinol (zyloprin) given to aid excretion of uric acid through kidneys, preventing obstriction &amp; failure. Tumor lysis syndrome usually occur in children with greater tumor burden i.e WBC &gt;500000/mm3 or extensive lymphadenopathy.Most chemotherapeutic agents don’t cross BBB. Leukemia cells can cross. CNS prophylaxis given intrathecally into CSF during lumbar puncture. Radiation to brain/spinal cord may be used. The second phase is consolidation which aims at eradicating any residual leukemia cells. Starts promptly once remission is achieved. Chemotherapy given in high doses and requires hospitalization .Intrathecal therapy &amp; radication to other extramedillary sites done at this time. Intense phase lasting six months.The third (maintenance phase) maintains control of the leukemia with chemotherapy administered IV, ORAL, 1M. Intrathecal may administration may continue</w:t>
      </w:r>
      <w:r w:rsidRPr="00340184">
        <w:rPr>
          <w:rFonts w:ascii="Times New Roman" w:hAnsi="Times New Roman"/>
          <w:b/>
          <w:sz w:val="18"/>
          <w:szCs w:val="18"/>
        </w:rPr>
        <w:t xml:space="preserve"> </w:t>
      </w:r>
      <w:r w:rsidRPr="00340184">
        <w:rPr>
          <w:rFonts w:ascii="Times New Roman" w:hAnsi="Times New Roman"/>
          <w:sz w:val="18"/>
          <w:szCs w:val="18"/>
        </w:rPr>
        <w:t>for 2 1/2 – 3yrs  .If remission is maintained during this period treatment discontinued electively.Remission achieved is 95% of children &amp; 5yrs survival rate are now 80% .Child &amp; family should be encouraged to continue the whole course of chemotherapy.</w:t>
      </w:r>
      <w:r w:rsidRPr="00340184">
        <w:rPr>
          <w:rFonts w:ascii="Times New Roman" w:hAnsi="Times New Roman"/>
          <w:b/>
          <w:sz w:val="18"/>
          <w:szCs w:val="18"/>
        </w:rPr>
        <w:t xml:space="preserve"> </w:t>
      </w:r>
      <w:r w:rsidRPr="00340184">
        <w:rPr>
          <w:rFonts w:ascii="Times New Roman" w:hAnsi="Times New Roman"/>
          <w:sz w:val="18"/>
          <w:szCs w:val="18"/>
        </w:rPr>
        <w:t>Some children may relapse therapy or poor prognosis.Bone marrow transplant is a option for ALLtretment.But a compatible donor should be available.</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MALIGNANT LYMPHOMAS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lastRenderedPageBreak/>
        <w:t xml:space="preserve">These are neoplasms arising from cells of the lymphoid tissue cells. There are of two main types;1). Hodgkin disease (HD) and 2). Non Hodgkin Lymphoma (NHL) </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HODGKIN DISEASE.</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 xml:space="preserve">This is a neoplastic disease that originates in the lymphoid system and primarily involves the lymph nodes. It predictably metastasizes to non-nodal or extralymphatic sites, especially the spleen, liver, bone marrow and lungs.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Classified histologically into 4 main types:1.Nodular sclerosis, 2. Lymphocyte predominant, 3. Mixed cellularity, 4. Lymphocyte depleted.</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 xml:space="preserve">5.Nodular lymphocyte predominance –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Rare in pediatric age groups Different from NHL in that it develops from one single site then involves other body parts. Related to some form of infection, associated with erpstein bar virus (EBV).</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Clinical Features: </w:t>
      </w:r>
      <w:r w:rsidRPr="00340184">
        <w:rPr>
          <w:rFonts w:ascii="Times New Roman" w:hAnsi="Times New Roman"/>
          <w:sz w:val="18"/>
          <w:szCs w:val="18"/>
        </w:rPr>
        <w:t>Asymptomatic enlarged cervical or supraclavicular lymphadenopathy most common presentation of Hodgkin disease. Other systemic symptoms are; fever, weight loss, night sweats, abdominal discomfort, anorexia, nausea, pruritus.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Therapeutic management</w:t>
      </w:r>
      <w:r w:rsidRPr="00340184">
        <w:rPr>
          <w:rFonts w:ascii="Times New Roman" w:hAnsi="Times New Roman"/>
          <w:sz w:val="18"/>
          <w:szCs w:val="18"/>
        </w:rPr>
        <w:t xml:space="preserve">: The primary modalities of therapy are radiation and chemotherapy.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 xml:space="preserve"> </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NON HODGKIN LYMPHOMA</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Its Classification is confusing in terms of morphology, immunological, physiological. Histological- there is starry-sky appearance and majority of cells involved are B cells, while in HD, there is presence of read stein berg cell.</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Working classification on clinical basis is as follows; Low grade malignancy, Intermediate malignancy, High grade malignancy</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 xml:space="preserve">Mainly in paediatrics, based on cell type, pattern of involvement (diffuse or nodular)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Clinical Features: </w:t>
      </w:r>
      <w:r w:rsidRPr="00340184">
        <w:rPr>
          <w:rFonts w:ascii="Times New Roman" w:hAnsi="Times New Roman"/>
          <w:sz w:val="18"/>
          <w:szCs w:val="18"/>
        </w:rPr>
        <w:t>Mainly due to mass- infiltrates, causes pressure, drains resources of the body, suppresses BM, liver, lungs, CNS. Hence cause obstruction, dysfunction.</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 xml:space="preserve">Lymphadenopathy – in HD usually painless,rubbery, mobile, may come and go esp. with antibiotics, asymmetrical. In NHL it tends to persist, Weight loss, Fever, Sweat at night, bone pains, fatique, anorexia, Pruritus, unexplained generalized symptoms, Unexplained hepatosplenomegally, Jaundice may or may not be there, Opportunistic infections, CNS features-nerve palsy, papilledima, headache, suggest infiltration; common in NHL </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 xml:space="preserve"> Treatment principles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lastRenderedPageBreak/>
        <w:t>Know histology, stage and physiology. Radiotherapy –an adjuvant therapy, Chemotherapy – mainstay in children, has intent to cure. Similar to leukemic therapy protocols. Surgery. Combination of all treatment modalities.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HD – mainly chemotherapy and radiotherapy</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 xml:space="preserve">NHL -  mainly chemotherapy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bCs/>
          <w:sz w:val="18"/>
          <w:szCs w:val="18"/>
        </w:rPr>
        <w:t>BURKITTS LYMPHOMA</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Lymphoid proliferative disorder. Described by Dennis Burkitts in 1958 in Makerere, Uganda Considered age- 4-8 years, geography- tropics, high temperatures, high mosquitoes, gender – more boys than girls, involvement- jaw mainly, 2</w:t>
      </w:r>
      <w:r w:rsidRPr="00340184">
        <w:rPr>
          <w:rFonts w:ascii="Times New Roman" w:hAnsi="Times New Roman"/>
          <w:sz w:val="18"/>
          <w:szCs w:val="18"/>
          <w:vertAlign w:val="superscript"/>
        </w:rPr>
        <w:t>nd</w:t>
      </w:r>
      <w:r w:rsidRPr="00340184">
        <w:rPr>
          <w:rFonts w:ascii="Times New Roman" w:hAnsi="Times New Roman"/>
          <w:sz w:val="18"/>
          <w:szCs w:val="18"/>
        </w:rPr>
        <w:t xml:space="preserve"> abdomen. It is a rapidly growing tumour Related to EBV. It rapidly regresses with cyclophosphamide treatment.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Important to consider the following: Mandatory CSF, Avoid surgery, Observe complications.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Treatment – chemotherapy.</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 xml:space="preserve">Distribution: Nyanza, Western, Coast, Eastern, Nairobi, Rift valley, Central. </w:t>
      </w:r>
    </w:p>
    <w:p w:rsidR="0001230B" w:rsidRPr="00340184" w:rsidRDefault="00DB20F4" w:rsidP="00BF768C">
      <w:pPr>
        <w:spacing w:line="240" w:lineRule="auto"/>
        <w:jc w:val="both"/>
        <w:rPr>
          <w:rFonts w:ascii="Times New Roman" w:hAnsi="Times New Roman"/>
          <w:b/>
          <w:bCs/>
          <w:sz w:val="18"/>
          <w:szCs w:val="18"/>
        </w:rPr>
      </w:pPr>
      <w:r w:rsidRPr="00340184">
        <w:rPr>
          <w:rFonts w:ascii="Times New Roman" w:hAnsi="Times New Roman"/>
          <w:b/>
          <w:bCs/>
          <w:sz w:val="18"/>
          <w:szCs w:val="18"/>
        </w:rPr>
        <w:t>WILM’S TUMOUR</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 xml:space="preserve">Commonest tomour in Kenya among pediatrics. It accounts for about 14-18 % of all paeds. tumours. Arises from primitive cells of the kidney, Incidences varies world wide. Congenital conditions associated with this tumour are: aniridia, unilateral organomegally, hypospadias, horse shoe kidney,GUT congenital abnormalities. More than 90% of cases usually before 6 years of age. Peak age 2 - 4 years.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Clinical Features;</w:t>
      </w:r>
      <w:r w:rsidRPr="00340184">
        <w:rPr>
          <w:rFonts w:ascii="Times New Roman" w:hAnsi="Times New Roman"/>
          <w:sz w:val="18"/>
          <w:szCs w:val="18"/>
        </w:rPr>
        <w:t xml:space="preserve"> Abdominal mass, Hematuria, Pain, May be associated with blood pressure or acute abdomen in cases of rupture. Nausea, vomiting, wasting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On Examination;</w:t>
      </w:r>
      <w:r w:rsidRPr="00340184">
        <w:rPr>
          <w:rFonts w:ascii="Times New Roman" w:hAnsi="Times New Roman"/>
          <w:sz w:val="18"/>
          <w:szCs w:val="18"/>
        </w:rPr>
        <w:t xml:space="preserve"> Pallor may be present, Generalized wasting, Mass in the flank, Usually the mass does not cross the mid-line, grows down and out.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 xml:space="preserve">Diagnostic Evaluation/Investigations: Total blood picture, Urinalysis, Liver function tests, Renal function tests, Uric acid, Chest x-ray, Abdominal x-ray, scan, Intravenous urogram </w:t>
      </w:r>
    </w:p>
    <w:p w:rsidR="0001230B" w:rsidRPr="00340184" w:rsidRDefault="00DB20F4" w:rsidP="00BF768C">
      <w:pPr>
        <w:spacing w:line="240" w:lineRule="auto"/>
        <w:jc w:val="both"/>
        <w:rPr>
          <w:rFonts w:ascii="Times New Roman" w:hAnsi="Times New Roman"/>
          <w:b/>
          <w:bCs/>
          <w:sz w:val="18"/>
          <w:szCs w:val="18"/>
        </w:rPr>
      </w:pPr>
      <w:r w:rsidRPr="00340184">
        <w:rPr>
          <w:rFonts w:ascii="Times New Roman" w:hAnsi="Times New Roman"/>
          <w:b/>
          <w:bCs/>
          <w:sz w:val="18"/>
          <w:szCs w:val="18"/>
        </w:rPr>
        <w:t>Staging:</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bCs/>
          <w:sz w:val="18"/>
          <w:szCs w:val="18"/>
        </w:rPr>
        <w:t>Stage 1</w:t>
      </w:r>
      <w:r w:rsidRPr="00340184">
        <w:rPr>
          <w:rFonts w:ascii="Times New Roman" w:hAnsi="Times New Roman"/>
          <w:sz w:val="18"/>
          <w:szCs w:val="18"/>
        </w:rPr>
        <w:t>- tumour confined to kidney, not involving the capsule of the kidney (one side)</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bCs/>
          <w:sz w:val="18"/>
          <w:szCs w:val="18"/>
        </w:rPr>
        <w:t>Stage 2</w:t>
      </w:r>
      <w:r w:rsidRPr="00340184">
        <w:rPr>
          <w:rFonts w:ascii="Times New Roman" w:hAnsi="Times New Roman"/>
          <w:sz w:val="18"/>
          <w:szCs w:val="18"/>
        </w:rPr>
        <w:t>- confined to one kidney but infiltrates to the capsule.</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bCs/>
          <w:sz w:val="18"/>
          <w:szCs w:val="18"/>
        </w:rPr>
        <w:t>Stage 3</w:t>
      </w:r>
      <w:r w:rsidRPr="00340184">
        <w:rPr>
          <w:rFonts w:ascii="Times New Roman" w:hAnsi="Times New Roman"/>
          <w:sz w:val="18"/>
          <w:szCs w:val="18"/>
        </w:rPr>
        <w:t>- surrounding tissues are involved with the tumour.</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bCs/>
          <w:sz w:val="18"/>
          <w:szCs w:val="18"/>
        </w:rPr>
        <w:t>Stage 4</w:t>
      </w:r>
      <w:r w:rsidRPr="00340184">
        <w:rPr>
          <w:rFonts w:ascii="Times New Roman" w:hAnsi="Times New Roman"/>
          <w:sz w:val="18"/>
          <w:szCs w:val="18"/>
        </w:rPr>
        <w:t>- parenchymal organs involved (lungs, liver)</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bCs/>
          <w:sz w:val="18"/>
          <w:szCs w:val="18"/>
        </w:rPr>
        <w:t>Stage 5</w:t>
      </w:r>
      <w:r w:rsidRPr="00340184">
        <w:rPr>
          <w:rFonts w:ascii="Times New Roman" w:hAnsi="Times New Roman"/>
          <w:sz w:val="18"/>
          <w:szCs w:val="18"/>
        </w:rPr>
        <w:t>- opposite kidney is involved. Two types of stage 5</w:t>
      </w:r>
    </w:p>
    <w:p w:rsidR="0001230B" w:rsidRPr="00340184" w:rsidRDefault="00DB20F4" w:rsidP="00BF768C">
      <w:pPr>
        <w:numPr>
          <w:ilvl w:val="0"/>
          <w:numId w:val="154"/>
        </w:numPr>
        <w:spacing w:line="240" w:lineRule="auto"/>
        <w:jc w:val="both"/>
        <w:rPr>
          <w:rFonts w:ascii="Times New Roman" w:hAnsi="Times New Roman"/>
          <w:sz w:val="18"/>
          <w:szCs w:val="18"/>
        </w:rPr>
      </w:pPr>
      <w:r w:rsidRPr="00340184">
        <w:rPr>
          <w:rFonts w:ascii="Times New Roman" w:hAnsi="Times New Roman"/>
          <w:b/>
          <w:bCs/>
          <w:sz w:val="18"/>
          <w:szCs w:val="18"/>
        </w:rPr>
        <w:lastRenderedPageBreak/>
        <w:t>Stage 5 synchronous</w:t>
      </w:r>
      <w:r w:rsidRPr="00340184">
        <w:rPr>
          <w:rFonts w:ascii="Times New Roman" w:hAnsi="Times New Roman"/>
          <w:sz w:val="18"/>
          <w:szCs w:val="18"/>
        </w:rPr>
        <w:t>- tumour starts in both kidneys at the same time.</w:t>
      </w:r>
    </w:p>
    <w:p w:rsidR="0001230B" w:rsidRPr="00340184" w:rsidRDefault="00DB20F4" w:rsidP="00BF768C">
      <w:pPr>
        <w:numPr>
          <w:ilvl w:val="0"/>
          <w:numId w:val="154"/>
        </w:numPr>
        <w:spacing w:line="240" w:lineRule="auto"/>
        <w:jc w:val="both"/>
        <w:rPr>
          <w:rFonts w:ascii="Times New Roman" w:hAnsi="Times New Roman"/>
          <w:sz w:val="18"/>
          <w:szCs w:val="18"/>
        </w:rPr>
      </w:pPr>
      <w:r w:rsidRPr="00340184">
        <w:rPr>
          <w:rFonts w:ascii="Times New Roman" w:hAnsi="Times New Roman"/>
          <w:b/>
          <w:bCs/>
          <w:sz w:val="18"/>
          <w:szCs w:val="18"/>
        </w:rPr>
        <w:t>Stage 5 dysynchronous</w:t>
      </w:r>
      <w:r w:rsidRPr="00340184">
        <w:rPr>
          <w:rFonts w:ascii="Times New Roman" w:hAnsi="Times New Roman"/>
          <w:sz w:val="18"/>
          <w:szCs w:val="18"/>
        </w:rPr>
        <w:t>-</w:t>
      </w:r>
      <w:r w:rsidRPr="00340184">
        <w:rPr>
          <w:rFonts w:ascii="Times New Roman" w:hAnsi="Times New Roman"/>
          <w:b/>
          <w:bCs/>
          <w:sz w:val="18"/>
          <w:szCs w:val="18"/>
        </w:rPr>
        <w:t xml:space="preserve"> </w:t>
      </w:r>
      <w:r w:rsidRPr="00340184">
        <w:rPr>
          <w:rFonts w:ascii="Times New Roman" w:hAnsi="Times New Roman"/>
          <w:sz w:val="18"/>
          <w:szCs w:val="18"/>
        </w:rPr>
        <w:t xml:space="preserve">first kidney involves the other by spread. </w:t>
      </w:r>
    </w:p>
    <w:p w:rsidR="0001230B" w:rsidRPr="00340184" w:rsidRDefault="00DB20F4" w:rsidP="00BF768C">
      <w:pPr>
        <w:spacing w:line="240" w:lineRule="auto"/>
        <w:ind w:left="360"/>
        <w:jc w:val="both"/>
        <w:rPr>
          <w:rFonts w:ascii="Times New Roman" w:hAnsi="Times New Roman"/>
          <w:sz w:val="18"/>
          <w:szCs w:val="18"/>
        </w:rPr>
      </w:pPr>
      <w:r w:rsidRPr="00340184">
        <w:rPr>
          <w:rFonts w:ascii="Times New Roman" w:hAnsi="Times New Roman"/>
          <w:sz w:val="18"/>
          <w:szCs w:val="18"/>
        </w:rPr>
        <w:t xml:space="preserve">Management principles: All modalities are involved. Primary- surgery with complete resection of the tumour, this usually followed by chemotherapy, radiotherapy. The younger the children, surgery may be sufficient unless there is metastasis </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Prognosis:</w:t>
      </w:r>
    </w:p>
    <w:p w:rsidR="0001230B" w:rsidRPr="00340184" w:rsidRDefault="00DB20F4" w:rsidP="00BF768C">
      <w:pPr>
        <w:numPr>
          <w:ilvl w:val="0"/>
          <w:numId w:val="155"/>
        </w:numPr>
        <w:spacing w:line="240" w:lineRule="auto"/>
        <w:jc w:val="both"/>
        <w:rPr>
          <w:rFonts w:ascii="Times New Roman" w:hAnsi="Times New Roman"/>
          <w:sz w:val="18"/>
          <w:szCs w:val="18"/>
        </w:rPr>
      </w:pPr>
      <w:r w:rsidRPr="00340184">
        <w:rPr>
          <w:rFonts w:ascii="Times New Roman" w:hAnsi="Times New Roman"/>
          <w:sz w:val="18"/>
          <w:szCs w:val="18"/>
        </w:rPr>
        <w:t>Depends on the stage and histological type.</w:t>
      </w:r>
    </w:p>
    <w:p w:rsidR="0001230B" w:rsidRPr="00340184" w:rsidRDefault="00DB20F4" w:rsidP="00BF768C">
      <w:pPr>
        <w:numPr>
          <w:ilvl w:val="0"/>
          <w:numId w:val="155"/>
        </w:numPr>
        <w:spacing w:line="240" w:lineRule="auto"/>
        <w:jc w:val="both"/>
        <w:rPr>
          <w:rFonts w:ascii="Times New Roman" w:hAnsi="Times New Roman"/>
          <w:sz w:val="18"/>
          <w:szCs w:val="18"/>
        </w:rPr>
      </w:pPr>
      <w:r w:rsidRPr="00340184">
        <w:rPr>
          <w:rFonts w:ascii="Times New Roman" w:hAnsi="Times New Roman"/>
          <w:sz w:val="18"/>
          <w:szCs w:val="18"/>
        </w:rPr>
        <w:t>Stage 1 &amp; 2 - curable</w:t>
      </w:r>
    </w:p>
    <w:p w:rsidR="0001230B" w:rsidRPr="00340184" w:rsidRDefault="00DB20F4" w:rsidP="00BF768C">
      <w:pPr>
        <w:numPr>
          <w:ilvl w:val="0"/>
          <w:numId w:val="155"/>
        </w:numPr>
        <w:spacing w:line="240" w:lineRule="auto"/>
        <w:jc w:val="both"/>
        <w:rPr>
          <w:rFonts w:ascii="Times New Roman" w:hAnsi="Times New Roman"/>
          <w:sz w:val="18"/>
          <w:szCs w:val="18"/>
        </w:rPr>
      </w:pPr>
      <w:r w:rsidRPr="00340184">
        <w:rPr>
          <w:rFonts w:ascii="Times New Roman" w:hAnsi="Times New Roman"/>
          <w:sz w:val="18"/>
          <w:szCs w:val="18"/>
        </w:rPr>
        <w:t>Stage 3 – cure rate about 50%</w:t>
      </w:r>
    </w:p>
    <w:p w:rsidR="0001230B" w:rsidRPr="00340184" w:rsidRDefault="00DB20F4" w:rsidP="00BF768C">
      <w:pPr>
        <w:numPr>
          <w:ilvl w:val="0"/>
          <w:numId w:val="155"/>
        </w:numPr>
        <w:spacing w:line="240" w:lineRule="auto"/>
        <w:jc w:val="both"/>
        <w:rPr>
          <w:rFonts w:ascii="Times New Roman" w:hAnsi="Times New Roman"/>
          <w:sz w:val="18"/>
          <w:szCs w:val="18"/>
        </w:rPr>
      </w:pPr>
      <w:r w:rsidRPr="00340184">
        <w:rPr>
          <w:rFonts w:ascii="Times New Roman" w:hAnsi="Times New Roman"/>
          <w:sz w:val="18"/>
          <w:szCs w:val="18"/>
        </w:rPr>
        <w:t>Stage 4 – cure rate is low and variable</w:t>
      </w:r>
    </w:p>
    <w:p w:rsidR="0001230B" w:rsidRPr="00340184" w:rsidRDefault="00DB20F4" w:rsidP="00BF768C">
      <w:pPr>
        <w:numPr>
          <w:ilvl w:val="0"/>
          <w:numId w:val="155"/>
        </w:numPr>
        <w:spacing w:line="240" w:lineRule="auto"/>
        <w:jc w:val="both"/>
        <w:rPr>
          <w:rFonts w:ascii="Times New Roman" w:hAnsi="Times New Roman"/>
          <w:sz w:val="18"/>
          <w:szCs w:val="18"/>
        </w:rPr>
      </w:pPr>
      <w:r w:rsidRPr="00340184">
        <w:rPr>
          <w:rFonts w:ascii="Times New Roman" w:hAnsi="Times New Roman"/>
          <w:sz w:val="18"/>
          <w:szCs w:val="18"/>
        </w:rPr>
        <w:t xml:space="preserve">Stage 5 – nearly nil especially the synchronous. </w:t>
      </w:r>
    </w:p>
    <w:p w:rsidR="0001230B" w:rsidRPr="00340184" w:rsidRDefault="0001230B" w:rsidP="00BF768C">
      <w:pPr>
        <w:spacing w:line="240" w:lineRule="auto"/>
        <w:jc w:val="both"/>
        <w:rPr>
          <w:rFonts w:ascii="Times New Roman" w:hAnsi="Times New Roman"/>
          <w:sz w:val="18"/>
          <w:szCs w:val="18"/>
        </w:rPr>
      </w:pPr>
    </w:p>
    <w:p w:rsidR="0001230B" w:rsidRPr="00340184" w:rsidRDefault="0001230B" w:rsidP="00BF768C">
      <w:pPr>
        <w:spacing w:line="240" w:lineRule="auto"/>
        <w:jc w:val="both"/>
        <w:rPr>
          <w:rFonts w:ascii="Times New Roman" w:hAnsi="Times New Roman"/>
          <w:sz w:val="18"/>
          <w:szCs w:val="18"/>
        </w:rPr>
      </w:pPr>
    </w:p>
    <w:p w:rsidR="0001230B" w:rsidRPr="00340184" w:rsidRDefault="0001230B" w:rsidP="00BF768C">
      <w:pPr>
        <w:spacing w:line="240" w:lineRule="auto"/>
        <w:jc w:val="both"/>
        <w:rPr>
          <w:rFonts w:ascii="Times New Roman" w:hAnsi="Times New Roman"/>
          <w:sz w:val="18"/>
          <w:szCs w:val="18"/>
        </w:rPr>
      </w:pPr>
    </w:p>
    <w:p w:rsidR="0001230B" w:rsidRPr="00340184" w:rsidRDefault="0001230B" w:rsidP="00BF768C">
      <w:pPr>
        <w:spacing w:line="240" w:lineRule="auto"/>
        <w:jc w:val="both"/>
        <w:rPr>
          <w:rFonts w:ascii="Times New Roman" w:hAnsi="Times New Roman"/>
          <w:sz w:val="18"/>
          <w:szCs w:val="18"/>
        </w:rPr>
      </w:pPr>
    </w:p>
    <w:p w:rsidR="0001230B" w:rsidRPr="00340184" w:rsidRDefault="0001230B" w:rsidP="00BF768C">
      <w:pPr>
        <w:spacing w:line="240" w:lineRule="auto"/>
        <w:jc w:val="both"/>
        <w:rPr>
          <w:rFonts w:ascii="Times New Roman" w:hAnsi="Times New Roman"/>
          <w:sz w:val="18"/>
          <w:szCs w:val="18"/>
        </w:rPr>
      </w:pPr>
    </w:p>
    <w:p w:rsidR="0001230B" w:rsidRPr="00340184" w:rsidRDefault="0001230B" w:rsidP="00BF768C">
      <w:pPr>
        <w:spacing w:line="240" w:lineRule="auto"/>
        <w:jc w:val="both"/>
        <w:rPr>
          <w:rFonts w:ascii="Times New Roman" w:hAnsi="Times New Roman"/>
          <w:sz w:val="18"/>
          <w:szCs w:val="18"/>
        </w:rPr>
      </w:pPr>
    </w:p>
    <w:p w:rsidR="0001230B" w:rsidRPr="00340184" w:rsidRDefault="0001230B" w:rsidP="00BF768C">
      <w:pPr>
        <w:spacing w:line="240" w:lineRule="auto"/>
        <w:jc w:val="both"/>
        <w:rPr>
          <w:rFonts w:ascii="Times New Roman" w:hAnsi="Times New Roman"/>
          <w:sz w:val="18"/>
          <w:szCs w:val="18"/>
        </w:rPr>
      </w:pPr>
    </w:p>
    <w:p w:rsidR="0001230B" w:rsidRPr="00340184" w:rsidRDefault="0001230B" w:rsidP="00BF768C">
      <w:pPr>
        <w:spacing w:line="240" w:lineRule="auto"/>
        <w:jc w:val="both"/>
        <w:rPr>
          <w:rFonts w:ascii="Times New Roman" w:hAnsi="Times New Roman"/>
          <w:sz w:val="18"/>
          <w:szCs w:val="18"/>
        </w:rPr>
      </w:pPr>
    </w:p>
    <w:p w:rsidR="0001230B" w:rsidRPr="00340184" w:rsidRDefault="0001230B" w:rsidP="00BF768C">
      <w:pPr>
        <w:spacing w:line="240" w:lineRule="auto"/>
        <w:jc w:val="both"/>
        <w:rPr>
          <w:rFonts w:ascii="Times New Roman" w:hAnsi="Times New Roman"/>
          <w:sz w:val="18"/>
          <w:szCs w:val="18"/>
        </w:rPr>
      </w:pPr>
    </w:p>
    <w:p w:rsidR="0001230B" w:rsidRPr="00340184" w:rsidRDefault="0001230B" w:rsidP="00BF768C">
      <w:pPr>
        <w:spacing w:line="240" w:lineRule="auto"/>
        <w:jc w:val="both"/>
        <w:rPr>
          <w:rFonts w:ascii="Times New Roman" w:hAnsi="Times New Roman"/>
          <w:sz w:val="18"/>
          <w:szCs w:val="18"/>
        </w:rPr>
      </w:pPr>
    </w:p>
    <w:p w:rsidR="0001230B" w:rsidRPr="00340184" w:rsidRDefault="0001230B" w:rsidP="00BF768C">
      <w:pPr>
        <w:spacing w:line="240" w:lineRule="auto"/>
        <w:jc w:val="both"/>
        <w:rPr>
          <w:rFonts w:ascii="Times New Roman" w:hAnsi="Times New Roman"/>
          <w:sz w:val="18"/>
          <w:szCs w:val="18"/>
        </w:rPr>
      </w:pPr>
    </w:p>
    <w:p w:rsidR="0001230B" w:rsidRPr="00340184" w:rsidRDefault="0001230B" w:rsidP="00BF768C">
      <w:pPr>
        <w:spacing w:line="240" w:lineRule="auto"/>
        <w:jc w:val="both"/>
        <w:rPr>
          <w:rFonts w:ascii="Times New Roman" w:hAnsi="Times New Roman"/>
          <w:sz w:val="18"/>
          <w:szCs w:val="18"/>
        </w:rPr>
      </w:pPr>
    </w:p>
    <w:p w:rsidR="0001230B" w:rsidRPr="00340184" w:rsidRDefault="00DB20F4" w:rsidP="00BF768C">
      <w:pPr>
        <w:pStyle w:val="Heading1"/>
        <w:rPr>
          <w:b/>
          <w:sz w:val="18"/>
          <w:szCs w:val="18"/>
          <w:u w:val="none"/>
        </w:rPr>
      </w:pPr>
      <w:r w:rsidRPr="00340184">
        <w:rPr>
          <w:b/>
          <w:sz w:val="18"/>
          <w:szCs w:val="18"/>
          <w:u w:val="none"/>
        </w:rPr>
        <w:t>CHAPTER EIGHTEEN: INTEGUMENTARY ALTERATIONS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br/>
        <w:t xml:space="preserve">Diaper dermatitis: </w:t>
      </w:r>
      <w:r w:rsidRPr="00340184">
        <w:rPr>
          <w:rFonts w:ascii="Times New Roman" w:hAnsi="Times New Roman"/>
          <w:sz w:val="18"/>
          <w:szCs w:val="18"/>
        </w:rPr>
        <w:t>Also called “diaper rash”. Acute inflammation process occurring in the diaper area.  Usually due to primary irritants (contact dermatitis). Rashes may also appear due to other conditions e.g. candidiasis.</w:t>
      </w:r>
    </w:p>
    <w:p w:rsidR="0001230B" w:rsidRPr="00340184" w:rsidRDefault="00DB20F4" w:rsidP="00BF768C">
      <w:pPr>
        <w:spacing w:after="0" w:line="240" w:lineRule="auto"/>
        <w:jc w:val="both"/>
        <w:rPr>
          <w:rFonts w:ascii="Times New Roman" w:hAnsi="Times New Roman"/>
          <w:sz w:val="18"/>
          <w:szCs w:val="18"/>
        </w:rPr>
      </w:pPr>
      <w:r w:rsidRPr="00340184">
        <w:rPr>
          <w:rFonts w:ascii="Times New Roman" w:hAnsi="Times New Roman"/>
          <w:b/>
          <w:sz w:val="18"/>
          <w:szCs w:val="18"/>
        </w:rPr>
        <w:t xml:space="preserve">Incidence &amp; etiology: </w:t>
      </w:r>
      <w:r w:rsidRPr="00340184">
        <w:rPr>
          <w:rFonts w:ascii="Times New Roman" w:hAnsi="Times New Roman"/>
          <w:sz w:val="18"/>
          <w:szCs w:val="18"/>
        </w:rPr>
        <w:t xml:space="preserve">This is most common irritant dermatitis of childhood.Any child wearing diaper is at risk but peaks at 9-12months – this may be related to transition from breast feeding to bottle feeding and introduction of solid foods. Increase acidity of urine/ stools. In the USA the incidence is 7-35%. Introduction </w:t>
      </w:r>
      <w:r w:rsidRPr="00340184">
        <w:rPr>
          <w:rFonts w:ascii="Times New Roman" w:hAnsi="Times New Roman"/>
          <w:sz w:val="18"/>
          <w:szCs w:val="18"/>
        </w:rPr>
        <w:lastRenderedPageBreak/>
        <w:t>of ultra-obsolete disposable diaper has led to  decrease in  incidence.Decrease use of diaper in underdeveloped countries has led to decreased cases of diaper dermatitis.The etiological factors</w:t>
      </w:r>
      <w:r w:rsidRPr="00340184">
        <w:rPr>
          <w:rFonts w:ascii="Times New Roman" w:hAnsi="Times New Roman"/>
          <w:b/>
          <w:sz w:val="18"/>
          <w:szCs w:val="18"/>
        </w:rPr>
        <w:t xml:space="preserve"> </w:t>
      </w:r>
      <w:r w:rsidRPr="00340184">
        <w:rPr>
          <w:rFonts w:ascii="Times New Roman" w:hAnsi="Times New Roman"/>
          <w:sz w:val="18"/>
          <w:szCs w:val="18"/>
        </w:rPr>
        <w:t>responsible include</w:t>
      </w:r>
      <w:r w:rsidRPr="00340184">
        <w:rPr>
          <w:rFonts w:ascii="Times New Roman" w:hAnsi="Times New Roman"/>
          <w:b/>
          <w:sz w:val="18"/>
          <w:szCs w:val="18"/>
        </w:rPr>
        <w:t xml:space="preserve"> : </w:t>
      </w:r>
      <w:r w:rsidRPr="00340184">
        <w:rPr>
          <w:rFonts w:ascii="Times New Roman" w:hAnsi="Times New Roman"/>
          <w:sz w:val="18"/>
          <w:szCs w:val="18"/>
        </w:rPr>
        <w:t>Exact  cause is unknown . Multiple factors thought to be involved: environmental factors e.g. urine pH, stool consistency, frequency of urine and stool .Type of diaper used – cloth diapers that are covered by tight fitting plastic pants reduce air circulation and create increased moisture within the diaper area.Hygiene related factors: infrequent diaper changes,inadequate cleaning and drying of the diaper area, failure to use appropriate topical barriers to protect the skin, other associated factors:bottle feeding, prematurity  and intestinal carriage of candida albicans. Presence of atopic dermatitis and biotin deficiency also predispose.</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Pathophysiology: </w:t>
      </w:r>
      <w:r w:rsidRPr="00340184">
        <w:rPr>
          <w:rFonts w:ascii="Times New Roman" w:hAnsi="Times New Roman"/>
          <w:sz w:val="18"/>
          <w:szCs w:val="18"/>
        </w:rPr>
        <w:t>Skin breakdown due to prolonged exposure to chemical &amp; physical irritants. Wetness &amp; warmth increase damage caused by friction.Stratum correum is damaged which further increases the susceptibility to irritants.Increased pH, fecal enzymes, &amp; bile salts irritate the skin.</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Clinical manifestations: </w:t>
      </w:r>
      <w:r w:rsidRPr="00340184">
        <w:rPr>
          <w:rFonts w:ascii="Times New Roman" w:hAnsi="Times New Roman"/>
          <w:sz w:val="18"/>
          <w:szCs w:val="18"/>
        </w:rPr>
        <w:t>Primary irritant</w:t>
      </w:r>
      <w:r w:rsidRPr="00340184">
        <w:rPr>
          <w:rFonts w:ascii="Times New Roman" w:hAnsi="Times New Roman"/>
          <w:b/>
          <w:sz w:val="18"/>
          <w:szCs w:val="18"/>
        </w:rPr>
        <w:t xml:space="preserve"> </w:t>
      </w:r>
      <w:r w:rsidRPr="00340184">
        <w:rPr>
          <w:rFonts w:ascii="Times New Roman" w:hAnsi="Times New Roman"/>
          <w:sz w:val="18"/>
          <w:szCs w:val="18"/>
        </w:rPr>
        <w:t>diaper dermartitis appear as shiny erythema covering the diaper area. There redness and inflammation. Skin folds are spared because the rash affects skin in direct contact with the diaper. Vesides, papules &amp; scaling may appear in severe/ cases.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E.g. Candida diaper dermatitis:-Acute onset of erythematons papules beginning in the perennial area and progressing to cover the perineum. Papules coalesce &amp; form a well-defined area of erythema with scalloped borders.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Diagnostic evaluation: </w:t>
      </w:r>
      <w:r w:rsidRPr="00340184">
        <w:rPr>
          <w:rFonts w:ascii="Times New Roman" w:hAnsi="Times New Roman"/>
          <w:sz w:val="18"/>
          <w:szCs w:val="18"/>
        </w:rPr>
        <w:t>Characteristic rash in the diaper area. Since rashes of other origin may appear in diaper area, the specific appearance is important in diagnosis.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Therapeutic management:</w:t>
      </w:r>
      <w:r w:rsidRPr="00340184">
        <w:rPr>
          <w:rFonts w:ascii="Times New Roman" w:hAnsi="Times New Roman"/>
          <w:sz w:val="18"/>
          <w:szCs w:val="18"/>
        </w:rPr>
        <w:t xml:space="preserve"> Keep skin dry, protected &amp; free from infection. Most cases are minor and respond quickly to this approach. Change diaper frequently. Good diaper hygiene. Super-absorbent dispensable diapers (prevent wetness &amp; provide pH control) are better than cotton diapers.Barrier cream also used. Protect skin from moisture and chemical irritants e.g. use white petroleum &amp; zinc oxide products can be used.Note: Baby powder &amp; other  OTC products e.g. baking soda and  aboric acid not used since cause further irritation &amp; toxicity in case of inhalation. Low-dose steroid cream e.g. 1% hydrocortisone for severe inflammation (don’t use more than x2wk).Diaper dermatitis due to candida albucans requires tretment with antifungal agent, typically Nystatin (Mycostatin) cream/ointment.Some products may have a combined steroid/ antifungal e.g. clotrimazole &amp; betamethasone.</w:t>
      </w:r>
    </w:p>
    <w:p w:rsidR="0001230B" w:rsidRPr="00340184" w:rsidRDefault="0001230B" w:rsidP="00BF768C">
      <w:pPr>
        <w:spacing w:after="0" w:line="240" w:lineRule="auto"/>
        <w:jc w:val="both"/>
        <w:rPr>
          <w:rFonts w:ascii="Times New Roman" w:hAnsi="Times New Roman"/>
          <w:color w:val="0D0D0D"/>
          <w:sz w:val="18"/>
          <w:szCs w:val="18"/>
        </w:rPr>
      </w:pPr>
    </w:p>
    <w:p w:rsidR="0001230B" w:rsidRPr="00340184" w:rsidRDefault="00DB20F4" w:rsidP="00BF768C">
      <w:pPr>
        <w:spacing w:after="0" w:line="240" w:lineRule="auto"/>
        <w:jc w:val="both"/>
        <w:rPr>
          <w:rFonts w:ascii="Times New Roman" w:hAnsi="Times New Roman"/>
          <w:b/>
          <w:color w:val="0D0D0D"/>
          <w:sz w:val="18"/>
          <w:szCs w:val="18"/>
        </w:rPr>
      </w:pPr>
      <w:r w:rsidRPr="00340184">
        <w:rPr>
          <w:rFonts w:ascii="Times New Roman" w:hAnsi="Times New Roman"/>
          <w:b/>
          <w:color w:val="0D0D0D"/>
          <w:sz w:val="18"/>
          <w:szCs w:val="18"/>
        </w:rPr>
        <w:t xml:space="preserve">ACNE/ ACNE VULGARIS </w:t>
      </w:r>
    </w:p>
    <w:p w:rsidR="0001230B" w:rsidRPr="00340184" w:rsidRDefault="00DB20F4" w:rsidP="00BF768C">
      <w:pPr>
        <w:spacing w:after="0" w:line="240" w:lineRule="auto"/>
        <w:jc w:val="both"/>
        <w:rPr>
          <w:rFonts w:ascii="Times New Roman" w:hAnsi="Times New Roman"/>
          <w:sz w:val="18"/>
          <w:szCs w:val="18"/>
        </w:rPr>
      </w:pPr>
      <w:r w:rsidRPr="00340184">
        <w:rPr>
          <w:rFonts w:ascii="Times New Roman" w:hAnsi="Times New Roman"/>
          <w:sz w:val="18"/>
          <w:szCs w:val="18"/>
        </w:rPr>
        <w:t xml:space="preserve">Acne vulgaris (Acne) a common disease of adolescent .Its chronic and may persist – adulthood. Result to skin lesions and emotional disturbance for the adolescent. </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 xml:space="preserve">Incidence/ Etioogy:  </w:t>
      </w:r>
      <w:r w:rsidRPr="00340184">
        <w:rPr>
          <w:rFonts w:ascii="Times New Roman" w:hAnsi="Times New Roman"/>
          <w:sz w:val="18"/>
          <w:szCs w:val="18"/>
        </w:rPr>
        <w:t xml:space="preserve">Approximately 85% of 12-25yrs old develops it.Highest incidence at age 16-17years for girls and age 17-18 in boys.More common in males.The etiology is not exactly clear. Associated with increased androgens &amp; sebum production occurring usually during puberty. Familial tendency </w:t>
      </w:r>
      <w:r w:rsidRPr="00340184">
        <w:rPr>
          <w:rFonts w:ascii="Times New Roman" w:hAnsi="Times New Roman"/>
          <w:sz w:val="18"/>
          <w:szCs w:val="18"/>
        </w:rPr>
        <w:lastRenderedPageBreak/>
        <w:t>exist.Other associated factors include: emotional stress, heat, humidity, increased friction, oil-based cosmetics, menstrual cycles and steroid administration.</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 xml:space="preserve">Pathophysiology:  </w:t>
      </w:r>
      <w:r w:rsidRPr="00340184">
        <w:rPr>
          <w:rFonts w:ascii="Times New Roman" w:hAnsi="Times New Roman"/>
          <w:sz w:val="18"/>
          <w:szCs w:val="18"/>
        </w:rPr>
        <w:t xml:space="preserve">Involves pilosebaceous follicles which are most abundant on the face, chest &amp; upper back. Acne associated with increased production of sebum (complex lipid that help keep skin hydration).Production peaks in adolescents &amp; decreased by 20s due to adrenalcortical maturation.In individuals with Acne, epithelial cells lining the follicle change &amp; become more cohesive – leading to accumulation of sebum.Keratinized material develop from the lining cells.Exact trigger of the process is not clear. It due to obstruction that the acne lesions develop. Propionibacterium acnes (p. acnes) are anaerobic normal flora of the skin that colonise the pilosebaceous follicle.The bacterial use sebum as nutrient for growth. Propionibacterium acnes believed to contribute to the development of acne by producing free fatty acids/ enzymes that trigger inflammation response &amp; damage to the follicle wall.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Clinical manifestations and types: </w:t>
      </w:r>
      <w:r w:rsidRPr="00340184">
        <w:rPr>
          <w:rFonts w:ascii="Times New Roman" w:hAnsi="Times New Roman"/>
          <w:sz w:val="18"/>
          <w:szCs w:val="18"/>
        </w:rPr>
        <w:t>There are two</w:t>
      </w:r>
      <w:r w:rsidRPr="00340184">
        <w:rPr>
          <w:rFonts w:ascii="Times New Roman" w:hAnsi="Times New Roman"/>
          <w:b/>
          <w:sz w:val="18"/>
          <w:szCs w:val="18"/>
        </w:rPr>
        <w:t xml:space="preserve"> </w:t>
      </w:r>
      <w:r w:rsidRPr="00340184">
        <w:rPr>
          <w:rFonts w:ascii="Times New Roman" w:hAnsi="Times New Roman"/>
          <w:sz w:val="18"/>
          <w:szCs w:val="18"/>
        </w:rPr>
        <w:t>common classifications:</w:t>
      </w:r>
    </w:p>
    <w:p w:rsidR="0001230B" w:rsidRPr="00340184" w:rsidRDefault="00DB20F4" w:rsidP="00BF768C">
      <w:pPr>
        <w:numPr>
          <w:ilvl w:val="0"/>
          <w:numId w:val="50"/>
        </w:numPr>
        <w:spacing w:line="240" w:lineRule="auto"/>
        <w:jc w:val="both"/>
        <w:rPr>
          <w:rFonts w:ascii="Times New Roman" w:hAnsi="Times New Roman"/>
          <w:sz w:val="18"/>
          <w:szCs w:val="18"/>
        </w:rPr>
      </w:pPr>
      <w:r w:rsidRPr="00340184">
        <w:rPr>
          <w:rFonts w:ascii="Times New Roman" w:hAnsi="Times New Roman"/>
          <w:sz w:val="18"/>
          <w:szCs w:val="18"/>
        </w:rPr>
        <w:t>Comedonal acne:  Obstructive &amp; non-inflammatory comedones common.</w:t>
      </w:r>
    </w:p>
    <w:p w:rsidR="0001230B" w:rsidRPr="00340184" w:rsidRDefault="00DB20F4" w:rsidP="00BF768C">
      <w:pPr>
        <w:numPr>
          <w:ilvl w:val="0"/>
          <w:numId w:val="50"/>
        </w:numPr>
        <w:spacing w:line="240" w:lineRule="auto"/>
        <w:jc w:val="both"/>
        <w:rPr>
          <w:rFonts w:ascii="Times New Roman" w:hAnsi="Times New Roman"/>
          <w:sz w:val="18"/>
          <w:szCs w:val="18"/>
        </w:rPr>
      </w:pPr>
      <w:r w:rsidRPr="00340184">
        <w:rPr>
          <w:rFonts w:ascii="Times New Roman" w:hAnsi="Times New Roman"/>
          <w:sz w:val="18"/>
          <w:szCs w:val="18"/>
        </w:rPr>
        <w:t>Inflammatory acne:  Characterized by inflammatory, Papules, pustules &amp; nodules.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 xml:space="preserve">Many individuals with acne have both types.Comedone – characteristic lesion of non-inflamamtion acne. Lesions closed (white heads) or open (black head-due to oxidation of melanin). Lesions may get inflamed when follicle wall ruptures, leaking sebum, hair, p. acnes &amp; cells into demis causing form action of  papules, pustules, </w:t>
      </w:r>
      <w:r w:rsidRPr="00340184">
        <w:rPr>
          <w:rFonts w:ascii="Times New Roman" w:hAnsi="Times New Roman"/>
          <w:sz w:val="18"/>
          <w:szCs w:val="18"/>
        </w:rPr>
        <w:tab/>
        <w:t>nodules &amp; cysts.</w:t>
      </w:r>
    </w:p>
    <w:p w:rsidR="0001230B" w:rsidRPr="00340184" w:rsidRDefault="00DB20F4" w:rsidP="00BF768C">
      <w:pPr>
        <w:spacing w:after="0" w:line="240" w:lineRule="auto"/>
        <w:jc w:val="both"/>
        <w:rPr>
          <w:rFonts w:ascii="Times New Roman" w:hAnsi="Times New Roman"/>
          <w:sz w:val="18"/>
          <w:szCs w:val="18"/>
        </w:rPr>
      </w:pPr>
      <w:r w:rsidRPr="00340184">
        <w:rPr>
          <w:rFonts w:ascii="Times New Roman" w:hAnsi="Times New Roman"/>
          <w:sz w:val="18"/>
          <w:szCs w:val="18"/>
        </w:rPr>
        <w:t>Acne scars – pits/depressions but hypertrohic scars may result.Psychological aspects accompanying acne – low self esteem, decreased self-confidence, and depression.</w:t>
      </w:r>
    </w:p>
    <w:p w:rsidR="0001230B" w:rsidRPr="00340184" w:rsidRDefault="00DB20F4" w:rsidP="00BF768C">
      <w:pPr>
        <w:pStyle w:val="Heading2"/>
        <w:spacing w:line="240" w:lineRule="auto"/>
        <w:jc w:val="both"/>
        <w:rPr>
          <w:rFonts w:ascii="Times New Roman" w:hAnsi="Times New Roman"/>
          <w:b w:val="0"/>
          <w:i w:val="0"/>
          <w:sz w:val="18"/>
          <w:szCs w:val="18"/>
        </w:rPr>
      </w:pPr>
      <w:r w:rsidRPr="00340184">
        <w:rPr>
          <w:rFonts w:ascii="Times New Roman" w:hAnsi="Times New Roman"/>
          <w:i w:val="0"/>
          <w:sz w:val="18"/>
          <w:szCs w:val="18"/>
        </w:rPr>
        <w:t xml:space="preserve">Therapeutic management: </w:t>
      </w:r>
      <w:r w:rsidRPr="00340184">
        <w:rPr>
          <w:rFonts w:ascii="Times New Roman" w:hAnsi="Times New Roman"/>
          <w:b w:val="0"/>
          <w:i w:val="0"/>
          <w:sz w:val="18"/>
          <w:szCs w:val="18"/>
        </w:rPr>
        <w:t>Based on client’s age &amp; appearance of lesions on face, neck &amp; back.Appearance of acne in prepubertal age may indicate an endocrine problem further evaluation important. Topical – benzoyperoxide, retinoids, adapalene, azelaic acid, &amp; antibiotics.Oral – antibiotics, oral contraceptives &amp;</w:t>
      </w:r>
      <w:r w:rsidRPr="00340184">
        <w:rPr>
          <w:rFonts w:ascii="Times New Roman" w:hAnsi="Times New Roman"/>
          <w:sz w:val="18"/>
          <w:szCs w:val="18"/>
        </w:rPr>
        <w:t xml:space="preserve"> </w:t>
      </w:r>
      <w:r w:rsidRPr="00340184">
        <w:rPr>
          <w:rFonts w:ascii="Times New Roman" w:hAnsi="Times New Roman"/>
          <w:b w:val="0"/>
          <w:i w:val="0"/>
          <w:sz w:val="18"/>
          <w:szCs w:val="18"/>
        </w:rPr>
        <w:t>isotretinoin</w:t>
      </w:r>
      <w:r w:rsidRPr="00340184">
        <w:rPr>
          <w:rFonts w:ascii="Times New Roman" w:hAnsi="Times New Roman"/>
          <w:sz w:val="18"/>
          <w:szCs w:val="18"/>
        </w:rPr>
        <w:t>.</w:t>
      </w:r>
      <w:r w:rsidRPr="00340184">
        <w:rPr>
          <w:rFonts w:ascii="Times New Roman" w:hAnsi="Times New Roman"/>
          <w:b w:val="0"/>
          <w:i w:val="0"/>
          <w:sz w:val="18"/>
          <w:szCs w:val="18"/>
        </w:rPr>
        <w:t>Improvement starts 4-6wks after starting use.The severity of acne &amp; the characteristic type determine the selection of treatment. Adjunct therapies include: Comedone extraction</w:t>
      </w:r>
      <w:r w:rsidRPr="00340184">
        <w:rPr>
          <w:rFonts w:ascii="Times New Roman" w:hAnsi="Times New Roman"/>
          <w:sz w:val="18"/>
          <w:szCs w:val="18"/>
        </w:rPr>
        <w:t xml:space="preserve"> </w:t>
      </w:r>
      <w:r w:rsidRPr="00340184">
        <w:rPr>
          <w:rFonts w:ascii="Times New Roman" w:hAnsi="Times New Roman"/>
          <w:b w:val="0"/>
          <w:i w:val="0"/>
          <w:sz w:val="18"/>
          <w:szCs w:val="18"/>
        </w:rPr>
        <w:t>and Steroid</w:t>
      </w:r>
      <w:r w:rsidRPr="00340184">
        <w:rPr>
          <w:rFonts w:ascii="Times New Roman" w:hAnsi="Times New Roman"/>
          <w:sz w:val="18"/>
          <w:szCs w:val="18"/>
        </w:rPr>
        <w:t xml:space="preserve"> </w:t>
      </w:r>
      <w:r w:rsidRPr="00340184">
        <w:rPr>
          <w:rFonts w:ascii="Times New Roman" w:hAnsi="Times New Roman"/>
          <w:b w:val="0"/>
          <w:i w:val="0"/>
          <w:sz w:val="18"/>
          <w:szCs w:val="18"/>
        </w:rPr>
        <w:t>infections .Treatment should be individualized as much as possible.Psychological care vital.Nursing management</w:t>
      </w:r>
      <w:r w:rsidRPr="00340184">
        <w:rPr>
          <w:rFonts w:ascii="Times New Roman" w:hAnsi="Times New Roman"/>
          <w:b w:val="0"/>
          <w:sz w:val="18"/>
          <w:szCs w:val="18"/>
        </w:rPr>
        <w:t xml:space="preserve"> </w:t>
      </w:r>
      <w:r w:rsidRPr="00340184">
        <w:rPr>
          <w:rFonts w:ascii="Times New Roman" w:hAnsi="Times New Roman"/>
          <w:b w:val="0"/>
          <w:i w:val="0"/>
          <w:sz w:val="18"/>
          <w:szCs w:val="18"/>
        </w:rPr>
        <w:t xml:space="preserve">include: Common myths associated with skin care need be dispelled e.g. acne is caused by dirt.Picking &amp; squeezing the lesions not advisable as can cause secondary infection &amp; scaring.Support (fx support &amp; social/ support) are vital for adolescent, though the treatment regime take long.Cosmetics &amp; moisturizers containing oils should be avoided. </w:t>
      </w:r>
    </w:p>
    <w:p w:rsidR="0001230B" w:rsidRPr="00340184" w:rsidRDefault="0001230B" w:rsidP="00BF768C">
      <w:pPr>
        <w:spacing w:line="240" w:lineRule="auto"/>
        <w:jc w:val="both"/>
        <w:rPr>
          <w:rFonts w:ascii="Times New Roman" w:hAnsi="Times New Roman"/>
          <w:sz w:val="18"/>
          <w:szCs w:val="18"/>
        </w:rPr>
      </w:pPr>
    </w:p>
    <w:p w:rsidR="0001230B" w:rsidRPr="00340184" w:rsidRDefault="0001230B" w:rsidP="00BF768C">
      <w:pPr>
        <w:spacing w:line="240" w:lineRule="auto"/>
        <w:jc w:val="both"/>
        <w:rPr>
          <w:rFonts w:ascii="Times New Roman" w:hAnsi="Times New Roman"/>
          <w:sz w:val="18"/>
          <w:szCs w:val="18"/>
        </w:rPr>
      </w:pPr>
    </w:p>
    <w:p w:rsidR="0001230B" w:rsidRPr="00340184" w:rsidRDefault="0001230B" w:rsidP="00BF768C">
      <w:pPr>
        <w:spacing w:line="240" w:lineRule="auto"/>
        <w:jc w:val="both"/>
        <w:rPr>
          <w:rFonts w:ascii="Times New Roman" w:hAnsi="Times New Roman"/>
          <w:sz w:val="18"/>
          <w:szCs w:val="18"/>
        </w:rPr>
      </w:pPr>
    </w:p>
    <w:p w:rsidR="0001230B" w:rsidRPr="00340184" w:rsidRDefault="0001230B" w:rsidP="00BF768C">
      <w:pPr>
        <w:spacing w:line="240" w:lineRule="auto"/>
        <w:jc w:val="both"/>
        <w:rPr>
          <w:rFonts w:ascii="Times New Roman" w:hAnsi="Times New Roman"/>
          <w:sz w:val="18"/>
          <w:szCs w:val="18"/>
        </w:rPr>
      </w:pPr>
    </w:p>
    <w:p w:rsidR="0001230B" w:rsidRPr="00340184" w:rsidRDefault="00DB20F4" w:rsidP="00BF768C">
      <w:pPr>
        <w:pStyle w:val="Heading1"/>
        <w:rPr>
          <w:b/>
          <w:sz w:val="18"/>
          <w:szCs w:val="18"/>
          <w:u w:val="none"/>
        </w:rPr>
      </w:pPr>
      <w:r w:rsidRPr="00340184">
        <w:rPr>
          <w:b/>
          <w:sz w:val="18"/>
          <w:szCs w:val="18"/>
          <w:u w:val="none"/>
        </w:rPr>
        <w:t>CHAPTER NINETEEN:  SENSORY ALTERATIONS</w:t>
      </w:r>
    </w:p>
    <w:p w:rsidR="0001230B" w:rsidRPr="00340184" w:rsidRDefault="00DB20F4" w:rsidP="00BF768C">
      <w:pPr>
        <w:spacing w:line="240" w:lineRule="auto"/>
        <w:jc w:val="both"/>
        <w:rPr>
          <w:rFonts w:ascii="Times New Roman" w:hAnsi="Times New Roman"/>
          <w:color w:val="000000"/>
          <w:sz w:val="18"/>
          <w:szCs w:val="18"/>
        </w:rPr>
      </w:pPr>
      <w:r w:rsidRPr="00340184">
        <w:rPr>
          <w:rFonts w:ascii="Times New Roman" w:hAnsi="Times New Roman"/>
          <w:b/>
          <w:color w:val="000000"/>
          <w:sz w:val="18"/>
          <w:szCs w:val="18"/>
        </w:rPr>
        <w:br/>
        <w:t xml:space="preserve">Hearing impairment: </w:t>
      </w:r>
      <w:r w:rsidRPr="00340184">
        <w:rPr>
          <w:rFonts w:ascii="Times New Roman" w:hAnsi="Times New Roman"/>
          <w:color w:val="000000"/>
          <w:sz w:val="18"/>
          <w:szCs w:val="18"/>
        </w:rPr>
        <w:t>Hearing impairment is a general term indicating disability that may range in severity. A deaf person is one whose hearing disability predates successful processing of linguistic information through audition with or without a hearing aid.</w:t>
      </w:r>
    </w:p>
    <w:p w:rsidR="0001230B" w:rsidRPr="00340184" w:rsidRDefault="00DB20F4" w:rsidP="00BF768C">
      <w:pPr>
        <w:spacing w:line="240" w:lineRule="auto"/>
        <w:jc w:val="both"/>
        <w:rPr>
          <w:rFonts w:ascii="Times New Roman" w:hAnsi="Times New Roman"/>
          <w:color w:val="000000"/>
          <w:sz w:val="18"/>
          <w:szCs w:val="18"/>
        </w:rPr>
      </w:pPr>
      <w:r w:rsidRPr="00340184">
        <w:rPr>
          <w:rFonts w:ascii="Times New Roman" w:hAnsi="Times New Roman"/>
          <w:color w:val="000000"/>
          <w:sz w:val="18"/>
          <w:szCs w:val="18"/>
        </w:rPr>
        <w:t>Hard-of hearing-person who generally with the use of a hearing aid, has residual hearing sufficient to enable successful processing of linguistic information than condition where a person cannot use aid. Hearing impairment may be classified according to etiology, pathology, or symptom severity.An estimated 1 in 750 infants in the low-risk newborn population is born with some degree of bilateral sensorineural hearing impairments</w:t>
      </w:r>
    </w:p>
    <w:p w:rsidR="0001230B" w:rsidRPr="00340184" w:rsidRDefault="00DB20F4" w:rsidP="00BF768C">
      <w:pPr>
        <w:spacing w:line="240" w:lineRule="auto"/>
        <w:jc w:val="both"/>
        <w:rPr>
          <w:rFonts w:ascii="Times New Roman" w:hAnsi="Times New Roman"/>
          <w:color w:val="000000"/>
          <w:sz w:val="18"/>
          <w:szCs w:val="18"/>
        </w:rPr>
      </w:pPr>
      <w:r w:rsidRPr="00340184">
        <w:rPr>
          <w:rFonts w:ascii="Times New Roman" w:hAnsi="Times New Roman"/>
          <w:b/>
          <w:color w:val="000000"/>
          <w:sz w:val="18"/>
          <w:szCs w:val="18"/>
        </w:rPr>
        <w:t xml:space="preserve">Etiology: </w:t>
      </w:r>
      <w:r w:rsidRPr="00340184">
        <w:rPr>
          <w:rFonts w:ascii="Times New Roman" w:hAnsi="Times New Roman"/>
          <w:color w:val="000000"/>
          <w:sz w:val="18"/>
          <w:szCs w:val="18"/>
        </w:rPr>
        <w:t>Hearing loss may be due to a number of prenatal and post natal conditions this includes: family history of childhood hearing impairment, anatomic malformation of head or neck, Low birth weight,Severe prenatal asphyxia.Perinatal infection (cytomegalovirus), Rubella, herpes, syphilis, toxoplamosisos and bacteria meningitis, chronic ear infection, cerebral palsy Down syndrome, administration of toxic drugs.</w:t>
      </w:r>
    </w:p>
    <w:p w:rsidR="0001230B" w:rsidRPr="00340184" w:rsidRDefault="00DB20F4" w:rsidP="00BF768C">
      <w:pPr>
        <w:spacing w:line="240" w:lineRule="auto"/>
        <w:jc w:val="both"/>
        <w:rPr>
          <w:rFonts w:ascii="Times New Roman" w:hAnsi="Times New Roman"/>
          <w:color w:val="000000"/>
          <w:sz w:val="18"/>
          <w:szCs w:val="18"/>
        </w:rPr>
      </w:pPr>
      <w:r w:rsidRPr="00340184">
        <w:rPr>
          <w:rFonts w:ascii="Times New Roman" w:hAnsi="Times New Roman"/>
          <w:color w:val="000000"/>
          <w:sz w:val="18"/>
          <w:szCs w:val="18"/>
        </w:rPr>
        <w:t>me i.e. sensorineural hearing loss could be due to continuous humming noises or high noise levels associated with incubators, or intensive care units, especially when combined with the use of  potentially ototoxic antibiotics. Environmental noise is a special concern, sounds loud enough to damage sensitive hair cells of the inner ear can produce irreversible hearing loss.</w:t>
      </w:r>
    </w:p>
    <w:p w:rsidR="0001230B" w:rsidRPr="00340184" w:rsidRDefault="00DB20F4" w:rsidP="00BF768C">
      <w:pPr>
        <w:spacing w:line="240" w:lineRule="auto"/>
        <w:jc w:val="both"/>
        <w:rPr>
          <w:rFonts w:ascii="Times New Roman" w:hAnsi="Times New Roman"/>
          <w:color w:val="000000"/>
          <w:sz w:val="18"/>
          <w:szCs w:val="18"/>
        </w:rPr>
      </w:pPr>
      <w:r w:rsidRPr="00340184">
        <w:rPr>
          <w:rFonts w:ascii="Times New Roman" w:hAnsi="Times New Roman"/>
          <w:b/>
          <w:color w:val="000000"/>
          <w:sz w:val="18"/>
          <w:szCs w:val="18"/>
        </w:rPr>
        <w:t>Pathophysiology:</w:t>
      </w:r>
      <w:r w:rsidRPr="00340184">
        <w:rPr>
          <w:rFonts w:ascii="Times New Roman" w:hAnsi="Times New Roman"/>
          <w:color w:val="000000"/>
          <w:sz w:val="18"/>
          <w:szCs w:val="18"/>
        </w:rPr>
        <w:t xml:space="preserve"> Disorders of hearing are divided according to the location of defects. Conductive or middle ear hearing loss is due to interference of transmission of sound to the middle ear. It’s commonly a result of recurrent serious otitis media.Sensorineural hearing loss also called perceptive or nerve deafness involves damage to the inner ear structure and the auditory nerve. Common causes include congenital defects of inner ear structures or consequences of acquired conditions, that is, kernicterus, infection, administration of ototoxic drugs, or exposure to excessive noise. This hearing loss results in distortion of sound and problem in discrimination that is; there are sound distortion.Mixed conductive sensorineutral results due to interference with the transmission of sound in the middle ear and along neural pathocry. It results from recurrent otitis media and its complications.Central auditory imperceptions – hearing loss that does not demonstrate defects in conductive or sensorineural structures normally divided into organic or txnal losses.  In organic type of central auditory imperceptions, the defect involves the receptions of auditory stimuli along the central pollutions and expression of the message into meaningful communication.  Example include: - Inability to express ideas in any form either written or verbally, agnosia inability to interpret sound correctly, dysacusis (Difficulty in processing details or discrimination among sounds). In functional type of hearing loss there no organic lesion to explain a central auditory loss.  </w:t>
      </w:r>
      <w:r w:rsidRPr="00340184">
        <w:rPr>
          <w:rFonts w:ascii="Times New Roman" w:hAnsi="Times New Roman"/>
          <w:color w:val="000000"/>
          <w:sz w:val="18"/>
          <w:szCs w:val="18"/>
        </w:rPr>
        <w:lastRenderedPageBreak/>
        <w:t>Example includes conversion hysteria (unconscious withdrawal from hearing to block remembrance of a traumatic event), infantile autism, and childhood schizophrenia. Hearing impairment is expressed in terms of a decibel (dB), a unit of loudness and is measured at varies frequencies i.e. 500, 1000 and 2000 cycles per second, the critical listening speech range.  Hearing impairment can be classified according to hearing threshold level (measurement of an individuals hearing threshold by means of an audiometer) and the degree of symptom seventy as it affects speech.</w:t>
      </w:r>
    </w:p>
    <w:p w:rsidR="0001230B" w:rsidRPr="00340184" w:rsidRDefault="00DB20F4" w:rsidP="00BF768C">
      <w:pPr>
        <w:spacing w:line="240" w:lineRule="auto"/>
        <w:jc w:val="both"/>
        <w:rPr>
          <w:rFonts w:ascii="Times New Roman" w:hAnsi="Times New Roman"/>
          <w:b/>
          <w:color w:val="000000"/>
          <w:sz w:val="18"/>
          <w:szCs w:val="18"/>
        </w:rPr>
      </w:pPr>
      <w:r w:rsidRPr="00340184">
        <w:rPr>
          <w:rFonts w:ascii="Times New Roman" w:hAnsi="Times New Roman"/>
          <w:b/>
          <w:color w:val="000000"/>
          <w:sz w:val="18"/>
          <w:szCs w:val="18"/>
        </w:rPr>
        <w:t>Clinical manifestation:</w:t>
      </w:r>
    </w:p>
    <w:p w:rsidR="0001230B" w:rsidRPr="00340184" w:rsidRDefault="00DB20F4" w:rsidP="00BF768C">
      <w:pPr>
        <w:spacing w:line="240" w:lineRule="auto"/>
        <w:jc w:val="both"/>
        <w:rPr>
          <w:rFonts w:ascii="Times New Roman" w:hAnsi="Times New Roman"/>
          <w:b/>
          <w:color w:val="000000"/>
          <w:sz w:val="18"/>
          <w:szCs w:val="18"/>
        </w:rPr>
      </w:pPr>
      <w:r w:rsidRPr="00340184">
        <w:rPr>
          <w:rFonts w:ascii="Times New Roman" w:hAnsi="Times New Roman"/>
          <w:b/>
          <w:color w:val="000000"/>
          <w:sz w:val="18"/>
          <w:szCs w:val="18"/>
        </w:rPr>
        <w:t>In infants the following clinical manifestations will feature</w:t>
      </w:r>
    </w:p>
    <w:p w:rsidR="0001230B" w:rsidRPr="00340184" w:rsidRDefault="00DB20F4" w:rsidP="00BF768C">
      <w:pPr>
        <w:spacing w:after="0" w:line="240" w:lineRule="auto"/>
        <w:jc w:val="both"/>
        <w:rPr>
          <w:rFonts w:ascii="Times New Roman" w:hAnsi="Times New Roman"/>
          <w:color w:val="000000"/>
          <w:sz w:val="18"/>
          <w:szCs w:val="18"/>
        </w:rPr>
      </w:pPr>
      <w:r w:rsidRPr="00340184">
        <w:rPr>
          <w:rFonts w:ascii="Times New Roman" w:hAnsi="Times New Roman"/>
          <w:color w:val="000000"/>
          <w:sz w:val="18"/>
          <w:szCs w:val="18"/>
        </w:rPr>
        <w:t>Lack of startle or blink reflex to a loud sound; failure to be awakened by loud environmental noises; failure to localize a sense of sound by 6 moths of age; absence of babble or inflection in voice by 7 moths of age; general different into sound; lack of response to the spoken word, failure to follow verbal directions; Response to loud noises as opposed to the voice.</w:t>
      </w:r>
    </w:p>
    <w:p w:rsidR="0001230B" w:rsidRPr="00340184" w:rsidRDefault="00DB20F4" w:rsidP="00BF768C">
      <w:pPr>
        <w:spacing w:line="240" w:lineRule="auto"/>
        <w:jc w:val="both"/>
        <w:rPr>
          <w:rFonts w:ascii="Times New Roman" w:hAnsi="Times New Roman"/>
          <w:b/>
          <w:color w:val="000000"/>
          <w:sz w:val="18"/>
          <w:szCs w:val="18"/>
        </w:rPr>
      </w:pPr>
      <w:r w:rsidRPr="00340184">
        <w:rPr>
          <w:rFonts w:ascii="Times New Roman" w:hAnsi="Times New Roman"/>
          <w:b/>
          <w:color w:val="000000"/>
          <w:sz w:val="18"/>
          <w:szCs w:val="18"/>
        </w:rPr>
        <w:t xml:space="preserve">In children the the following signs and symptoms will feature </w:t>
      </w:r>
    </w:p>
    <w:p w:rsidR="0001230B" w:rsidRPr="00340184" w:rsidRDefault="00DB20F4" w:rsidP="00BF768C">
      <w:pPr>
        <w:spacing w:after="0" w:line="240" w:lineRule="auto"/>
        <w:jc w:val="both"/>
        <w:rPr>
          <w:rFonts w:ascii="Times New Roman" w:hAnsi="Times New Roman"/>
          <w:color w:val="000000"/>
          <w:sz w:val="18"/>
          <w:szCs w:val="18"/>
        </w:rPr>
      </w:pPr>
      <w:r w:rsidRPr="00340184">
        <w:rPr>
          <w:rFonts w:ascii="Times New Roman" w:hAnsi="Times New Roman"/>
          <w:color w:val="000000"/>
          <w:sz w:val="18"/>
          <w:szCs w:val="18"/>
        </w:rPr>
        <w:t>Use of gestures rather than verbalization to express desires, expect after 15 months of age.; failure to develop intelligible speech by age 24 months;vocal play, head banging or foot stamping vibratory sensation; asking to have statements repeated or answering then incorrectly;</w:t>
      </w:r>
    </w:p>
    <w:p w:rsidR="0001230B" w:rsidRPr="00340184" w:rsidRDefault="00DB20F4" w:rsidP="00BF768C">
      <w:pPr>
        <w:spacing w:after="0" w:line="240" w:lineRule="auto"/>
        <w:jc w:val="both"/>
        <w:rPr>
          <w:rFonts w:ascii="Times New Roman" w:hAnsi="Times New Roman"/>
          <w:color w:val="000000"/>
          <w:sz w:val="18"/>
          <w:szCs w:val="18"/>
        </w:rPr>
      </w:pPr>
      <w:r w:rsidRPr="00340184">
        <w:rPr>
          <w:rFonts w:ascii="Times New Roman" w:hAnsi="Times New Roman"/>
          <w:color w:val="000000"/>
          <w:sz w:val="18"/>
          <w:szCs w:val="18"/>
        </w:rPr>
        <w:t>responding more to facial expression and gestures then verbal explanation; inquiring sometimes confused facial expression; frequent stubborn because of lack of comprehension; irritable at not making themselves understood.</w:t>
      </w:r>
    </w:p>
    <w:p w:rsidR="0001230B" w:rsidRPr="00340184" w:rsidRDefault="00DB20F4" w:rsidP="00BF768C">
      <w:pPr>
        <w:spacing w:line="240" w:lineRule="auto"/>
        <w:jc w:val="both"/>
        <w:rPr>
          <w:rFonts w:ascii="Times New Roman" w:hAnsi="Times New Roman"/>
          <w:color w:val="000000"/>
          <w:sz w:val="18"/>
          <w:szCs w:val="18"/>
        </w:rPr>
      </w:pPr>
      <w:r w:rsidRPr="00340184">
        <w:rPr>
          <w:rFonts w:ascii="Times New Roman" w:hAnsi="Times New Roman"/>
          <w:b/>
          <w:color w:val="000000"/>
          <w:sz w:val="18"/>
          <w:szCs w:val="18"/>
        </w:rPr>
        <w:t xml:space="preserve">Therapeutic Management: </w:t>
      </w:r>
      <w:r w:rsidRPr="00340184">
        <w:rPr>
          <w:rFonts w:ascii="Times New Roman" w:hAnsi="Times New Roman"/>
          <w:color w:val="000000"/>
          <w:sz w:val="18"/>
          <w:szCs w:val="18"/>
        </w:rPr>
        <w:t>Treatment of this depends on the cause and type of hearing impairment. Conductive hearing loss mainly respond to medical or surgical treatment the antibiotic therapy for acute otitis media or insertion of typmpanostroy tubes for chromic otitis media.  When conductive hearing impairment is permanent hearing can be improved if the use of a hearing aid to amplify sound.Treatment for sensorineural hearing loss is less satisfactory; hearing aids are of less value in this type of defect.Use of cochlear implants (surgical implanted prosthetic device) provides hope for some affected children.Disorders of central auditor imperceptions depend on the cause: Textual type i.e. conversion hysteria may require psychologic interview but others i.e. autism may not respond to any therapy.</w:t>
      </w:r>
    </w:p>
    <w:p w:rsidR="0001230B" w:rsidRPr="00340184" w:rsidRDefault="00DB20F4" w:rsidP="00BF768C">
      <w:pPr>
        <w:spacing w:line="240" w:lineRule="auto"/>
        <w:jc w:val="both"/>
        <w:rPr>
          <w:rFonts w:ascii="Times New Roman" w:hAnsi="Times New Roman"/>
          <w:b/>
          <w:color w:val="000000"/>
          <w:sz w:val="18"/>
          <w:szCs w:val="18"/>
        </w:rPr>
      </w:pPr>
      <w:r w:rsidRPr="00340184">
        <w:rPr>
          <w:rFonts w:ascii="Times New Roman" w:hAnsi="Times New Roman"/>
          <w:b/>
          <w:color w:val="000000"/>
          <w:sz w:val="18"/>
          <w:szCs w:val="18"/>
        </w:rPr>
        <w:t xml:space="preserve">Nursing considerations </w:t>
      </w:r>
    </w:p>
    <w:p w:rsidR="0001230B" w:rsidRPr="00340184" w:rsidRDefault="00DB20F4" w:rsidP="00BF768C">
      <w:pPr>
        <w:spacing w:line="240" w:lineRule="auto"/>
        <w:jc w:val="both"/>
        <w:rPr>
          <w:rFonts w:ascii="Times New Roman" w:hAnsi="Times New Roman"/>
          <w:b/>
          <w:color w:val="000000"/>
          <w:sz w:val="18"/>
          <w:szCs w:val="18"/>
        </w:rPr>
      </w:pPr>
      <w:r w:rsidRPr="00340184">
        <w:rPr>
          <w:rFonts w:ascii="Times New Roman" w:hAnsi="Times New Roman"/>
          <w:b/>
          <w:color w:val="000000"/>
          <w:sz w:val="18"/>
          <w:szCs w:val="18"/>
        </w:rPr>
        <w:t>Assessment</w:t>
      </w:r>
    </w:p>
    <w:p w:rsidR="0001230B" w:rsidRPr="00340184" w:rsidRDefault="00DB20F4" w:rsidP="00BF768C">
      <w:pPr>
        <w:numPr>
          <w:ilvl w:val="0"/>
          <w:numId w:val="51"/>
        </w:numPr>
        <w:spacing w:after="0" w:line="240" w:lineRule="auto"/>
        <w:jc w:val="both"/>
        <w:rPr>
          <w:rFonts w:ascii="Times New Roman" w:hAnsi="Times New Roman"/>
          <w:color w:val="000000"/>
          <w:sz w:val="18"/>
          <w:szCs w:val="18"/>
        </w:rPr>
      </w:pPr>
      <w:r w:rsidRPr="00340184">
        <w:rPr>
          <w:rFonts w:ascii="Times New Roman" w:hAnsi="Times New Roman"/>
          <w:color w:val="000000"/>
          <w:sz w:val="18"/>
          <w:szCs w:val="18"/>
        </w:rPr>
        <w:t>Discovery of hearing impairment within the 1</w:t>
      </w:r>
      <w:r w:rsidRPr="00340184">
        <w:rPr>
          <w:rFonts w:ascii="Times New Roman" w:hAnsi="Times New Roman"/>
          <w:color w:val="000000"/>
          <w:sz w:val="18"/>
          <w:szCs w:val="18"/>
          <w:vertAlign w:val="superscript"/>
        </w:rPr>
        <w:t>st</w:t>
      </w:r>
      <w:r w:rsidRPr="00340184">
        <w:rPr>
          <w:rFonts w:ascii="Times New Roman" w:hAnsi="Times New Roman"/>
          <w:color w:val="000000"/>
          <w:sz w:val="18"/>
          <w:szCs w:val="18"/>
        </w:rPr>
        <w:t xml:space="preserve"> 6 – 12 months is essential.</w:t>
      </w:r>
    </w:p>
    <w:p w:rsidR="0001230B" w:rsidRPr="00340184" w:rsidRDefault="00DB20F4" w:rsidP="00BF768C">
      <w:pPr>
        <w:numPr>
          <w:ilvl w:val="0"/>
          <w:numId w:val="51"/>
        </w:numPr>
        <w:spacing w:after="0" w:line="240" w:lineRule="auto"/>
        <w:jc w:val="both"/>
        <w:rPr>
          <w:rFonts w:ascii="Times New Roman" w:hAnsi="Times New Roman"/>
          <w:color w:val="000000"/>
          <w:sz w:val="18"/>
          <w:szCs w:val="18"/>
        </w:rPr>
      </w:pPr>
      <w:r w:rsidRPr="00340184">
        <w:rPr>
          <w:rFonts w:ascii="Times New Roman" w:hAnsi="Times New Roman"/>
          <w:color w:val="000000"/>
          <w:sz w:val="18"/>
          <w:szCs w:val="18"/>
        </w:rPr>
        <w:t>Hearing aids – Nurse should be familiar of this i.e. those worn in or behind the ear, models incorporated into an eyeglass frame or types worn by the body with a wire connection to ear.</w:t>
      </w:r>
    </w:p>
    <w:p w:rsidR="0001230B" w:rsidRPr="00340184" w:rsidRDefault="00DB20F4" w:rsidP="00BF768C">
      <w:pPr>
        <w:numPr>
          <w:ilvl w:val="0"/>
          <w:numId w:val="51"/>
        </w:numPr>
        <w:spacing w:after="0" w:line="240" w:lineRule="auto"/>
        <w:jc w:val="both"/>
        <w:rPr>
          <w:rFonts w:ascii="Times New Roman" w:hAnsi="Times New Roman"/>
          <w:color w:val="000000"/>
          <w:sz w:val="18"/>
          <w:szCs w:val="18"/>
        </w:rPr>
      </w:pPr>
      <w:r w:rsidRPr="00340184">
        <w:rPr>
          <w:rFonts w:ascii="Times New Roman" w:hAnsi="Times New Roman"/>
          <w:color w:val="000000"/>
          <w:sz w:val="18"/>
          <w:szCs w:val="18"/>
        </w:rPr>
        <w:t>Lip reading – Child teams to supplements spoken words with sensitivity to visual cues, primarily body language and facial expression.</w:t>
      </w:r>
    </w:p>
    <w:p w:rsidR="0001230B" w:rsidRPr="00340184" w:rsidRDefault="00DB20F4" w:rsidP="00BF768C">
      <w:pPr>
        <w:numPr>
          <w:ilvl w:val="0"/>
          <w:numId w:val="51"/>
        </w:numPr>
        <w:spacing w:after="0" w:line="240" w:lineRule="auto"/>
        <w:jc w:val="both"/>
        <w:rPr>
          <w:rFonts w:ascii="Times New Roman" w:hAnsi="Times New Roman"/>
          <w:color w:val="000000"/>
          <w:sz w:val="18"/>
          <w:szCs w:val="18"/>
        </w:rPr>
      </w:pPr>
      <w:r w:rsidRPr="00340184">
        <w:rPr>
          <w:rFonts w:ascii="Times New Roman" w:hAnsi="Times New Roman"/>
          <w:color w:val="000000"/>
          <w:sz w:val="18"/>
          <w:szCs w:val="18"/>
        </w:rPr>
        <w:lastRenderedPageBreak/>
        <w:t>Sign language – Uses hand signals that roughly corresponds to specific words and concepts in angling language.</w:t>
      </w:r>
    </w:p>
    <w:p w:rsidR="0001230B" w:rsidRPr="00340184" w:rsidRDefault="00DB20F4" w:rsidP="00BF768C">
      <w:pPr>
        <w:numPr>
          <w:ilvl w:val="0"/>
          <w:numId w:val="51"/>
        </w:numPr>
        <w:spacing w:after="0" w:line="240" w:lineRule="auto"/>
        <w:jc w:val="both"/>
        <w:rPr>
          <w:rFonts w:ascii="Times New Roman" w:hAnsi="Times New Roman"/>
          <w:color w:val="000000"/>
          <w:sz w:val="18"/>
          <w:szCs w:val="18"/>
        </w:rPr>
      </w:pPr>
      <w:r w:rsidRPr="00340184">
        <w:rPr>
          <w:rFonts w:ascii="Times New Roman" w:hAnsi="Times New Roman"/>
          <w:color w:val="000000"/>
          <w:sz w:val="18"/>
          <w:szCs w:val="18"/>
        </w:rPr>
        <w:t>Speech therapy – Learned through a multisensory approach using visual, tactile, kinaesthetic and auditory stimulation.</w:t>
      </w:r>
    </w:p>
    <w:p w:rsidR="0001230B" w:rsidRPr="00340184" w:rsidRDefault="00DB20F4" w:rsidP="00BF768C">
      <w:pPr>
        <w:spacing w:line="240" w:lineRule="auto"/>
        <w:jc w:val="both"/>
        <w:rPr>
          <w:rFonts w:ascii="Times New Roman" w:hAnsi="Times New Roman"/>
          <w:color w:val="000000"/>
          <w:sz w:val="18"/>
          <w:szCs w:val="18"/>
        </w:rPr>
      </w:pPr>
      <w:r w:rsidRPr="00340184">
        <w:rPr>
          <w:rFonts w:ascii="Times New Roman" w:hAnsi="Times New Roman"/>
          <w:color w:val="000000"/>
          <w:sz w:val="18"/>
          <w:szCs w:val="18"/>
        </w:rPr>
        <w:t>Socialization – Name should discuss on the methods of fostering social contact with family members i.e. with peers and with parents themselves.Assist in measures to prevent hearing impairment. Appropriate measures are instituted to treat existing infections and prevent recurrences.  Periodic auditory testing should be done regularly for children with histories of ear or respond infections or others known to increase the risk of hearing impairment.</w:t>
      </w:r>
    </w:p>
    <w:p w:rsidR="0001230B" w:rsidRPr="00340184" w:rsidRDefault="00DB20F4" w:rsidP="00BF768C">
      <w:pPr>
        <w:spacing w:line="240" w:lineRule="auto"/>
        <w:jc w:val="both"/>
        <w:rPr>
          <w:rFonts w:ascii="Times New Roman" w:hAnsi="Times New Roman"/>
          <w:b/>
          <w:color w:val="000000"/>
          <w:sz w:val="18"/>
          <w:szCs w:val="18"/>
        </w:rPr>
      </w:pPr>
      <w:r w:rsidRPr="00340184">
        <w:rPr>
          <w:rFonts w:ascii="Times New Roman" w:hAnsi="Times New Roman"/>
          <w:b/>
          <w:color w:val="000000"/>
          <w:sz w:val="18"/>
          <w:szCs w:val="18"/>
        </w:rPr>
        <w:t xml:space="preserve">Evaluation </w:t>
      </w:r>
    </w:p>
    <w:p w:rsidR="0001230B" w:rsidRPr="00340184" w:rsidRDefault="00DB20F4" w:rsidP="00BF768C">
      <w:pPr>
        <w:spacing w:line="240" w:lineRule="auto"/>
        <w:jc w:val="both"/>
        <w:rPr>
          <w:rFonts w:ascii="Times New Roman" w:hAnsi="Times New Roman"/>
          <w:color w:val="000000"/>
          <w:sz w:val="18"/>
          <w:szCs w:val="18"/>
        </w:rPr>
      </w:pPr>
      <w:r w:rsidRPr="00340184">
        <w:rPr>
          <w:rFonts w:ascii="Times New Roman" w:hAnsi="Times New Roman"/>
          <w:color w:val="000000"/>
          <w:sz w:val="18"/>
          <w:szCs w:val="18"/>
        </w:rPr>
        <w:t>Based on the following observational guidelines and expected outcomes.</w:t>
      </w:r>
    </w:p>
    <w:p w:rsidR="0001230B" w:rsidRPr="00340184" w:rsidRDefault="00DB20F4" w:rsidP="00BF768C">
      <w:pPr>
        <w:numPr>
          <w:ilvl w:val="0"/>
          <w:numId w:val="52"/>
        </w:numPr>
        <w:spacing w:after="0" w:line="240" w:lineRule="auto"/>
        <w:jc w:val="both"/>
        <w:rPr>
          <w:rFonts w:ascii="Times New Roman" w:hAnsi="Times New Roman"/>
          <w:color w:val="000000"/>
          <w:sz w:val="18"/>
          <w:szCs w:val="18"/>
        </w:rPr>
      </w:pPr>
      <w:r w:rsidRPr="00340184">
        <w:rPr>
          <w:rFonts w:ascii="Times New Roman" w:hAnsi="Times New Roman"/>
          <w:color w:val="000000"/>
          <w:sz w:val="18"/>
          <w:szCs w:val="18"/>
        </w:rPr>
        <w:t>Observing techniques used to communicate with child i.e. inquire if child is enrolled in auditory training program, socialization opportunities for child (who are his friends, extra curricular activities).</w:t>
      </w:r>
    </w:p>
    <w:p w:rsidR="0001230B" w:rsidRPr="00340184" w:rsidRDefault="00DB20F4" w:rsidP="00BF768C">
      <w:pPr>
        <w:numPr>
          <w:ilvl w:val="0"/>
          <w:numId w:val="52"/>
        </w:numPr>
        <w:spacing w:after="0" w:line="240" w:lineRule="auto"/>
        <w:jc w:val="both"/>
        <w:rPr>
          <w:rFonts w:ascii="Times New Roman" w:hAnsi="Times New Roman"/>
          <w:color w:val="000000"/>
          <w:sz w:val="18"/>
          <w:szCs w:val="18"/>
        </w:rPr>
      </w:pPr>
      <w:r w:rsidRPr="00340184">
        <w:rPr>
          <w:rFonts w:ascii="Times New Roman" w:hAnsi="Times New Roman"/>
          <w:color w:val="000000"/>
          <w:sz w:val="18"/>
          <w:szCs w:val="18"/>
        </w:rPr>
        <w:t>Interview family regarding their adjustment to the sensori impairment, observe family members relationships with child, interview child regarding feelings about sensori impairment and the effect on activities of daily living.</w:t>
      </w:r>
    </w:p>
    <w:p w:rsidR="0001230B" w:rsidRPr="00340184" w:rsidRDefault="00DB20F4" w:rsidP="00BF768C">
      <w:pPr>
        <w:spacing w:line="240" w:lineRule="auto"/>
        <w:jc w:val="both"/>
        <w:rPr>
          <w:rFonts w:ascii="Times New Roman" w:hAnsi="Times New Roman"/>
          <w:color w:val="000000"/>
          <w:sz w:val="18"/>
          <w:szCs w:val="18"/>
        </w:rPr>
      </w:pPr>
      <w:r w:rsidRPr="00340184">
        <w:rPr>
          <w:rFonts w:ascii="Times New Roman" w:hAnsi="Times New Roman"/>
          <w:color w:val="000000"/>
          <w:sz w:val="18"/>
          <w:szCs w:val="18"/>
        </w:rPr>
        <w:t>Nurse can observe neonates response to auditory stimuli as evidenced by startle reflex, head turning, eye blinking and ceasation of body movement.  Infant may vary in the intensively of response depending on state of alertness.Consistent absence of a reaction should lead to a suspicion of hearing loss. A nurse should assess and suspect hearing impairment in any child who demonstrates the behaviours below, child with murk conductive hearing loss may speak fairly dearly but in a loud monotone voice, child with sensormeural detect has a different articulation i.e inability to hear higher frequencies may result in the word spoon being pronounced ‘poon’.</w:t>
      </w:r>
    </w:p>
    <w:p w:rsidR="0001230B" w:rsidRPr="00340184" w:rsidRDefault="00DB20F4" w:rsidP="00BF768C">
      <w:pPr>
        <w:spacing w:line="240" w:lineRule="auto"/>
        <w:jc w:val="both"/>
        <w:rPr>
          <w:rFonts w:ascii="Times New Roman" w:hAnsi="Times New Roman"/>
          <w:color w:val="000000"/>
          <w:sz w:val="18"/>
          <w:szCs w:val="18"/>
        </w:rPr>
      </w:pPr>
      <w:r w:rsidRPr="00340184">
        <w:rPr>
          <w:rFonts w:ascii="Times New Roman" w:hAnsi="Times New Roman"/>
          <w:b/>
          <w:color w:val="000000"/>
          <w:sz w:val="18"/>
          <w:szCs w:val="18"/>
        </w:rPr>
        <w:t xml:space="preserve">Visual impairment: </w:t>
      </w:r>
      <w:r w:rsidRPr="00340184">
        <w:rPr>
          <w:rFonts w:ascii="Times New Roman" w:hAnsi="Times New Roman"/>
          <w:color w:val="000000"/>
          <w:sz w:val="18"/>
          <w:szCs w:val="18"/>
        </w:rPr>
        <w:t>It refers to visual loss that cannot be corrected with regular prescriptive lenses.Classifications is based on the type of activity in which the child can be expected to engage in. this may include; School vision (visual acuity between 20/200 and 20/200 also known as partially sighted; legal blindness (visual acuity of 20/200 or less and or a visual field of 20 degrees or less in better eye. its useful in only on legal definition not for medical diagnosis;travel vision. (Visual acuity of 20/400.it allows the child to travel in unfamiliar surroundings provided he is otherwise healthy;light perception, which are primarily important for the Childs sense of wellbeing and may be an aid in mobility.</w:t>
      </w:r>
    </w:p>
    <w:p w:rsidR="0001230B" w:rsidRPr="00340184" w:rsidRDefault="00DB20F4" w:rsidP="00BF768C">
      <w:pPr>
        <w:spacing w:line="240" w:lineRule="auto"/>
        <w:jc w:val="both"/>
        <w:rPr>
          <w:rFonts w:ascii="Times New Roman" w:hAnsi="Times New Roman"/>
          <w:color w:val="000000"/>
          <w:sz w:val="18"/>
          <w:szCs w:val="18"/>
        </w:rPr>
      </w:pPr>
      <w:r w:rsidRPr="00340184">
        <w:rPr>
          <w:rFonts w:ascii="Times New Roman" w:hAnsi="Times New Roman"/>
          <w:b/>
          <w:color w:val="000000"/>
          <w:sz w:val="18"/>
          <w:szCs w:val="18"/>
        </w:rPr>
        <w:t xml:space="preserve">Etiology: </w:t>
      </w:r>
      <w:r w:rsidRPr="00340184">
        <w:rPr>
          <w:rFonts w:ascii="Times New Roman" w:hAnsi="Times New Roman"/>
          <w:color w:val="000000"/>
          <w:sz w:val="18"/>
          <w:szCs w:val="18"/>
        </w:rPr>
        <w:t>Based on the following divisions;</w:t>
      </w:r>
    </w:p>
    <w:p w:rsidR="0001230B" w:rsidRPr="00340184" w:rsidRDefault="00DB20F4" w:rsidP="00BF768C">
      <w:pPr>
        <w:numPr>
          <w:ilvl w:val="0"/>
          <w:numId w:val="16"/>
        </w:numPr>
        <w:spacing w:after="0" w:line="240" w:lineRule="auto"/>
        <w:jc w:val="both"/>
        <w:rPr>
          <w:rFonts w:ascii="Times New Roman" w:hAnsi="Times New Roman"/>
          <w:color w:val="000000"/>
          <w:sz w:val="18"/>
          <w:szCs w:val="18"/>
        </w:rPr>
      </w:pPr>
      <w:r w:rsidRPr="00340184">
        <w:rPr>
          <w:rFonts w:ascii="Times New Roman" w:hAnsi="Times New Roman"/>
          <w:color w:val="000000"/>
          <w:sz w:val="18"/>
          <w:szCs w:val="18"/>
        </w:rPr>
        <w:t>Familial factors; including genetic diseases associated with visual defects, such as Tay - Sachs disease, albinism, galactosemia, or retinoblastoma.</w:t>
      </w:r>
    </w:p>
    <w:p w:rsidR="0001230B" w:rsidRPr="00340184" w:rsidRDefault="00DB20F4" w:rsidP="00BF768C">
      <w:pPr>
        <w:numPr>
          <w:ilvl w:val="0"/>
          <w:numId w:val="16"/>
        </w:numPr>
        <w:spacing w:after="0" w:line="240" w:lineRule="auto"/>
        <w:jc w:val="both"/>
        <w:rPr>
          <w:rFonts w:ascii="Times New Roman" w:hAnsi="Times New Roman"/>
          <w:color w:val="000000"/>
          <w:sz w:val="18"/>
          <w:szCs w:val="18"/>
        </w:rPr>
      </w:pPr>
      <w:r w:rsidRPr="00340184">
        <w:rPr>
          <w:rFonts w:ascii="Times New Roman" w:hAnsi="Times New Roman"/>
          <w:color w:val="000000"/>
          <w:sz w:val="18"/>
          <w:szCs w:val="18"/>
        </w:rPr>
        <w:t>Prenatal/intrauterine factors; especially maternal infection, such as rubella, syphilis, herpes simplex, or toxoplasmosis.</w:t>
      </w:r>
    </w:p>
    <w:p w:rsidR="0001230B" w:rsidRPr="00340184" w:rsidRDefault="00DB20F4" w:rsidP="00BF768C">
      <w:pPr>
        <w:numPr>
          <w:ilvl w:val="0"/>
          <w:numId w:val="16"/>
        </w:numPr>
        <w:spacing w:after="0" w:line="240" w:lineRule="auto"/>
        <w:jc w:val="both"/>
        <w:rPr>
          <w:rFonts w:ascii="Times New Roman" w:hAnsi="Times New Roman"/>
          <w:color w:val="000000"/>
          <w:sz w:val="18"/>
          <w:szCs w:val="18"/>
        </w:rPr>
      </w:pPr>
      <w:r w:rsidRPr="00340184">
        <w:rPr>
          <w:rFonts w:ascii="Times New Roman" w:hAnsi="Times New Roman"/>
          <w:color w:val="000000"/>
          <w:sz w:val="18"/>
          <w:szCs w:val="18"/>
        </w:rPr>
        <w:lastRenderedPageBreak/>
        <w:t>Perinatal factors; including prematurity, maternal infection (opthalmia, neonatorum), and oxygen toxicity (retrolental fibroplasias.)</w:t>
      </w:r>
    </w:p>
    <w:p w:rsidR="0001230B" w:rsidRPr="00340184" w:rsidRDefault="00DB20F4" w:rsidP="00BF768C">
      <w:pPr>
        <w:numPr>
          <w:ilvl w:val="0"/>
          <w:numId w:val="16"/>
        </w:numPr>
        <w:spacing w:after="0" w:line="240" w:lineRule="auto"/>
        <w:jc w:val="both"/>
        <w:rPr>
          <w:rFonts w:ascii="Times New Roman" w:hAnsi="Times New Roman"/>
          <w:color w:val="000000"/>
          <w:sz w:val="18"/>
          <w:szCs w:val="18"/>
        </w:rPr>
      </w:pPr>
      <w:r w:rsidRPr="00340184">
        <w:rPr>
          <w:rFonts w:ascii="Times New Roman" w:hAnsi="Times New Roman"/>
          <w:color w:val="000000"/>
          <w:sz w:val="18"/>
          <w:szCs w:val="18"/>
        </w:rPr>
        <w:t>Postnatal factors; which are primarily trauma, infections (mumps, measles, rubella, poliomyelitis and chicken pox), and disorders such as juvenile rheumatoid arthritis, leukemia, and myasthenia gravis.</w:t>
      </w:r>
    </w:p>
    <w:p w:rsidR="0001230B" w:rsidRPr="00340184" w:rsidRDefault="00DB20F4" w:rsidP="00BF768C">
      <w:pPr>
        <w:spacing w:line="240" w:lineRule="auto"/>
        <w:jc w:val="both"/>
        <w:rPr>
          <w:rFonts w:ascii="Times New Roman" w:hAnsi="Times New Roman"/>
          <w:b/>
          <w:color w:val="000000"/>
          <w:sz w:val="18"/>
          <w:szCs w:val="18"/>
        </w:rPr>
      </w:pPr>
      <w:r w:rsidRPr="00340184">
        <w:rPr>
          <w:rFonts w:ascii="Times New Roman" w:hAnsi="Times New Roman"/>
          <w:b/>
          <w:color w:val="000000"/>
          <w:sz w:val="18"/>
          <w:szCs w:val="18"/>
        </w:rPr>
        <w:t>Types of visual impairments</w:t>
      </w:r>
    </w:p>
    <w:p w:rsidR="0001230B" w:rsidRPr="00340184" w:rsidRDefault="00DB20F4" w:rsidP="00BF768C">
      <w:pPr>
        <w:spacing w:line="240" w:lineRule="auto"/>
        <w:jc w:val="both"/>
        <w:rPr>
          <w:rFonts w:ascii="Times New Roman" w:hAnsi="Times New Roman"/>
          <w:color w:val="000000"/>
          <w:sz w:val="18"/>
          <w:szCs w:val="18"/>
        </w:rPr>
      </w:pPr>
      <w:r w:rsidRPr="00340184">
        <w:rPr>
          <w:rFonts w:ascii="Times New Roman" w:hAnsi="Times New Roman"/>
          <w:b/>
          <w:color w:val="000000"/>
          <w:sz w:val="18"/>
          <w:szCs w:val="18"/>
        </w:rPr>
        <w:t>Refractive errors:</w:t>
      </w:r>
      <w:r w:rsidRPr="00340184">
        <w:rPr>
          <w:rFonts w:ascii="Times New Roman" w:hAnsi="Times New Roman"/>
          <w:color w:val="000000"/>
          <w:sz w:val="18"/>
          <w:szCs w:val="18"/>
        </w:rPr>
        <w:t xml:space="preserve"> Which refers to those variations eye that prevent prefect focusing of light rays on the retina? These refractive errors may result in: myopia or nearsightedness and refers to the ability to see near objects but not those in a distance. It results from an eye ball that’s too long, resulting in the focal point falling in front of the retina.Correction</w:t>
      </w:r>
      <w:r w:rsidRPr="00340184">
        <w:rPr>
          <w:rFonts w:ascii="Times New Roman" w:hAnsi="Times New Roman"/>
          <w:b/>
          <w:color w:val="000000"/>
          <w:sz w:val="18"/>
          <w:szCs w:val="18"/>
        </w:rPr>
        <w:t xml:space="preserve">: </w:t>
      </w:r>
      <w:r w:rsidRPr="00340184">
        <w:rPr>
          <w:rFonts w:ascii="Times New Roman" w:hAnsi="Times New Roman"/>
          <w:color w:val="000000"/>
          <w:sz w:val="18"/>
          <w:szCs w:val="18"/>
        </w:rPr>
        <w:t>Use of biconcave lenses which cause the parallel rays to diverge thus permitting the lens of myopic eye to the two rays on the retina.</w:t>
      </w:r>
    </w:p>
    <w:p w:rsidR="0001230B" w:rsidRPr="00340184" w:rsidRDefault="00DB20F4" w:rsidP="00BF768C">
      <w:pPr>
        <w:spacing w:line="240" w:lineRule="auto"/>
        <w:jc w:val="both"/>
        <w:rPr>
          <w:rFonts w:ascii="Times New Roman" w:hAnsi="Times New Roman"/>
          <w:color w:val="000000"/>
          <w:sz w:val="18"/>
          <w:szCs w:val="18"/>
        </w:rPr>
      </w:pPr>
      <w:r w:rsidRPr="00340184">
        <w:rPr>
          <w:rFonts w:ascii="Times New Roman" w:hAnsi="Times New Roman"/>
          <w:b/>
          <w:color w:val="000000"/>
          <w:sz w:val="18"/>
          <w:szCs w:val="18"/>
        </w:rPr>
        <w:t xml:space="preserve">Hyperopic (hypermetropia) or far sightedness. </w:t>
      </w:r>
      <w:r w:rsidRPr="00340184">
        <w:rPr>
          <w:rFonts w:ascii="Times New Roman" w:hAnsi="Times New Roman"/>
          <w:color w:val="000000"/>
          <w:sz w:val="18"/>
          <w:szCs w:val="18"/>
        </w:rPr>
        <w:t>This is a result of short in length; as a result rays of light are theoretically focused behind the retina. They see objects at a distance and because of their accommodative ability they can see objects at a close range. Correction:</w:t>
      </w:r>
      <w:r w:rsidRPr="00340184">
        <w:rPr>
          <w:rFonts w:ascii="Times New Roman" w:hAnsi="Times New Roman"/>
          <w:b/>
          <w:color w:val="000000"/>
          <w:sz w:val="18"/>
          <w:szCs w:val="18"/>
        </w:rPr>
        <w:t xml:space="preserve"> </w:t>
      </w:r>
      <w:r w:rsidRPr="00340184">
        <w:rPr>
          <w:rFonts w:ascii="Times New Roman" w:hAnsi="Times New Roman"/>
          <w:color w:val="000000"/>
          <w:sz w:val="18"/>
          <w:szCs w:val="18"/>
        </w:rPr>
        <w:t xml:space="preserve"> Use of convex lenses which bend the light rays so that the lens of the eye can focus them on the retina.</w:t>
      </w:r>
    </w:p>
    <w:p w:rsidR="0001230B" w:rsidRPr="00340184" w:rsidRDefault="00DB20F4" w:rsidP="00BF768C">
      <w:pPr>
        <w:spacing w:line="240" w:lineRule="auto"/>
        <w:jc w:val="both"/>
        <w:rPr>
          <w:rFonts w:ascii="Times New Roman" w:hAnsi="Times New Roman"/>
          <w:color w:val="000000"/>
          <w:sz w:val="18"/>
          <w:szCs w:val="18"/>
        </w:rPr>
      </w:pPr>
      <w:r w:rsidRPr="00340184">
        <w:rPr>
          <w:rFonts w:ascii="Times New Roman" w:hAnsi="Times New Roman"/>
          <w:b/>
          <w:color w:val="000000"/>
          <w:sz w:val="18"/>
          <w:szCs w:val="18"/>
        </w:rPr>
        <w:t>Astigmatism:</w:t>
      </w:r>
      <w:r w:rsidRPr="00340184">
        <w:rPr>
          <w:rFonts w:ascii="Times New Roman" w:hAnsi="Times New Roman"/>
          <w:color w:val="000000"/>
          <w:sz w:val="18"/>
          <w:szCs w:val="18"/>
        </w:rPr>
        <w:t xml:space="preserve"> refractive surfaces of the eye being rarely spheric.theres unequal curvatures in the cornea or lens such that rays are bent in different directions, producing a blurred image.Correction:</w:t>
      </w:r>
      <w:r w:rsidRPr="00340184">
        <w:rPr>
          <w:rFonts w:ascii="Times New Roman" w:hAnsi="Times New Roman"/>
          <w:b/>
          <w:color w:val="000000"/>
          <w:sz w:val="18"/>
          <w:szCs w:val="18"/>
        </w:rPr>
        <w:t xml:space="preserve"> </w:t>
      </w:r>
      <w:r w:rsidRPr="00340184">
        <w:rPr>
          <w:rFonts w:ascii="Times New Roman" w:hAnsi="Times New Roman"/>
          <w:color w:val="000000"/>
          <w:sz w:val="18"/>
          <w:szCs w:val="18"/>
        </w:rPr>
        <w:t xml:space="preserve"> Use of a specially ground lenses that compensate for the errors in refraction.</w:t>
      </w:r>
    </w:p>
    <w:p w:rsidR="0001230B" w:rsidRPr="00340184" w:rsidRDefault="00DB20F4" w:rsidP="00BF768C">
      <w:pPr>
        <w:spacing w:line="240" w:lineRule="auto"/>
        <w:jc w:val="both"/>
        <w:rPr>
          <w:rFonts w:ascii="Times New Roman" w:hAnsi="Times New Roman"/>
          <w:color w:val="000000"/>
          <w:sz w:val="18"/>
          <w:szCs w:val="18"/>
        </w:rPr>
      </w:pPr>
      <w:r w:rsidRPr="00340184">
        <w:rPr>
          <w:rFonts w:ascii="Times New Roman" w:hAnsi="Times New Roman"/>
          <w:b/>
          <w:color w:val="000000"/>
          <w:sz w:val="18"/>
          <w:szCs w:val="18"/>
        </w:rPr>
        <w:t xml:space="preserve"> Amlyopia</w:t>
      </w:r>
      <w:r w:rsidRPr="00340184">
        <w:rPr>
          <w:rFonts w:ascii="Times New Roman" w:hAnsi="Times New Roman"/>
          <w:color w:val="000000"/>
          <w:sz w:val="18"/>
          <w:szCs w:val="18"/>
        </w:rPr>
        <w:t xml:space="preserve"> which results when one eye does not receive sufficient visual stimulation during the critical period of development of the visual cortex.amlyopia can be classified according to the following; Strabismus amlyopia; from prolonged fixation by the dominant eye and suppression of the images in the deviating eye.Anisometropic or refractive amblyopic; from different refractive errors in the eye. Deprivation amlyopia; from congenital ocular defects, such as cataracts, that prevent vision on the affected eye. Occlusion amlyopia; from prolonged patching of an eye, such as therapeutic patching after an injury, in very young children. </w:t>
      </w:r>
    </w:p>
    <w:p w:rsidR="0001230B" w:rsidRPr="00340184" w:rsidRDefault="00DB20F4" w:rsidP="00BF768C">
      <w:pPr>
        <w:spacing w:line="240" w:lineRule="auto"/>
        <w:jc w:val="both"/>
        <w:rPr>
          <w:rFonts w:ascii="Times New Roman" w:hAnsi="Times New Roman"/>
          <w:color w:val="000000"/>
          <w:sz w:val="18"/>
          <w:szCs w:val="18"/>
        </w:rPr>
      </w:pPr>
      <w:r w:rsidRPr="00340184">
        <w:rPr>
          <w:rFonts w:ascii="Times New Roman" w:hAnsi="Times New Roman"/>
          <w:b/>
          <w:color w:val="000000"/>
          <w:sz w:val="18"/>
          <w:szCs w:val="18"/>
        </w:rPr>
        <w:t xml:space="preserve">Therapeutic management: </w:t>
      </w:r>
      <w:r w:rsidRPr="00340184">
        <w:rPr>
          <w:rFonts w:ascii="Times New Roman" w:hAnsi="Times New Roman"/>
          <w:color w:val="000000"/>
          <w:sz w:val="18"/>
          <w:szCs w:val="18"/>
        </w:rPr>
        <w:t>Amlyopia treatment includes patching the good eye so that the child can be forced to use the weaker eye. If refractive errors are present then corrective lenses are worn.</w:t>
      </w:r>
    </w:p>
    <w:p w:rsidR="0001230B" w:rsidRPr="00340184" w:rsidRDefault="00DB20F4" w:rsidP="00BF768C">
      <w:pPr>
        <w:spacing w:line="240" w:lineRule="auto"/>
        <w:jc w:val="both"/>
        <w:rPr>
          <w:rFonts w:ascii="Times New Roman" w:hAnsi="Times New Roman"/>
          <w:color w:val="000000"/>
          <w:sz w:val="18"/>
          <w:szCs w:val="18"/>
        </w:rPr>
      </w:pPr>
      <w:r w:rsidRPr="00340184">
        <w:rPr>
          <w:rFonts w:ascii="Times New Roman" w:hAnsi="Times New Roman"/>
          <w:b/>
          <w:color w:val="000000"/>
          <w:sz w:val="18"/>
          <w:szCs w:val="18"/>
        </w:rPr>
        <w:t>Strabismus</w:t>
      </w:r>
      <w:r w:rsidRPr="00340184">
        <w:rPr>
          <w:rFonts w:ascii="Times New Roman" w:hAnsi="Times New Roman"/>
          <w:color w:val="000000"/>
          <w:sz w:val="18"/>
          <w:szCs w:val="18"/>
        </w:rPr>
        <w:t>.refering to the malalignment of the eyes, and thus the visual axes not parallel causing the eye to see two separate images. The brain can suppress the images from the weaker or deviating eye; amlyopia can result in children less than 9 years of age.Strabismus can be classified as:</w:t>
      </w:r>
    </w:p>
    <w:p w:rsidR="0001230B" w:rsidRPr="00340184" w:rsidRDefault="00DB20F4" w:rsidP="00BF768C">
      <w:pPr>
        <w:numPr>
          <w:ilvl w:val="0"/>
          <w:numId w:val="17"/>
        </w:numPr>
        <w:spacing w:after="0" w:line="240" w:lineRule="auto"/>
        <w:jc w:val="both"/>
        <w:rPr>
          <w:rFonts w:ascii="Times New Roman" w:hAnsi="Times New Roman"/>
          <w:color w:val="000000"/>
          <w:sz w:val="18"/>
          <w:szCs w:val="18"/>
        </w:rPr>
      </w:pPr>
      <w:r w:rsidRPr="00340184">
        <w:rPr>
          <w:rFonts w:ascii="Times New Roman" w:hAnsi="Times New Roman"/>
          <w:color w:val="000000"/>
          <w:sz w:val="18"/>
          <w:szCs w:val="18"/>
        </w:rPr>
        <w:t>Paralytic strabismus; which is a deviation of the eye caused by paralysis of an extra ocular muscle (six eye muscles innervated by the 3, 4, and 6</w:t>
      </w:r>
      <w:r w:rsidRPr="00340184">
        <w:rPr>
          <w:rFonts w:ascii="Times New Roman" w:hAnsi="Times New Roman"/>
          <w:color w:val="000000"/>
          <w:sz w:val="18"/>
          <w:szCs w:val="18"/>
          <w:vertAlign w:val="superscript"/>
        </w:rPr>
        <w:t>th</w:t>
      </w:r>
      <w:r w:rsidRPr="00340184">
        <w:rPr>
          <w:rFonts w:ascii="Times New Roman" w:hAnsi="Times New Roman"/>
          <w:color w:val="000000"/>
          <w:sz w:val="18"/>
          <w:szCs w:val="18"/>
        </w:rPr>
        <w:t xml:space="preserve"> cranial nerves.)</w:t>
      </w:r>
    </w:p>
    <w:p w:rsidR="0001230B" w:rsidRPr="00340184" w:rsidRDefault="00DB20F4" w:rsidP="00BF768C">
      <w:pPr>
        <w:numPr>
          <w:ilvl w:val="0"/>
          <w:numId w:val="17"/>
        </w:numPr>
        <w:spacing w:after="0" w:line="240" w:lineRule="auto"/>
        <w:jc w:val="both"/>
        <w:rPr>
          <w:rFonts w:ascii="Times New Roman" w:hAnsi="Times New Roman"/>
          <w:color w:val="000000"/>
          <w:sz w:val="18"/>
          <w:szCs w:val="18"/>
        </w:rPr>
      </w:pPr>
      <w:r w:rsidRPr="00340184">
        <w:rPr>
          <w:rFonts w:ascii="Times New Roman" w:hAnsi="Times New Roman"/>
          <w:color w:val="000000"/>
          <w:sz w:val="18"/>
          <w:szCs w:val="18"/>
        </w:rPr>
        <w:t>Non paralytic strabismus; where there is no defect in the action of the individual extra ocular muscles or in a specific nerve.</w:t>
      </w:r>
    </w:p>
    <w:p w:rsidR="0001230B" w:rsidRPr="00340184" w:rsidRDefault="00DB20F4" w:rsidP="00BF768C">
      <w:pPr>
        <w:numPr>
          <w:ilvl w:val="0"/>
          <w:numId w:val="17"/>
        </w:numPr>
        <w:spacing w:after="0" w:line="240" w:lineRule="auto"/>
        <w:jc w:val="both"/>
        <w:rPr>
          <w:rFonts w:ascii="Times New Roman" w:hAnsi="Times New Roman"/>
          <w:color w:val="000000"/>
          <w:sz w:val="18"/>
          <w:szCs w:val="18"/>
        </w:rPr>
      </w:pPr>
      <w:r w:rsidRPr="00340184">
        <w:rPr>
          <w:rFonts w:ascii="Times New Roman" w:hAnsi="Times New Roman"/>
          <w:color w:val="000000"/>
          <w:sz w:val="18"/>
          <w:szCs w:val="18"/>
        </w:rPr>
        <w:lastRenderedPageBreak/>
        <w:t>Esotropia strabismus; an inward deviation of the eye, and be classified as infantile estropia or early onset estropia; which begins at an early age of 6-12 months.accomodative estropia which occurs between 6-7 years. And involves a large hyperopic refraction error that requires excessive accommodation to bring the image into clear focus.</w:t>
      </w:r>
    </w:p>
    <w:p w:rsidR="0001230B" w:rsidRPr="00340184" w:rsidRDefault="00DB20F4" w:rsidP="00BF768C">
      <w:pPr>
        <w:spacing w:line="240" w:lineRule="auto"/>
        <w:jc w:val="both"/>
        <w:rPr>
          <w:rFonts w:ascii="Times New Roman" w:hAnsi="Times New Roman"/>
          <w:color w:val="000000"/>
          <w:sz w:val="18"/>
          <w:szCs w:val="18"/>
        </w:rPr>
      </w:pPr>
      <w:r w:rsidRPr="00340184">
        <w:rPr>
          <w:rFonts w:ascii="Times New Roman" w:hAnsi="Times New Roman"/>
          <w:b/>
          <w:color w:val="000000"/>
          <w:sz w:val="18"/>
          <w:szCs w:val="18"/>
        </w:rPr>
        <w:t xml:space="preserve">Therapeutic management: </w:t>
      </w:r>
      <w:r w:rsidRPr="00340184">
        <w:rPr>
          <w:rFonts w:ascii="Times New Roman" w:hAnsi="Times New Roman"/>
          <w:color w:val="000000"/>
          <w:sz w:val="18"/>
          <w:szCs w:val="18"/>
        </w:rPr>
        <w:t xml:space="preserve"> Depend on the type of strabismus but may involve surgery, of the affected muscles, lenses to correct refractive errors, occlusion therapy, and sometimes administration of anticholinesterases agents to reduce the accommodative effort.</w:t>
      </w:r>
    </w:p>
    <w:p w:rsidR="0001230B" w:rsidRPr="00340184" w:rsidRDefault="00DB20F4" w:rsidP="00BF768C">
      <w:pPr>
        <w:spacing w:line="240" w:lineRule="auto"/>
        <w:jc w:val="both"/>
        <w:rPr>
          <w:rFonts w:ascii="Times New Roman" w:hAnsi="Times New Roman"/>
          <w:color w:val="000000"/>
          <w:sz w:val="18"/>
          <w:szCs w:val="18"/>
        </w:rPr>
      </w:pPr>
      <w:r w:rsidRPr="00340184">
        <w:rPr>
          <w:rFonts w:ascii="Times New Roman" w:hAnsi="Times New Roman"/>
          <w:b/>
          <w:color w:val="000000"/>
          <w:sz w:val="18"/>
          <w:szCs w:val="18"/>
        </w:rPr>
        <w:t xml:space="preserve"> Cataracts;</w:t>
      </w:r>
      <w:r w:rsidRPr="00340184">
        <w:rPr>
          <w:rFonts w:ascii="Times New Roman" w:hAnsi="Times New Roman"/>
          <w:color w:val="000000"/>
          <w:sz w:val="18"/>
          <w:szCs w:val="18"/>
        </w:rPr>
        <w:t xml:space="preserve"> which is opacity of the crystalline lens. The lens is normally transparent to allow the light rays to enter the eye and refract them for a clear image on the retina. A cataract then interferes with both of these functions. Cataracts can be congenital ,such as those caused by maternal rubella during the first trimester, or acquired, most commonly as a result of penetrating injuries or as a result of a disease complication i.e. galactosemia. Cataracts are identified as a visible white clouding of the lens from absence of the red reflex on examination of the retina.</w:t>
      </w:r>
    </w:p>
    <w:p w:rsidR="0001230B" w:rsidRPr="00340184" w:rsidRDefault="00DB20F4" w:rsidP="00BF768C">
      <w:pPr>
        <w:spacing w:line="240" w:lineRule="auto"/>
        <w:jc w:val="both"/>
        <w:rPr>
          <w:rFonts w:ascii="Times New Roman" w:hAnsi="Times New Roman"/>
          <w:color w:val="000000"/>
          <w:sz w:val="18"/>
          <w:szCs w:val="18"/>
        </w:rPr>
      </w:pPr>
      <w:r w:rsidRPr="00340184">
        <w:rPr>
          <w:rFonts w:ascii="Times New Roman" w:hAnsi="Times New Roman"/>
          <w:b/>
          <w:color w:val="000000"/>
          <w:sz w:val="18"/>
          <w:szCs w:val="18"/>
        </w:rPr>
        <w:t xml:space="preserve">Therapeutic management: </w:t>
      </w:r>
      <w:r w:rsidRPr="00340184">
        <w:rPr>
          <w:rFonts w:ascii="Times New Roman" w:hAnsi="Times New Roman"/>
          <w:color w:val="000000"/>
          <w:sz w:val="18"/>
          <w:szCs w:val="18"/>
        </w:rPr>
        <w:t xml:space="preserve"> For children include glasses or removable lenses to provide sharp vision at only one distance. As the child grows a bifocal system is required to correct for both far and near vision.Nursing interventions include general nursing goals focuses on prevention, detection, and rehabilitation. Prevention measures include: </w:t>
      </w:r>
    </w:p>
    <w:p w:rsidR="0001230B" w:rsidRPr="00340184" w:rsidRDefault="00DB20F4" w:rsidP="00BF768C">
      <w:pPr>
        <w:numPr>
          <w:ilvl w:val="0"/>
          <w:numId w:val="18"/>
        </w:numPr>
        <w:spacing w:after="0" w:line="240" w:lineRule="auto"/>
        <w:jc w:val="both"/>
        <w:rPr>
          <w:rFonts w:ascii="Times New Roman" w:hAnsi="Times New Roman"/>
          <w:color w:val="000000"/>
          <w:sz w:val="18"/>
          <w:szCs w:val="18"/>
        </w:rPr>
      </w:pPr>
      <w:r w:rsidRPr="00340184">
        <w:rPr>
          <w:rFonts w:ascii="Times New Roman" w:hAnsi="Times New Roman"/>
          <w:color w:val="000000"/>
          <w:sz w:val="18"/>
          <w:szCs w:val="18"/>
        </w:rPr>
        <w:t>Prenatal screening for pregnant women at risk such as those with rubella or syphilis infection and family histories of genetic disorders associated with visual loss.</w:t>
      </w:r>
    </w:p>
    <w:p w:rsidR="0001230B" w:rsidRPr="00340184" w:rsidRDefault="00DB20F4" w:rsidP="00BF768C">
      <w:pPr>
        <w:numPr>
          <w:ilvl w:val="0"/>
          <w:numId w:val="18"/>
        </w:numPr>
        <w:spacing w:after="0" w:line="240" w:lineRule="auto"/>
        <w:jc w:val="both"/>
        <w:rPr>
          <w:rFonts w:ascii="Times New Roman" w:hAnsi="Times New Roman"/>
          <w:color w:val="000000"/>
          <w:sz w:val="18"/>
          <w:szCs w:val="18"/>
        </w:rPr>
      </w:pPr>
      <w:r w:rsidRPr="00340184">
        <w:rPr>
          <w:rFonts w:ascii="Times New Roman" w:hAnsi="Times New Roman"/>
          <w:color w:val="000000"/>
          <w:sz w:val="18"/>
          <w:szCs w:val="18"/>
        </w:rPr>
        <w:t>Adequate prenatal and perinatal care to prevent prematurity and iatrogenic damage form excessive administration of oxygen.</w:t>
      </w:r>
    </w:p>
    <w:p w:rsidR="0001230B" w:rsidRPr="00340184" w:rsidRDefault="00DB20F4" w:rsidP="00BF768C">
      <w:pPr>
        <w:numPr>
          <w:ilvl w:val="0"/>
          <w:numId w:val="18"/>
        </w:numPr>
        <w:spacing w:after="0" w:line="240" w:lineRule="auto"/>
        <w:jc w:val="both"/>
        <w:rPr>
          <w:rFonts w:ascii="Times New Roman" w:hAnsi="Times New Roman"/>
          <w:color w:val="000000"/>
          <w:sz w:val="18"/>
          <w:szCs w:val="18"/>
        </w:rPr>
      </w:pPr>
      <w:r w:rsidRPr="00340184">
        <w:rPr>
          <w:rFonts w:ascii="Times New Roman" w:hAnsi="Times New Roman"/>
          <w:color w:val="000000"/>
          <w:sz w:val="18"/>
          <w:szCs w:val="18"/>
        </w:rPr>
        <w:t>Periodic screening of children especially of newborns through preschoolers, for congenital blindness and visual impairment caused by refractive errors and strabismus.</w:t>
      </w:r>
    </w:p>
    <w:p w:rsidR="0001230B" w:rsidRPr="00340184" w:rsidRDefault="00DB20F4" w:rsidP="00BF768C">
      <w:pPr>
        <w:numPr>
          <w:ilvl w:val="0"/>
          <w:numId w:val="18"/>
        </w:numPr>
        <w:spacing w:after="0" w:line="240" w:lineRule="auto"/>
        <w:jc w:val="both"/>
        <w:rPr>
          <w:rFonts w:ascii="Times New Roman" w:hAnsi="Times New Roman"/>
          <w:color w:val="000000"/>
          <w:sz w:val="18"/>
          <w:szCs w:val="18"/>
        </w:rPr>
      </w:pPr>
      <w:r w:rsidRPr="00340184">
        <w:rPr>
          <w:rFonts w:ascii="Times New Roman" w:hAnsi="Times New Roman"/>
          <w:color w:val="000000"/>
          <w:sz w:val="18"/>
          <w:szCs w:val="18"/>
        </w:rPr>
        <w:t>Adequate immunization for all children.</w:t>
      </w:r>
    </w:p>
    <w:p w:rsidR="0001230B" w:rsidRPr="00340184" w:rsidRDefault="00DB20F4" w:rsidP="00BF768C">
      <w:pPr>
        <w:spacing w:line="240" w:lineRule="auto"/>
        <w:jc w:val="both"/>
        <w:rPr>
          <w:rFonts w:ascii="Times New Roman" w:hAnsi="Times New Roman"/>
          <w:color w:val="000000"/>
          <w:sz w:val="18"/>
          <w:szCs w:val="18"/>
        </w:rPr>
      </w:pPr>
      <w:r w:rsidRPr="00340184">
        <w:rPr>
          <w:rFonts w:ascii="Times New Roman" w:hAnsi="Times New Roman"/>
          <w:color w:val="000000"/>
          <w:sz w:val="18"/>
          <w:szCs w:val="18"/>
        </w:rPr>
        <w:t>Most infants demonstrate specific orientation responses to visual impairment. Most infants would then exhibit the following the following response; failure to focus on or follow stimulus; stills with stimulus and brightens.;tills, focuses on stimulus when present, little spontaneous interest, no following; stills, focuses on stimuli, and follows for 30 degree arc, jerky movements; focuses and follows with eyes horizontally for at least 30 degree arc with smooth movement, loses stimulus but finds it again; Follows for 30- degree arch with eyes and head, eye movements are smooth; follows with eyes and head at least 60 degrees horizontally, maybe briefly vertically, partially continuous movement, loses stimulus occasionally, head turns to follow; follows with eyes and head 60 degrees horizontally and 30 degrees vertically;Focuses on stimulus and follows with smooth, continuous head movement horizontally, vertically, and in a circle; follows for 120-degree arch and during infancy, the child should be tested for strabismus.</w:t>
      </w:r>
    </w:p>
    <w:p w:rsidR="0001230B" w:rsidRPr="00340184" w:rsidRDefault="00DB20F4" w:rsidP="00BF768C">
      <w:pPr>
        <w:spacing w:line="240" w:lineRule="auto"/>
        <w:jc w:val="both"/>
        <w:rPr>
          <w:rFonts w:ascii="Times New Roman" w:hAnsi="Times New Roman"/>
          <w:color w:val="000000"/>
          <w:sz w:val="18"/>
          <w:szCs w:val="18"/>
        </w:rPr>
      </w:pPr>
      <w:r w:rsidRPr="00340184">
        <w:rPr>
          <w:rFonts w:ascii="Times New Roman" w:hAnsi="Times New Roman"/>
          <w:color w:val="000000"/>
          <w:sz w:val="18"/>
          <w:szCs w:val="18"/>
        </w:rPr>
        <w:lastRenderedPageBreak/>
        <w:t>In childhood the common problems are refractive errors. Testing for visual acuity is essential. Nurses should be aware of signs and symptom indicating other ocular problems. Nurses should also stress on continuity of periodic eye examinations. Glasses are necessary for visual impairment.Safety counseling regarding the common causes of ocular trauma.In rehabilitation nursing goals include; helping the child and family to adjust to the impairment; promoting parent-child attachment; fostering optimum development and independence; providing for play/socialization  and being aware of educational facilities.</w:t>
      </w: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DB20F4" w:rsidP="00BF768C">
      <w:pPr>
        <w:pStyle w:val="Heading1"/>
        <w:rPr>
          <w:b/>
          <w:sz w:val="18"/>
          <w:szCs w:val="18"/>
          <w:u w:val="none"/>
        </w:rPr>
      </w:pPr>
      <w:r w:rsidRPr="00340184">
        <w:rPr>
          <w:b/>
          <w:sz w:val="18"/>
          <w:szCs w:val="18"/>
          <w:u w:val="none"/>
        </w:rPr>
        <w:t>CHAPTER TWENTY: NEUROLOGICAL ALTERATIONS</w:t>
      </w:r>
    </w:p>
    <w:p w:rsidR="0001230B" w:rsidRPr="00340184" w:rsidRDefault="0001230B" w:rsidP="00BF768C">
      <w:pPr>
        <w:spacing w:line="240" w:lineRule="auto"/>
        <w:jc w:val="both"/>
        <w:rPr>
          <w:rFonts w:ascii="Times New Roman" w:hAnsi="Times New Roman"/>
          <w:b/>
          <w:sz w:val="18"/>
          <w:szCs w:val="18"/>
        </w:rPr>
      </w:pP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Introduction: </w:t>
      </w:r>
      <w:r w:rsidRPr="00340184">
        <w:rPr>
          <w:rFonts w:ascii="Times New Roman" w:hAnsi="Times New Roman"/>
          <w:sz w:val="18"/>
          <w:szCs w:val="18"/>
        </w:rPr>
        <w:t>Neurological alterations can be structural, infections or injury.General clinical manifestations: May be different levels of consciousness e.g. confusion, (e.g. disorientation), delirium with anxiety, fear and agitation. Further deterioration of consciousness may lead to stupor where the child can only react to deep stimulation .lastly coma</w:t>
      </w:r>
      <w:r w:rsidRPr="00340184">
        <w:rPr>
          <w:rFonts w:ascii="Times New Roman" w:hAnsi="Times New Roman"/>
          <w:b/>
          <w:sz w:val="18"/>
          <w:szCs w:val="18"/>
        </w:rPr>
        <w:t xml:space="preserve"> </w:t>
      </w:r>
      <w:r w:rsidRPr="00340184">
        <w:rPr>
          <w:rFonts w:ascii="Times New Roman" w:hAnsi="Times New Roman"/>
          <w:sz w:val="18"/>
          <w:szCs w:val="18"/>
        </w:rPr>
        <w:t>may result where the child cannot respond even to deep painful stimulus .Assessment of level of consciousness by AVPU</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A= alert and awake; V=Responsive to verbal stimuli; P =responsive to painful stimuli; U =unresponsive. Ensure that you state the exact stimuli and reaction used.</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Other methods used for assessing level of consciousness: Glasgow coma scale –consider age the child e.g. 5 year old may not respond because have told by parent not to talk to strangers.</w:t>
      </w:r>
      <w:r w:rsidRPr="00340184">
        <w:rPr>
          <w:rFonts w:ascii="Times New Roman" w:hAnsi="Times New Roman"/>
          <w:b/>
          <w:sz w:val="18"/>
          <w:szCs w:val="18"/>
        </w:rPr>
        <w:t xml:space="preserve"> </w:t>
      </w:r>
      <w:r w:rsidRPr="00340184">
        <w:rPr>
          <w:rFonts w:ascii="Times New Roman" w:hAnsi="Times New Roman"/>
          <w:sz w:val="18"/>
          <w:szCs w:val="18"/>
        </w:rPr>
        <w:t>Presence or absence of posturing:-decorticate (flexor posturing) associated with bilateral hemisphere injury while decerebrate (rigid extensor posturing) is associated with midbrain, pons injury. Flaccid areflexia (absence of response) indicates severe brain stem injury-common in terminal coma.Vital signs: Changes in the vital signs ca indicate pathophysiological changes within the brain especially the brain stem.CVS  observations are important beause of the close relationship btn cerebral haemodynamic and cerebral blood flow.Reduced cerebral blood flow result in vasomotor response eg blood pressure increases.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Diagnostic procedures: </w:t>
      </w:r>
      <w:r w:rsidRPr="00340184">
        <w:rPr>
          <w:rFonts w:ascii="Times New Roman" w:hAnsi="Times New Roman"/>
          <w:sz w:val="18"/>
          <w:szCs w:val="18"/>
        </w:rPr>
        <w:t>Varies and depends on the child’s presentation. May include the following:</w:t>
      </w:r>
    </w:p>
    <w:p w:rsidR="0001230B" w:rsidRPr="00340184" w:rsidRDefault="00DB20F4" w:rsidP="00BF768C">
      <w:pPr>
        <w:numPr>
          <w:ilvl w:val="0"/>
          <w:numId w:val="53"/>
        </w:numPr>
        <w:spacing w:after="0" w:line="240" w:lineRule="auto"/>
        <w:jc w:val="both"/>
        <w:rPr>
          <w:rFonts w:ascii="Times New Roman" w:hAnsi="Times New Roman"/>
          <w:sz w:val="18"/>
          <w:szCs w:val="18"/>
        </w:rPr>
      </w:pPr>
      <w:r w:rsidRPr="00340184">
        <w:rPr>
          <w:rFonts w:ascii="Times New Roman" w:hAnsi="Times New Roman"/>
          <w:sz w:val="18"/>
          <w:szCs w:val="18"/>
        </w:rPr>
        <w:t>Blood profiling eg urea and electrolytes,metabolic and immuno assays and genetic screening</w:t>
      </w:r>
    </w:p>
    <w:p w:rsidR="0001230B" w:rsidRPr="00340184" w:rsidRDefault="00DB20F4" w:rsidP="00BF768C">
      <w:pPr>
        <w:numPr>
          <w:ilvl w:val="0"/>
          <w:numId w:val="53"/>
        </w:numPr>
        <w:spacing w:after="0" w:line="240" w:lineRule="auto"/>
        <w:jc w:val="both"/>
        <w:rPr>
          <w:rFonts w:ascii="Times New Roman" w:hAnsi="Times New Roman"/>
          <w:sz w:val="18"/>
          <w:szCs w:val="18"/>
        </w:rPr>
      </w:pPr>
      <w:r w:rsidRPr="00340184">
        <w:rPr>
          <w:rFonts w:ascii="Times New Roman" w:hAnsi="Times New Roman"/>
          <w:sz w:val="18"/>
          <w:szCs w:val="18"/>
        </w:rPr>
        <w:t>Lumbar puncture for CSf collection for bacterial/tumor screening,measure CSF pressure</w:t>
      </w:r>
    </w:p>
    <w:p w:rsidR="0001230B" w:rsidRPr="00340184" w:rsidRDefault="00DB20F4" w:rsidP="00BF768C">
      <w:pPr>
        <w:numPr>
          <w:ilvl w:val="0"/>
          <w:numId w:val="53"/>
        </w:numPr>
        <w:spacing w:after="0" w:line="240" w:lineRule="auto"/>
        <w:jc w:val="both"/>
        <w:rPr>
          <w:rFonts w:ascii="Times New Roman" w:hAnsi="Times New Roman"/>
          <w:sz w:val="18"/>
          <w:szCs w:val="18"/>
        </w:rPr>
      </w:pPr>
      <w:r w:rsidRPr="00340184">
        <w:rPr>
          <w:rFonts w:ascii="Times New Roman" w:hAnsi="Times New Roman"/>
          <w:sz w:val="18"/>
          <w:szCs w:val="18"/>
        </w:rPr>
        <w:t>Neuroimaging eg X-ays,computerised axial tomography(CT),MRI</w:t>
      </w:r>
    </w:p>
    <w:p w:rsidR="0001230B" w:rsidRPr="00340184" w:rsidRDefault="00DB20F4" w:rsidP="00BF768C">
      <w:pPr>
        <w:numPr>
          <w:ilvl w:val="0"/>
          <w:numId w:val="53"/>
        </w:numPr>
        <w:spacing w:after="0" w:line="240" w:lineRule="auto"/>
        <w:jc w:val="both"/>
        <w:rPr>
          <w:rFonts w:ascii="Times New Roman" w:hAnsi="Times New Roman"/>
          <w:sz w:val="18"/>
          <w:szCs w:val="18"/>
        </w:rPr>
      </w:pPr>
      <w:r w:rsidRPr="00340184">
        <w:rPr>
          <w:rFonts w:ascii="Times New Roman" w:hAnsi="Times New Roman"/>
          <w:sz w:val="18"/>
          <w:szCs w:val="18"/>
        </w:rPr>
        <w:lastRenderedPageBreak/>
        <w:t>Specialised physiological imaging techniques eg PET,SPECT,</w:t>
      </w:r>
    </w:p>
    <w:p w:rsidR="0001230B" w:rsidRPr="00340184" w:rsidRDefault="00DB20F4" w:rsidP="00BF768C">
      <w:pPr>
        <w:numPr>
          <w:ilvl w:val="0"/>
          <w:numId w:val="53"/>
        </w:numPr>
        <w:spacing w:after="0" w:line="240" w:lineRule="auto"/>
        <w:jc w:val="both"/>
        <w:rPr>
          <w:rFonts w:ascii="Times New Roman" w:hAnsi="Times New Roman"/>
          <w:sz w:val="18"/>
          <w:szCs w:val="18"/>
        </w:rPr>
      </w:pPr>
      <w:r w:rsidRPr="00340184">
        <w:rPr>
          <w:rFonts w:ascii="Times New Roman" w:hAnsi="Times New Roman"/>
          <w:sz w:val="18"/>
          <w:szCs w:val="18"/>
        </w:rPr>
        <w:t>Ceerebralvascular studies eg angiography can detectaneurysms and arteriovenous malformations</w:t>
      </w:r>
    </w:p>
    <w:p w:rsidR="0001230B" w:rsidRPr="00340184" w:rsidRDefault="00DB20F4" w:rsidP="00BF768C">
      <w:pPr>
        <w:numPr>
          <w:ilvl w:val="0"/>
          <w:numId w:val="53"/>
        </w:numPr>
        <w:spacing w:after="0" w:line="240" w:lineRule="auto"/>
        <w:jc w:val="both"/>
        <w:rPr>
          <w:rFonts w:ascii="Times New Roman" w:hAnsi="Times New Roman"/>
          <w:sz w:val="18"/>
          <w:szCs w:val="18"/>
        </w:rPr>
      </w:pPr>
      <w:r w:rsidRPr="00340184">
        <w:rPr>
          <w:rFonts w:ascii="Times New Roman" w:hAnsi="Times New Roman"/>
          <w:sz w:val="18"/>
          <w:szCs w:val="18"/>
        </w:rPr>
        <w:t>Electroencephalogrphy(EEG) to detect seizures</w:t>
      </w:r>
    </w:p>
    <w:p w:rsidR="0001230B" w:rsidRPr="00340184" w:rsidRDefault="00DB20F4" w:rsidP="00BF768C">
      <w:pPr>
        <w:numPr>
          <w:ilvl w:val="0"/>
          <w:numId w:val="53"/>
        </w:numPr>
        <w:spacing w:after="0" w:line="240" w:lineRule="auto"/>
        <w:jc w:val="both"/>
        <w:rPr>
          <w:rFonts w:ascii="Times New Roman" w:hAnsi="Times New Roman"/>
          <w:sz w:val="18"/>
          <w:szCs w:val="18"/>
        </w:rPr>
      </w:pPr>
      <w:r w:rsidRPr="00340184">
        <w:rPr>
          <w:rFonts w:ascii="Times New Roman" w:hAnsi="Times New Roman"/>
          <w:sz w:val="18"/>
          <w:szCs w:val="18"/>
        </w:rPr>
        <w:t>Electromyography (EMG) conduction studies measures electrical activity and velocity in muscule fibres.diagnse neuromascular and peripheral nerve disorders</w:t>
      </w:r>
    </w:p>
    <w:p w:rsidR="0001230B" w:rsidRPr="00340184" w:rsidRDefault="00DB20F4" w:rsidP="00BF768C">
      <w:pPr>
        <w:numPr>
          <w:ilvl w:val="0"/>
          <w:numId w:val="53"/>
        </w:numPr>
        <w:spacing w:after="0" w:line="240" w:lineRule="auto"/>
        <w:jc w:val="both"/>
        <w:rPr>
          <w:rFonts w:ascii="Times New Roman" w:hAnsi="Times New Roman"/>
          <w:sz w:val="18"/>
          <w:szCs w:val="18"/>
        </w:rPr>
      </w:pPr>
      <w:r w:rsidRPr="00340184">
        <w:rPr>
          <w:rFonts w:ascii="Times New Roman" w:hAnsi="Times New Roman"/>
          <w:sz w:val="18"/>
          <w:szCs w:val="18"/>
        </w:rPr>
        <w:t>Muscule biopsies measures muscule enzymes to detect if a problem is neurogenic or myogenicin origin</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CEREBRAL PALSY (CP): </w:t>
      </w:r>
      <w:r w:rsidRPr="00340184">
        <w:rPr>
          <w:rFonts w:ascii="Times New Roman" w:hAnsi="Times New Roman"/>
          <w:sz w:val="18"/>
          <w:szCs w:val="18"/>
        </w:rPr>
        <w:t xml:space="preserve">Defined as non –progressive motor dysfunction caused by damage to the motor areas of the brain.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Incidence Aetiology: </w:t>
      </w:r>
      <w:r w:rsidRPr="00340184">
        <w:rPr>
          <w:rFonts w:ascii="Times New Roman" w:hAnsi="Times New Roman"/>
          <w:sz w:val="18"/>
          <w:szCs w:val="18"/>
        </w:rPr>
        <w:t>Incidence: 7:1000 live birth per year. Persons with CP may have accompanying disabilities in cognition and language delays. The most common cause is: Prematurity or/and Low birth weight. Neonates at special risk because of brain immaturity.</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Other causes include:</w:t>
      </w:r>
      <w:r w:rsidRPr="00340184">
        <w:rPr>
          <w:rFonts w:ascii="Times New Roman" w:hAnsi="Times New Roman"/>
          <w:b/>
          <w:sz w:val="18"/>
          <w:szCs w:val="18"/>
        </w:rPr>
        <w:t xml:space="preserve"> </w:t>
      </w:r>
      <w:r w:rsidRPr="00340184">
        <w:rPr>
          <w:rFonts w:ascii="Times New Roman" w:hAnsi="Times New Roman"/>
          <w:sz w:val="18"/>
          <w:szCs w:val="18"/>
        </w:rPr>
        <w:t>Congenital malfunctions, any injury or anoxia to brain.Such etiological factors occurring before, during or after birth can cause CP.Thus: Prenatal causes</w:t>
      </w:r>
      <w:r w:rsidRPr="00340184">
        <w:rPr>
          <w:rFonts w:ascii="Times New Roman" w:hAnsi="Times New Roman"/>
          <w:b/>
          <w:sz w:val="18"/>
          <w:szCs w:val="18"/>
        </w:rPr>
        <w:t>:</w:t>
      </w:r>
      <w:r w:rsidRPr="00340184">
        <w:rPr>
          <w:rFonts w:ascii="Times New Roman" w:hAnsi="Times New Roman"/>
          <w:sz w:val="18"/>
          <w:szCs w:val="18"/>
        </w:rPr>
        <w:t xml:space="preserve"> Genetic/ chromosoma abnormalities,Brain malfunctions,Exposure to teratogens, Multiple fetuses, Intrauterine infection,Ineffective placenta causing insufficient nutrition &amp; O</w:t>
      </w:r>
      <w:r w:rsidRPr="00340184">
        <w:rPr>
          <w:rFonts w:ascii="Times New Roman" w:hAnsi="Times New Roman"/>
          <w:sz w:val="18"/>
          <w:szCs w:val="18"/>
          <w:vertAlign w:val="subscript"/>
        </w:rPr>
        <w:t>2</w:t>
      </w:r>
      <w:r w:rsidRPr="00340184">
        <w:rPr>
          <w:rFonts w:ascii="Times New Roman" w:hAnsi="Times New Roman"/>
          <w:sz w:val="18"/>
          <w:szCs w:val="18"/>
        </w:rPr>
        <w:t xml:space="preserve"> delivery to the foetus.Birth related causes</w:t>
      </w:r>
      <w:r w:rsidRPr="00340184">
        <w:rPr>
          <w:rFonts w:ascii="Times New Roman" w:hAnsi="Times New Roman"/>
          <w:b/>
          <w:sz w:val="18"/>
          <w:szCs w:val="18"/>
        </w:rPr>
        <w:t xml:space="preserve">: </w:t>
      </w:r>
      <w:r w:rsidRPr="00340184">
        <w:rPr>
          <w:rFonts w:ascii="Times New Roman" w:hAnsi="Times New Roman"/>
          <w:sz w:val="18"/>
          <w:szCs w:val="18"/>
        </w:rPr>
        <w:t>Pre-eclampsia, Complicated labour (delivery), Birth injury caused by direct head trauma, Asphyxia 2</w:t>
      </w:r>
      <w:r w:rsidRPr="00340184">
        <w:rPr>
          <w:rFonts w:ascii="Times New Roman" w:hAnsi="Times New Roman"/>
          <w:sz w:val="18"/>
          <w:szCs w:val="18"/>
          <w:vertAlign w:val="superscript"/>
        </w:rPr>
        <w:t>0</w:t>
      </w:r>
      <w:r w:rsidRPr="00340184">
        <w:rPr>
          <w:rFonts w:ascii="Times New Roman" w:hAnsi="Times New Roman"/>
          <w:sz w:val="18"/>
          <w:szCs w:val="18"/>
        </w:rPr>
        <w:t xml:space="preserve"> to cord collapse or strangulation.Perinatal related causes</w:t>
      </w:r>
      <w:r w:rsidRPr="00340184">
        <w:rPr>
          <w:rFonts w:ascii="Times New Roman" w:hAnsi="Times New Roman"/>
          <w:b/>
          <w:sz w:val="18"/>
          <w:szCs w:val="18"/>
        </w:rPr>
        <w:t xml:space="preserve">: </w:t>
      </w:r>
      <w:r w:rsidRPr="00340184">
        <w:rPr>
          <w:rFonts w:ascii="Times New Roman" w:hAnsi="Times New Roman"/>
          <w:sz w:val="18"/>
          <w:szCs w:val="18"/>
        </w:rPr>
        <w:t>Kernicterus, Central nervous system infection or sepsis.Child hood causes:</w:t>
      </w:r>
      <w:r w:rsidRPr="00340184">
        <w:rPr>
          <w:rFonts w:ascii="Times New Roman" w:hAnsi="Times New Roman"/>
          <w:b/>
          <w:sz w:val="18"/>
          <w:szCs w:val="18"/>
        </w:rPr>
        <w:t xml:space="preserve"> </w:t>
      </w:r>
      <w:r w:rsidRPr="00340184">
        <w:rPr>
          <w:rFonts w:ascii="Times New Roman" w:hAnsi="Times New Roman"/>
          <w:sz w:val="18"/>
          <w:szCs w:val="18"/>
        </w:rPr>
        <w:t>Head trauma, Meningitis, toxic ingestion or inhalation</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Pathophysiology: </w:t>
      </w:r>
      <w:r w:rsidRPr="00340184">
        <w:rPr>
          <w:rFonts w:ascii="Times New Roman" w:hAnsi="Times New Roman"/>
          <w:sz w:val="18"/>
          <w:szCs w:val="18"/>
        </w:rPr>
        <w:t>Congenital malformation or brain damage from any of the above factors.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Clinical Manifestations: </w:t>
      </w:r>
      <w:r w:rsidRPr="00340184">
        <w:rPr>
          <w:rFonts w:ascii="Times New Roman" w:hAnsi="Times New Roman"/>
          <w:sz w:val="18"/>
          <w:szCs w:val="18"/>
        </w:rPr>
        <w:t>CP is an abnormality of muscle tone &amp; movement.clinical features depends on muscle responses &amp; area of body affected. Clinical features according to muscle response:-Hypotonia: Manifested as floppiness, increase range of motion of joints, increase reflex responses.Hypertonic: Manifested as rigidity, spacisticity, scissoring or crossing of lower extremeties, reflex reactions (Babiski deep tendon reflexes are exaggerated.Athetosis:</w:t>
      </w:r>
      <w:r w:rsidRPr="00340184">
        <w:rPr>
          <w:rFonts w:ascii="Times New Roman" w:hAnsi="Times New Roman"/>
          <w:b/>
          <w:sz w:val="18"/>
          <w:szCs w:val="18"/>
        </w:rPr>
        <w:t xml:space="preserve"> -</w:t>
      </w:r>
      <w:r w:rsidRPr="00340184">
        <w:rPr>
          <w:rFonts w:ascii="Times New Roman" w:hAnsi="Times New Roman"/>
          <w:sz w:val="18"/>
          <w:szCs w:val="18"/>
        </w:rPr>
        <w:t xml:space="preserve"> Constant involuntary writhing motions; affect entire body, but more severe distally.Ataxia: - Irregularity in muscle action or coordination and wide- based gait. Clinical manifestations  according to topographic response: Hemiplegic:</w:t>
      </w:r>
      <w:r w:rsidRPr="00340184">
        <w:rPr>
          <w:rFonts w:ascii="Times New Roman" w:hAnsi="Times New Roman"/>
          <w:b/>
          <w:sz w:val="18"/>
          <w:szCs w:val="18"/>
        </w:rPr>
        <w:t xml:space="preserve"> </w:t>
      </w:r>
      <w:r w:rsidRPr="00340184">
        <w:rPr>
          <w:rFonts w:ascii="Times New Roman" w:hAnsi="Times New Roman"/>
          <w:sz w:val="18"/>
          <w:szCs w:val="18"/>
        </w:rPr>
        <w:t>Manifested as upper extremities move involved, sensory deficits, asymmetric posture/ positions, atypical response on affected side, alteration in muscle tone spasticity.Diplegia:Involve similar sides of the body; lower extremity dysfunctional than the upper; muscle tone altered – hypertonic/ spasticity; delay in development of gross motor milestones e.g. sitting, standing, and walking; achievement of fine motor skills usually at normal pace.Quadriplegia:</w:t>
      </w:r>
      <w:r w:rsidRPr="00340184">
        <w:rPr>
          <w:rFonts w:ascii="Times New Roman" w:hAnsi="Times New Roman"/>
          <w:b/>
          <w:sz w:val="18"/>
          <w:szCs w:val="18"/>
        </w:rPr>
        <w:t xml:space="preserve"> </w:t>
      </w:r>
      <w:r w:rsidRPr="00340184">
        <w:rPr>
          <w:rFonts w:ascii="Times New Roman" w:hAnsi="Times New Roman"/>
          <w:sz w:val="18"/>
          <w:szCs w:val="18"/>
        </w:rPr>
        <w:t>Involvement of all 4 extremities with equal involvement although arms are usually flexed &amp; legs extended; delay in attaining those developmental milestones dependent on motor ability; there are speech dysfunctions and swallowing may be impaired; emotional liability not uncommon.</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Diagnostic evaluation: </w:t>
      </w:r>
      <w:r w:rsidRPr="00340184">
        <w:rPr>
          <w:rFonts w:ascii="Times New Roman" w:hAnsi="Times New Roman"/>
          <w:sz w:val="18"/>
          <w:szCs w:val="18"/>
        </w:rPr>
        <w:t>Based on clinical findings.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lastRenderedPageBreak/>
        <w:t>Any suspected case, keen observation is made on age of achieving specific motor skills.See the above clinical manifestation as important diagnostic features.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Therapeutic management: </w:t>
      </w:r>
      <w:r w:rsidRPr="00340184">
        <w:rPr>
          <w:rFonts w:ascii="Times New Roman" w:hAnsi="Times New Roman"/>
          <w:sz w:val="18"/>
          <w:szCs w:val="18"/>
        </w:rPr>
        <w:t>There is no cure for cerebral palsy. Interventions are  aimed at: Enabling client achieve the best movement, locomotion, communication possible &amp; be self-dependent as possible e.g. Occupational therapy to prevent complications of immobility ,Speech therapy, Wheel chairs/walkers ,Surgical intervention to reduce spasms e.g. rhizotomy with small section of spinal cord is cut. Medication for older child/adolescent e.g. muscle relaxants to decrease contractures. Anti anxiety – reduce excessive motions associated with athetosis.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Other important interventions include: Positioning vital e.g. pillows; protect any prominences –to prevent  bedsores; moving client &amp; feeding is a big challenge for the nurse – seek support from the family members; social support extremely vital for the entire family; family need to be taught how to take care of child at home as much as possible,</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Seizures: </w:t>
      </w:r>
      <w:r w:rsidRPr="00340184">
        <w:rPr>
          <w:rFonts w:ascii="Times New Roman" w:hAnsi="Times New Roman"/>
          <w:sz w:val="18"/>
          <w:szCs w:val="18"/>
        </w:rPr>
        <w:t>Episodic, stereotypic behavioural syndrome that have an abrupt onset. Generally, not provoked by external stimuli.</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Aetiology: </w:t>
      </w:r>
      <w:r w:rsidRPr="00340184">
        <w:rPr>
          <w:rFonts w:ascii="Times New Roman" w:hAnsi="Times New Roman"/>
          <w:sz w:val="18"/>
          <w:szCs w:val="18"/>
        </w:rPr>
        <w:t>Depends on the type of seizure. Incidence rate is 0.5-1.0%</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Partial: </w:t>
      </w:r>
      <w:r w:rsidRPr="00340184">
        <w:rPr>
          <w:rFonts w:ascii="Times New Roman" w:hAnsi="Times New Roman"/>
          <w:sz w:val="18"/>
          <w:szCs w:val="18"/>
        </w:rPr>
        <w:t>Originate from a focal point</w:t>
      </w:r>
      <w:r w:rsidRPr="00340184">
        <w:rPr>
          <w:rFonts w:ascii="Times New Roman" w:hAnsi="Times New Roman"/>
          <w:b/>
          <w:sz w:val="18"/>
          <w:szCs w:val="18"/>
        </w:rPr>
        <w:t>.</w:t>
      </w:r>
      <w:r w:rsidRPr="00340184">
        <w:rPr>
          <w:rFonts w:ascii="Times New Roman" w:hAnsi="Times New Roman"/>
          <w:sz w:val="18"/>
          <w:szCs w:val="18"/>
        </w:rPr>
        <w:t xml:space="preserve"> For comples partial, may be caused by intracranial leisure, tumours, and cysts. Birth and other traumatic injury, arteriovenous malformations, prolonged febrile seizures.Simple seizures – May be caused by tumours &amp; other lesions, Focal damaged to brain, arteriovenous mal function, Brain abscess.Examples of simple seizures- Jacksonian, Rolandic/ sylvian seizures.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Generalized: </w:t>
      </w:r>
      <w:r w:rsidRPr="00340184">
        <w:rPr>
          <w:rFonts w:ascii="Times New Roman" w:hAnsi="Times New Roman"/>
          <w:sz w:val="18"/>
          <w:szCs w:val="18"/>
        </w:rPr>
        <w:t>Tonic/ Clonic seizures, birth injury/ cerebral trauma, metabolic disorder, fever, unknown .Absence seizures – possible genetic link. Myoclonic seizures– prenatal &amp; perinatal encephalopathy, microcephaly</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Pathophysiology: </w:t>
      </w:r>
      <w:r w:rsidRPr="00340184">
        <w:rPr>
          <w:rFonts w:ascii="Times New Roman" w:hAnsi="Times New Roman"/>
          <w:sz w:val="18"/>
          <w:szCs w:val="18"/>
        </w:rPr>
        <w:t>Spontaneous electrical discharge of hyper excited brain cell in epileptogenic focus.May be triggered by emotional stress, Anxiety, Fatigue, infection, metabolic disturbance. Location &amp; number of epileptogenic foci determines the nature of seizures. Small area – localized, if spread – generalised. Status epilepticus:</w:t>
      </w:r>
      <w:r w:rsidRPr="00340184">
        <w:rPr>
          <w:rFonts w:ascii="Times New Roman" w:hAnsi="Times New Roman"/>
          <w:b/>
          <w:sz w:val="18"/>
          <w:szCs w:val="18"/>
        </w:rPr>
        <w:t xml:space="preserve"> </w:t>
      </w:r>
      <w:r w:rsidRPr="00340184">
        <w:rPr>
          <w:rFonts w:ascii="Times New Roman" w:hAnsi="Times New Roman"/>
          <w:sz w:val="18"/>
          <w:szCs w:val="18"/>
        </w:rPr>
        <w:t>Prolonged seizures or series of convulsions where loss of consciousness occurs for at least 30 minutes.Epilepsy</w:t>
      </w:r>
      <w:r w:rsidRPr="00340184">
        <w:rPr>
          <w:rFonts w:ascii="Times New Roman" w:hAnsi="Times New Roman"/>
          <w:b/>
          <w:sz w:val="18"/>
          <w:szCs w:val="18"/>
        </w:rPr>
        <w:t xml:space="preserve">: </w:t>
      </w:r>
      <w:r w:rsidRPr="00340184">
        <w:rPr>
          <w:rFonts w:ascii="Times New Roman" w:hAnsi="Times New Roman"/>
          <w:sz w:val="18"/>
          <w:szCs w:val="18"/>
        </w:rPr>
        <w:t>Chronic seizures disorders that is often associated with CNS pathology.</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Clinical manifestations: </w:t>
      </w:r>
      <w:r w:rsidRPr="00340184">
        <w:rPr>
          <w:rFonts w:ascii="Times New Roman" w:hAnsi="Times New Roman"/>
          <w:sz w:val="18"/>
          <w:szCs w:val="18"/>
        </w:rPr>
        <w:t xml:space="preserve">Depends on the type e.g. </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sz w:val="18"/>
          <w:szCs w:val="18"/>
        </w:rPr>
        <w:t>Simple partial – local motor, sensory, psychic &amp; somatic manifestations. E.g. hallucinations, anxiety, paresthesias. Complex partial:</w:t>
      </w:r>
      <w:r w:rsidRPr="00340184">
        <w:rPr>
          <w:rFonts w:ascii="Times New Roman" w:hAnsi="Times New Roman"/>
          <w:b/>
          <w:sz w:val="18"/>
          <w:szCs w:val="18"/>
        </w:rPr>
        <w:t xml:space="preserve"> </w:t>
      </w:r>
      <w:r w:rsidRPr="00340184">
        <w:rPr>
          <w:rFonts w:ascii="Times New Roman" w:hAnsi="Times New Roman"/>
          <w:sz w:val="18"/>
          <w:szCs w:val="18"/>
        </w:rPr>
        <w:t>Aura, Anxiety, fear, Déjà Vu, unusual tastes, Visual/ auditory hallucinations, disturbed consciousness. Automatisms – repeated non- purposeful action e.g. lip smacking, chewing, sucking, uttering same word .Tonic/ clonic –grandmal seizures</w:t>
      </w:r>
      <w:r w:rsidRPr="00340184">
        <w:rPr>
          <w:rFonts w:ascii="Times New Roman" w:hAnsi="Times New Roman"/>
          <w:b/>
          <w:sz w:val="18"/>
          <w:szCs w:val="18"/>
        </w:rPr>
        <w:t xml:space="preserve">. </w:t>
      </w:r>
      <w:r w:rsidRPr="00340184">
        <w:rPr>
          <w:rFonts w:ascii="Times New Roman" w:hAnsi="Times New Roman"/>
          <w:sz w:val="18"/>
          <w:szCs w:val="18"/>
        </w:rPr>
        <w:t xml:space="preserve">Manifested in typical phases of epileptic attack: prodromal, Aura, Tonic, clonic, Postictal/ post </w:t>
      </w:r>
      <w:r w:rsidRPr="00340184">
        <w:rPr>
          <w:rFonts w:ascii="Times New Roman" w:hAnsi="Times New Roman"/>
          <w:sz w:val="18"/>
          <w:szCs w:val="18"/>
        </w:rPr>
        <w:lastRenderedPageBreak/>
        <w:t>convulsive state.Absence/ petit mal</w:t>
      </w:r>
      <w:r w:rsidRPr="00340184">
        <w:rPr>
          <w:rFonts w:ascii="Times New Roman" w:hAnsi="Times New Roman"/>
          <w:b/>
          <w:sz w:val="18"/>
          <w:szCs w:val="18"/>
        </w:rPr>
        <w:t xml:space="preserve">: </w:t>
      </w:r>
      <w:r w:rsidRPr="00340184">
        <w:rPr>
          <w:rFonts w:ascii="Times New Roman" w:hAnsi="Times New Roman"/>
          <w:sz w:val="18"/>
          <w:szCs w:val="18"/>
        </w:rPr>
        <w:t>Appear around 6</w:t>
      </w:r>
      <w:r w:rsidRPr="00340184">
        <w:rPr>
          <w:rFonts w:ascii="Times New Roman" w:hAnsi="Times New Roman"/>
          <w:sz w:val="18"/>
          <w:szCs w:val="18"/>
          <w:vertAlign w:val="superscript"/>
        </w:rPr>
        <w:t>th</w:t>
      </w:r>
      <w:r w:rsidRPr="00340184">
        <w:rPr>
          <w:rFonts w:ascii="Times New Roman" w:hAnsi="Times New Roman"/>
          <w:sz w:val="18"/>
          <w:szCs w:val="18"/>
        </w:rPr>
        <w:t xml:space="preserve"> birthday &amp; disappearance in adolescence transient loss of consciousness i.e. cessation of current activity.  Stare at space. Loss of muscle tone – things drop from hand and head droop.Lip smacking occur.Febrile seizures:</w:t>
      </w:r>
      <w:r w:rsidRPr="00340184">
        <w:rPr>
          <w:rFonts w:ascii="Times New Roman" w:hAnsi="Times New Roman"/>
          <w:b/>
          <w:sz w:val="18"/>
          <w:szCs w:val="18"/>
        </w:rPr>
        <w:t xml:space="preserve"> </w:t>
      </w:r>
      <w:r w:rsidRPr="00340184">
        <w:rPr>
          <w:rFonts w:ascii="Times New Roman" w:hAnsi="Times New Roman"/>
          <w:sz w:val="18"/>
          <w:szCs w:val="18"/>
        </w:rPr>
        <w:t>Type of clonic/ tonic .Associated with increase temperature. 39</w:t>
      </w:r>
      <w:r w:rsidRPr="00340184">
        <w:rPr>
          <w:rFonts w:ascii="Times New Roman" w:hAnsi="Times New Roman"/>
          <w:sz w:val="18"/>
          <w:szCs w:val="18"/>
          <w:vertAlign w:val="superscript"/>
        </w:rPr>
        <w:t>0</w:t>
      </w:r>
      <w:r w:rsidRPr="00340184">
        <w:rPr>
          <w:rFonts w:ascii="Times New Roman" w:hAnsi="Times New Roman"/>
          <w:sz w:val="18"/>
          <w:szCs w:val="18"/>
        </w:rPr>
        <w:t>C at 6m- 5yrs .The family history vital .Frequently accompany infections e.g. URTI, pneumonia, otitis media etc.Infantile spasms:</w:t>
      </w:r>
      <w:r w:rsidRPr="00340184">
        <w:rPr>
          <w:rFonts w:ascii="Times New Roman" w:hAnsi="Times New Roman"/>
          <w:b/>
          <w:sz w:val="18"/>
          <w:szCs w:val="18"/>
        </w:rPr>
        <w:t xml:space="preserve"> </w:t>
      </w:r>
      <w:r w:rsidRPr="00340184">
        <w:rPr>
          <w:rFonts w:ascii="Times New Roman" w:hAnsi="Times New Roman"/>
          <w:sz w:val="18"/>
          <w:szCs w:val="18"/>
        </w:rPr>
        <w:t>Salaam seizures being at 3month of age. x 2 in males .Infants head sudden drop forward while arms &amp; legs flexed, eyes roll upward/ downward. Cry out turn pale or cyanotic/ flushed and loss of consciousness may result.</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Diagnostic evaluation: </w:t>
      </w:r>
      <w:r w:rsidRPr="00340184">
        <w:rPr>
          <w:rFonts w:ascii="Times New Roman" w:hAnsi="Times New Roman"/>
          <w:sz w:val="18"/>
          <w:szCs w:val="18"/>
        </w:rPr>
        <w:t xml:space="preserve"> Family history is vital. Investigate about infection and some metabolic disturbance.Neurological evaluation e.g. Level of conciosness, Reflexes, Sensory and motor responses.CT/MRI – Structural abnormalities. Angiography – vascular abnormalities. Electro-ence phalogram (EEG) – brain electrical activity .Positron emission tomography (PET)-brain abnormality areas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Therapeutic management:</w:t>
      </w:r>
      <w:r w:rsidRPr="00340184">
        <w:rPr>
          <w:rFonts w:ascii="Times New Roman" w:hAnsi="Times New Roman"/>
          <w:sz w:val="18"/>
          <w:szCs w:val="18"/>
        </w:rPr>
        <w:t xml:space="preserve"> Oxygen for tonic/clonic.Absence may be self limiting. Pharmacotherapy e.g.  Benzodiazepines and barbiturates-Revise on pharmacology .Intractable</w:t>
      </w:r>
      <w:r w:rsidRPr="00340184">
        <w:rPr>
          <w:rFonts w:ascii="Times New Roman" w:hAnsi="Times New Roman"/>
          <w:b/>
          <w:sz w:val="18"/>
          <w:szCs w:val="18"/>
        </w:rPr>
        <w:t xml:space="preserve"> </w:t>
      </w:r>
      <w:r w:rsidRPr="00340184">
        <w:rPr>
          <w:rFonts w:ascii="Times New Roman" w:hAnsi="Times New Roman"/>
          <w:sz w:val="18"/>
          <w:szCs w:val="18"/>
        </w:rPr>
        <w:t>seizures require</w:t>
      </w:r>
      <w:r w:rsidRPr="00340184">
        <w:rPr>
          <w:rFonts w:ascii="Times New Roman" w:hAnsi="Times New Roman"/>
          <w:b/>
          <w:sz w:val="18"/>
          <w:szCs w:val="18"/>
        </w:rPr>
        <w:t xml:space="preserve"> </w:t>
      </w:r>
      <w:r w:rsidRPr="00340184">
        <w:rPr>
          <w:rFonts w:ascii="Times New Roman" w:hAnsi="Times New Roman"/>
          <w:sz w:val="18"/>
          <w:szCs w:val="18"/>
        </w:rPr>
        <w:t xml:space="preserve">Surgery – epileptogenic focus if necessary e.g. temporal lobectomy or hemispherectomy.Nursing Management- Oxygen therapy &amp; suction. Medications compliance is very important.Clasify seizures to accurately determine right medication.Safe environment – family education. Destigmatise about epilepsy.Counseling.Social services and support groups need be involved eg epilepsy association of Kenya. Medic alert bracelet –for legal and first aid purposes.  </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MENINGITIS.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Meningitis is the inflammation of the leptomeninges (brain covering) with variable involvement of the encephalon (brain matter). Acute meningitis may be either bacterial or viral in origin.</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Acute viral meningitis is usually mild and self limiting illness while bacterial meningitis is a serious illness that is fatal if untreated. Meningitis caused by any bacteria (excluding tubercular meningitis) is called pyogenic meningitis.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Clinical Features.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 xml:space="preserve">High grade fever, nausea, vomiting, anorexia, irritability, excessive crying (high pitched), head banging in younger child, headache/photophobia in older children, seizures, altered sensorium such as stupor, coma, obtundation, meningeal signs: neck rigidity, kernig’s sign positive.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 xml:space="preserve">Focal CNS deficits such as hemiparesis, visual loss and features of raised ICP e.g. bulging fontanelle in infants, papilledema, bradycardia, hypertension may be present. </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sz w:val="18"/>
          <w:szCs w:val="18"/>
        </w:rPr>
        <w:t xml:space="preserve"> </w:t>
      </w:r>
      <w:r w:rsidRPr="00340184">
        <w:rPr>
          <w:rFonts w:ascii="Times New Roman" w:hAnsi="Times New Roman"/>
          <w:b/>
          <w:sz w:val="18"/>
          <w:szCs w:val="18"/>
        </w:rPr>
        <w:t>Etiological  agents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Common agents include: Gram negative bacteria (</w:t>
      </w:r>
      <w:r w:rsidRPr="00340184">
        <w:rPr>
          <w:rFonts w:ascii="Times New Roman" w:hAnsi="Times New Roman"/>
          <w:i/>
          <w:iCs/>
          <w:sz w:val="18"/>
          <w:szCs w:val="18"/>
        </w:rPr>
        <w:t>E.coli, Pseudomonas, Proteus</w:t>
      </w:r>
      <w:r w:rsidRPr="00340184">
        <w:rPr>
          <w:rFonts w:ascii="Times New Roman" w:hAnsi="Times New Roman"/>
          <w:sz w:val="18"/>
          <w:szCs w:val="18"/>
        </w:rPr>
        <w:t xml:space="preserve">) in newborn and younger infants ˂ 2 months of age. </w:t>
      </w:r>
      <w:r w:rsidRPr="00340184">
        <w:rPr>
          <w:rFonts w:ascii="Times New Roman" w:hAnsi="Times New Roman"/>
          <w:i/>
          <w:iCs/>
          <w:sz w:val="18"/>
          <w:szCs w:val="18"/>
        </w:rPr>
        <w:t>Hemophilus influenzae</w:t>
      </w:r>
      <w:r w:rsidRPr="00340184">
        <w:rPr>
          <w:rFonts w:ascii="Times New Roman" w:hAnsi="Times New Roman"/>
          <w:sz w:val="18"/>
          <w:szCs w:val="18"/>
        </w:rPr>
        <w:t xml:space="preserve">- between the ages of 2 </w:t>
      </w:r>
      <w:r w:rsidRPr="00340184">
        <w:rPr>
          <w:rFonts w:ascii="Times New Roman" w:hAnsi="Times New Roman"/>
          <w:sz w:val="18"/>
          <w:szCs w:val="18"/>
        </w:rPr>
        <w:lastRenderedPageBreak/>
        <w:t xml:space="preserve">months to 3 years. </w:t>
      </w:r>
      <w:r w:rsidRPr="00340184">
        <w:rPr>
          <w:rFonts w:ascii="Times New Roman" w:hAnsi="Times New Roman"/>
          <w:i/>
          <w:iCs/>
          <w:sz w:val="18"/>
          <w:szCs w:val="18"/>
        </w:rPr>
        <w:t xml:space="preserve">Streptococcus pneumoniae </w:t>
      </w:r>
      <w:r w:rsidRPr="00340184">
        <w:rPr>
          <w:rFonts w:ascii="Times New Roman" w:hAnsi="Times New Roman"/>
          <w:sz w:val="18"/>
          <w:szCs w:val="18"/>
        </w:rPr>
        <w:t xml:space="preserve">and </w:t>
      </w:r>
      <w:r w:rsidRPr="00340184">
        <w:rPr>
          <w:rFonts w:ascii="Times New Roman" w:hAnsi="Times New Roman"/>
          <w:i/>
          <w:iCs/>
          <w:sz w:val="18"/>
          <w:szCs w:val="18"/>
        </w:rPr>
        <w:t>Nesseria meningitidis</w:t>
      </w:r>
      <w:r w:rsidRPr="00340184">
        <w:rPr>
          <w:rFonts w:ascii="Times New Roman" w:hAnsi="Times New Roman"/>
          <w:sz w:val="18"/>
          <w:szCs w:val="18"/>
        </w:rPr>
        <w:t xml:space="preserve"> in children ˃ 2 years of age.</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 xml:space="preserve"> </w:t>
      </w:r>
    </w:p>
    <w:p w:rsidR="0001230B" w:rsidRPr="00340184" w:rsidRDefault="0001230B" w:rsidP="00BF768C">
      <w:pPr>
        <w:spacing w:line="240" w:lineRule="auto"/>
        <w:jc w:val="both"/>
        <w:rPr>
          <w:rFonts w:ascii="Times New Roman" w:hAnsi="Times New Roman"/>
          <w:sz w:val="18"/>
          <w:szCs w:val="18"/>
        </w:rPr>
      </w:pP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Investigations</w:t>
      </w:r>
    </w:p>
    <w:p w:rsidR="0001230B" w:rsidRPr="00340184" w:rsidRDefault="00DB20F4" w:rsidP="00BF768C">
      <w:pPr>
        <w:numPr>
          <w:ilvl w:val="0"/>
          <w:numId w:val="152"/>
        </w:numPr>
        <w:spacing w:line="240" w:lineRule="auto"/>
        <w:jc w:val="both"/>
        <w:rPr>
          <w:rFonts w:ascii="Times New Roman" w:hAnsi="Times New Roman"/>
          <w:sz w:val="18"/>
          <w:szCs w:val="18"/>
        </w:rPr>
      </w:pPr>
      <w:r w:rsidRPr="00340184">
        <w:rPr>
          <w:rFonts w:ascii="Times New Roman" w:hAnsi="Times New Roman"/>
          <w:sz w:val="18"/>
          <w:szCs w:val="18"/>
        </w:rPr>
        <w:t>Lumbar puncture for CSF – look for opening pressure, gross appearance, blood sugar, cytology, gram staining and culture.</w:t>
      </w:r>
    </w:p>
    <w:p w:rsidR="0001230B" w:rsidRPr="00340184" w:rsidRDefault="00DB20F4" w:rsidP="00BF768C">
      <w:pPr>
        <w:numPr>
          <w:ilvl w:val="0"/>
          <w:numId w:val="152"/>
        </w:numPr>
        <w:spacing w:line="240" w:lineRule="auto"/>
        <w:jc w:val="both"/>
        <w:rPr>
          <w:rFonts w:ascii="Times New Roman" w:hAnsi="Times New Roman"/>
          <w:sz w:val="18"/>
          <w:szCs w:val="18"/>
        </w:rPr>
      </w:pPr>
      <w:r w:rsidRPr="00340184">
        <w:rPr>
          <w:rFonts w:ascii="Times New Roman" w:hAnsi="Times New Roman"/>
          <w:sz w:val="18"/>
          <w:szCs w:val="18"/>
        </w:rPr>
        <w:t>Other investigations: complete blood sugar, white cell counts, and blood culture.</w:t>
      </w:r>
    </w:p>
    <w:p w:rsidR="0001230B" w:rsidRPr="00340184" w:rsidRDefault="00DB20F4" w:rsidP="00BF768C">
      <w:pPr>
        <w:numPr>
          <w:ilvl w:val="0"/>
          <w:numId w:val="152"/>
        </w:numPr>
        <w:spacing w:line="240" w:lineRule="auto"/>
        <w:jc w:val="both"/>
        <w:rPr>
          <w:rFonts w:ascii="Times New Roman" w:hAnsi="Times New Roman"/>
          <w:sz w:val="18"/>
          <w:szCs w:val="18"/>
        </w:rPr>
      </w:pPr>
      <w:r w:rsidRPr="00340184">
        <w:rPr>
          <w:rFonts w:ascii="Times New Roman" w:hAnsi="Times New Roman"/>
          <w:sz w:val="18"/>
          <w:szCs w:val="18"/>
        </w:rPr>
        <w:t xml:space="preserve">CT scan indicated when complications are suspected. </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Therapeutic Management.</w:t>
      </w:r>
    </w:p>
    <w:p w:rsidR="0001230B" w:rsidRPr="00340184" w:rsidRDefault="00DB20F4" w:rsidP="00BF768C">
      <w:pPr>
        <w:numPr>
          <w:ilvl w:val="0"/>
          <w:numId w:val="153"/>
        </w:numPr>
        <w:spacing w:line="240" w:lineRule="auto"/>
        <w:jc w:val="both"/>
        <w:rPr>
          <w:rFonts w:ascii="Times New Roman" w:hAnsi="Times New Roman"/>
          <w:sz w:val="18"/>
          <w:szCs w:val="18"/>
        </w:rPr>
      </w:pPr>
      <w:r w:rsidRPr="00340184">
        <w:rPr>
          <w:rFonts w:ascii="Times New Roman" w:hAnsi="Times New Roman"/>
          <w:sz w:val="18"/>
          <w:szCs w:val="18"/>
        </w:rPr>
        <w:t>Antibiotics – should be started immediately. Monotherapy with 3</w:t>
      </w:r>
      <w:r w:rsidRPr="00340184">
        <w:rPr>
          <w:rFonts w:ascii="Times New Roman" w:hAnsi="Times New Roman"/>
          <w:sz w:val="18"/>
          <w:szCs w:val="18"/>
          <w:vertAlign w:val="superscript"/>
        </w:rPr>
        <w:t>rd</w:t>
      </w:r>
      <w:r w:rsidRPr="00340184">
        <w:rPr>
          <w:rFonts w:ascii="Times New Roman" w:hAnsi="Times New Roman"/>
          <w:sz w:val="18"/>
          <w:szCs w:val="18"/>
        </w:rPr>
        <w:t xml:space="preserve"> generation cephalosporin is the initial choice.</w:t>
      </w:r>
    </w:p>
    <w:p w:rsidR="0001230B" w:rsidRPr="00340184" w:rsidRDefault="00DB20F4" w:rsidP="00BF768C">
      <w:pPr>
        <w:numPr>
          <w:ilvl w:val="0"/>
          <w:numId w:val="153"/>
        </w:numPr>
        <w:spacing w:line="240" w:lineRule="auto"/>
        <w:jc w:val="both"/>
        <w:rPr>
          <w:rFonts w:ascii="Times New Roman" w:hAnsi="Times New Roman"/>
          <w:sz w:val="18"/>
          <w:szCs w:val="18"/>
        </w:rPr>
      </w:pPr>
      <w:r w:rsidRPr="00340184">
        <w:rPr>
          <w:rFonts w:ascii="Times New Roman" w:hAnsi="Times New Roman"/>
          <w:sz w:val="18"/>
          <w:szCs w:val="18"/>
        </w:rPr>
        <w:t>Steroid therapy – dexamethasone used to decrease the cytokine mediated damage esp.auditory nerve, decreases raised intracranial pressure.</w:t>
      </w:r>
    </w:p>
    <w:p w:rsidR="0001230B" w:rsidRPr="00340184" w:rsidRDefault="00DB20F4" w:rsidP="00BF768C">
      <w:pPr>
        <w:numPr>
          <w:ilvl w:val="0"/>
          <w:numId w:val="153"/>
        </w:numPr>
        <w:spacing w:line="240" w:lineRule="auto"/>
        <w:jc w:val="both"/>
        <w:rPr>
          <w:rFonts w:ascii="Times New Roman" w:hAnsi="Times New Roman"/>
          <w:sz w:val="18"/>
          <w:szCs w:val="18"/>
        </w:rPr>
      </w:pPr>
      <w:r w:rsidRPr="00340184">
        <w:rPr>
          <w:rFonts w:ascii="Times New Roman" w:hAnsi="Times New Roman"/>
          <w:sz w:val="18"/>
          <w:szCs w:val="18"/>
        </w:rPr>
        <w:t xml:space="preserve">Intravenous fluids – child should be kept nil orally for the first 24 hours, then assess the sensorium. Half saline in 5% dextrose as maintainance. </w:t>
      </w:r>
    </w:p>
    <w:p w:rsidR="0001230B" w:rsidRPr="00340184" w:rsidRDefault="00DB20F4" w:rsidP="00BF768C">
      <w:pPr>
        <w:numPr>
          <w:ilvl w:val="0"/>
          <w:numId w:val="153"/>
        </w:numPr>
        <w:spacing w:line="240" w:lineRule="auto"/>
        <w:jc w:val="both"/>
        <w:rPr>
          <w:rFonts w:ascii="Times New Roman" w:hAnsi="Times New Roman"/>
          <w:sz w:val="18"/>
          <w:szCs w:val="18"/>
        </w:rPr>
      </w:pPr>
      <w:r w:rsidRPr="00340184">
        <w:rPr>
          <w:rFonts w:ascii="Times New Roman" w:hAnsi="Times New Roman"/>
          <w:sz w:val="18"/>
          <w:szCs w:val="18"/>
        </w:rPr>
        <w:t>If there is raised Intacranial pressure (ICP) – 20% mannitol should be given in a dose of 5 ml/kg over 10-15 minutes followed by 3 ml/kg 6 hourly till 48 hours.</w:t>
      </w:r>
    </w:p>
    <w:p w:rsidR="0001230B" w:rsidRPr="00340184" w:rsidRDefault="00DB20F4" w:rsidP="00BF768C">
      <w:pPr>
        <w:numPr>
          <w:ilvl w:val="0"/>
          <w:numId w:val="153"/>
        </w:numPr>
        <w:spacing w:line="240" w:lineRule="auto"/>
        <w:jc w:val="both"/>
        <w:rPr>
          <w:rFonts w:ascii="Times New Roman" w:hAnsi="Times New Roman"/>
          <w:sz w:val="18"/>
          <w:szCs w:val="18"/>
        </w:rPr>
      </w:pPr>
      <w:r w:rsidRPr="00340184">
        <w:rPr>
          <w:rFonts w:ascii="Times New Roman" w:hAnsi="Times New Roman"/>
          <w:sz w:val="18"/>
          <w:szCs w:val="18"/>
        </w:rPr>
        <w:t>Supportive management – feeding once sensorium improves, control temperature, monitor vital signs.</w:t>
      </w:r>
    </w:p>
    <w:p w:rsidR="0001230B" w:rsidRPr="00340184" w:rsidRDefault="00DB20F4" w:rsidP="00BF768C">
      <w:pPr>
        <w:numPr>
          <w:ilvl w:val="0"/>
          <w:numId w:val="153"/>
        </w:numPr>
        <w:spacing w:line="240" w:lineRule="auto"/>
        <w:jc w:val="both"/>
        <w:rPr>
          <w:rFonts w:ascii="Times New Roman" w:hAnsi="Times New Roman"/>
          <w:sz w:val="18"/>
          <w:szCs w:val="18"/>
        </w:rPr>
      </w:pPr>
      <w:r w:rsidRPr="00340184">
        <w:rPr>
          <w:rFonts w:ascii="Times New Roman" w:hAnsi="Times New Roman"/>
          <w:sz w:val="18"/>
          <w:szCs w:val="18"/>
        </w:rPr>
        <w:t xml:space="preserve">Complications- systemic: shock, myocarditis, status epilepticus, seizures, subdural empyema/effusion, brain abscess, deafness, hydrocephalus, arachnoiditis, mental retardation.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Prognosis</w:t>
      </w:r>
      <w:r w:rsidRPr="00340184">
        <w:rPr>
          <w:rFonts w:ascii="Times New Roman" w:hAnsi="Times New Roman"/>
          <w:sz w:val="18"/>
          <w:szCs w:val="18"/>
        </w:rPr>
        <w:t xml:space="preserve">: Mortality in about 10%. Neurologic sequelae – seen 20-30%, deafness occurs in 10% children mainly with H.influenzae infections, mental retardation, seizures and spasticity.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Nursing Considerations</w:t>
      </w:r>
      <w:r w:rsidRPr="00340184">
        <w:rPr>
          <w:rFonts w:ascii="Times New Roman" w:hAnsi="Times New Roman"/>
          <w:sz w:val="18"/>
          <w:szCs w:val="18"/>
        </w:rPr>
        <w:t>: Administer appropriate antibiotics immediately. Nurse in a quiet room, environmental stimuli should be kept at a minimum. Slightly elevate the head of the bed. Avoid unnecessary lifting of the head, this causes pain and increase discomfort.</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 xml:space="preserve">Monitor and record vital signs, neurologic signs, level of consciousness, urine output, and other pertinent data. Watch for signs of complications especially signs of increased ICP, shock or respiratory distress. Family support – reassure the family, keep family informed of the child’s progress and of all procedures and treatment. </w:t>
      </w:r>
    </w:p>
    <w:p w:rsidR="0001230B" w:rsidRPr="00340184" w:rsidRDefault="00DB20F4" w:rsidP="00BF768C">
      <w:pPr>
        <w:spacing w:line="240" w:lineRule="auto"/>
        <w:rPr>
          <w:rFonts w:ascii="Times New Roman" w:hAnsi="Times New Roman"/>
          <w:b/>
          <w:sz w:val="18"/>
          <w:szCs w:val="18"/>
        </w:rPr>
      </w:pPr>
      <w:r w:rsidRPr="00340184">
        <w:rPr>
          <w:rFonts w:ascii="Times New Roman" w:hAnsi="Times New Roman"/>
          <w:b/>
          <w:sz w:val="18"/>
          <w:szCs w:val="18"/>
        </w:rPr>
        <w:lastRenderedPageBreak/>
        <w:t>ATTENTION DEFICIT HYPERACTIVITY DISORDER (ADHD)</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sz w:val="18"/>
          <w:szCs w:val="18"/>
        </w:rPr>
        <w:t>Neuro-developmental problem (neuropsychiatric disorder). It is characterized by levels of hyperactivity, poor attention, impulsivity. Symptoms must be developmental abnormal (out of expected). Symptoms must persist with time at all levels. Should not be explained by another medical condition or mental illness e.g. anxiety. Exclude psychosocial disturbance. Must cause substantial functional impairment in more than one sitting (environment). It interferes with work and interpersonal relationship.</w:t>
      </w:r>
    </w:p>
    <w:p w:rsidR="0001230B" w:rsidRPr="00340184" w:rsidRDefault="00DB20F4" w:rsidP="00BF768C">
      <w:pPr>
        <w:spacing w:line="240" w:lineRule="auto"/>
        <w:rPr>
          <w:rFonts w:ascii="Times New Roman" w:hAnsi="Times New Roman"/>
          <w:b/>
          <w:sz w:val="18"/>
          <w:szCs w:val="18"/>
        </w:rPr>
      </w:pPr>
      <w:r w:rsidRPr="00340184">
        <w:rPr>
          <w:rFonts w:ascii="Times New Roman" w:hAnsi="Times New Roman"/>
          <w:b/>
          <w:sz w:val="18"/>
          <w:szCs w:val="18"/>
        </w:rPr>
        <w:t>Specific Signs.</w:t>
      </w:r>
    </w:p>
    <w:p w:rsidR="0001230B" w:rsidRPr="00340184" w:rsidRDefault="00DB20F4" w:rsidP="00BF768C">
      <w:pPr>
        <w:spacing w:line="240" w:lineRule="auto"/>
        <w:rPr>
          <w:rFonts w:ascii="Times New Roman" w:hAnsi="Times New Roman"/>
          <w:b/>
          <w:sz w:val="18"/>
          <w:szCs w:val="18"/>
        </w:rPr>
      </w:pPr>
      <w:r w:rsidRPr="00340184">
        <w:rPr>
          <w:rFonts w:ascii="Times New Roman" w:hAnsi="Times New Roman"/>
          <w:b/>
          <w:sz w:val="18"/>
          <w:szCs w:val="18"/>
        </w:rPr>
        <w:t xml:space="preserve">Inattention. </w:t>
      </w:r>
      <w:r w:rsidRPr="00340184">
        <w:rPr>
          <w:rFonts w:ascii="Times New Roman" w:hAnsi="Times New Roman"/>
          <w:sz w:val="18"/>
          <w:szCs w:val="18"/>
        </w:rPr>
        <w:t>Cannot concentrate, child skips from one task to another.</w:t>
      </w:r>
      <w:r w:rsidRPr="00340184">
        <w:rPr>
          <w:rFonts w:ascii="Times New Roman" w:hAnsi="Times New Roman"/>
          <w:b/>
          <w:sz w:val="18"/>
          <w:szCs w:val="18"/>
        </w:rPr>
        <w:t xml:space="preserve"> </w:t>
      </w:r>
      <w:r w:rsidRPr="00340184">
        <w:rPr>
          <w:rFonts w:ascii="Times New Roman" w:hAnsi="Times New Roman"/>
          <w:sz w:val="18"/>
          <w:szCs w:val="18"/>
        </w:rPr>
        <w:t>Forget instructions and are much disorganized, difficulty in completing tasks.</w:t>
      </w:r>
      <w:r w:rsidRPr="00340184">
        <w:rPr>
          <w:rFonts w:ascii="Times New Roman" w:hAnsi="Times New Roman"/>
          <w:b/>
          <w:sz w:val="18"/>
          <w:szCs w:val="18"/>
        </w:rPr>
        <w:t xml:space="preserve"> </w:t>
      </w:r>
      <w:r w:rsidRPr="00340184">
        <w:rPr>
          <w:rFonts w:ascii="Times New Roman" w:hAnsi="Times New Roman"/>
          <w:sz w:val="18"/>
          <w:szCs w:val="18"/>
        </w:rPr>
        <w:t>Do not listen when talked to.</w:t>
      </w:r>
      <w:r w:rsidRPr="00340184">
        <w:rPr>
          <w:rFonts w:ascii="Times New Roman" w:hAnsi="Times New Roman"/>
          <w:b/>
          <w:sz w:val="18"/>
          <w:szCs w:val="18"/>
        </w:rPr>
        <w:t xml:space="preserve"> </w:t>
      </w:r>
      <w:r w:rsidRPr="00340184">
        <w:rPr>
          <w:rFonts w:ascii="Times New Roman" w:hAnsi="Times New Roman"/>
          <w:sz w:val="18"/>
          <w:szCs w:val="18"/>
        </w:rPr>
        <w:t>Lose item important for school work – pens, books, bags.</w:t>
      </w:r>
    </w:p>
    <w:p w:rsidR="0001230B" w:rsidRPr="00340184" w:rsidRDefault="00DB20F4" w:rsidP="00BF768C">
      <w:pPr>
        <w:spacing w:line="240" w:lineRule="auto"/>
        <w:rPr>
          <w:rFonts w:ascii="Times New Roman" w:hAnsi="Times New Roman"/>
          <w:b/>
          <w:sz w:val="18"/>
          <w:szCs w:val="18"/>
        </w:rPr>
      </w:pPr>
      <w:r w:rsidRPr="00340184">
        <w:rPr>
          <w:rFonts w:ascii="Times New Roman" w:hAnsi="Times New Roman"/>
          <w:b/>
          <w:sz w:val="18"/>
          <w:szCs w:val="18"/>
        </w:rPr>
        <w:t xml:space="preserve">Hyperactivity. </w:t>
      </w:r>
      <w:r w:rsidRPr="00340184">
        <w:rPr>
          <w:rFonts w:ascii="Times New Roman" w:hAnsi="Times New Roman"/>
          <w:sz w:val="18"/>
          <w:szCs w:val="18"/>
        </w:rPr>
        <w:t>Able to sit still, fidget or squirm.</w:t>
      </w:r>
      <w:r w:rsidRPr="00340184">
        <w:rPr>
          <w:rFonts w:ascii="Times New Roman" w:hAnsi="Times New Roman"/>
          <w:b/>
          <w:sz w:val="18"/>
          <w:szCs w:val="18"/>
        </w:rPr>
        <w:t xml:space="preserve"> </w:t>
      </w:r>
      <w:r w:rsidRPr="00340184">
        <w:rPr>
          <w:rFonts w:ascii="Times New Roman" w:hAnsi="Times New Roman"/>
          <w:sz w:val="18"/>
          <w:szCs w:val="18"/>
        </w:rPr>
        <w:t>The child does not get tired.</w:t>
      </w:r>
      <w:r w:rsidRPr="00340184">
        <w:rPr>
          <w:rFonts w:ascii="Times New Roman" w:hAnsi="Times New Roman"/>
          <w:b/>
          <w:sz w:val="18"/>
          <w:szCs w:val="18"/>
        </w:rPr>
        <w:t xml:space="preserve"> </w:t>
      </w:r>
      <w:r w:rsidRPr="00340184">
        <w:rPr>
          <w:rFonts w:ascii="Times New Roman" w:hAnsi="Times New Roman"/>
          <w:sz w:val="18"/>
          <w:szCs w:val="18"/>
        </w:rPr>
        <w:t>Talk excessively</w:t>
      </w:r>
      <w:r w:rsidRPr="00340184">
        <w:rPr>
          <w:rFonts w:ascii="Times New Roman" w:hAnsi="Times New Roman"/>
          <w:b/>
          <w:sz w:val="18"/>
          <w:szCs w:val="18"/>
        </w:rPr>
        <w:t xml:space="preserve">. </w:t>
      </w:r>
      <w:r w:rsidRPr="00340184">
        <w:rPr>
          <w:rFonts w:ascii="Times New Roman" w:hAnsi="Times New Roman"/>
          <w:sz w:val="18"/>
          <w:szCs w:val="18"/>
        </w:rPr>
        <w:t>They get impatient.</w:t>
      </w:r>
    </w:p>
    <w:p w:rsidR="0001230B" w:rsidRPr="00340184" w:rsidRDefault="00DB20F4" w:rsidP="00BF768C">
      <w:pPr>
        <w:spacing w:line="240" w:lineRule="auto"/>
        <w:rPr>
          <w:rFonts w:ascii="Times New Roman" w:hAnsi="Times New Roman"/>
          <w:b/>
          <w:sz w:val="18"/>
          <w:szCs w:val="18"/>
        </w:rPr>
      </w:pPr>
      <w:r w:rsidRPr="00340184">
        <w:rPr>
          <w:rFonts w:ascii="Times New Roman" w:hAnsi="Times New Roman"/>
          <w:b/>
          <w:sz w:val="18"/>
          <w:szCs w:val="18"/>
        </w:rPr>
        <w:t xml:space="preserve">Impulsivity. </w:t>
      </w:r>
      <w:r w:rsidRPr="00340184">
        <w:rPr>
          <w:rFonts w:ascii="Times New Roman" w:hAnsi="Times New Roman"/>
          <w:sz w:val="18"/>
          <w:szCs w:val="18"/>
        </w:rPr>
        <w:t>Wants to dominate especially in groups, answers all questions.</w:t>
      </w:r>
      <w:r w:rsidRPr="00340184">
        <w:rPr>
          <w:rFonts w:ascii="Times New Roman" w:hAnsi="Times New Roman"/>
          <w:b/>
          <w:sz w:val="18"/>
          <w:szCs w:val="18"/>
        </w:rPr>
        <w:t xml:space="preserve"> </w:t>
      </w:r>
      <w:r w:rsidRPr="00340184">
        <w:rPr>
          <w:rFonts w:ascii="Times New Roman" w:hAnsi="Times New Roman"/>
          <w:sz w:val="18"/>
          <w:szCs w:val="18"/>
        </w:rPr>
        <w:t>Do not think of the consequences of their actions/ behaviors e.g. injuries</w:t>
      </w:r>
      <w:r w:rsidRPr="00340184">
        <w:rPr>
          <w:rFonts w:ascii="Times New Roman" w:hAnsi="Times New Roman"/>
          <w:b/>
          <w:sz w:val="18"/>
          <w:szCs w:val="18"/>
        </w:rPr>
        <w:t xml:space="preserve">. </w:t>
      </w:r>
      <w:r w:rsidRPr="00340184">
        <w:rPr>
          <w:rFonts w:ascii="Times New Roman" w:hAnsi="Times New Roman"/>
          <w:sz w:val="18"/>
          <w:szCs w:val="18"/>
        </w:rPr>
        <w:t>Prone to accidents because of their behavior.</w:t>
      </w:r>
      <w:r w:rsidRPr="00340184">
        <w:rPr>
          <w:rFonts w:ascii="Times New Roman" w:hAnsi="Times New Roman"/>
          <w:b/>
          <w:sz w:val="18"/>
          <w:szCs w:val="18"/>
        </w:rPr>
        <w:t xml:space="preserve"> </w:t>
      </w:r>
      <w:r w:rsidRPr="00340184">
        <w:rPr>
          <w:rFonts w:ascii="Times New Roman" w:hAnsi="Times New Roman"/>
          <w:sz w:val="18"/>
          <w:szCs w:val="18"/>
        </w:rPr>
        <w:t>Interrupt other people’s conversations</w:t>
      </w:r>
      <w:r w:rsidRPr="00340184">
        <w:rPr>
          <w:rFonts w:ascii="Times New Roman" w:hAnsi="Times New Roman"/>
          <w:b/>
          <w:sz w:val="18"/>
          <w:szCs w:val="18"/>
        </w:rPr>
        <w:t xml:space="preserve">. </w:t>
      </w:r>
      <w:r w:rsidRPr="00340184">
        <w:rPr>
          <w:rFonts w:ascii="Times New Roman" w:hAnsi="Times New Roman"/>
          <w:sz w:val="18"/>
          <w:szCs w:val="18"/>
        </w:rPr>
        <w:t>Outbursts of tempers</w:t>
      </w:r>
      <w:r w:rsidRPr="00340184">
        <w:rPr>
          <w:rFonts w:ascii="Times New Roman" w:hAnsi="Times New Roman"/>
          <w:b/>
          <w:sz w:val="18"/>
          <w:szCs w:val="18"/>
        </w:rPr>
        <w:t xml:space="preserve">. </w:t>
      </w:r>
      <w:r w:rsidRPr="00340184">
        <w:rPr>
          <w:rFonts w:ascii="Times New Roman" w:hAnsi="Times New Roman"/>
          <w:sz w:val="18"/>
          <w:szCs w:val="18"/>
        </w:rPr>
        <w:t>Labeled as rebellious child.</w:t>
      </w:r>
    </w:p>
    <w:p w:rsidR="0001230B" w:rsidRPr="00340184" w:rsidRDefault="00DB20F4" w:rsidP="00BF768C">
      <w:pPr>
        <w:spacing w:line="240" w:lineRule="auto"/>
        <w:rPr>
          <w:rFonts w:ascii="Times New Roman" w:hAnsi="Times New Roman"/>
          <w:b/>
          <w:sz w:val="18"/>
          <w:szCs w:val="18"/>
        </w:rPr>
      </w:pPr>
      <w:r w:rsidRPr="00340184">
        <w:rPr>
          <w:rFonts w:ascii="Times New Roman" w:hAnsi="Times New Roman"/>
          <w:b/>
          <w:sz w:val="18"/>
          <w:szCs w:val="18"/>
        </w:rPr>
        <w:t>Types of ADHD</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sz w:val="18"/>
          <w:szCs w:val="18"/>
        </w:rPr>
        <w:t>Classified as:</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b/>
          <w:sz w:val="18"/>
          <w:szCs w:val="18"/>
        </w:rPr>
        <w:t>Inattentive type</w:t>
      </w:r>
      <w:r w:rsidRPr="00340184">
        <w:rPr>
          <w:rFonts w:ascii="Times New Roman" w:hAnsi="Times New Roman"/>
          <w:sz w:val="18"/>
          <w:szCs w:val="18"/>
        </w:rPr>
        <w:t xml:space="preserve"> – commonest among the older; adolescents and above.</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b/>
          <w:sz w:val="18"/>
          <w:szCs w:val="18"/>
        </w:rPr>
        <w:t>Hyperactive-Impulsive type</w:t>
      </w:r>
      <w:r w:rsidRPr="00340184">
        <w:rPr>
          <w:rFonts w:ascii="Times New Roman" w:hAnsi="Times New Roman"/>
          <w:sz w:val="18"/>
          <w:szCs w:val="18"/>
        </w:rPr>
        <w:t xml:space="preserve"> – toddlers and young children.</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b/>
          <w:sz w:val="18"/>
          <w:szCs w:val="18"/>
        </w:rPr>
        <w:t>Combined Type</w:t>
      </w:r>
      <w:r w:rsidRPr="00340184">
        <w:rPr>
          <w:rFonts w:ascii="Times New Roman" w:hAnsi="Times New Roman"/>
          <w:sz w:val="18"/>
          <w:szCs w:val="18"/>
        </w:rPr>
        <w:t xml:space="preserve"> – the commonest type.</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b/>
          <w:sz w:val="18"/>
          <w:szCs w:val="18"/>
        </w:rPr>
        <w:t>NB:</w:t>
      </w:r>
      <w:r w:rsidRPr="00340184">
        <w:rPr>
          <w:rFonts w:ascii="Times New Roman" w:hAnsi="Times New Roman"/>
          <w:sz w:val="18"/>
          <w:szCs w:val="18"/>
        </w:rPr>
        <w:t xml:space="preserve"> some symptoms start as early e.g. crawling-children will just wonder away.</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sz w:val="18"/>
          <w:szCs w:val="18"/>
        </w:rPr>
        <w:t>Reports from mother, was active in-utero, too colicky, little sleep.</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sz w:val="18"/>
          <w:szCs w:val="18"/>
        </w:rPr>
        <w:t>In structured environments e.g. school, the symptoms become more obvious.</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sz w:val="18"/>
          <w:szCs w:val="18"/>
        </w:rPr>
        <w:t>First noticed by early school teacher. Respond to all sorts of stimuli at the same time.</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sz w:val="18"/>
          <w:szCs w:val="18"/>
        </w:rPr>
        <w:t>ADHD is a source of stress in families, social destruction and blame game.</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sz w:val="18"/>
          <w:szCs w:val="18"/>
        </w:rPr>
        <w:t>ADHD exists in other conditions in 2/3 of cases.</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sz w:val="18"/>
          <w:szCs w:val="18"/>
        </w:rPr>
        <w:t>Co-morbidities are;</w:t>
      </w:r>
    </w:p>
    <w:p w:rsidR="0001230B" w:rsidRPr="00340184" w:rsidRDefault="00DB20F4" w:rsidP="00BF768C">
      <w:pPr>
        <w:pStyle w:val="ListParagraph"/>
        <w:numPr>
          <w:ilvl w:val="0"/>
          <w:numId w:val="156"/>
        </w:numPr>
        <w:spacing w:line="240" w:lineRule="auto"/>
        <w:rPr>
          <w:rFonts w:ascii="Times New Roman" w:hAnsi="Times New Roman"/>
          <w:sz w:val="18"/>
          <w:szCs w:val="18"/>
        </w:rPr>
      </w:pPr>
      <w:r w:rsidRPr="00340184">
        <w:rPr>
          <w:rFonts w:ascii="Times New Roman" w:hAnsi="Times New Roman"/>
          <w:sz w:val="18"/>
          <w:szCs w:val="18"/>
        </w:rPr>
        <w:t>Learning disability – academic performance below average, problems with spelling.</w:t>
      </w:r>
    </w:p>
    <w:p w:rsidR="0001230B" w:rsidRPr="00340184" w:rsidRDefault="00DB20F4" w:rsidP="00BF768C">
      <w:pPr>
        <w:pStyle w:val="ListParagraph"/>
        <w:numPr>
          <w:ilvl w:val="0"/>
          <w:numId w:val="156"/>
        </w:numPr>
        <w:spacing w:line="240" w:lineRule="auto"/>
        <w:rPr>
          <w:rFonts w:ascii="Times New Roman" w:hAnsi="Times New Roman"/>
          <w:sz w:val="18"/>
          <w:szCs w:val="18"/>
        </w:rPr>
      </w:pPr>
      <w:r w:rsidRPr="00340184">
        <w:rPr>
          <w:rFonts w:ascii="Times New Roman" w:hAnsi="Times New Roman"/>
          <w:sz w:val="18"/>
          <w:szCs w:val="18"/>
        </w:rPr>
        <w:lastRenderedPageBreak/>
        <w:t>Oppositional defiant disorder and conduct disorder – child deliberately defying their parents, teachers. Aggressive, vandalism, vindictive. Labeled as indiscipline and get rejected in all institutions</w:t>
      </w:r>
    </w:p>
    <w:p w:rsidR="0001230B" w:rsidRPr="00340184" w:rsidRDefault="00DB20F4" w:rsidP="00BF768C">
      <w:pPr>
        <w:pStyle w:val="ListParagraph"/>
        <w:numPr>
          <w:ilvl w:val="0"/>
          <w:numId w:val="156"/>
        </w:numPr>
        <w:spacing w:line="240" w:lineRule="auto"/>
        <w:rPr>
          <w:rFonts w:ascii="Times New Roman" w:hAnsi="Times New Roman"/>
          <w:sz w:val="18"/>
          <w:szCs w:val="18"/>
        </w:rPr>
      </w:pPr>
      <w:r w:rsidRPr="00340184">
        <w:rPr>
          <w:rFonts w:ascii="Times New Roman" w:hAnsi="Times New Roman"/>
          <w:sz w:val="18"/>
          <w:szCs w:val="18"/>
        </w:rPr>
        <w:t>Anxiety and depression – feel low, nervous, and fearful; refuse to participate in activities with others.</w:t>
      </w:r>
    </w:p>
    <w:p w:rsidR="0001230B" w:rsidRPr="00340184" w:rsidRDefault="00DB20F4" w:rsidP="00BF768C">
      <w:pPr>
        <w:pStyle w:val="ListParagraph"/>
        <w:numPr>
          <w:ilvl w:val="0"/>
          <w:numId w:val="156"/>
        </w:numPr>
        <w:spacing w:line="240" w:lineRule="auto"/>
        <w:rPr>
          <w:rFonts w:ascii="Times New Roman" w:hAnsi="Times New Roman"/>
          <w:sz w:val="18"/>
          <w:szCs w:val="18"/>
        </w:rPr>
      </w:pPr>
      <w:r w:rsidRPr="00340184">
        <w:rPr>
          <w:rFonts w:ascii="Times New Roman" w:hAnsi="Times New Roman"/>
          <w:sz w:val="18"/>
          <w:szCs w:val="18"/>
        </w:rPr>
        <w:t>Tics – involuntary muscle movements. Habitual twitching of the face, vocal outbursts, derogatory language.</w:t>
      </w:r>
    </w:p>
    <w:p w:rsidR="0001230B" w:rsidRPr="00340184" w:rsidRDefault="00DB20F4" w:rsidP="00BF768C">
      <w:pPr>
        <w:pStyle w:val="ListParagraph"/>
        <w:numPr>
          <w:ilvl w:val="0"/>
          <w:numId w:val="156"/>
        </w:numPr>
        <w:spacing w:line="240" w:lineRule="auto"/>
        <w:rPr>
          <w:rFonts w:ascii="Times New Roman" w:hAnsi="Times New Roman"/>
          <w:sz w:val="18"/>
          <w:szCs w:val="18"/>
        </w:rPr>
      </w:pPr>
      <w:r w:rsidRPr="00340184">
        <w:rPr>
          <w:rFonts w:ascii="Times New Roman" w:hAnsi="Times New Roman"/>
          <w:sz w:val="18"/>
          <w:szCs w:val="18"/>
        </w:rPr>
        <w:t>Substance abuse – more in adolescent and adulthood, seeking for excitement. In adolescents it present with restlessness, inattention, poor impulse control, poor organization skills, weak problem solving strategies, low school performance, low self esteem, poor peer relationship, poor judgment, more prone to traffic accidents, engage in indiscriminate behavior and suicide attempts.</w:t>
      </w:r>
    </w:p>
    <w:p w:rsidR="0001230B" w:rsidRPr="00340184" w:rsidRDefault="00DB20F4" w:rsidP="00BF768C">
      <w:pPr>
        <w:spacing w:line="240" w:lineRule="auto"/>
        <w:rPr>
          <w:rFonts w:ascii="Times New Roman" w:hAnsi="Times New Roman"/>
          <w:b/>
          <w:sz w:val="18"/>
          <w:szCs w:val="18"/>
        </w:rPr>
      </w:pPr>
      <w:r w:rsidRPr="00340184">
        <w:rPr>
          <w:rFonts w:ascii="Times New Roman" w:hAnsi="Times New Roman"/>
          <w:b/>
          <w:sz w:val="18"/>
          <w:szCs w:val="18"/>
        </w:rPr>
        <w:t xml:space="preserve">Aetiology. </w:t>
      </w:r>
      <w:r w:rsidRPr="00340184">
        <w:rPr>
          <w:rFonts w:ascii="Times New Roman" w:hAnsi="Times New Roman"/>
          <w:sz w:val="18"/>
          <w:szCs w:val="18"/>
        </w:rPr>
        <w:t>Not fully known/understood.</w:t>
      </w:r>
      <w:r w:rsidRPr="00340184">
        <w:rPr>
          <w:rFonts w:ascii="Times New Roman" w:hAnsi="Times New Roman"/>
          <w:b/>
          <w:sz w:val="18"/>
          <w:szCs w:val="18"/>
        </w:rPr>
        <w:t xml:space="preserve"> </w:t>
      </w:r>
      <w:r w:rsidRPr="00340184">
        <w:rPr>
          <w:rFonts w:ascii="Times New Roman" w:hAnsi="Times New Roman"/>
          <w:sz w:val="18"/>
          <w:szCs w:val="18"/>
        </w:rPr>
        <w:t>Factors that play a role:</w:t>
      </w:r>
      <w:r w:rsidRPr="00340184">
        <w:rPr>
          <w:rFonts w:ascii="Times New Roman" w:hAnsi="Times New Roman"/>
          <w:b/>
          <w:sz w:val="18"/>
          <w:szCs w:val="18"/>
        </w:rPr>
        <w:t xml:space="preserve"> </w:t>
      </w:r>
      <w:r w:rsidRPr="00340184">
        <w:rPr>
          <w:rFonts w:ascii="Times New Roman" w:hAnsi="Times New Roman"/>
          <w:sz w:val="18"/>
          <w:szCs w:val="18"/>
        </w:rPr>
        <w:t>Genetic predisposition – ADHD run in families.</w:t>
      </w:r>
      <w:r w:rsidRPr="00340184">
        <w:rPr>
          <w:rFonts w:ascii="Times New Roman" w:hAnsi="Times New Roman"/>
          <w:b/>
          <w:sz w:val="18"/>
          <w:szCs w:val="18"/>
        </w:rPr>
        <w:t xml:space="preserve"> </w:t>
      </w:r>
      <w:r w:rsidRPr="00340184">
        <w:rPr>
          <w:rFonts w:ascii="Times New Roman" w:hAnsi="Times New Roman"/>
          <w:sz w:val="18"/>
          <w:szCs w:val="18"/>
        </w:rPr>
        <w:t>Alcohol use during pregnancy</w:t>
      </w:r>
      <w:r w:rsidRPr="00340184">
        <w:rPr>
          <w:rFonts w:ascii="Times New Roman" w:hAnsi="Times New Roman"/>
          <w:b/>
          <w:sz w:val="18"/>
          <w:szCs w:val="18"/>
        </w:rPr>
        <w:t xml:space="preserve">, </w:t>
      </w:r>
      <w:r w:rsidRPr="00340184">
        <w:rPr>
          <w:rFonts w:ascii="Times New Roman" w:hAnsi="Times New Roman"/>
          <w:sz w:val="18"/>
          <w:szCs w:val="18"/>
        </w:rPr>
        <w:t>Trauma – infection of the brain in early life may cause ADHD, seizures, and meningitis.</w:t>
      </w:r>
      <w:r w:rsidRPr="00340184">
        <w:rPr>
          <w:rFonts w:ascii="Times New Roman" w:hAnsi="Times New Roman"/>
          <w:b/>
          <w:sz w:val="18"/>
          <w:szCs w:val="18"/>
        </w:rPr>
        <w:t xml:space="preserve"> </w:t>
      </w:r>
      <w:r w:rsidRPr="00340184">
        <w:rPr>
          <w:rFonts w:ascii="Times New Roman" w:hAnsi="Times New Roman"/>
          <w:sz w:val="18"/>
          <w:szCs w:val="18"/>
        </w:rPr>
        <w:t>Chemicals and anatomical imbalance in the brain e.g. noradrenalin and dopamine in some parts of the brain.</w:t>
      </w:r>
      <w:r w:rsidRPr="00340184">
        <w:rPr>
          <w:rFonts w:ascii="Times New Roman" w:hAnsi="Times New Roman"/>
          <w:b/>
          <w:sz w:val="18"/>
          <w:szCs w:val="18"/>
        </w:rPr>
        <w:t xml:space="preserve"> </w:t>
      </w:r>
      <w:r w:rsidRPr="00340184">
        <w:rPr>
          <w:rFonts w:ascii="Times New Roman" w:hAnsi="Times New Roman"/>
          <w:sz w:val="18"/>
          <w:szCs w:val="18"/>
        </w:rPr>
        <w:t xml:space="preserve">Immaturity </w:t>
      </w:r>
    </w:p>
    <w:p w:rsidR="0001230B" w:rsidRPr="00340184" w:rsidRDefault="00DB20F4" w:rsidP="00BF768C">
      <w:pPr>
        <w:spacing w:line="240" w:lineRule="auto"/>
        <w:rPr>
          <w:rFonts w:ascii="Times New Roman" w:hAnsi="Times New Roman"/>
          <w:b/>
          <w:sz w:val="18"/>
          <w:szCs w:val="18"/>
        </w:rPr>
      </w:pPr>
      <w:r w:rsidRPr="00340184">
        <w:rPr>
          <w:rFonts w:ascii="Times New Roman" w:hAnsi="Times New Roman"/>
          <w:b/>
          <w:sz w:val="18"/>
          <w:szCs w:val="18"/>
        </w:rPr>
        <w:t>Management</w:t>
      </w:r>
    </w:p>
    <w:p w:rsidR="0001230B" w:rsidRPr="00340184" w:rsidRDefault="00DB20F4" w:rsidP="00BF768C">
      <w:pPr>
        <w:pStyle w:val="ListParagraph"/>
        <w:numPr>
          <w:ilvl w:val="0"/>
          <w:numId w:val="158"/>
        </w:numPr>
        <w:spacing w:line="240" w:lineRule="auto"/>
        <w:rPr>
          <w:rFonts w:ascii="Times New Roman" w:hAnsi="Times New Roman"/>
          <w:sz w:val="18"/>
          <w:szCs w:val="18"/>
        </w:rPr>
      </w:pPr>
      <w:r w:rsidRPr="00340184">
        <w:rPr>
          <w:rFonts w:ascii="Times New Roman" w:hAnsi="Times New Roman"/>
          <w:sz w:val="18"/>
          <w:szCs w:val="18"/>
        </w:rPr>
        <w:t>Concerted efforts of all medical specialists, parents and teachers.</w:t>
      </w:r>
    </w:p>
    <w:p w:rsidR="0001230B" w:rsidRPr="00340184" w:rsidRDefault="00DB20F4" w:rsidP="00BF768C">
      <w:pPr>
        <w:pStyle w:val="ListParagraph"/>
        <w:numPr>
          <w:ilvl w:val="0"/>
          <w:numId w:val="158"/>
        </w:numPr>
        <w:spacing w:line="240" w:lineRule="auto"/>
        <w:rPr>
          <w:rFonts w:ascii="Times New Roman" w:hAnsi="Times New Roman"/>
          <w:sz w:val="18"/>
          <w:szCs w:val="18"/>
        </w:rPr>
      </w:pPr>
      <w:r w:rsidRPr="00340184">
        <w:rPr>
          <w:rFonts w:ascii="Times New Roman" w:hAnsi="Times New Roman"/>
          <w:sz w:val="18"/>
          <w:szCs w:val="18"/>
        </w:rPr>
        <w:t>Medication</w:t>
      </w:r>
    </w:p>
    <w:p w:rsidR="0001230B" w:rsidRPr="00340184" w:rsidRDefault="00DB20F4" w:rsidP="00BF768C">
      <w:pPr>
        <w:pStyle w:val="ListParagraph"/>
        <w:numPr>
          <w:ilvl w:val="0"/>
          <w:numId w:val="158"/>
        </w:numPr>
        <w:spacing w:line="240" w:lineRule="auto"/>
        <w:rPr>
          <w:rFonts w:ascii="Times New Roman" w:hAnsi="Times New Roman"/>
          <w:sz w:val="18"/>
          <w:szCs w:val="18"/>
        </w:rPr>
      </w:pPr>
      <w:r w:rsidRPr="00340184">
        <w:rPr>
          <w:rFonts w:ascii="Times New Roman" w:hAnsi="Times New Roman"/>
          <w:sz w:val="18"/>
          <w:szCs w:val="18"/>
        </w:rPr>
        <w:t>Behavioral</w:t>
      </w:r>
    </w:p>
    <w:p w:rsidR="0001230B" w:rsidRPr="00340184" w:rsidRDefault="00DB20F4" w:rsidP="00BF768C">
      <w:pPr>
        <w:pStyle w:val="ListParagraph"/>
        <w:numPr>
          <w:ilvl w:val="0"/>
          <w:numId w:val="158"/>
        </w:numPr>
        <w:spacing w:line="240" w:lineRule="auto"/>
        <w:rPr>
          <w:rFonts w:ascii="Times New Roman" w:hAnsi="Times New Roman"/>
          <w:sz w:val="18"/>
          <w:szCs w:val="18"/>
        </w:rPr>
      </w:pPr>
      <w:r w:rsidRPr="00340184">
        <w:rPr>
          <w:rFonts w:ascii="Times New Roman" w:hAnsi="Times New Roman"/>
          <w:sz w:val="18"/>
          <w:szCs w:val="18"/>
        </w:rPr>
        <w:t>Family counseling.</w:t>
      </w:r>
    </w:p>
    <w:p w:rsidR="0001230B" w:rsidRPr="00340184" w:rsidRDefault="00DB20F4" w:rsidP="00BF768C">
      <w:pPr>
        <w:pStyle w:val="ListParagraph"/>
        <w:numPr>
          <w:ilvl w:val="0"/>
          <w:numId w:val="158"/>
        </w:numPr>
        <w:spacing w:line="240" w:lineRule="auto"/>
        <w:rPr>
          <w:rFonts w:ascii="Times New Roman" w:hAnsi="Times New Roman"/>
          <w:sz w:val="18"/>
          <w:szCs w:val="18"/>
        </w:rPr>
      </w:pPr>
      <w:r w:rsidRPr="00340184">
        <w:rPr>
          <w:rFonts w:ascii="Times New Roman" w:hAnsi="Times New Roman"/>
          <w:sz w:val="18"/>
          <w:szCs w:val="18"/>
        </w:rPr>
        <w:t>Family – educate them on the problem. Should be positive in communication with the child.  ADHD responds poorly with negative criticisms.</w:t>
      </w:r>
    </w:p>
    <w:p w:rsidR="0001230B" w:rsidRPr="00340184" w:rsidRDefault="00DB20F4" w:rsidP="00BF768C">
      <w:pPr>
        <w:pStyle w:val="ListParagraph"/>
        <w:numPr>
          <w:ilvl w:val="0"/>
          <w:numId w:val="158"/>
        </w:numPr>
        <w:spacing w:line="240" w:lineRule="auto"/>
        <w:rPr>
          <w:rFonts w:ascii="Times New Roman" w:hAnsi="Times New Roman"/>
          <w:sz w:val="18"/>
          <w:szCs w:val="18"/>
        </w:rPr>
      </w:pPr>
      <w:r w:rsidRPr="00340184">
        <w:rPr>
          <w:rFonts w:ascii="Times New Roman" w:hAnsi="Times New Roman"/>
          <w:sz w:val="18"/>
          <w:szCs w:val="18"/>
        </w:rPr>
        <w:t>Praise the child - they thrive on being praised.</w:t>
      </w:r>
    </w:p>
    <w:p w:rsidR="0001230B" w:rsidRPr="00340184" w:rsidRDefault="00DB20F4" w:rsidP="00BF768C">
      <w:pPr>
        <w:pStyle w:val="ListParagraph"/>
        <w:numPr>
          <w:ilvl w:val="0"/>
          <w:numId w:val="158"/>
        </w:numPr>
        <w:spacing w:line="240" w:lineRule="auto"/>
        <w:rPr>
          <w:rFonts w:ascii="Times New Roman" w:hAnsi="Times New Roman"/>
          <w:sz w:val="18"/>
          <w:szCs w:val="18"/>
        </w:rPr>
      </w:pPr>
      <w:r w:rsidRPr="00340184">
        <w:rPr>
          <w:rFonts w:ascii="Times New Roman" w:hAnsi="Times New Roman"/>
          <w:sz w:val="18"/>
          <w:szCs w:val="18"/>
        </w:rPr>
        <w:t>Have clear rules and structure with proper routine of activities.</w:t>
      </w:r>
    </w:p>
    <w:p w:rsidR="0001230B" w:rsidRPr="00340184" w:rsidRDefault="00DB20F4" w:rsidP="00BF768C">
      <w:pPr>
        <w:pStyle w:val="ListParagraph"/>
        <w:numPr>
          <w:ilvl w:val="0"/>
          <w:numId w:val="158"/>
        </w:numPr>
        <w:spacing w:line="240" w:lineRule="auto"/>
        <w:rPr>
          <w:rFonts w:ascii="Times New Roman" w:hAnsi="Times New Roman"/>
          <w:sz w:val="18"/>
          <w:szCs w:val="18"/>
        </w:rPr>
      </w:pPr>
      <w:r w:rsidRPr="00340184">
        <w:rPr>
          <w:rFonts w:ascii="Times New Roman" w:hAnsi="Times New Roman"/>
          <w:sz w:val="18"/>
          <w:szCs w:val="18"/>
        </w:rPr>
        <w:t>Help child prioritize their tasks e.g. home work, play, and bath.</w:t>
      </w:r>
    </w:p>
    <w:p w:rsidR="0001230B" w:rsidRPr="00340184" w:rsidRDefault="00DB20F4" w:rsidP="00BF768C">
      <w:pPr>
        <w:pStyle w:val="ListParagraph"/>
        <w:numPr>
          <w:ilvl w:val="0"/>
          <w:numId w:val="158"/>
        </w:numPr>
        <w:spacing w:line="240" w:lineRule="auto"/>
        <w:rPr>
          <w:rFonts w:ascii="Times New Roman" w:hAnsi="Times New Roman"/>
          <w:sz w:val="18"/>
          <w:szCs w:val="18"/>
        </w:rPr>
      </w:pPr>
      <w:r w:rsidRPr="00340184">
        <w:rPr>
          <w:rFonts w:ascii="Times New Roman" w:hAnsi="Times New Roman"/>
          <w:sz w:val="18"/>
          <w:szCs w:val="18"/>
        </w:rPr>
        <w:t>Rules at home should not be negotiable for the little ones.</w:t>
      </w:r>
    </w:p>
    <w:p w:rsidR="0001230B" w:rsidRPr="00340184" w:rsidRDefault="00DB20F4" w:rsidP="00BF768C">
      <w:pPr>
        <w:pStyle w:val="ListParagraph"/>
        <w:numPr>
          <w:ilvl w:val="0"/>
          <w:numId w:val="158"/>
        </w:numPr>
        <w:spacing w:line="240" w:lineRule="auto"/>
        <w:rPr>
          <w:rFonts w:ascii="Times New Roman" w:hAnsi="Times New Roman"/>
          <w:sz w:val="18"/>
          <w:szCs w:val="18"/>
        </w:rPr>
      </w:pPr>
      <w:r w:rsidRPr="00340184">
        <w:rPr>
          <w:rFonts w:ascii="Times New Roman" w:hAnsi="Times New Roman"/>
          <w:sz w:val="18"/>
          <w:szCs w:val="18"/>
        </w:rPr>
        <w:t>Minimize instructions and distractions.</w:t>
      </w:r>
    </w:p>
    <w:p w:rsidR="0001230B" w:rsidRPr="00340184" w:rsidRDefault="00DB20F4" w:rsidP="00BF768C">
      <w:pPr>
        <w:pStyle w:val="ListParagraph"/>
        <w:numPr>
          <w:ilvl w:val="0"/>
          <w:numId w:val="158"/>
        </w:numPr>
        <w:spacing w:line="240" w:lineRule="auto"/>
        <w:rPr>
          <w:rFonts w:ascii="Times New Roman" w:hAnsi="Times New Roman"/>
          <w:sz w:val="18"/>
          <w:szCs w:val="18"/>
        </w:rPr>
      </w:pPr>
      <w:r w:rsidRPr="00340184">
        <w:rPr>
          <w:rFonts w:ascii="Times New Roman" w:hAnsi="Times New Roman"/>
          <w:sz w:val="18"/>
          <w:szCs w:val="18"/>
        </w:rPr>
        <w:t>Some tasks may need to be reduced into smaller manageable ones.</w:t>
      </w:r>
    </w:p>
    <w:p w:rsidR="0001230B" w:rsidRPr="00340184" w:rsidRDefault="00DB20F4" w:rsidP="00BF768C">
      <w:pPr>
        <w:pStyle w:val="ListParagraph"/>
        <w:numPr>
          <w:ilvl w:val="0"/>
          <w:numId w:val="158"/>
        </w:numPr>
        <w:spacing w:line="240" w:lineRule="auto"/>
        <w:rPr>
          <w:rFonts w:ascii="Times New Roman" w:hAnsi="Times New Roman"/>
          <w:sz w:val="18"/>
          <w:szCs w:val="18"/>
        </w:rPr>
      </w:pPr>
      <w:r w:rsidRPr="00340184">
        <w:rPr>
          <w:rFonts w:ascii="Times New Roman" w:hAnsi="Times New Roman"/>
          <w:sz w:val="18"/>
          <w:szCs w:val="18"/>
        </w:rPr>
        <w:t>Bad behavior must be sorted out immediately.</w:t>
      </w:r>
    </w:p>
    <w:p w:rsidR="0001230B" w:rsidRPr="00340184" w:rsidRDefault="00DB20F4" w:rsidP="00BF768C">
      <w:pPr>
        <w:pStyle w:val="ListParagraph"/>
        <w:numPr>
          <w:ilvl w:val="0"/>
          <w:numId w:val="158"/>
        </w:numPr>
        <w:spacing w:line="240" w:lineRule="auto"/>
        <w:rPr>
          <w:rFonts w:ascii="Times New Roman" w:hAnsi="Times New Roman"/>
          <w:sz w:val="18"/>
          <w:szCs w:val="18"/>
        </w:rPr>
      </w:pPr>
      <w:r w:rsidRPr="00340184">
        <w:rPr>
          <w:rFonts w:ascii="Times New Roman" w:hAnsi="Times New Roman"/>
          <w:sz w:val="18"/>
          <w:szCs w:val="18"/>
        </w:rPr>
        <w:t>Do not enter into arguments with the child and give appropriate punishment where necessary.</w:t>
      </w:r>
    </w:p>
    <w:p w:rsidR="0001230B" w:rsidRPr="00340184" w:rsidRDefault="00DB20F4" w:rsidP="00BF768C">
      <w:pPr>
        <w:spacing w:line="240" w:lineRule="auto"/>
        <w:rPr>
          <w:rFonts w:ascii="Times New Roman" w:hAnsi="Times New Roman"/>
          <w:b/>
          <w:sz w:val="18"/>
          <w:szCs w:val="18"/>
        </w:rPr>
      </w:pPr>
      <w:r w:rsidRPr="00340184">
        <w:rPr>
          <w:rFonts w:ascii="Times New Roman" w:hAnsi="Times New Roman"/>
          <w:b/>
          <w:sz w:val="18"/>
          <w:szCs w:val="18"/>
        </w:rPr>
        <w:t xml:space="preserve">Medication. </w:t>
      </w:r>
      <w:r w:rsidRPr="00340184">
        <w:rPr>
          <w:rFonts w:ascii="Times New Roman" w:hAnsi="Times New Roman"/>
          <w:sz w:val="18"/>
          <w:szCs w:val="18"/>
        </w:rPr>
        <w:t>Psychostimulants – methylphenidate (Ritalin) – short acting; reduces restlessness, improves peer relationship.</w:t>
      </w:r>
      <w:r w:rsidRPr="00340184">
        <w:rPr>
          <w:rFonts w:ascii="Times New Roman" w:hAnsi="Times New Roman"/>
          <w:b/>
          <w:sz w:val="18"/>
          <w:szCs w:val="18"/>
        </w:rPr>
        <w:t xml:space="preserve"> </w:t>
      </w:r>
      <w:r w:rsidRPr="00340184">
        <w:rPr>
          <w:rFonts w:ascii="Times New Roman" w:hAnsi="Times New Roman"/>
          <w:sz w:val="18"/>
          <w:szCs w:val="18"/>
        </w:rPr>
        <w:t>Nonstimulants; Atomoxetin- good in ADHD, much safer than Ritalin in side effects though expensive.</w:t>
      </w:r>
      <w:r w:rsidRPr="00340184">
        <w:rPr>
          <w:rFonts w:ascii="Times New Roman" w:hAnsi="Times New Roman"/>
          <w:b/>
          <w:sz w:val="18"/>
          <w:szCs w:val="18"/>
        </w:rPr>
        <w:t xml:space="preserve"> </w:t>
      </w:r>
      <w:r w:rsidRPr="00340184">
        <w:rPr>
          <w:rFonts w:ascii="Times New Roman" w:hAnsi="Times New Roman"/>
          <w:sz w:val="18"/>
          <w:szCs w:val="18"/>
        </w:rPr>
        <w:t>Others: imipramine, riperidone, fluoxetine.</w:t>
      </w:r>
      <w:r w:rsidRPr="00340184">
        <w:rPr>
          <w:rFonts w:ascii="Times New Roman" w:hAnsi="Times New Roman"/>
          <w:b/>
          <w:sz w:val="18"/>
          <w:szCs w:val="18"/>
        </w:rPr>
        <w:t xml:space="preserve"> </w:t>
      </w:r>
      <w:r w:rsidRPr="00340184">
        <w:rPr>
          <w:rFonts w:ascii="Times New Roman" w:hAnsi="Times New Roman"/>
          <w:sz w:val="18"/>
          <w:szCs w:val="18"/>
        </w:rPr>
        <w:t>Drugs are for controlling the symptoms.</w:t>
      </w:r>
    </w:p>
    <w:p w:rsidR="0001230B" w:rsidRPr="00340184" w:rsidRDefault="00DB20F4" w:rsidP="00BF768C">
      <w:pPr>
        <w:spacing w:line="240" w:lineRule="auto"/>
        <w:rPr>
          <w:rFonts w:ascii="Times New Roman" w:hAnsi="Times New Roman"/>
          <w:b/>
          <w:sz w:val="18"/>
          <w:szCs w:val="18"/>
        </w:rPr>
      </w:pPr>
      <w:r w:rsidRPr="00340184">
        <w:rPr>
          <w:rFonts w:ascii="Times New Roman" w:hAnsi="Times New Roman"/>
          <w:b/>
          <w:sz w:val="18"/>
          <w:szCs w:val="18"/>
        </w:rPr>
        <w:t xml:space="preserve">Important to Note. </w:t>
      </w:r>
      <w:r w:rsidRPr="00340184">
        <w:rPr>
          <w:rFonts w:ascii="Times New Roman" w:hAnsi="Times New Roman"/>
          <w:sz w:val="18"/>
          <w:szCs w:val="18"/>
        </w:rPr>
        <w:t>Herbal medications do not treat ADHD.</w:t>
      </w:r>
      <w:r w:rsidRPr="00340184">
        <w:rPr>
          <w:rFonts w:ascii="Times New Roman" w:hAnsi="Times New Roman"/>
          <w:b/>
          <w:sz w:val="18"/>
          <w:szCs w:val="18"/>
        </w:rPr>
        <w:t xml:space="preserve"> </w:t>
      </w:r>
      <w:r w:rsidRPr="00340184">
        <w:rPr>
          <w:rFonts w:ascii="Times New Roman" w:hAnsi="Times New Roman"/>
          <w:sz w:val="18"/>
          <w:szCs w:val="18"/>
        </w:rPr>
        <w:t>Give a balanced diet and more of natural fresh food as possible.</w:t>
      </w:r>
      <w:r w:rsidRPr="00340184">
        <w:rPr>
          <w:rFonts w:ascii="Times New Roman" w:hAnsi="Times New Roman"/>
          <w:b/>
          <w:sz w:val="18"/>
          <w:szCs w:val="18"/>
        </w:rPr>
        <w:t xml:space="preserve"> </w:t>
      </w:r>
      <w:r w:rsidRPr="00340184">
        <w:rPr>
          <w:rFonts w:ascii="Times New Roman" w:hAnsi="Times New Roman"/>
          <w:sz w:val="18"/>
          <w:szCs w:val="18"/>
        </w:rPr>
        <w:t>ADHD persists into adulthood.</w:t>
      </w:r>
      <w:r w:rsidRPr="00340184">
        <w:rPr>
          <w:rFonts w:ascii="Times New Roman" w:hAnsi="Times New Roman"/>
          <w:b/>
          <w:sz w:val="18"/>
          <w:szCs w:val="18"/>
        </w:rPr>
        <w:t xml:space="preserve"> </w:t>
      </w:r>
      <w:r w:rsidRPr="00340184">
        <w:rPr>
          <w:rFonts w:ascii="Times New Roman" w:hAnsi="Times New Roman"/>
          <w:sz w:val="18"/>
          <w:szCs w:val="18"/>
        </w:rPr>
        <w:t>Poor parenting does not cause ADHD.</w:t>
      </w:r>
      <w:r w:rsidRPr="00340184">
        <w:rPr>
          <w:rFonts w:ascii="Times New Roman" w:hAnsi="Times New Roman"/>
          <w:b/>
          <w:sz w:val="18"/>
          <w:szCs w:val="18"/>
        </w:rPr>
        <w:t xml:space="preserve"> </w:t>
      </w:r>
      <w:r w:rsidRPr="00340184">
        <w:rPr>
          <w:rFonts w:ascii="Times New Roman" w:hAnsi="Times New Roman"/>
          <w:sz w:val="18"/>
          <w:szCs w:val="18"/>
        </w:rPr>
        <w:t>Medications also do not cause ADHD.</w:t>
      </w:r>
    </w:p>
    <w:p w:rsidR="0001230B" w:rsidRPr="00340184" w:rsidRDefault="00DB20F4" w:rsidP="00BF768C">
      <w:pPr>
        <w:spacing w:line="240" w:lineRule="auto"/>
        <w:rPr>
          <w:rFonts w:ascii="Times New Roman" w:hAnsi="Times New Roman"/>
          <w:b/>
          <w:sz w:val="18"/>
          <w:szCs w:val="18"/>
        </w:rPr>
      </w:pPr>
      <w:r w:rsidRPr="00340184">
        <w:rPr>
          <w:rFonts w:ascii="Times New Roman" w:hAnsi="Times New Roman"/>
          <w:b/>
          <w:sz w:val="18"/>
          <w:szCs w:val="18"/>
        </w:rPr>
        <w:lastRenderedPageBreak/>
        <w:t>Poor prognosis.</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sz w:val="18"/>
          <w:szCs w:val="18"/>
        </w:rPr>
        <w:t>Adult directed oppositional behavior, Low intelligence. NB: ADHD predisposes one to future Bipolar 1 mood disorder.</w:t>
      </w:r>
    </w:p>
    <w:p w:rsidR="0001230B" w:rsidRPr="00340184" w:rsidRDefault="00DB20F4" w:rsidP="00BF768C">
      <w:pPr>
        <w:spacing w:line="240" w:lineRule="auto"/>
        <w:rPr>
          <w:rFonts w:ascii="Times New Roman" w:hAnsi="Times New Roman"/>
          <w:b/>
          <w:sz w:val="18"/>
          <w:szCs w:val="18"/>
        </w:rPr>
      </w:pPr>
      <w:r w:rsidRPr="00340184">
        <w:rPr>
          <w:rFonts w:ascii="Times New Roman" w:hAnsi="Times New Roman"/>
          <w:b/>
          <w:sz w:val="18"/>
          <w:szCs w:val="18"/>
        </w:rPr>
        <w:t>AUTISM (PERVASIVE DEVELOPMENTAL DISORDER[PDD])</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sz w:val="18"/>
          <w:szCs w:val="18"/>
        </w:rPr>
        <w:t>Characterized by severe pervasive impairment in several areas of development.</w:t>
      </w:r>
    </w:p>
    <w:p w:rsidR="0001230B" w:rsidRPr="00340184" w:rsidRDefault="00DB20F4" w:rsidP="00BF768C">
      <w:pPr>
        <w:spacing w:line="240" w:lineRule="auto"/>
        <w:rPr>
          <w:rFonts w:ascii="Times New Roman" w:hAnsi="Times New Roman"/>
          <w:b/>
          <w:sz w:val="18"/>
          <w:szCs w:val="18"/>
        </w:rPr>
      </w:pPr>
      <w:r w:rsidRPr="00340184">
        <w:rPr>
          <w:rFonts w:ascii="Times New Roman" w:hAnsi="Times New Roman"/>
          <w:b/>
          <w:sz w:val="18"/>
          <w:szCs w:val="18"/>
        </w:rPr>
        <w:t xml:space="preserve">Characteristics. </w:t>
      </w:r>
      <w:r w:rsidRPr="00340184">
        <w:rPr>
          <w:rFonts w:ascii="Times New Roman" w:hAnsi="Times New Roman"/>
          <w:sz w:val="18"/>
          <w:szCs w:val="18"/>
        </w:rPr>
        <w:t>Problems of reciprocal interaction and skills.</w:t>
      </w:r>
      <w:r w:rsidRPr="00340184">
        <w:rPr>
          <w:rFonts w:ascii="Times New Roman" w:hAnsi="Times New Roman"/>
          <w:b/>
          <w:sz w:val="18"/>
          <w:szCs w:val="18"/>
        </w:rPr>
        <w:t xml:space="preserve"> </w:t>
      </w:r>
      <w:r w:rsidRPr="00340184">
        <w:rPr>
          <w:rFonts w:ascii="Times New Roman" w:hAnsi="Times New Roman"/>
          <w:sz w:val="18"/>
          <w:szCs w:val="18"/>
        </w:rPr>
        <w:t>Desire for sameness</w:t>
      </w:r>
      <w:r w:rsidRPr="00340184">
        <w:rPr>
          <w:rFonts w:ascii="Times New Roman" w:hAnsi="Times New Roman"/>
          <w:b/>
          <w:sz w:val="18"/>
          <w:szCs w:val="18"/>
        </w:rPr>
        <w:t xml:space="preserve">, </w:t>
      </w:r>
      <w:r w:rsidRPr="00340184">
        <w:rPr>
          <w:rFonts w:ascii="Times New Roman" w:hAnsi="Times New Roman"/>
          <w:sz w:val="18"/>
          <w:szCs w:val="18"/>
        </w:rPr>
        <w:t>Presence of stereotype behavior, interest in activities, communication impairment</w:t>
      </w:r>
      <w:r w:rsidRPr="00340184">
        <w:rPr>
          <w:rFonts w:ascii="Times New Roman" w:hAnsi="Times New Roman"/>
          <w:b/>
          <w:sz w:val="18"/>
          <w:szCs w:val="18"/>
        </w:rPr>
        <w:t xml:space="preserve">, </w:t>
      </w:r>
      <w:r w:rsidRPr="00340184">
        <w:rPr>
          <w:rFonts w:ascii="Times New Roman" w:hAnsi="Times New Roman"/>
          <w:sz w:val="18"/>
          <w:szCs w:val="18"/>
        </w:rPr>
        <w:t>Associated with some degree of mental retardation</w:t>
      </w:r>
      <w:r w:rsidRPr="00340184">
        <w:rPr>
          <w:rFonts w:ascii="Times New Roman" w:hAnsi="Times New Roman"/>
          <w:b/>
          <w:sz w:val="18"/>
          <w:szCs w:val="18"/>
        </w:rPr>
        <w:t xml:space="preserve">, </w:t>
      </w:r>
      <w:r w:rsidRPr="00340184">
        <w:rPr>
          <w:rFonts w:ascii="Times New Roman" w:hAnsi="Times New Roman"/>
          <w:sz w:val="18"/>
          <w:szCs w:val="18"/>
        </w:rPr>
        <w:t>Recognized at 1 year of life.</w:t>
      </w:r>
    </w:p>
    <w:p w:rsidR="0001230B" w:rsidRPr="00340184" w:rsidRDefault="00DB20F4" w:rsidP="00BF768C">
      <w:pPr>
        <w:spacing w:line="240" w:lineRule="auto"/>
        <w:rPr>
          <w:rFonts w:ascii="Times New Roman" w:hAnsi="Times New Roman"/>
          <w:b/>
          <w:sz w:val="18"/>
          <w:szCs w:val="18"/>
        </w:rPr>
      </w:pPr>
      <w:r w:rsidRPr="00340184">
        <w:rPr>
          <w:rFonts w:ascii="Times New Roman" w:hAnsi="Times New Roman"/>
          <w:b/>
          <w:sz w:val="18"/>
          <w:szCs w:val="18"/>
        </w:rPr>
        <w:t xml:space="preserve">Cause: </w:t>
      </w:r>
      <w:r w:rsidRPr="00340184">
        <w:rPr>
          <w:rFonts w:ascii="Times New Roman" w:hAnsi="Times New Roman"/>
          <w:sz w:val="18"/>
          <w:szCs w:val="18"/>
        </w:rPr>
        <w:t>Associated with chromosomal abnormalities, congenital defects, and structural abnormalities of CNS. Therefore a neurodevelopment problem.</w:t>
      </w:r>
    </w:p>
    <w:p w:rsidR="0001230B" w:rsidRPr="00340184" w:rsidRDefault="00DB20F4" w:rsidP="00BF768C">
      <w:pPr>
        <w:spacing w:line="240" w:lineRule="auto"/>
        <w:rPr>
          <w:rFonts w:ascii="Times New Roman" w:hAnsi="Times New Roman"/>
          <w:b/>
          <w:sz w:val="18"/>
          <w:szCs w:val="18"/>
        </w:rPr>
      </w:pPr>
      <w:r w:rsidRPr="00340184">
        <w:rPr>
          <w:rFonts w:ascii="Times New Roman" w:hAnsi="Times New Roman"/>
          <w:b/>
          <w:sz w:val="18"/>
          <w:szCs w:val="18"/>
        </w:rPr>
        <w:t xml:space="preserve">Classification: </w:t>
      </w:r>
      <w:r w:rsidRPr="00340184">
        <w:rPr>
          <w:rFonts w:ascii="Times New Roman" w:hAnsi="Times New Roman"/>
          <w:sz w:val="18"/>
          <w:szCs w:val="18"/>
        </w:rPr>
        <w:t>Autistic disorder – commonest</w:t>
      </w:r>
      <w:r w:rsidRPr="00340184">
        <w:rPr>
          <w:rFonts w:ascii="Times New Roman" w:hAnsi="Times New Roman"/>
          <w:b/>
          <w:sz w:val="18"/>
          <w:szCs w:val="18"/>
        </w:rPr>
        <w:t xml:space="preserve">, </w:t>
      </w:r>
      <w:r w:rsidRPr="00340184">
        <w:rPr>
          <w:rFonts w:ascii="Times New Roman" w:hAnsi="Times New Roman"/>
          <w:sz w:val="18"/>
          <w:szCs w:val="18"/>
        </w:rPr>
        <w:t>Retts – disorder</w:t>
      </w:r>
      <w:r w:rsidRPr="00340184">
        <w:rPr>
          <w:rFonts w:ascii="Times New Roman" w:hAnsi="Times New Roman"/>
          <w:b/>
          <w:sz w:val="18"/>
          <w:szCs w:val="18"/>
        </w:rPr>
        <w:t xml:space="preserve">, </w:t>
      </w:r>
      <w:r w:rsidRPr="00340184">
        <w:rPr>
          <w:rFonts w:ascii="Times New Roman" w:hAnsi="Times New Roman"/>
          <w:sz w:val="18"/>
          <w:szCs w:val="18"/>
        </w:rPr>
        <w:t>Childhood disintegrative psychosis</w:t>
      </w:r>
      <w:r w:rsidRPr="00340184">
        <w:rPr>
          <w:rFonts w:ascii="Times New Roman" w:hAnsi="Times New Roman"/>
          <w:b/>
          <w:sz w:val="18"/>
          <w:szCs w:val="18"/>
        </w:rPr>
        <w:t xml:space="preserve">, </w:t>
      </w:r>
      <w:r w:rsidRPr="00340184">
        <w:rPr>
          <w:rFonts w:ascii="Times New Roman" w:hAnsi="Times New Roman"/>
          <w:sz w:val="18"/>
          <w:szCs w:val="18"/>
        </w:rPr>
        <w:t>Aspergers disorder</w:t>
      </w:r>
      <w:r w:rsidRPr="00340184">
        <w:rPr>
          <w:rFonts w:ascii="Times New Roman" w:hAnsi="Times New Roman"/>
          <w:b/>
          <w:sz w:val="18"/>
          <w:szCs w:val="18"/>
        </w:rPr>
        <w:t xml:space="preserve">, </w:t>
      </w:r>
      <w:r w:rsidRPr="00340184">
        <w:rPr>
          <w:rFonts w:ascii="Times New Roman" w:hAnsi="Times New Roman"/>
          <w:sz w:val="18"/>
          <w:szCs w:val="18"/>
        </w:rPr>
        <w:t>PDD not otherwise specified.</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sz w:val="18"/>
          <w:szCs w:val="18"/>
        </w:rPr>
        <w:t>Prevalence is increasing 4.8/10,000 to 1:1000 in the general population.</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sz w:val="18"/>
          <w:szCs w:val="18"/>
        </w:rPr>
        <w:t>Prevalence is high in clinical setting.</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sz w:val="18"/>
          <w:szCs w:val="18"/>
        </w:rPr>
        <w:t>First seen by Leo Kana- described as wild idiot servants. Described 11 children who exhibited:</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sz w:val="18"/>
          <w:szCs w:val="18"/>
        </w:rPr>
        <w:t>Congenital inability to relate to others but not to objects. Language development impairment, associated with echolalia and pronounce reversal and concreteness-black and white looking, lack imagination</w:t>
      </w:r>
    </w:p>
    <w:p w:rsidR="0001230B" w:rsidRPr="00340184" w:rsidRDefault="0001230B" w:rsidP="00BF768C">
      <w:pPr>
        <w:spacing w:line="240" w:lineRule="auto"/>
        <w:rPr>
          <w:rFonts w:ascii="Times New Roman" w:hAnsi="Times New Roman"/>
          <w:b/>
          <w:sz w:val="18"/>
          <w:szCs w:val="18"/>
        </w:rPr>
      </w:pPr>
    </w:p>
    <w:p w:rsidR="0001230B" w:rsidRPr="00340184" w:rsidRDefault="0001230B" w:rsidP="00BF768C">
      <w:pPr>
        <w:spacing w:line="240" w:lineRule="auto"/>
        <w:rPr>
          <w:rFonts w:ascii="Times New Roman" w:hAnsi="Times New Roman"/>
          <w:b/>
          <w:sz w:val="18"/>
          <w:szCs w:val="18"/>
        </w:rPr>
      </w:pPr>
    </w:p>
    <w:p w:rsidR="0001230B" w:rsidRPr="00340184" w:rsidRDefault="00DB20F4" w:rsidP="00BF768C">
      <w:pPr>
        <w:spacing w:line="240" w:lineRule="auto"/>
        <w:rPr>
          <w:rFonts w:ascii="Times New Roman" w:hAnsi="Times New Roman"/>
          <w:b/>
          <w:sz w:val="18"/>
          <w:szCs w:val="18"/>
        </w:rPr>
      </w:pPr>
      <w:r w:rsidRPr="00340184">
        <w:rPr>
          <w:rFonts w:ascii="Times New Roman" w:hAnsi="Times New Roman"/>
          <w:b/>
          <w:sz w:val="18"/>
          <w:szCs w:val="18"/>
        </w:rPr>
        <w:t xml:space="preserve">Clinical Presentation: </w:t>
      </w:r>
      <w:r w:rsidRPr="00340184">
        <w:rPr>
          <w:rFonts w:ascii="Times New Roman" w:hAnsi="Times New Roman"/>
          <w:sz w:val="18"/>
          <w:szCs w:val="18"/>
        </w:rPr>
        <w:t>Onset before age of 3 years.</w:t>
      </w:r>
      <w:r w:rsidRPr="00340184">
        <w:rPr>
          <w:rFonts w:ascii="Times New Roman" w:hAnsi="Times New Roman"/>
          <w:b/>
          <w:sz w:val="18"/>
          <w:szCs w:val="18"/>
        </w:rPr>
        <w:t xml:space="preserve"> </w:t>
      </w:r>
      <w:r w:rsidRPr="00340184">
        <w:rPr>
          <w:rFonts w:ascii="Times New Roman" w:hAnsi="Times New Roman"/>
          <w:sz w:val="18"/>
          <w:szCs w:val="18"/>
        </w:rPr>
        <w:t>Disturbance in social relatedness</w:t>
      </w:r>
      <w:r w:rsidRPr="00340184">
        <w:rPr>
          <w:rFonts w:ascii="Times New Roman" w:hAnsi="Times New Roman"/>
          <w:b/>
          <w:sz w:val="18"/>
          <w:szCs w:val="18"/>
        </w:rPr>
        <w:t xml:space="preserve">, </w:t>
      </w:r>
      <w:r w:rsidRPr="00340184">
        <w:rPr>
          <w:rFonts w:ascii="Times New Roman" w:hAnsi="Times New Roman"/>
          <w:sz w:val="18"/>
          <w:szCs w:val="18"/>
        </w:rPr>
        <w:t>Communication and play disturbance</w:t>
      </w:r>
      <w:r w:rsidRPr="00340184">
        <w:rPr>
          <w:rFonts w:ascii="Times New Roman" w:hAnsi="Times New Roman"/>
          <w:b/>
          <w:sz w:val="18"/>
          <w:szCs w:val="18"/>
        </w:rPr>
        <w:t xml:space="preserve">, </w:t>
      </w:r>
      <w:r w:rsidRPr="00340184">
        <w:rPr>
          <w:rFonts w:ascii="Times New Roman" w:hAnsi="Times New Roman"/>
          <w:sz w:val="18"/>
          <w:szCs w:val="18"/>
        </w:rPr>
        <w:t>Restricted interest and activities.</w:t>
      </w:r>
    </w:p>
    <w:p w:rsidR="0001230B" w:rsidRPr="00340184" w:rsidRDefault="00DB20F4" w:rsidP="00BF768C">
      <w:pPr>
        <w:spacing w:line="240" w:lineRule="auto"/>
        <w:rPr>
          <w:rFonts w:ascii="Times New Roman" w:hAnsi="Times New Roman"/>
          <w:b/>
          <w:sz w:val="18"/>
          <w:szCs w:val="18"/>
        </w:rPr>
      </w:pPr>
      <w:r w:rsidRPr="00340184">
        <w:rPr>
          <w:rFonts w:ascii="Times New Roman" w:hAnsi="Times New Roman"/>
          <w:b/>
          <w:sz w:val="18"/>
          <w:szCs w:val="18"/>
        </w:rPr>
        <w:t>Social Relatedness:</w:t>
      </w:r>
    </w:p>
    <w:p w:rsidR="0001230B" w:rsidRPr="00340184" w:rsidRDefault="00DB20F4" w:rsidP="00BF768C">
      <w:pPr>
        <w:pStyle w:val="ListParagraph"/>
        <w:numPr>
          <w:ilvl w:val="0"/>
          <w:numId w:val="159"/>
        </w:numPr>
        <w:spacing w:line="240" w:lineRule="auto"/>
        <w:rPr>
          <w:rFonts w:ascii="Times New Roman" w:hAnsi="Times New Roman"/>
          <w:sz w:val="18"/>
          <w:szCs w:val="18"/>
        </w:rPr>
      </w:pPr>
      <w:r w:rsidRPr="00340184">
        <w:rPr>
          <w:rFonts w:ascii="Times New Roman" w:hAnsi="Times New Roman"/>
          <w:sz w:val="18"/>
          <w:szCs w:val="18"/>
        </w:rPr>
        <w:t>Impairment in non-verbal behavior in social interactions.</w:t>
      </w:r>
    </w:p>
    <w:p w:rsidR="0001230B" w:rsidRPr="00340184" w:rsidRDefault="00DB20F4" w:rsidP="00BF768C">
      <w:pPr>
        <w:pStyle w:val="ListParagraph"/>
        <w:numPr>
          <w:ilvl w:val="0"/>
          <w:numId w:val="159"/>
        </w:numPr>
        <w:spacing w:line="240" w:lineRule="auto"/>
        <w:rPr>
          <w:rFonts w:ascii="Times New Roman" w:hAnsi="Times New Roman"/>
          <w:sz w:val="18"/>
          <w:szCs w:val="18"/>
        </w:rPr>
      </w:pPr>
      <w:r w:rsidRPr="00340184">
        <w:rPr>
          <w:rFonts w:ascii="Times New Roman" w:hAnsi="Times New Roman"/>
          <w:sz w:val="18"/>
          <w:szCs w:val="18"/>
        </w:rPr>
        <w:t>Failure to develop peer relationships appropriate for age/developmental level.</w:t>
      </w:r>
    </w:p>
    <w:p w:rsidR="0001230B" w:rsidRPr="00340184" w:rsidRDefault="00DB20F4" w:rsidP="00BF768C">
      <w:pPr>
        <w:pStyle w:val="ListParagraph"/>
        <w:numPr>
          <w:ilvl w:val="0"/>
          <w:numId w:val="159"/>
        </w:numPr>
        <w:spacing w:line="240" w:lineRule="auto"/>
        <w:rPr>
          <w:rFonts w:ascii="Times New Roman" w:hAnsi="Times New Roman"/>
          <w:sz w:val="18"/>
          <w:szCs w:val="18"/>
        </w:rPr>
      </w:pPr>
      <w:r w:rsidRPr="00340184">
        <w:rPr>
          <w:rFonts w:ascii="Times New Roman" w:hAnsi="Times New Roman"/>
          <w:sz w:val="18"/>
          <w:szCs w:val="18"/>
        </w:rPr>
        <w:t>Lack of seeking to share enjoyment or interest.</w:t>
      </w:r>
    </w:p>
    <w:p w:rsidR="0001230B" w:rsidRPr="00340184" w:rsidRDefault="00DB20F4" w:rsidP="00BF768C">
      <w:pPr>
        <w:pStyle w:val="ListParagraph"/>
        <w:numPr>
          <w:ilvl w:val="0"/>
          <w:numId w:val="159"/>
        </w:numPr>
        <w:spacing w:line="240" w:lineRule="auto"/>
        <w:rPr>
          <w:rFonts w:ascii="Times New Roman" w:hAnsi="Times New Roman"/>
          <w:sz w:val="18"/>
          <w:szCs w:val="18"/>
        </w:rPr>
      </w:pPr>
      <w:r w:rsidRPr="00340184">
        <w:rPr>
          <w:rFonts w:ascii="Times New Roman" w:hAnsi="Times New Roman"/>
          <w:sz w:val="18"/>
          <w:szCs w:val="18"/>
        </w:rPr>
        <w:t>Lack of social or emotional reciprocity.</w:t>
      </w:r>
    </w:p>
    <w:p w:rsidR="0001230B" w:rsidRPr="00340184" w:rsidRDefault="00DB20F4" w:rsidP="00BF768C">
      <w:pPr>
        <w:pStyle w:val="ListParagraph"/>
        <w:numPr>
          <w:ilvl w:val="0"/>
          <w:numId w:val="159"/>
        </w:numPr>
        <w:spacing w:line="240" w:lineRule="auto"/>
        <w:rPr>
          <w:rFonts w:ascii="Times New Roman" w:hAnsi="Times New Roman"/>
          <w:sz w:val="18"/>
          <w:szCs w:val="18"/>
        </w:rPr>
      </w:pPr>
      <w:r w:rsidRPr="00340184">
        <w:rPr>
          <w:rFonts w:ascii="Times New Roman" w:hAnsi="Times New Roman"/>
          <w:sz w:val="18"/>
          <w:szCs w:val="18"/>
        </w:rPr>
        <w:t>Impairment in communication and play disturbance.</w:t>
      </w:r>
    </w:p>
    <w:p w:rsidR="0001230B" w:rsidRPr="00340184" w:rsidRDefault="00DB20F4" w:rsidP="00BF768C">
      <w:pPr>
        <w:pStyle w:val="ListParagraph"/>
        <w:numPr>
          <w:ilvl w:val="0"/>
          <w:numId w:val="159"/>
        </w:numPr>
        <w:spacing w:line="240" w:lineRule="auto"/>
        <w:rPr>
          <w:rFonts w:ascii="Times New Roman" w:hAnsi="Times New Roman"/>
          <w:sz w:val="18"/>
          <w:szCs w:val="18"/>
        </w:rPr>
      </w:pPr>
      <w:r w:rsidRPr="00340184">
        <w:rPr>
          <w:rFonts w:ascii="Times New Roman" w:hAnsi="Times New Roman"/>
          <w:sz w:val="18"/>
          <w:szCs w:val="18"/>
        </w:rPr>
        <w:t>Delay or total lack of spoken language without an attempt to compensate in other ways.</w:t>
      </w:r>
    </w:p>
    <w:p w:rsidR="0001230B" w:rsidRPr="00340184" w:rsidRDefault="00DB20F4" w:rsidP="00BF768C">
      <w:pPr>
        <w:pStyle w:val="ListParagraph"/>
        <w:numPr>
          <w:ilvl w:val="0"/>
          <w:numId w:val="159"/>
        </w:numPr>
        <w:spacing w:line="240" w:lineRule="auto"/>
        <w:rPr>
          <w:rFonts w:ascii="Times New Roman" w:hAnsi="Times New Roman"/>
          <w:sz w:val="18"/>
          <w:szCs w:val="18"/>
        </w:rPr>
      </w:pPr>
      <w:r w:rsidRPr="00340184">
        <w:rPr>
          <w:rFonts w:ascii="Times New Roman" w:hAnsi="Times New Roman"/>
          <w:sz w:val="18"/>
          <w:szCs w:val="18"/>
        </w:rPr>
        <w:t>Difficult to sustain or initiate a conversation</w:t>
      </w:r>
    </w:p>
    <w:p w:rsidR="0001230B" w:rsidRPr="00340184" w:rsidRDefault="00DB20F4" w:rsidP="00BF768C">
      <w:pPr>
        <w:pStyle w:val="ListParagraph"/>
        <w:numPr>
          <w:ilvl w:val="0"/>
          <w:numId w:val="159"/>
        </w:numPr>
        <w:spacing w:line="240" w:lineRule="auto"/>
        <w:rPr>
          <w:rFonts w:ascii="Times New Roman" w:hAnsi="Times New Roman"/>
          <w:sz w:val="18"/>
          <w:szCs w:val="18"/>
        </w:rPr>
      </w:pPr>
      <w:r w:rsidRPr="00340184">
        <w:rPr>
          <w:rFonts w:ascii="Times New Roman" w:hAnsi="Times New Roman"/>
          <w:sz w:val="18"/>
          <w:szCs w:val="18"/>
        </w:rPr>
        <w:t>Stereotyped or repetitive language. Perseveration – giving same response for different questions.</w:t>
      </w:r>
    </w:p>
    <w:p w:rsidR="0001230B" w:rsidRPr="00340184" w:rsidRDefault="00DB20F4" w:rsidP="00BF768C">
      <w:pPr>
        <w:pStyle w:val="ListParagraph"/>
        <w:numPr>
          <w:ilvl w:val="0"/>
          <w:numId w:val="159"/>
        </w:numPr>
        <w:spacing w:line="240" w:lineRule="auto"/>
        <w:rPr>
          <w:rFonts w:ascii="Times New Roman" w:hAnsi="Times New Roman"/>
          <w:sz w:val="18"/>
          <w:szCs w:val="18"/>
        </w:rPr>
      </w:pPr>
      <w:r w:rsidRPr="00340184">
        <w:rPr>
          <w:rFonts w:ascii="Times New Roman" w:hAnsi="Times New Roman"/>
          <w:sz w:val="18"/>
          <w:szCs w:val="18"/>
        </w:rPr>
        <w:t>Lack of make believe or social play – no symbolic position.</w:t>
      </w:r>
    </w:p>
    <w:p w:rsidR="0001230B" w:rsidRPr="00340184" w:rsidRDefault="00DB20F4" w:rsidP="00BF768C">
      <w:pPr>
        <w:spacing w:line="240" w:lineRule="auto"/>
        <w:rPr>
          <w:rFonts w:ascii="Times New Roman" w:hAnsi="Times New Roman"/>
          <w:b/>
          <w:sz w:val="18"/>
          <w:szCs w:val="18"/>
        </w:rPr>
      </w:pPr>
      <w:r w:rsidRPr="00340184">
        <w:rPr>
          <w:rFonts w:ascii="Times New Roman" w:hAnsi="Times New Roman"/>
          <w:b/>
          <w:sz w:val="18"/>
          <w:szCs w:val="18"/>
        </w:rPr>
        <w:lastRenderedPageBreak/>
        <w:t xml:space="preserve">Restricted interest and activities. </w:t>
      </w:r>
      <w:r w:rsidRPr="00340184">
        <w:rPr>
          <w:rFonts w:ascii="Times New Roman" w:hAnsi="Times New Roman"/>
          <w:sz w:val="18"/>
          <w:szCs w:val="18"/>
        </w:rPr>
        <w:t>Adhere to non functional routine rituals e.g. squatting at a corner before going to sleep.</w:t>
      </w:r>
      <w:r w:rsidRPr="00340184">
        <w:rPr>
          <w:rFonts w:ascii="Times New Roman" w:hAnsi="Times New Roman"/>
          <w:b/>
          <w:sz w:val="18"/>
          <w:szCs w:val="18"/>
        </w:rPr>
        <w:t xml:space="preserve"> </w:t>
      </w:r>
      <w:r w:rsidRPr="00340184">
        <w:rPr>
          <w:rFonts w:ascii="Times New Roman" w:hAnsi="Times New Roman"/>
          <w:sz w:val="18"/>
          <w:szCs w:val="18"/>
        </w:rPr>
        <w:t>Motor mannerism e.g. hand flapping with noise making.</w:t>
      </w:r>
      <w:r w:rsidRPr="00340184">
        <w:rPr>
          <w:rFonts w:ascii="Times New Roman" w:hAnsi="Times New Roman"/>
          <w:b/>
          <w:sz w:val="18"/>
          <w:szCs w:val="18"/>
        </w:rPr>
        <w:t xml:space="preserve"> </w:t>
      </w:r>
      <w:r w:rsidRPr="00340184">
        <w:rPr>
          <w:rFonts w:ascii="Times New Roman" w:hAnsi="Times New Roman"/>
          <w:sz w:val="18"/>
          <w:szCs w:val="18"/>
        </w:rPr>
        <w:t>Persistent pre-occupation with parts of /or objects.</w:t>
      </w:r>
    </w:p>
    <w:p w:rsidR="0001230B" w:rsidRPr="00340184" w:rsidRDefault="00DB20F4" w:rsidP="00BF768C">
      <w:pPr>
        <w:pStyle w:val="ListParagraph"/>
        <w:numPr>
          <w:ilvl w:val="0"/>
          <w:numId w:val="156"/>
        </w:numPr>
        <w:spacing w:line="240" w:lineRule="auto"/>
        <w:rPr>
          <w:rFonts w:ascii="Times New Roman" w:hAnsi="Times New Roman"/>
          <w:sz w:val="18"/>
          <w:szCs w:val="18"/>
        </w:rPr>
      </w:pPr>
      <w:r w:rsidRPr="00340184">
        <w:rPr>
          <w:rFonts w:ascii="Times New Roman" w:hAnsi="Times New Roman"/>
          <w:sz w:val="18"/>
          <w:szCs w:val="18"/>
        </w:rPr>
        <w:t>Atypical autism if does not meet the onset criteria e.g. coming after 3 years.</w:t>
      </w:r>
    </w:p>
    <w:p w:rsidR="0001230B" w:rsidRPr="00340184" w:rsidRDefault="00DB20F4" w:rsidP="00BF768C">
      <w:pPr>
        <w:pStyle w:val="ListParagraph"/>
        <w:numPr>
          <w:ilvl w:val="0"/>
          <w:numId w:val="156"/>
        </w:numPr>
        <w:spacing w:line="240" w:lineRule="auto"/>
        <w:rPr>
          <w:rFonts w:ascii="Times New Roman" w:hAnsi="Times New Roman"/>
          <w:sz w:val="18"/>
          <w:szCs w:val="18"/>
        </w:rPr>
      </w:pPr>
      <w:r w:rsidRPr="00340184">
        <w:rPr>
          <w:rFonts w:ascii="Times New Roman" w:hAnsi="Times New Roman"/>
          <w:sz w:val="18"/>
          <w:szCs w:val="18"/>
        </w:rPr>
        <w:t>Autistic child carry hard objects not soft.</w:t>
      </w:r>
    </w:p>
    <w:p w:rsidR="0001230B" w:rsidRPr="00340184" w:rsidRDefault="00DB20F4" w:rsidP="00BF768C">
      <w:pPr>
        <w:pStyle w:val="ListParagraph"/>
        <w:numPr>
          <w:ilvl w:val="0"/>
          <w:numId w:val="156"/>
        </w:numPr>
        <w:spacing w:line="240" w:lineRule="auto"/>
        <w:rPr>
          <w:rFonts w:ascii="Times New Roman" w:hAnsi="Times New Roman"/>
          <w:sz w:val="18"/>
          <w:szCs w:val="18"/>
        </w:rPr>
      </w:pPr>
      <w:r w:rsidRPr="00340184">
        <w:rPr>
          <w:rFonts w:ascii="Times New Roman" w:hAnsi="Times New Roman"/>
          <w:sz w:val="18"/>
          <w:szCs w:val="18"/>
        </w:rPr>
        <w:t>Parental denial or lack of information.</w:t>
      </w:r>
    </w:p>
    <w:p w:rsidR="0001230B" w:rsidRPr="00340184" w:rsidRDefault="00DB20F4" w:rsidP="00BF768C">
      <w:pPr>
        <w:spacing w:line="240" w:lineRule="auto"/>
        <w:rPr>
          <w:rFonts w:ascii="Times New Roman" w:hAnsi="Times New Roman"/>
          <w:b/>
          <w:sz w:val="18"/>
          <w:szCs w:val="18"/>
        </w:rPr>
      </w:pPr>
      <w:r w:rsidRPr="00340184">
        <w:rPr>
          <w:rFonts w:ascii="Times New Roman" w:hAnsi="Times New Roman"/>
          <w:b/>
          <w:sz w:val="18"/>
          <w:szCs w:val="18"/>
        </w:rPr>
        <w:t>Common complains at 2 years.</w:t>
      </w:r>
    </w:p>
    <w:p w:rsidR="0001230B" w:rsidRPr="00340184" w:rsidRDefault="00DB20F4" w:rsidP="00BF768C">
      <w:pPr>
        <w:pStyle w:val="ListParagraph"/>
        <w:numPr>
          <w:ilvl w:val="0"/>
          <w:numId w:val="157"/>
        </w:numPr>
        <w:spacing w:line="240" w:lineRule="auto"/>
        <w:rPr>
          <w:rFonts w:ascii="Times New Roman" w:hAnsi="Times New Roman"/>
          <w:sz w:val="18"/>
          <w:szCs w:val="18"/>
        </w:rPr>
      </w:pPr>
      <w:r w:rsidRPr="00340184">
        <w:rPr>
          <w:rFonts w:ascii="Times New Roman" w:hAnsi="Times New Roman"/>
          <w:sz w:val="18"/>
          <w:szCs w:val="18"/>
        </w:rPr>
        <w:t>Lack of language</w:t>
      </w:r>
    </w:p>
    <w:p w:rsidR="0001230B" w:rsidRPr="00340184" w:rsidRDefault="00DB20F4" w:rsidP="00BF768C">
      <w:pPr>
        <w:pStyle w:val="ListParagraph"/>
        <w:numPr>
          <w:ilvl w:val="0"/>
          <w:numId w:val="157"/>
        </w:numPr>
        <w:spacing w:line="240" w:lineRule="auto"/>
        <w:rPr>
          <w:rFonts w:ascii="Times New Roman" w:hAnsi="Times New Roman"/>
          <w:sz w:val="18"/>
          <w:szCs w:val="18"/>
        </w:rPr>
      </w:pPr>
      <w:r w:rsidRPr="00340184">
        <w:rPr>
          <w:rFonts w:ascii="Times New Roman" w:hAnsi="Times New Roman"/>
          <w:sz w:val="18"/>
          <w:szCs w:val="18"/>
        </w:rPr>
        <w:t>Inconsistence in responsiveness e.g. my child is deaf, sometimes hears sometimes not.</w:t>
      </w:r>
    </w:p>
    <w:p w:rsidR="0001230B" w:rsidRPr="00340184" w:rsidRDefault="00DB20F4" w:rsidP="00BF768C">
      <w:pPr>
        <w:pStyle w:val="ListParagraph"/>
        <w:numPr>
          <w:ilvl w:val="0"/>
          <w:numId w:val="157"/>
        </w:numPr>
        <w:spacing w:line="240" w:lineRule="auto"/>
        <w:rPr>
          <w:rFonts w:ascii="Times New Roman" w:hAnsi="Times New Roman"/>
          <w:sz w:val="18"/>
          <w:szCs w:val="18"/>
        </w:rPr>
      </w:pPr>
      <w:r w:rsidRPr="00340184">
        <w:rPr>
          <w:rFonts w:ascii="Times New Roman" w:hAnsi="Times New Roman"/>
          <w:sz w:val="18"/>
          <w:szCs w:val="18"/>
        </w:rPr>
        <w:t>Delay in processing information.</w:t>
      </w:r>
    </w:p>
    <w:p w:rsidR="0001230B" w:rsidRPr="00340184" w:rsidRDefault="00DB20F4" w:rsidP="00BF768C">
      <w:pPr>
        <w:spacing w:line="240" w:lineRule="auto"/>
        <w:rPr>
          <w:rFonts w:ascii="Times New Roman" w:hAnsi="Times New Roman"/>
          <w:b/>
          <w:sz w:val="18"/>
          <w:szCs w:val="18"/>
        </w:rPr>
      </w:pPr>
      <w:r w:rsidRPr="00340184">
        <w:rPr>
          <w:rFonts w:ascii="Times New Roman" w:hAnsi="Times New Roman"/>
          <w:b/>
          <w:sz w:val="18"/>
          <w:szCs w:val="18"/>
        </w:rPr>
        <w:t xml:space="preserve">Predictors of ultimate outcome; </w:t>
      </w:r>
      <w:r w:rsidRPr="00340184">
        <w:rPr>
          <w:rFonts w:ascii="Times New Roman" w:hAnsi="Times New Roman"/>
          <w:sz w:val="18"/>
          <w:szCs w:val="18"/>
        </w:rPr>
        <w:t>Communicative speech by age of 5 years.Cognitive ability – high IQ &gt; 70</w:t>
      </w:r>
    </w:p>
    <w:p w:rsidR="0001230B" w:rsidRPr="00340184" w:rsidRDefault="00DB20F4" w:rsidP="00BF768C">
      <w:pPr>
        <w:spacing w:line="240" w:lineRule="auto"/>
        <w:rPr>
          <w:rFonts w:ascii="Times New Roman" w:hAnsi="Times New Roman"/>
          <w:b/>
          <w:sz w:val="18"/>
          <w:szCs w:val="18"/>
        </w:rPr>
      </w:pPr>
      <w:r w:rsidRPr="00340184">
        <w:rPr>
          <w:rFonts w:ascii="Times New Roman" w:hAnsi="Times New Roman"/>
          <w:b/>
          <w:sz w:val="18"/>
          <w:szCs w:val="18"/>
        </w:rPr>
        <w:t xml:space="preserve">Other Observed Behavior. </w:t>
      </w:r>
      <w:r w:rsidRPr="00340184">
        <w:rPr>
          <w:rFonts w:ascii="Times New Roman" w:hAnsi="Times New Roman"/>
          <w:sz w:val="18"/>
          <w:szCs w:val="18"/>
        </w:rPr>
        <w:t>Self stimulatory behavior – include self abuse like hitting oneself on head, biting, spinning, throw oneself on the ground, masturbate.</w:t>
      </w:r>
    </w:p>
    <w:p w:rsidR="0001230B" w:rsidRPr="00340184" w:rsidRDefault="00DB20F4" w:rsidP="00BF768C">
      <w:pPr>
        <w:spacing w:line="240" w:lineRule="auto"/>
        <w:rPr>
          <w:rFonts w:ascii="Times New Roman" w:hAnsi="Times New Roman"/>
          <w:b/>
          <w:sz w:val="18"/>
          <w:szCs w:val="18"/>
        </w:rPr>
      </w:pPr>
      <w:r w:rsidRPr="00340184">
        <w:rPr>
          <w:rFonts w:ascii="Times New Roman" w:hAnsi="Times New Roman"/>
          <w:sz w:val="18"/>
          <w:szCs w:val="18"/>
        </w:rPr>
        <w:t>Disruptive and compulsive behavior – fighting and breaking things</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sz w:val="18"/>
          <w:szCs w:val="18"/>
        </w:rPr>
        <w:t>Have a risk of getting seizures around adolescents. About 1-2% able to achieve independence, majority need supervision and adult care.</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sz w:val="18"/>
          <w:szCs w:val="18"/>
        </w:rPr>
        <w:t>Adults with autism may be able to sustain employment. Male to female ratio is 4:1 and very severe in females.</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b/>
          <w:sz w:val="18"/>
          <w:szCs w:val="18"/>
        </w:rPr>
        <w:t>CHILD ABUSE.</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sz w:val="18"/>
          <w:szCs w:val="18"/>
        </w:rPr>
        <w:t>A public health problem. Has a cultural practice implications.</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sz w:val="18"/>
          <w:szCs w:val="18"/>
        </w:rPr>
        <w:t>Child abuse – maltreatment of children and adolescents by parents/guardians or other caretakers.</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sz w:val="18"/>
          <w:szCs w:val="18"/>
        </w:rPr>
        <w:t>American definition – physical injury of a child &lt; 18 years by a person responsible for their welfare under circumstances that indicate the health of the child is harmed/threatened.</w:t>
      </w:r>
    </w:p>
    <w:p w:rsidR="0001230B" w:rsidRPr="00340184" w:rsidRDefault="00DB20F4" w:rsidP="00BF768C">
      <w:pPr>
        <w:spacing w:line="240" w:lineRule="auto"/>
        <w:rPr>
          <w:rFonts w:ascii="Times New Roman" w:hAnsi="Times New Roman"/>
          <w:b/>
          <w:sz w:val="18"/>
          <w:szCs w:val="18"/>
        </w:rPr>
      </w:pPr>
      <w:r w:rsidRPr="00340184">
        <w:rPr>
          <w:rFonts w:ascii="Times New Roman" w:hAnsi="Times New Roman"/>
          <w:b/>
          <w:sz w:val="18"/>
          <w:szCs w:val="18"/>
        </w:rPr>
        <w:t>Forms of child abuse.</w:t>
      </w:r>
    </w:p>
    <w:p w:rsidR="0001230B" w:rsidRPr="00340184" w:rsidRDefault="00DB20F4" w:rsidP="00BF768C">
      <w:pPr>
        <w:pStyle w:val="ListParagraph"/>
        <w:numPr>
          <w:ilvl w:val="0"/>
          <w:numId w:val="160"/>
        </w:numPr>
        <w:spacing w:line="240" w:lineRule="auto"/>
        <w:rPr>
          <w:rFonts w:ascii="Times New Roman" w:hAnsi="Times New Roman"/>
          <w:sz w:val="18"/>
          <w:szCs w:val="18"/>
        </w:rPr>
      </w:pPr>
      <w:r w:rsidRPr="00340184">
        <w:rPr>
          <w:rFonts w:ascii="Times New Roman" w:hAnsi="Times New Roman"/>
          <w:sz w:val="18"/>
          <w:szCs w:val="18"/>
        </w:rPr>
        <w:t>Physical abuse/non accidental injury</w:t>
      </w:r>
    </w:p>
    <w:p w:rsidR="0001230B" w:rsidRPr="00340184" w:rsidRDefault="00DB20F4" w:rsidP="00BF768C">
      <w:pPr>
        <w:pStyle w:val="ListParagraph"/>
        <w:numPr>
          <w:ilvl w:val="0"/>
          <w:numId w:val="160"/>
        </w:numPr>
        <w:spacing w:line="240" w:lineRule="auto"/>
        <w:rPr>
          <w:rFonts w:ascii="Times New Roman" w:hAnsi="Times New Roman"/>
          <w:sz w:val="18"/>
          <w:szCs w:val="18"/>
        </w:rPr>
      </w:pPr>
      <w:r w:rsidRPr="00340184">
        <w:rPr>
          <w:rFonts w:ascii="Times New Roman" w:hAnsi="Times New Roman"/>
          <w:sz w:val="18"/>
          <w:szCs w:val="18"/>
        </w:rPr>
        <w:t>Emotional</w:t>
      </w:r>
    </w:p>
    <w:p w:rsidR="0001230B" w:rsidRPr="00340184" w:rsidRDefault="00DB20F4" w:rsidP="00BF768C">
      <w:pPr>
        <w:pStyle w:val="ListParagraph"/>
        <w:numPr>
          <w:ilvl w:val="0"/>
          <w:numId w:val="160"/>
        </w:numPr>
        <w:spacing w:line="240" w:lineRule="auto"/>
        <w:rPr>
          <w:rFonts w:ascii="Times New Roman" w:hAnsi="Times New Roman"/>
          <w:sz w:val="18"/>
          <w:szCs w:val="18"/>
        </w:rPr>
      </w:pPr>
      <w:r w:rsidRPr="00340184">
        <w:rPr>
          <w:rFonts w:ascii="Times New Roman" w:hAnsi="Times New Roman"/>
          <w:sz w:val="18"/>
          <w:szCs w:val="18"/>
        </w:rPr>
        <w:t>Neglect</w:t>
      </w:r>
    </w:p>
    <w:p w:rsidR="0001230B" w:rsidRPr="00340184" w:rsidRDefault="00DB20F4" w:rsidP="00BF768C">
      <w:pPr>
        <w:pStyle w:val="ListParagraph"/>
        <w:numPr>
          <w:ilvl w:val="0"/>
          <w:numId w:val="160"/>
        </w:numPr>
        <w:spacing w:line="240" w:lineRule="auto"/>
        <w:rPr>
          <w:rFonts w:ascii="Times New Roman" w:hAnsi="Times New Roman"/>
          <w:sz w:val="18"/>
          <w:szCs w:val="18"/>
        </w:rPr>
      </w:pPr>
      <w:r w:rsidRPr="00340184">
        <w:rPr>
          <w:rFonts w:ascii="Times New Roman" w:hAnsi="Times New Roman"/>
          <w:sz w:val="18"/>
          <w:szCs w:val="18"/>
        </w:rPr>
        <w:t>sexual</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sz w:val="18"/>
          <w:szCs w:val="18"/>
        </w:rPr>
        <w:t>Child abuse looked into the context of children’s rights. US in 1995, 3 million victims/year. Mainly child neglect – 45%, physical – 26%, sexual – 11%, emotional – 3%. Median age of being abused 7 years, girls more, 77% abused by parents, 12% other family members.</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sz w:val="18"/>
          <w:szCs w:val="18"/>
        </w:rPr>
        <w:t>Locally KNH 2009, 2 cases/day, 4% prevalence.</w:t>
      </w:r>
    </w:p>
    <w:p w:rsidR="0001230B" w:rsidRPr="00340184" w:rsidRDefault="00DB20F4" w:rsidP="00BF768C">
      <w:pPr>
        <w:spacing w:line="240" w:lineRule="auto"/>
        <w:rPr>
          <w:rFonts w:ascii="Times New Roman" w:hAnsi="Times New Roman"/>
          <w:b/>
          <w:sz w:val="18"/>
          <w:szCs w:val="18"/>
        </w:rPr>
      </w:pPr>
      <w:r w:rsidRPr="00340184">
        <w:rPr>
          <w:rFonts w:ascii="Times New Roman" w:hAnsi="Times New Roman"/>
          <w:b/>
          <w:sz w:val="18"/>
          <w:szCs w:val="18"/>
        </w:rPr>
        <w:lastRenderedPageBreak/>
        <w:t xml:space="preserve">Risks.  </w:t>
      </w:r>
      <w:r w:rsidRPr="00340184">
        <w:rPr>
          <w:rFonts w:ascii="Times New Roman" w:hAnsi="Times New Roman"/>
          <w:sz w:val="18"/>
          <w:szCs w:val="18"/>
        </w:rPr>
        <w:t>Male children more at risk because of many single families/single,</w:t>
      </w:r>
      <w:r w:rsidRPr="00340184">
        <w:rPr>
          <w:rFonts w:ascii="Times New Roman" w:hAnsi="Times New Roman"/>
          <w:b/>
          <w:sz w:val="18"/>
          <w:szCs w:val="18"/>
        </w:rPr>
        <w:t xml:space="preserve"> </w:t>
      </w:r>
      <w:r w:rsidRPr="00340184">
        <w:rPr>
          <w:rFonts w:ascii="Times New Roman" w:hAnsi="Times New Roman"/>
          <w:sz w:val="18"/>
          <w:szCs w:val="18"/>
        </w:rPr>
        <w:t>Premature children</w:t>
      </w:r>
      <w:r w:rsidRPr="00340184">
        <w:rPr>
          <w:rFonts w:ascii="Times New Roman" w:hAnsi="Times New Roman"/>
          <w:b/>
          <w:sz w:val="18"/>
          <w:szCs w:val="18"/>
        </w:rPr>
        <w:t xml:space="preserve">, </w:t>
      </w:r>
      <w:r w:rsidRPr="00340184">
        <w:rPr>
          <w:rFonts w:ascii="Times New Roman" w:hAnsi="Times New Roman"/>
          <w:sz w:val="18"/>
          <w:szCs w:val="18"/>
        </w:rPr>
        <w:t>Step children</w:t>
      </w:r>
      <w:r w:rsidRPr="00340184">
        <w:rPr>
          <w:rFonts w:ascii="Times New Roman" w:hAnsi="Times New Roman"/>
          <w:b/>
          <w:sz w:val="18"/>
          <w:szCs w:val="18"/>
        </w:rPr>
        <w:t xml:space="preserve">, </w:t>
      </w:r>
      <w:r w:rsidRPr="00340184">
        <w:rPr>
          <w:rFonts w:ascii="Times New Roman" w:hAnsi="Times New Roman"/>
          <w:sz w:val="18"/>
          <w:szCs w:val="18"/>
        </w:rPr>
        <w:t>Mentally retarded</w:t>
      </w:r>
      <w:r w:rsidRPr="00340184">
        <w:rPr>
          <w:rFonts w:ascii="Times New Roman" w:hAnsi="Times New Roman"/>
          <w:b/>
          <w:sz w:val="18"/>
          <w:szCs w:val="18"/>
        </w:rPr>
        <w:t xml:space="preserve">, </w:t>
      </w:r>
      <w:r w:rsidRPr="00340184">
        <w:rPr>
          <w:rFonts w:ascii="Times New Roman" w:hAnsi="Times New Roman"/>
          <w:sz w:val="18"/>
          <w:szCs w:val="18"/>
        </w:rPr>
        <w:t>Physically challenged</w:t>
      </w:r>
      <w:r w:rsidRPr="00340184">
        <w:rPr>
          <w:rFonts w:ascii="Times New Roman" w:hAnsi="Times New Roman"/>
          <w:b/>
          <w:sz w:val="18"/>
          <w:szCs w:val="18"/>
        </w:rPr>
        <w:t xml:space="preserve">, </w:t>
      </w:r>
      <w:r w:rsidRPr="00340184">
        <w:rPr>
          <w:rFonts w:ascii="Times New Roman" w:hAnsi="Times New Roman"/>
          <w:sz w:val="18"/>
          <w:szCs w:val="18"/>
        </w:rPr>
        <w:t>Children with externalized disorders e.g. ADHD, Enuretic and encopretic</w:t>
      </w:r>
      <w:r w:rsidRPr="00340184">
        <w:rPr>
          <w:rFonts w:ascii="Times New Roman" w:hAnsi="Times New Roman"/>
          <w:b/>
          <w:sz w:val="18"/>
          <w:szCs w:val="18"/>
        </w:rPr>
        <w:t xml:space="preserve">, </w:t>
      </w:r>
      <w:r w:rsidRPr="00340184">
        <w:rPr>
          <w:rFonts w:ascii="Times New Roman" w:hAnsi="Times New Roman"/>
          <w:sz w:val="18"/>
          <w:szCs w:val="18"/>
        </w:rPr>
        <w:t>Refugees</w:t>
      </w:r>
      <w:r w:rsidRPr="00340184">
        <w:rPr>
          <w:rFonts w:ascii="Times New Roman" w:hAnsi="Times New Roman"/>
          <w:b/>
          <w:sz w:val="18"/>
          <w:szCs w:val="18"/>
        </w:rPr>
        <w:t xml:space="preserve">, </w:t>
      </w:r>
      <w:r w:rsidRPr="00340184">
        <w:rPr>
          <w:rFonts w:ascii="Times New Roman" w:hAnsi="Times New Roman"/>
          <w:sz w:val="18"/>
          <w:szCs w:val="18"/>
        </w:rPr>
        <w:t>Timid children.</w:t>
      </w:r>
    </w:p>
    <w:p w:rsidR="0001230B" w:rsidRPr="00340184" w:rsidRDefault="00DB20F4" w:rsidP="00BF768C">
      <w:pPr>
        <w:spacing w:line="240" w:lineRule="auto"/>
        <w:rPr>
          <w:rFonts w:ascii="Times New Roman" w:hAnsi="Times New Roman"/>
          <w:b/>
          <w:sz w:val="18"/>
          <w:szCs w:val="18"/>
        </w:rPr>
      </w:pPr>
      <w:r w:rsidRPr="00340184">
        <w:rPr>
          <w:rFonts w:ascii="Times New Roman" w:hAnsi="Times New Roman"/>
          <w:b/>
          <w:sz w:val="18"/>
          <w:szCs w:val="18"/>
        </w:rPr>
        <w:t xml:space="preserve">Other risks; </w:t>
      </w:r>
      <w:r w:rsidRPr="00340184">
        <w:rPr>
          <w:rFonts w:ascii="Times New Roman" w:hAnsi="Times New Roman"/>
          <w:sz w:val="18"/>
          <w:szCs w:val="18"/>
        </w:rPr>
        <w:t>Less parental education</w:t>
      </w:r>
      <w:r w:rsidRPr="00340184">
        <w:rPr>
          <w:rFonts w:ascii="Times New Roman" w:hAnsi="Times New Roman"/>
          <w:b/>
          <w:sz w:val="18"/>
          <w:szCs w:val="18"/>
        </w:rPr>
        <w:t xml:space="preserve">, </w:t>
      </w:r>
      <w:r w:rsidRPr="00340184">
        <w:rPr>
          <w:rFonts w:ascii="Times New Roman" w:hAnsi="Times New Roman"/>
          <w:sz w:val="18"/>
          <w:szCs w:val="18"/>
        </w:rPr>
        <w:t>Under employment</w:t>
      </w:r>
      <w:r w:rsidRPr="00340184">
        <w:rPr>
          <w:rFonts w:ascii="Times New Roman" w:hAnsi="Times New Roman"/>
          <w:b/>
          <w:sz w:val="18"/>
          <w:szCs w:val="18"/>
        </w:rPr>
        <w:t xml:space="preserve">, </w:t>
      </w:r>
      <w:r w:rsidRPr="00340184">
        <w:rPr>
          <w:rFonts w:ascii="Times New Roman" w:hAnsi="Times New Roman"/>
          <w:sz w:val="18"/>
          <w:szCs w:val="18"/>
        </w:rPr>
        <w:t>Poverty</w:t>
      </w:r>
      <w:r w:rsidRPr="00340184">
        <w:rPr>
          <w:rFonts w:ascii="Times New Roman" w:hAnsi="Times New Roman"/>
          <w:b/>
          <w:sz w:val="18"/>
          <w:szCs w:val="18"/>
        </w:rPr>
        <w:t xml:space="preserve">, </w:t>
      </w:r>
      <w:r w:rsidRPr="00340184">
        <w:rPr>
          <w:rFonts w:ascii="Times New Roman" w:hAnsi="Times New Roman"/>
          <w:sz w:val="18"/>
          <w:szCs w:val="18"/>
        </w:rPr>
        <w:t>Poor housing</w:t>
      </w:r>
      <w:r w:rsidRPr="00340184">
        <w:rPr>
          <w:rFonts w:ascii="Times New Roman" w:hAnsi="Times New Roman"/>
          <w:b/>
          <w:sz w:val="18"/>
          <w:szCs w:val="18"/>
        </w:rPr>
        <w:t xml:space="preserve">, </w:t>
      </w:r>
      <w:r w:rsidRPr="00340184">
        <w:rPr>
          <w:rFonts w:ascii="Times New Roman" w:hAnsi="Times New Roman"/>
          <w:sz w:val="18"/>
          <w:szCs w:val="18"/>
        </w:rPr>
        <w:t>Single parenting</w:t>
      </w:r>
      <w:r w:rsidRPr="00340184">
        <w:rPr>
          <w:rFonts w:ascii="Times New Roman" w:hAnsi="Times New Roman"/>
          <w:b/>
          <w:sz w:val="18"/>
          <w:szCs w:val="18"/>
        </w:rPr>
        <w:t xml:space="preserve">, </w:t>
      </w:r>
      <w:r w:rsidRPr="00340184">
        <w:rPr>
          <w:rFonts w:ascii="Times New Roman" w:hAnsi="Times New Roman"/>
          <w:sz w:val="18"/>
          <w:szCs w:val="18"/>
        </w:rPr>
        <w:t>Family with substance use/abuse</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sz w:val="18"/>
          <w:szCs w:val="18"/>
        </w:rPr>
        <w:t>About 90% of parents who abuse have criminal record e.t.c. but are stressed, angry, lonely.</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sz w:val="18"/>
          <w:szCs w:val="18"/>
        </w:rPr>
        <w:t>Parents who were abused are likely to abuse their children (transgenerational transmission of abusive parenting).</w:t>
      </w:r>
    </w:p>
    <w:p w:rsidR="0001230B" w:rsidRPr="00340184" w:rsidRDefault="00DB20F4" w:rsidP="00BF768C">
      <w:pPr>
        <w:spacing w:line="240" w:lineRule="auto"/>
        <w:rPr>
          <w:rFonts w:ascii="Times New Roman" w:hAnsi="Times New Roman"/>
          <w:b/>
          <w:sz w:val="18"/>
          <w:szCs w:val="18"/>
        </w:rPr>
      </w:pPr>
      <w:r w:rsidRPr="00340184">
        <w:rPr>
          <w:rFonts w:ascii="Times New Roman" w:hAnsi="Times New Roman"/>
          <w:b/>
          <w:sz w:val="18"/>
          <w:szCs w:val="18"/>
        </w:rPr>
        <w:t>Diagnosis:</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sz w:val="18"/>
          <w:szCs w:val="18"/>
        </w:rPr>
        <w:t>Child indicates an adult has hurt them, unexplained injury e.g. parents says I have found the child just like that.</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sz w:val="18"/>
          <w:szCs w:val="18"/>
        </w:rPr>
        <w:t>Inconsistence in history especially time, date and cause of injury.</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sz w:val="18"/>
          <w:szCs w:val="18"/>
        </w:rPr>
        <w:t>History does not explain the severity of the injury.</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sz w:val="18"/>
          <w:szCs w:val="18"/>
        </w:rPr>
        <w:t>When the child is hospitalized, there are no new bruises.</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sz w:val="18"/>
          <w:szCs w:val="18"/>
        </w:rPr>
        <w:t>Delayed coming to hospital</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sz w:val="18"/>
          <w:szCs w:val="18"/>
        </w:rPr>
        <w:t>Repetitive injury, injury with/at different stage of healing.</w:t>
      </w:r>
    </w:p>
    <w:p w:rsidR="0001230B" w:rsidRPr="00340184" w:rsidRDefault="00DB20F4" w:rsidP="00BF768C">
      <w:pPr>
        <w:spacing w:line="240" w:lineRule="auto"/>
        <w:rPr>
          <w:rFonts w:ascii="Times New Roman" w:hAnsi="Times New Roman"/>
          <w:b/>
          <w:sz w:val="18"/>
          <w:szCs w:val="18"/>
        </w:rPr>
      </w:pPr>
      <w:r w:rsidRPr="00340184">
        <w:rPr>
          <w:rFonts w:ascii="Times New Roman" w:hAnsi="Times New Roman"/>
          <w:b/>
          <w:sz w:val="18"/>
          <w:szCs w:val="18"/>
        </w:rPr>
        <w:t xml:space="preserve">Physical Findings. </w:t>
      </w:r>
      <w:r w:rsidRPr="00340184">
        <w:rPr>
          <w:rFonts w:ascii="Times New Roman" w:hAnsi="Times New Roman"/>
          <w:sz w:val="18"/>
          <w:szCs w:val="18"/>
        </w:rPr>
        <w:t>Look at the skin – lesions all over, bruises on buttocks, back. Grip, teeth, pinch marks. Check of the bruise. Look for burns, cigarette burns. Glove and stocking type of burns. Circumferential friction marks.</w:t>
      </w:r>
      <w:r w:rsidRPr="00340184">
        <w:rPr>
          <w:rFonts w:ascii="Times New Roman" w:hAnsi="Times New Roman"/>
          <w:b/>
          <w:sz w:val="18"/>
          <w:szCs w:val="18"/>
        </w:rPr>
        <w:t xml:space="preserve"> </w:t>
      </w:r>
      <w:r w:rsidRPr="00340184">
        <w:rPr>
          <w:rFonts w:ascii="Times New Roman" w:hAnsi="Times New Roman"/>
          <w:sz w:val="18"/>
          <w:szCs w:val="18"/>
        </w:rPr>
        <w:t>Skull injury – extradural and subdural hematomas. Extradural hematoma and retinal hemorrhage due to vigorous shaking. Skull fractures. Injury to long bones – spiral fractures, corner fractures.</w:t>
      </w:r>
    </w:p>
    <w:p w:rsidR="0001230B" w:rsidRPr="00340184" w:rsidRDefault="00DB20F4" w:rsidP="00BF768C">
      <w:pPr>
        <w:spacing w:line="240" w:lineRule="auto"/>
        <w:rPr>
          <w:rFonts w:ascii="Times New Roman" w:hAnsi="Times New Roman"/>
          <w:b/>
          <w:sz w:val="18"/>
          <w:szCs w:val="18"/>
        </w:rPr>
      </w:pPr>
      <w:r w:rsidRPr="00340184">
        <w:rPr>
          <w:rFonts w:ascii="Times New Roman" w:hAnsi="Times New Roman"/>
          <w:b/>
          <w:sz w:val="18"/>
          <w:szCs w:val="18"/>
        </w:rPr>
        <w:t xml:space="preserve">Evaluation on Physical abuse. </w:t>
      </w:r>
      <w:r w:rsidRPr="00340184">
        <w:rPr>
          <w:rFonts w:ascii="Times New Roman" w:hAnsi="Times New Roman"/>
          <w:sz w:val="18"/>
          <w:szCs w:val="18"/>
        </w:rPr>
        <w:t>History from informant</w:t>
      </w:r>
      <w:r w:rsidRPr="00340184">
        <w:rPr>
          <w:rFonts w:ascii="Times New Roman" w:hAnsi="Times New Roman"/>
          <w:b/>
          <w:sz w:val="18"/>
          <w:szCs w:val="18"/>
        </w:rPr>
        <w:t xml:space="preserve">, </w:t>
      </w:r>
      <w:r w:rsidRPr="00340184">
        <w:rPr>
          <w:rFonts w:ascii="Times New Roman" w:hAnsi="Times New Roman"/>
          <w:sz w:val="18"/>
          <w:szCs w:val="18"/>
        </w:rPr>
        <w:t>Child must be interviewed</w:t>
      </w:r>
      <w:r w:rsidRPr="00340184">
        <w:rPr>
          <w:rFonts w:ascii="Times New Roman" w:hAnsi="Times New Roman"/>
          <w:b/>
          <w:sz w:val="18"/>
          <w:szCs w:val="18"/>
        </w:rPr>
        <w:t xml:space="preserve">, </w:t>
      </w:r>
      <w:r w:rsidRPr="00340184">
        <w:rPr>
          <w:rFonts w:ascii="Times New Roman" w:hAnsi="Times New Roman"/>
          <w:sz w:val="18"/>
          <w:szCs w:val="18"/>
        </w:rPr>
        <w:t>Examine the injuries, age, radiological examination e.g. chest, pelvis, skull.</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sz w:val="18"/>
          <w:szCs w:val="18"/>
        </w:rPr>
        <w:t>Bleeding time, prothrombin time. Photogragh for forensic – back, front, face and the name for identity, date and time. Physical examination findings. Include social workers report and police report. Behavioral assessment observed e.g. dull, hyperactive, scared. Treatment/Management.</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sz w:val="18"/>
          <w:szCs w:val="18"/>
        </w:rPr>
        <w:t>Multidisciplinary – children departments, courts, social workers, gynaecologist, surgeon, psychiatrics. Parents/caregiver may threaten; there should be a law to protect the reporter.</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sz w:val="18"/>
          <w:szCs w:val="18"/>
        </w:rPr>
        <w:t>Depends on extent of injury, may be gynae, surgical or psychological.</w:t>
      </w:r>
    </w:p>
    <w:p w:rsidR="0001230B" w:rsidRPr="00340184" w:rsidRDefault="00DB20F4" w:rsidP="00BF768C">
      <w:pPr>
        <w:spacing w:line="240" w:lineRule="auto"/>
        <w:rPr>
          <w:rFonts w:ascii="Times New Roman" w:hAnsi="Times New Roman"/>
          <w:b/>
          <w:sz w:val="18"/>
          <w:szCs w:val="18"/>
        </w:rPr>
      </w:pPr>
      <w:r w:rsidRPr="00340184">
        <w:rPr>
          <w:rFonts w:ascii="Times New Roman" w:hAnsi="Times New Roman"/>
          <w:b/>
          <w:sz w:val="18"/>
          <w:szCs w:val="18"/>
        </w:rPr>
        <w:t>Emotional Abuse.</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sz w:val="18"/>
          <w:szCs w:val="18"/>
        </w:rPr>
        <w:lastRenderedPageBreak/>
        <w:t>Cannot pinpoint a real problem.Demeaning statements in caregiver-child relationship.</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sz w:val="18"/>
          <w:szCs w:val="18"/>
        </w:rPr>
        <w:t>Emotional and neglect are the harm of other abuses.Categories of Emotional Abuses.</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sz w:val="18"/>
          <w:szCs w:val="18"/>
        </w:rPr>
        <w:t>Emotional unavailability and unresponsiveness. Negative attribution and misattributions.</w:t>
      </w: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sz w:val="18"/>
          <w:szCs w:val="18"/>
        </w:rPr>
        <w:t>Inconsistent/developmental inappropriate interactions with the child. Failure to recognize the child individual and psychological boundaries. Failure to promote the child social adaptation.</w:t>
      </w:r>
    </w:p>
    <w:p w:rsidR="0001230B" w:rsidRPr="00340184" w:rsidRDefault="00DB20F4" w:rsidP="00BF768C">
      <w:pPr>
        <w:spacing w:line="240" w:lineRule="auto"/>
        <w:rPr>
          <w:rFonts w:ascii="Times New Roman" w:hAnsi="Times New Roman"/>
          <w:b/>
          <w:sz w:val="18"/>
          <w:szCs w:val="18"/>
        </w:rPr>
      </w:pPr>
      <w:r w:rsidRPr="00340184">
        <w:rPr>
          <w:rFonts w:ascii="Times New Roman" w:hAnsi="Times New Roman"/>
          <w:b/>
          <w:sz w:val="18"/>
          <w:szCs w:val="18"/>
        </w:rPr>
        <w:t>Outcome;</w:t>
      </w:r>
      <w:r w:rsidRPr="00340184">
        <w:rPr>
          <w:rFonts w:ascii="Times New Roman" w:hAnsi="Times New Roman"/>
          <w:sz w:val="18"/>
          <w:szCs w:val="18"/>
        </w:rPr>
        <w:t>Poor cognitive development</w:t>
      </w:r>
      <w:r w:rsidRPr="00340184">
        <w:rPr>
          <w:rFonts w:ascii="Times New Roman" w:hAnsi="Times New Roman"/>
          <w:b/>
          <w:sz w:val="18"/>
          <w:szCs w:val="18"/>
        </w:rPr>
        <w:t xml:space="preserve">, </w:t>
      </w:r>
      <w:r w:rsidRPr="00340184">
        <w:rPr>
          <w:rFonts w:ascii="Times New Roman" w:hAnsi="Times New Roman"/>
          <w:sz w:val="18"/>
          <w:szCs w:val="18"/>
        </w:rPr>
        <w:t>Poor impulse control</w:t>
      </w:r>
      <w:r w:rsidRPr="00340184">
        <w:rPr>
          <w:rFonts w:ascii="Times New Roman" w:hAnsi="Times New Roman"/>
          <w:b/>
          <w:sz w:val="18"/>
          <w:szCs w:val="18"/>
        </w:rPr>
        <w:t xml:space="preserve">, </w:t>
      </w:r>
      <w:r w:rsidRPr="00340184">
        <w:rPr>
          <w:rFonts w:ascii="Times New Roman" w:hAnsi="Times New Roman"/>
          <w:sz w:val="18"/>
          <w:szCs w:val="18"/>
        </w:rPr>
        <w:t>Poor language development</w:t>
      </w:r>
      <w:r w:rsidRPr="00340184">
        <w:rPr>
          <w:rFonts w:ascii="Times New Roman" w:hAnsi="Times New Roman"/>
          <w:b/>
          <w:sz w:val="18"/>
          <w:szCs w:val="18"/>
        </w:rPr>
        <w:t xml:space="preserve">, </w:t>
      </w:r>
      <w:r w:rsidRPr="00340184">
        <w:rPr>
          <w:rFonts w:ascii="Times New Roman" w:hAnsi="Times New Roman"/>
          <w:sz w:val="18"/>
          <w:szCs w:val="18"/>
        </w:rPr>
        <w:t>Negative mental representation of self and others</w:t>
      </w:r>
      <w:r w:rsidRPr="00340184">
        <w:rPr>
          <w:rFonts w:ascii="Times New Roman" w:hAnsi="Times New Roman"/>
          <w:b/>
          <w:sz w:val="18"/>
          <w:szCs w:val="18"/>
        </w:rPr>
        <w:t xml:space="preserve">, </w:t>
      </w:r>
      <w:r w:rsidRPr="00340184">
        <w:rPr>
          <w:rFonts w:ascii="Times New Roman" w:hAnsi="Times New Roman"/>
          <w:sz w:val="18"/>
          <w:szCs w:val="18"/>
        </w:rPr>
        <w:t>Restricted positive view of themselves – withdrawn, Poor peer relationship</w:t>
      </w:r>
      <w:r w:rsidRPr="00340184">
        <w:rPr>
          <w:rFonts w:ascii="Times New Roman" w:hAnsi="Times New Roman"/>
          <w:b/>
          <w:sz w:val="18"/>
          <w:szCs w:val="18"/>
        </w:rPr>
        <w:t xml:space="preserve">, </w:t>
      </w:r>
      <w:r w:rsidRPr="00340184">
        <w:rPr>
          <w:rFonts w:ascii="Times New Roman" w:hAnsi="Times New Roman"/>
          <w:sz w:val="18"/>
          <w:szCs w:val="18"/>
        </w:rPr>
        <w:t>Engage in few social interactions</w:t>
      </w:r>
      <w:r w:rsidRPr="00340184">
        <w:rPr>
          <w:rFonts w:ascii="Times New Roman" w:hAnsi="Times New Roman"/>
          <w:b/>
          <w:sz w:val="18"/>
          <w:szCs w:val="18"/>
        </w:rPr>
        <w:t xml:space="preserve">, </w:t>
      </w:r>
      <w:r w:rsidRPr="00340184">
        <w:rPr>
          <w:rFonts w:ascii="Times New Roman" w:hAnsi="Times New Roman"/>
          <w:sz w:val="18"/>
          <w:szCs w:val="18"/>
        </w:rPr>
        <w:t>Helplessness – act useless</w:t>
      </w:r>
      <w:r w:rsidRPr="00340184">
        <w:rPr>
          <w:rFonts w:ascii="Times New Roman" w:hAnsi="Times New Roman"/>
          <w:b/>
          <w:sz w:val="18"/>
          <w:szCs w:val="18"/>
        </w:rPr>
        <w:t xml:space="preserve">, </w:t>
      </w:r>
      <w:r w:rsidRPr="00340184">
        <w:rPr>
          <w:rFonts w:ascii="Times New Roman" w:hAnsi="Times New Roman"/>
          <w:sz w:val="18"/>
          <w:szCs w:val="18"/>
        </w:rPr>
        <w:t>May not be able to discriminate emotions, Severe psychopathology – tics, steal, soiling, lack social skills, Emotional abuse has worst outcome if exist alone, but good if physical abuse co-exist.</w:t>
      </w:r>
    </w:p>
    <w:p w:rsidR="0001230B" w:rsidRPr="00340184" w:rsidRDefault="00DB20F4" w:rsidP="00BF768C">
      <w:pPr>
        <w:spacing w:line="240" w:lineRule="auto"/>
        <w:rPr>
          <w:rFonts w:ascii="Times New Roman" w:hAnsi="Times New Roman"/>
          <w:b/>
          <w:sz w:val="18"/>
          <w:szCs w:val="18"/>
        </w:rPr>
      </w:pPr>
      <w:r w:rsidRPr="00340184">
        <w:rPr>
          <w:rFonts w:ascii="Times New Roman" w:hAnsi="Times New Roman"/>
          <w:b/>
          <w:sz w:val="18"/>
          <w:szCs w:val="18"/>
        </w:rPr>
        <w:t xml:space="preserve">Long term Outcome of Abuse; </w:t>
      </w:r>
      <w:r w:rsidRPr="00340184">
        <w:rPr>
          <w:rFonts w:ascii="Times New Roman" w:hAnsi="Times New Roman"/>
          <w:sz w:val="18"/>
          <w:szCs w:val="18"/>
        </w:rPr>
        <w:t>Low IQ</w:t>
      </w:r>
      <w:r w:rsidRPr="00340184">
        <w:rPr>
          <w:rFonts w:ascii="Times New Roman" w:hAnsi="Times New Roman"/>
          <w:b/>
          <w:sz w:val="18"/>
          <w:szCs w:val="18"/>
        </w:rPr>
        <w:t xml:space="preserve">, </w:t>
      </w:r>
      <w:r w:rsidRPr="00340184">
        <w:rPr>
          <w:rFonts w:ascii="Times New Roman" w:hAnsi="Times New Roman"/>
          <w:sz w:val="18"/>
          <w:szCs w:val="18"/>
        </w:rPr>
        <w:t>Poor reading ability</w:t>
      </w:r>
      <w:r w:rsidRPr="00340184">
        <w:rPr>
          <w:rFonts w:ascii="Times New Roman" w:hAnsi="Times New Roman"/>
          <w:b/>
          <w:sz w:val="18"/>
          <w:szCs w:val="18"/>
        </w:rPr>
        <w:t xml:space="preserve">, </w:t>
      </w:r>
      <w:r w:rsidRPr="00340184">
        <w:rPr>
          <w:rFonts w:ascii="Times New Roman" w:hAnsi="Times New Roman"/>
          <w:sz w:val="18"/>
          <w:szCs w:val="18"/>
        </w:rPr>
        <w:t>Running away from home</w:t>
      </w:r>
      <w:r w:rsidRPr="00340184">
        <w:rPr>
          <w:rFonts w:ascii="Times New Roman" w:hAnsi="Times New Roman"/>
          <w:b/>
          <w:sz w:val="18"/>
          <w:szCs w:val="18"/>
        </w:rPr>
        <w:t xml:space="preserve">, </w:t>
      </w:r>
      <w:r w:rsidRPr="00340184">
        <w:rPr>
          <w:rFonts w:ascii="Times New Roman" w:hAnsi="Times New Roman"/>
          <w:sz w:val="18"/>
          <w:szCs w:val="18"/>
        </w:rPr>
        <w:t>Delinquency</w:t>
      </w:r>
      <w:r w:rsidRPr="00340184">
        <w:rPr>
          <w:rFonts w:ascii="Times New Roman" w:hAnsi="Times New Roman"/>
          <w:b/>
          <w:sz w:val="18"/>
          <w:szCs w:val="18"/>
        </w:rPr>
        <w:t xml:space="preserve">, </w:t>
      </w:r>
      <w:r w:rsidRPr="00340184">
        <w:rPr>
          <w:rFonts w:ascii="Times New Roman" w:hAnsi="Times New Roman"/>
          <w:sz w:val="18"/>
          <w:szCs w:val="18"/>
        </w:rPr>
        <w:t>Substance abuse</w:t>
      </w:r>
      <w:r w:rsidRPr="00340184">
        <w:rPr>
          <w:rFonts w:ascii="Times New Roman" w:hAnsi="Times New Roman"/>
          <w:b/>
          <w:sz w:val="18"/>
          <w:szCs w:val="18"/>
        </w:rPr>
        <w:t xml:space="preserve">, </w:t>
      </w:r>
      <w:r w:rsidRPr="00340184">
        <w:rPr>
          <w:rFonts w:ascii="Times New Roman" w:hAnsi="Times New Roman"/>
          <w:sz w:val="18"/>
          <w:szCs w:val="18"/>
        </w:rPr>
        <w:t>Personality disorder</w:t>
      </w:r>
      <w:r w:rsidRPr="00340184">
        <w:rPr>
          <w:rFonts w:ascii="Times New Roman" w:hAnsi="Times New Roman"/>
          <w:b/>
          <w:sz w:val="18"/>
          <w:szCs w:val="18"/>
        </w:rPr>
        <w:t xml:space="preserve">, </w:t>
      </w:r>
      <w:r w:rsidRPr="00340184">
        <w:rPr>
          <w:rFonts w:ascii="Times New Roman" w:hAnsi="Times New Roman"/>
          <w:sz w:val="18"/>
          <w:szCs w:val="18"/>
        </w:rPr>
        <w:t>Severe psychosis/mental illness</w:t>
      </w:r>
      <w:r w:rsidRPr="00340184">
        <w:rPr>
          <w:rFonts w:ascii="Times New Roman" w:hAnsi="Times New Roman"/>
          <w:b/>
          <w:sz w:val="18"/>
          <w:szCs w:val="18"/>
        </w:rPr>
        <w:t xml:space="preserve">, </w:t>
      </w:r>
      <w:r w:rsidRPr="00340184">
        <w:rPr>
          <w:rFonts w:ascii="Times New Roman" w:hAnsi="Times New Roman"/>
          <w:sz w:val="18"/>
          <w:szCs w:val="18"/>
        </w:rPr>
        <w:t>Maltreated children are deprived of positive adult relationship, effective models of social skills, sense of personal control and predictability.</w:t>
      </w:r>
    </w:p>
    <w:p w:rsidR="0001230B" w:rsidRPr="00340184" w:rsidRDefault="0001230B" w:rsidP="00BF768C">
      <w:pPr>
        <w:spacing w:line="240" w:lineRule="auto"/>
        <w:rPr>
          <w:rFonts w:ascii="Times New Roman" w:hAnsi="Times New Roman"/>
          <w:sz w:val="18"/>
          <w:szCs w:val="18"/>
        </w:rPr>
      </w:pPr>
    </w:p>
    <w:p w:rsidR="0001230B" w:rsidRPr="00340184" w:rsidRDefault="00DB20F4" w:rsidP="00BF768C">
      <w:pPr>
        <w:pStyle w:val="Heading1"/>
        <w:rPr>
          <w:b/>
          <w:sz w:val="18"/>
          <w:szCs w:val="18"/>
          <w:u w:val="none"/>
        </w:rPr>
      </w:pPr>
      <w:r w:rsidRPr="00340184">
        <w:rPr>
          <w:b/>
          <w:sz w:val="18"/>
          <w:szCs w:val="18"/>
          <w:u w:val="none"/>
        </w:rPr>
        <w:t>CHAPTER TWENTY ONE: MUSCULOSKELETAL ALTERATIONS</w:t>
      </w:r>
    </w:p>
    <w:p w:rsidR="0001230B" w:rsidRPr="00340184" w:rsidRDefault="00DB20F4" w:rsidP="00BF768C">
      <w:pPr>
        <w:tabs>
          <w:tab w:val="left" w:pos="5475"/>
        </w:tabs>
        <w:spacing w:line="240" w:lineRule="auto"/>
        <w:jc w:val="both"/>
        <w:rPr>
          <w:rFonts w:ascii="Times New Roman" w:hAnsi="Times New Roman"/>
          <w:b/>
          <w:color w:val="0D0D0D"/>
          <w:sz w:val="18"/>
          <w:szCs w:val="18"/>
        </w:rPr>
      </w:pPr>
      <w:r w:rsidRPr="00340184">
        <w:rPr>
          <w:rFonts w:ascii="Times New Roman" w:hAnsi="Times New Roman"/>
          <w:b/>
          <w:color w:val="0D0D0D"/>
          <w:sz w:val="18"/>
          <w:szCs w:val="18"/>
        </w:rPr>
        <w:tab/>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color w:val="0D0D0D"/>
          <w:sz w:val="18"/>
          <w:szCs w:val="18"/>
        </w:rPr>
        <w:t xml:space="preserve">Soft tissue injuries: </w:t>
      </w:r>
      <w:r w:rsidRPr="00340184">
        <w:rPr>
          <w:rFonts w:ascii="Times New Roman" w:hAnsi="Times New Roman"/>
          <w:color w:val="0D0D0D"/>
          <w:sz w:val="18"/>
          <w:szCs w:val="18"/>
        </w:rPr>
        <w:t>Soft</w:t>
      </w:r>
      <w:r w:rsidRPr="00340184">
        <w:rPr>
          <w:rFonts w:ascii="Times New Roman" w:hAnsi="Times New Roman"/>
          <w:sz w:val="18"/>
          <w:szCs w:val="18"/>
        </w:rPr>
        <w:t xml:space="preserve"> tissue injuries involve the skin and the underlying fat and connective tissue and muscles. A closed wound is an injury to the soft tissue but without a break in the skin.Closed wounds include: Contusions (bruises) - bleeding beneath the skin into the soft tissue. The bleeding can be a lot or a little. A lot of bleeding can cause pain and swelling, and can lead to problems with vital structures</w:t>
      </w:r>
      <w:r w:rsidRPr="00340184">
        <w:rPr>
          <w:rFonts w:ascii="Times New Roman" w:hAnsi="Times New Roman"/>
          <w:b/>
          <w:sz w:val="18"/>
          <w:szCs w:val="18"/>
        </w:rPr>
        <w:t>.</w:t>
      </w:r>
      <w:r w:rsidRPr="00340184">
        <w:rPr>
          <w:rFonts w:ascii="Times New Roman" w:hAnsi="Times New Roman"/>
          <w:sz w:val="18"/>
          <w:szCs w:val="18"/>
        </w:rPr>
        <w:t xml:space="preserve"> Hematomas - well-defined pocket of blood and fluid beneath the skin. An open wound is an injury to soft tissue with a break in the skin. Usually, they are more serious than closed injuries because they can cause blood loss and infection. Open wounds include: Abrasions - superficial loss of skin from rubbing or scraping the skin over a rough or uneven surface. Lacerations - tears in the skin. The cut can have smooth or jagged edges. Punctures - skin is penetrated by a pointed object. Can be penetrating (entrance wound only) or perforating (entrance and exit wound). Usually, puncture wounds do not cause a lot of bleeding on the outside, but there may be a lot of bleeding on the insides and damage to organs. Avulsions - involve a tearing off or loss of a flap of skin. Amputations - traumatic cutting or tearing off of a finger, toe, arm, or leg.</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color w:val="0D0D0D"/>
          <w:sz w:val="18"/>
          <w:szCs w:val="18"/>
        </w:rPr>
        <w:t>SPRAINS:</w:t>
      </w:r>
      <w:r w:rsidRPr="00340184">
        <w:rPr>
          <w:rFonts w:ascii="Times New Roman" w:hAnsi="Times New Roman"/>
          <w:b/>
          <w:sz w:val="18"/>
          <w:szCs w:val="18"/>
        </w:rPr>
        <w:t xml:space="preserve"> </w:t>
      </w:r>
      <w:r w:rsidRPr="00340184">
        <w:rPr>
          <w:rFonts w:ascii="Times New Roman" w:hAnsi="Times New Roman"/>
          <w:sz w:val="18"/>
          <w:szCs w:val="18"/>
        </w:rPr>
        <w:t xml:space="preserve">These occur from overstretching and tearing of ligaments. Sprains vary from sparse fibrous tears to complete disruption of a ligament complex. The results are pain, </w:t>
      </w:r>
      <w:r w:rsidRPr="00340184">
        <w:rPr>
          <w:rFonts w:ascii="Times New Roman" w:hAnsi="Times New Roman"/>
          <w:sz w:val="18"/>
          <w:szCs w:val="18"/>
        </w:rPr>
        <w:lastRenderedPageBreak/>
        <w:t>tenderness and soft tissue swelling. Ligament sprains are traditionally graded into three types, although distinguishing clinically between them may be difficult:</w:t>
      </w:r>
      <w:r w:rsidRPr="00340184">
        <w:rPr>
          <w:rStyle w:val="emphbit"/>
          <w:rFonts w:ascii="Times New Roman" w:hAnsi="Times New Roman"/>
          <w:sz w:val="18"/>
          <w:szCs w:val="18"/>
        </w:rPr>
        <w:t>First degree sprains</w:t>
      </w:r>
      <w:r w:rsidRPr="00340184">
        <w:rPr>
          <w:rFonts w:ascii="Times New Roman" w:hAnsi="Times New Roman"/>
          <w:sz w:val="18"/>
          <w:szCs w:val="18"/>
        </w:rPr>
        <w:t xml:space="preserve"> involve minor tearing of ligament fibres and are entirely stable.</w:t>
      </w:r>
      <w:r w:rsidRPr="00340184">
        <w:rPr>
          <w:rStyle w:val="emphbit"/>
          <w:rFonts w:ascii="Times New Roman" w:hAnsi="Times New Roman"/>
          <w:sz w:val="18"/>
          <w:szCs w:val="18"/>
        </w:rPr>
        <w:t>Second degree sprains</w:t>
      </w:r>
      <w:r w:rsidRPr="00340184">
        <w:rPr>
          <w:rFonts w:ascii="Times New Roman" w:hAnsi="Times New Roman"/>
          <w:sz w:val="18"/>
          <w:szCs w:val="18"/>
        </w:rPr>
        <w:t xml:space="preserve"> are more severe partial sprains. There may be some resultant slight ligamentous laxity, but with a definite end-point on stressing.</w:t>
      </w:r>
      <w:r w:rsidRPr="00340184">
        <w:rPr>
          <w:rStyle w:val="emphbit"/>
          <w:rFonts w:ascii="Times New Roman" w:hAnsi="Times New Roman"/>
          <w:sz w:val="18"/>
          <w:szCs w:val="18"/>
        </w:rPr>
        <w:t>Third degree sprains</w:t>
      </w:r>
      <w:r w:rsidRPr="00340184">
        <w:rPr>
          <w:rFonts w:ascii="Times New Roman" w:hAnsi="Times New Roman"/>
          <w:sz w:val="18"/>
          <w:szCs w:val="18"/>
        </w:rPr>
        <w:t xml:space="preserve"> reflect completely torn ligaments causing significant laxity: patients sometimes report hearing a snap at the time of injury.Ligament sprains are very common, but there is a lack of reliable evidence about treatment. Prolonged immobilization seems to be detrimental to recovery, because of muscle wasting and loss of proprioception.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 xml:space="preserve">Painful minor sprains do respond well to traditional measures: Ice, compression with elastic support/strapping, elevation and progressive mobilization as soon as symptoms allow. </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sz w:val="18"/>
          <w:szCs w:val="18"/>
        </w:rPr>
        <w:t>Simple analgesics such as paracetamol or NSAID (e.g. ibuprofen) may help. Complete ligament rupture can be relatively painless, but if associated with gross joint instability will require surgical repair. Associated haemarthroses require orthopaedic appraisal, aspiration and often initially, protection and immobilization in POP.</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STRAINS: </w:t>
      </w:r>
      <w:r w:rsidRPr="00340184">
        <w:rPr>
          <w:rFonts w:ascii="Times New Roman" w:hAnsi="Times New Roman"/>
          <w:sz w:val="18"/>
          <w:szCs w:val="18"/>
        </w:rPr>
        <w:t xml:space="preserve">Indirect injury involving muscle-tendon units may be classified in a similar fashion to ligament sprains. Pain on palpation over the site of injury is also reproduced by passive stress or active contraction of the affected muscle unit.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Diagnostic evaluation: </w:t>
      </w:r>
      <w:r w:rsidRPr="00340184">
        <w:rPr>
          <w:rFonts w:ascii="Times New Roman" w:hAnsi="Times New Roman"/>
          <w:sz w:val="18"/>
          <w:szCs w:val="18"/>
        </w:rPr>
        <w:t xml:space="preserve"> palpable defect may be apparent in complete ruptures (which typically occur at the musculotendinous junction). However, associated swelling may prevent any defect from being easily palpable.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Therapeutic management: </w:t>
      </w:r>
      <w:r w:rsidRPr="00340184">
        <w:rPr>
          <w:rFonts w:ascii="Times New Roman" w:hAnsi="Times New Roman"/>
          <w:sz w:val="18"/>
          <w:szCs w:val="18"/>
        </w:rPr>
        <w:t xml:space="preserve"> Minor strains similarly to sprains; consider specialist review for complete ruptures, some of which may require surgical repair.</w:t>
      </w:r>
    </w:p>
    <w:p w:rsidR="0001230B" w:rsidRPr="00340184" w:rsidRDefault="00DB20F4" w:rsidP="00BF768C">
      <w:pPr>
        <w:spacing w:line="240" w:lineRule="auto"/>
        <w:jc w:val="both"/>
        <w:rPr>
          <w:rFonts w:ascii="Times New Roman" w:hAnsi="Times New Roman"/>
          <w:color w:val="0D0D0D"/>
          <w:sz w:val="18"/>
          <w:szCs w:val="18"/>
        </w:rPr>
      </w:pPr>
      <w:r w:rsidRPr="00340184">
        <w:rPr>
          <w:rFonts w:ascii="Times New Roman" w:hAnsi="Times New Roman"/>
          <w:b/>
          <w:color w:val="0D0D0D"/>
          <w:sz w:val="18"/>
          <w:szCs w:val="18"/>
        </w:rPr>
        <w:t xml:space="preserve">Direct muscle injuries: </w:t>
      </w:r>
      <w:r w:rsidRPr="00340184">
        <w:rPr>
          <w:rFonts w:ascii="Times New Roman" w:hAnsi="Times New Roman"/>
          <w:color w:val="0D0D0D"/>
          <w:sz w:val="18"/>
          <w:szCs w:val="18"/>
        </w:rPr>
        <w:t>These result from direct impact to a limb, body surface or internal organ causing local pain, bruising and soft tissue swelling. Note that associated bone contusions can occur, such as in the perimeniscal areas of the knee (these are visible on MRI). Treat</w:t>
      </w:r>
      <w:r w:rsidRPr="00340184">
        <w:rPr>
          <w:rFonts w:ascii="Times New Roman" w:hAnsi="Times New Roman"/>
          <w:b/>
          <w:color w:val="0D0D0D"/>
          <w:sz w:val="18"/>
          <w:szCs w:val="18"/>
        </w:rPr>
        <w:t xml:space="preserve"> </w:t>
      </w:r>
      <w:r w:rsidRPr="00340184">
        <w:rPr>
          <w:rFonts w:ascii="Times New Roman" w:hAnsi="Times New Roman"/>
          <w:color w:val="0D0D0D"/>
          <w:sz w:val="18"/>
          <w:szCs w:val="18"/>
        </w:rPr>
        <w:t xml:space="preserve">minor injuries with ice, analgesia and early mobilization within the limits of symptoms. For more significant injuries, consider and treat according to possible risks of compartment and crush syndromes (with rhabdomyolysis-?) and large haematomas </w:t>
      </w:r>
    </w:p>
    <w:p w:rsidR="0001230B" w:rsidRPr="00340184" w:rsidRDefault="00DB20F4" w:rsidP="00BF768C">
      <w:pPr>
        <w:spacing w:line="240" w:lineRule="auto"/>
        <w:jc w:val="both"/>
        <w:rPr>
          <w:rFonts w:ascii="Times New Roman" w:hAnsi="Times New Roman"/>
          <w:color w:val="0D0D0D"/>
          <w:sz w:val="18"/>
          <w:szCs w:val="18"/>
        </w:rPr>
      </w:pPr>
      <w:r w:rsidRPr="00340184">
        <w:rPr>
          <w:rFonts w:ascii="Times New Roman" w:hAnsi="Times New Roman"/>
          <w:b/>
          <w:color w:val="0D0D0D"/>
          <w:sz w:val="18"/>
          <w:szCs w:val="18"/>
        </w:rPr>
        <w:t xml:space="preserve">Haematomas: </w:t>
      </w:r>
      <w:r w:rsidRPr="00340184">
        <w:rPr>
          <w:rFonts w:ascii="Times New Roman" w:hAnsi="Times New Roman"/>
          <w:color w:val="0D0D0D"/>
          <w:sz w:val="18"/>
          <w:szCs w:val="18"/>
        </w:rPr>
        <w:t xml:space="preserve">Blood can accumulate as a result of traumatic disruption of the vascular structures within bone, muscle or soft tissues. In the case of intracranial, intrathoracic, intra-abdominal and pelvic haematomas, this is potentially life-threatening. Deceptively large volumes of blood can be accommodated within the soft tissue planes of the chest wall or thigh. </w:t>
      </w:r>
    </w:p>
    <w:p w:rsidR="0001230B" w:rsidRPr="00340184" w:rsidRDefault="00DB20F4" w:rsidP="00BF768C">
      <w:pPr>
        <w:spacing w:line="240" w:lineRule="auto"/>
        <w:jc w:val="both"/>
        <w:rPr>
          <w:rFonts w:ascii="Times New Roman" w:hAnsi="Times New Roman"/>
          <w:color w:val="0D0D0D"/>
          <w:sz w:val="18"/>
          <w:szCs w:val="18"/>
        </w:rPr>
      </w:pPr>
      <w:r w:rsidRPr="00340184">
        <w:rPr>
          <w:rFonts w:ascii="Times New Roman" w:hAnsi="Times New Roman"/>
          <w:color w:val="0D0D0D"/>
          <w:sz w:val="18"/>
          <w:szCs w:val="18"/>
        </w:rPr>
        <w:t xml:space="preserve">Diagnosis: In the presence of massive visible bruising of the torso or a limb, check for shock and measure Hb and Hct. Perform a coagulation screen. Blood transfusion may be necessary. Treat minor haematomas with compression dressings, ice and consider ultrasound therapy. Large haematomas or </w:t>
      </w:r>
      <w:r w:rsidRPr="00340184">
        <w:rPr>
          <w:rFonts w:ascii="Times New Roman" w:hAnsi="Times New Roman"/>
          <w:color w:val="0D0D0D"/>
          <w:sz w:val="18"/>
          <w:szCs w:val="18"/>
        </w:rPr>
        <w:lastRenderedPageBreak/>
        <w:t>supervening infection requires selective surgical drainage, haemostasis and antibiotics.</w:t>
      </w:r>
      <w:bookmarkStart w:id="0" w:name="PG413"/>
      <w:bookmarkEnd w:id="0"/>
    </w:p>
    <w:p w:rsidR="0001230B" w:rsidRPr="00340184" w:rsidRDefault="00DB20F4" w:rsidP="00BF768C">
      <w:pPr>
        <w:spacing w:line="240" w:lineRule="auto"/>
        <w:jc w:val="both"/>
        <w:rPr>
          <w:rFonts w:ascii="Times New Roman" w:hAnsi="Times New Roman"/>
          <w:color w:val="0D0D0D"/>
          <w:sz w:val="18"/>
          <w:szCs w:val="18"/>
        </w:rPr>
      </w:pPr>
      <w:r w:rsidRPr="00340184">
        <w:rPr>
          <w:rFonts w:ascii="Times New Roman" w:hAnsi="Times New Roman"/>
          <w:b/>
          <w:color w:val="0D0D0D"/>
          <w:sz w:val="18"/>
          <w:szCs w:val="18"/>
        </w:rPr>
        <w:t xml:space="preserve">Myositis ossificans: </w:t>
      </w:r>
      <w:r w:rsidRPr="00340184">
        <w:rPr>
          <w:rFonts w:ascii="Times New Roman" w:hAnsi="Times New Roman"/>
          <w:color w:val="0D0D0D"/>
          <w:sz w:val="18"/>
          <w:szCs w:val="18"/>
        </w:rPr>
        <w:t>After some muscle or joint injuries, calcification can occur within a haematoma leading to restriction of movement and loss of function. Frequent sites include calcification within a quadriceps haematoma (e.g. following a rugby injury) where inability to flex the knee &gt;90° at 48h after injury indicates an increased risk of myositis ossificans. Other sites include the elbow and femur. Passive stretching movements of joints may be implicated in the development of myositis ossificans. This particularly applies at the shoulder, hip and knee where passive exercises are performed for spasticity following paraplegia or head injury.</w:t>
      </w:r>
    </w:p>
    <w:p w:rsidR="0001230B" w:rsidRPr="00340184" w:rsidRDefault="00DB20F4" w:rsidP="00BF768C">
      <w:pPr>
        <w:spacing w:line="240" w:lineRule="auto"/>
        <w:jc w:val="both"/>
        <w:rPr>
          <w:rFonts w:ascii="Times New Roman" w:hAnsi="Times New Roman"/>
          <w:color w:val="0D0D0D"/>
          <w:sz w:val="18"/>
          <w:szCs w:val="18"/>
        </w:rPr>
      </w:pPr>
      <w:r w:rsidRPr="00340184">
        <w:rPr>
          <w:rStyle w:val="emphi"/>
          <w:rFonts w:ascii="Times New Roman" w:hAnsi="Times New Roman"/>
          <w:b/>
          <w:color w:val="0D0D0D"/>
          <w:sz w:val="18"/>
          <w:szCs w:val="18"/>
        </w:rPr>
        <w:t xml:space="preserve">Therapeutic management: </w:t>
      </w:r>
      <w:r w:rsidRPr="00340184">
        <w:rPr>
          <w:rFonts w:ascii="Times New Roman" w:hAnsi="Times New Roman"/>
          <w:color w:val="0D0D0D"/>
          <w:sz w:val="18"/>
          <w:szCs w:val="18"/>
        </w:rPr>
        <w:t xml:space="preserve"> involves immobilising the limb or joint for a period of weeks, under specialist supervision. Early excision is contraindicated, as it is invariably followed by massive recurrence, but delayed excision (after 6-12 months) can improve function.</w:t>
      </w:r>
    </w:p>
    <w:p w:rsidR="0001230B" w:rsidRPr="00340184" w:rsidRDefault="00DB20F4" w:rsidP="00BF768C">
      <w:pPr>
        <w:spacing w:line="240" w:lineRule="auto"/>
        <w:jc w:val="both"/>
        <w:rPr>
          <w:rFonts w:ascii="Times New Roman" w:hAnsi="Times New Roman"/>
          <w:color w:val="0D0D0D"/>
          <w:sz w:val="18"/>
          <w:szCs w:val="18"/>
        </w:rPr>
      </w:pPr>
      <w:r w:rsidRPr="00340184">
        <w:rPr>
          <w:rFonts w:ascii="Times New Roman" w:hAnsi="Times New Roman"/>
          <w:b/>
          <w:color w:val="0D0D0D"/>
          <w:sz w:val="18"/>
          <w:szCs w:val="18"/>
        </w:rPr>
        <w:t xml:space="preserve">Tendonitis/tenosynovitis: </w:t>
      </w:r>
      <w:r w:rsidRPr="00340184">
        <w:rPr>
          <w:rFonts w:ascii="Times New Roman" w:hAnsi="Times New Roman"/>
          <w:color w:val="0D0D0D"/>
          <w:sz w:val="18"/>
          <w:szCs w:val="18"/>
        </w:rPr>
        <w:t xml:space="preserve">This includes a bewildering range of conditions, some of which may have medicolegal implications (e.g. overuse or repetitive strain or injury). </w:t>
      </w:r>
    </w:p>
    <w:p w:rsidR="0001230B" w:rsidRPr="00340184" w:rsidRDefault="00DB20F4" w:rsidP="00BF768C">
      <w:pPr>
        <w:spacing w:line="240" w:lineRule="auto"/>
        <w:jc w:val="both"/>
        <w:rPr>
          <w:rFonts w:ascii="Times New Roman" w:hAnsi="Times New Roman"/>
          <w:color w:val="0D0D0D"/>
          <w:sz w:val="18"/>
          <w:szCs w:val="18"/>
        </w:rPr>
      </w:pPr>
      <w:r w:rsidRPr="00340184">
        <w:rPr>
          <w:rFonts w:ascii="Times New Roman" w:hAnsi="Times New Roman"/>
          <w:color w:val="0D0D0D"/>
          <w:sz w:val="18"/>
          <w:szCs w:val="18"/>
        </w:rPr>
        <w:t>Examples include: classic tenosynovitis:- swelling along a tendon sheath, with pain on passive stretching or upon attempted active movement against resistance. chronic paratendonitis (e.g. affecting Achilles tendon):- swelling around the tendon with localised pain and tenderness.tendon insertion inflammation causes epicondylitis in adults  and traction apophysitis in children.</w:t>
      </w:r>
    </w:p>
    <w:p w:rsidR="0001230B" w:rsidRPr="00340184" w:rsidRDefault="00DB20F4" w:rsidP="00BF768C">
      <w:pPr>
        <w:tabs>
          <w:tab w:val="left" w:pos="1680"/>
        </w:tabs>
        <w:spacing w:line="240" w:lineRule="auto"/>
        <w:jc w:val="both"/>
        <w:rPr>
          <w:rFonts w:ascii="Times New Roman" w:hAnsi="Times New Roman"/>
          <w:color w:val="0D0D0D"/>
          <w:sz w:val="18"/>
          <w:szCs w:val="18"/>
        </w:rPr>
      </w:pPr>
      <w:r w:rsidRPr="00340184">
        <w:rPr>
          <w:rFonts w:ascii="Times New Roman" w:hAnsi="Times New Roman"/>
          <w:b/>
          <w:color w:val="0D0D0D"/>
          <w:sz w:val="18"/>
          <w:szCs w:val="18"/>
        </w:rPr>
        <w:t xml:space="preserve">Threpeutic management: </w:t>
      </w:r>
      <w:r w:rsidRPr="00340184">
        <w:rPr>
          <w:rFonts w:ascii="Times New Roman" w:hAnsi="Times New Roman"/>
          <w:color w:val="0D0D0D"/>
          <w:sz w:val="18"/>
          <w:szCs w:val="18"/>
        </w:rPr>
        <w:t>Appropriate initial treatment usually includes rest, immobilization and NSAID. Later, consider involving an appropriate specialist (e.g. physiotherapist or hand therapist).</w:t>
      </w:r>
    </w:p>
    <w:p w:rsidR="0001230B" w:rsidRPr="00340184" w:rsidRDefault="00DB20F4" w:rsidP="00BF768C">
      <w:pPr>
        <w:spacing w:line="240" w:lineRule="auto"/>
        <w:jc w:val="both"/>
        <w:rPr>
          <w:rFonts w:ascii="Times New Roman" w:hAnsi="Times New Roman"/>
          <w:color w:val="0D0D0D"/>
          <w:sz w:val="18"/>
          <w:szCs w:val="18"/>
        </w:rPr>
      </w:pPr>
      <w:r w:rsidRPr="00340184">
        <w:rPr>
          <w:rFonts w:ascii="Times New Roman" w:hAnsi="Times New Roman"/>
          <w:b/>
          <w:color w:val="0D0D0D"/>
          <w:sz w:val="18"/>
          <w:szCs w:val="18"/>
        </w:rPr>
        <w:t xml:space="preserve">BURSITIS: </w:t>
      </w:r>
      <w:r w:rsidRPr="00340184">
        <w:rPr>
          <w:rFonts w:ascii="Times New Roman" w:hAnsi="Times New Roman"/>
          <w:color w:val="0D0D0D"/>
          <w:sz w:val="18"/>
          <w:szCs w:val="18"/>
        </w:rPr>
        <w:t>Inflammation of bursae most frequently affects the subacromial, olecranon and prepatellar bursae. There is localised swelling and tenderness: generalized joint effusions and/or tenderness along the whole joint line suggest an alternative diagnosis.</w:t>
      </w:r>
    </w:p>
    <w:p w:rsidR="0001230B" w:rsidRPr="00340184" w:rsidRDefault="00DB20F4" w:rsidP="00BF768C">
      <w:pPr>
        <w:spacing w:line="240" w:lineRule="auto"/>
        <w:jc w:val="both"/>
        <w:rPr>
          <w:rFonts w:ascii="Times New Roman" w:hAnsi="Times New Roman"/>
          <w:color w:val="0D0D0D"/>
          <w:sz w:val="18"/>
          <w:szCs w:val="18"/>
        </w:rPr>
      </w:pPr>
      <w:r w:rsidRPr="00340184">
        <w:rPr>
          <w:rFonts w:ascii="Times New Roman" w:hAnsi="Times New Roman"/>
          <w:b/>
          <w:color w:val="0D0D0D"/>
          <w:sz w:val="18"/>
          <w:szCs w:val="18"/>
        </w:rPr>
        <w:t>Therapeutic management:</w:t>
      </w:r>
      <w:r w:rsidRPr="00340184">
        <w:rPr>
          <w:rFonts w:ascii="Times New Roman" w:hAnsi="Times New Roman"/>
          <w:color w:val="0D0D0D"/>
          <w:sz w:val="18"/>
          <w:szCs w:val="18"/>
        </w:rPr>
        <w:t xml:space="preserve"> In many instances, bursitis is non-infective and responds to rest and NSAID. Significant warmth and erythema raise the possibility of an infective origin. In this case, consider aspiration for bacteriological culture and provide antibiotics (e.g. co-amoxiclav or penicillin + flucloxacillin).Other problems: Other causes of joint or limb pain with no specific history of trauma in the adult patient includes: stress fractures, cellulitis and other infections, osteoarthritis and other forms of acute arthritis, nerve compression (e.g. carpal tunnel syndrome). Apparently atraumatic limb pain in children may present with limping, likely underlying causes vary according to the age.</w:t>
      </w:r>
    </w:p>
    <w:p w:rsidR="0001230B" w:rsidRPr="00340184" w:rsidRDefault="00DB20F4" w:rsidP="00BF768C">
      <w:pPr>
        <w:spacing w:line="240" w:lineRule="auto"/>
        <w:jc w:val="both"/>
        <w:rPr>
          <w:rFonts w:ascii="Times New Roman" w:hAnsi="Times New Roman"/>
          <w:b/>
          <w:sz w:val="18"/>
          <w:szCs w:val="18"/>
        </w:rPr>
      </w:pPr>
      <w:bookmarkStart w:id="1" w:name="PG414"/>
      <w:bookmarkEnd w:id="1"/>
      <w:r w:rsidRPr="00340184">
        <w:rPr>
          <w:rFonts w:ascii="Times New Roman" w:hAnsi="Times New Roman"/>
          <w:b/>
          <w:sz w:val="18"/>
          <w:szCs w:val="18"/>
        </w:rPr>
        <w:t>Physiotherapy in Accident and Emergency (A&amp;E) departments.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lastRenderedPageBreak/>
        <w:t xml:space="preserve"> The term physiotherapy in an A&amp;E department includes the advice given to each patient following minor injury. it encompasses the assessment and treatment of selected patients by skilled, experienced physiotherapists. It is valuable for a department to have close links with a physiotherapy unit, preferably with designated physiotherapy staff responsible for A&amp;E referrals.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Minor soft tissue injuries are amongst the most commonly seen problems in A&amp;E departments. Once bony injury has been excluded (clinically and/or radiologically) ensure that patients are discharged with clear, consistent advice on how to manage their own injuries in every case:</w:t>
      </w:r>
    </w:p>
    <w:p w:rsidR="0001230B" w:rsidRPr="00340184" w:rsidRDefault="00DB20F4" w:rsidP="00BF768C">
      <w:pPr>
        <w:numPr>
          <w:ilvl w:val="0"/>
          <w:numId w:val="7"/>
        </w:numPr>
        <w:spacing w:before="100" w:beforeAutospacing="1" w:after="100" w:afterAutospacing="1" w:line="240" w:lineRule="auto"/>
        <w:jc w:val="both"/>
        <w:rPr>
          <w:rFonts w:ascii="Times New Roman" w:hAnsi="Times New Roman"/>
          <w:sz w:val="18"/>
          <w:szCs w:val="18"/>
        </w:rPr>
      </w:pPr>
      <w:r w:rsidRPr="00340184">
        <w:rPr>
          <w:rFonts w:ascii="Times New Roman" w:hAnsi="Times New Roman"/>
          <w:sz w:val="18"/>
          <w:szCs w:val="18"/>
        </w:rPr>
        <w:t>be clear and specific about what the patient is to do</w:t>
      </w:r>
    </w:p>
    <w:p w:rsidR="0001230B" w:rsidRPr="00340184" w:rsidRDefault="00DB20F4" w:rsidP="00BF768C">
      <w:pPr>
        <w:numPr>
          <w:ilvl w:val="0"/>
          <w:numId w:val="7"/>
        </w:numPr>
        <w:spacing w:before="100" w:beforeAutospacing="1" w:after="100" w:afterAutospacing="1" w:line="240" w:lineRule="auto"/>
        <w:jc w:val="both"/>
        <w:rPr>
          <w:rFonts w:ascii="Times New Roman" w:hAnsi="Times New Roman"/>
          <w:sz w:val="18"/>
          <w:szCs w:val="18"/>
        </w:rPr>
      </w:pPr>
      <w:r w:rsidRPr="00340184">
        <w:rPr>
          <w:rFonts w:ascii="Times New Roman" w:hAnsi="Times New Roman"/>
          <w:sz w:val="18"/>
          <w:szCs w:val="18"/>
        </w:rPr>
        <w:t>set a realistic time limit after which the patient should seek further attention if their symptoms are not improving</w:t>
      </w:r>
    </w:p>
    <w:p w:rsidR="0001230B" w:rsidRPr="00340184" w:rsidRDefault="00DB20F4" w:rsidP="00BF768C">
      <w:pPr>
        <w:numPr>
          <w:ilvl w:val="0"/>
          <w:numId w:val="7"/>
        </w:numPr>
        <w:spacing w:before="100" w:beforeAutospacing="1" w:after="100" w:afterAutospacing="1" w:line="240" w:lineRule="auto"/>
        <w:jc w:val="both"/>
        <w:rPr>
          <w:rFonts w:ascii="Times New Roman" w:hAnsi="Times New Roman"/>
          <w:sz w:val="18"/>
          <w:szCs w:val="18"/>
        </w:rPr>
      </w:pPr>
      <w:r w:rsidRPr="00340184">
        <w:rPr>
          <w:rFonts w:ascii="Times New Roman" w:hAnsi="Times New Roman"/>
          <w:sz w:val="18"/>
          <w:szCs w:val="18"/>
        </w:rPr>
        <w:t>give additional written instructions for reinforcement (e.g. ankle sprains, minor knee injuries), as patients will forget much of the verbal advice given</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Formal physiotherapy: </w:t>
      </w:r>
      <w:r w:rsidRPr="00340184">
        <w:rPr>
          <w:rFonts w:ascii="Times New Roman" w:hAnsi="Times New Roman"/>
          <w:sz w:val="18"/>
          <w:szCs w:val="18"/>
        </w:rPr>
        <w:t>Physiotherapists are trained in the rehabilitation and treatment of injury, based on a detailed knowledge of relevant limb and joint anatomy, biomechanics and physiology. In A&amp;E, physiotherapy staffs are valuable in assessment and treatment of acute soft tissue injuries, patient education and advice and in the provision of appropriate mobility aids (particularly in the elderly) after injury. In order to make the best use of physiotherapy services, follow these guidelines:</w:t>
      </w:r>
    </w:p>
    <w:p w:rsidR="0001230B" w:rsidRPr="00340184" w:rsidRDefault="00DB20F4" w:rsidP="00BF768C">
      <w:pPr>
        <w:numPr>
          <w:ilvl w:val="0"/>
          <w:numId w:val="8"/>
        </w:numPr>
        <w:spacing w:before="100" w:beforeAutospacing="1" w:after="100" w:afterAutospacing="1" w:line="240" w:lineRule="auto"/>
        <w:jc w:val="both"/>
        <w:rPr>
          <w:rFonts w:ascii="Times New Roman" w:hAnsi="Times New Roman"/>
          <w:sz w:val="18"/>
          <w:szCs w:val="18"/>
        </w:rPr>
      </w:pPr>
      <w:r w:rsidRPr="00340184">
        <w:rPr>
          <w:rFonts w:ascii="Times New Roman" w:hAnsi="Times New Roman"/>
          <w:sz w:val="18"/>
          <w:szCs w:val="18"/>
        </w:rPr>
        <w:t>Refer early if required for acute injury. Aim for the patient to be seen for initial assessment the same day, so treatment needs can be properly assessed.</w:t>
      </w:r>
    </w:p>
    <w:p w:rsidR="0001230B" w:rsidRPr="00340184" w:rsidRDefault="00DB20F4" w:rsidP="00BF768C">
      <w:pPr>
        <w:numPr>
          <w:ilvl w:val="0"/>
          <w:numId w:val="8"/>
        </w:numPr>
        <w:spacing w:before="100" w:beforeAutospacing="1" w:after="100" w:afterAutospacing="1" w:line="240" w:lineRule="auto"/>
        <w:jc w:val="both"/>
        <w:rPr>
          <w:rFonts w:ascii="Times New Roman" w:hAnsi="Times New Roman"/>
          <w:sz w:val="18"/>
          <w:szCs w:val="18"/>
        </w:rPr>
      </w:pPr>
      <w:r w:rsidRPr="00340184">
        <w:rPr>
          <w:rFonts w:ascii="Times New Roman" w:hAnsi="Times New Roman"/>
          <w:sz w:val="18"/>
          <w:szCs w:val="18"/>
        </w:rPr>
        <w:t>Discuss the problem and treatment options with the physiotherapy staff prior to referral.</w:t>
      </w:r>
    </w:p>
    <w:p w:rsidR="0001230B" w:rsidRPr="00340184" w:rsidRDefault="00DB20F4" w:rsidP="00BF768C">
      <w:pPr>
        <w:numPr>
          <w:ilvl w:val="0"/>
          <w:numId w:val="8"/>
        </w:numPr>
        <w:spacing w:before="100" w:beforeAutospacing="1" w:after="100" w:afterAutospacing="1" w:line="240" w:lineRule="auto"/>
        <w:jc w:val="both"/>
        <w:rPr>
          <w:rFonts w:ascii="Times New Roman" w:hAnsi="Times New Roman"/>
          <w:sz w:val="18"/>
          <w:szCs w:val="18"/>
        </w:rPr>
      </w:pPr>
      <w:r w:rsidRPr="00340184">
        <w:rPr>
          <w:rFonts w:ascii="Times New Roman" w:hAnsi="Times New Roman"/>
          <w:sz w:val="18"/>
          <w:szCs w:val="18"/>
        </w:rPr>
        <w:t>Use the physiotherapy service for selected cases, not as a general rule.</w:t>
      </w:r>
    </w:p>
    <w:p w:rsidR="0001230B" w:rsidRPr="00340184" w:rsidRDefault="00DB20F4" w:rsidP="00BF768C">
      <w:pPr>
        <w:numPr>
          <w:ilvl w:val="0"/>
          <w:numId w:val="8"/>
        </w:numPr>
        <w:spacing w:before="100" w:beforeAutospacing="1" w:after="100" w:afterAutospacing="1" w:line="240" w:lineRule="auto"/>
        <w:jc w:val="both"/>
        <w:rPr>
          <w:rFonts w:ascii="Times New Roman" w:hAnsi="Times New Roman"/>
          <w:sz w:val="18"/>
          <w:szCs w:val="18"/>
        </w:rPr>
      </w:pPr>
      <w:r w:rsidRPr="00340184">
        <w:rPr>
          <w:rFonts w:ascii="Times New Roman" w:hAnsi="Times New Roman"/>
          <w:sz w:val="18"/>
          <w:szCs w:val="18"/>
        </w:rPr>
        <w:t>Never use the physiotherapy department to simply offload difficult or problematic patients.</w:t>
      </w:r>
    </w:p>
    <w:p w:rsidR="0001230B" w:rsidRPr="00340184" w:rsidRDefault="00DB20F4" w:rsidP="00BF768C">
      <w:pPr>
        <w:spacing w:before="100" w:beforeAutospacing="1" w:after="100" w:afterAutospacing="1" w:line="240" w:lineRule="auto"/>
        <w:jc w:val="both"/>
        <w:rPr>
          <w:rFonts w:ascii="Times New Roman" w:hAnsi="Times New Roman"/>
          <w:sz w:val="18"/>
          <w:szCs w:val="18"/>
        </w:rPr>
      </w:pPr>
      <w:r w:rsidRPr="00340184">
        <w:rPr>
          <w:rFonts w:ascii="Times New Roman" w:hAnsi="Times New Roman"/>
          <w:sz w:val="18"/>
          <w:szCs w:val="18"/>
        </w:rPr>
        <w:t>Physiotherapists have a range of different treatments at their disposal, which typically focus upon regaining range of movement and mobility, improving strength and proprioception.</w:t>
      </w:r>
    </w:p>
    <w:p w:rsidR="0001230B" w:rsidRPr="00340184" w:rsidRDefault="00DB20F4" w:rsidP="00BF768C">
      <w:pPr>
        <w:spacing w:line="240" w:lineRule="auto"/>
        <w:jc w:val="both"/>
        <w:rPr>
          <w:rFonts w:ascii="Times New Roman" w:hAnsi="Times New Roman"/>
          <w:color w:val="0D0D0D"/>
          <w:sz w:val="18"/>
          <w:szCs w:val="18"/>
        </w:rPr>
      </w:pPr>
      <w:r w:rsidRPr="00340184">
        <w:rPr>
          <w:rStyle w:val="emphi"/>
          <w:rFonts w:ascii="Times New Roman" w:hAnsi="Times New Roman"/>
          <w:b/>
          <w:sz w:val="18"/>
          <w:szCs w:val="18"/>
        </w:rPr>
        <w:t xml:space="preserve">Nursing Management: </w:t>
      </w:r>
      <w:r w:rsidRPr="00340184">
        <w:rPr>
          <w:rStyle w:val="emphi"/>
          <w:rFonts w:ascii="Times New Roman" w:hAnsi="Times New Roman"/>
          <w:sz w:val="18"/>
          <w:szCs w:val="18"/>
        </w:rPr>
        <w:t>Rest/ice/compression/elevation (RICE)</w:t>
      </w:r>
      <w:r w:rsidRPr="00340184">
        <w:rPr>
          <w:rFonts w:ascii="Times New Roman" w:hAnsi="Times New Roman"/>
          <w:sz w:val="18"/>
          <w:szCs w:val="18"/>
        </w:rPr>
        <w:t xml:space="preserve"> forms the traditional basic framework for management of most acute soft tissue injuries.Rest: With most acute injuries, advise a period of 24-48h rest after an injury.Ice;</w:t>
      </w:r>
      <w:r w:rsidRPr="00340184">
        <w:rPr>
          <w:rFonts w:ascii="Times New Roman" w:hAnsi="Times New Roman"/>
          <w:b/>
          <w:sz w:val="18"/>
          <w:szCs w:val="18"/>
        </w:rPr>
        <w:t xml:space="preserve"> </w:t>
      </w:r>
      <w:r w:rsidRPr="00340184">
        <w:rPr>
          <w:rFonts w:ascii="Times New Roman" w:hAnsi="Times New Roman"/>
          <w:sz w:val="18"/>
          <w:szCs w:val="18"/>
        </w:rPr>
        <w:t xml:space="preserve">This is often advocated both in the immediate first aid of soft tissue injuries, and in their subsequent treatment. Crushed ice cubes wrapped in a damp cloth (to avoid direct contact with the skin) placed against the injured joint may decrease swelling and pain. Do not apply for more than 10-15mins at a time. Repeat treatment every few hours initially. A cold pack or bag of frozen vegetables can also be used (do not refreeze if for </w:t>
      </w:r>
      <w:r w:rsidRPr="00340184">
        <w:rPr>
          <w:rFonts w:ascii="Times New Roman" w:hAnsi="Times New Roman"/>
          <w:color w:val="0D0D0D"/>
          <w:sz w:val="18"/>
          <w:szCs w:val="18"/>
        </w:rPr>
        <w:t>consumption!).</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color w:val="0D0D0D"/>
          <w:sz w:val="18"/>
          <w:szCs w:val="18"/>
        </w:rPr>
        <w:lastRenderedPageBreak/>
        <w:t xml:space="preserve">Compression: </w:t>
      </w:r>
      <w:r w:rsidRPr="00340184">
        <w:rPr>
          <w:rFonts w:ascii="Times New Roman" w:hAnsi="Times New Roman"/>
          <w:color w:val="0D0D0D"/>
          <w:sz w:val="18"/>
          <w:szCs w:val="18"/>
        </w:rPr>
        <w:t>Despite a distinct lack of evidence, injured joints (particularly the ankle) are frequently treated</w:t>
      </w:r>
      <w:r w:rsidRPr="00340184">
        <w:rPr>
          <w:rFonts w:ascii="Times New Roman" w:hAnsi="Times New Roman"/>
          <w:sz w:val="18"/>
          <w:szCs w:val="18"/>
        </w:rPr>
        <w:t xml:space="preserve"> with some form of support. The easiest to use is an elasticated tubular bandage (e.g. Tubigrip), either single or doubled over. If provided, advise the patient not to wear it in bed and to discard as soon as convenient. If not provided, explain why, or the patient may feel inadequately treated. Avoid providing support bandages to patients with elbow and knee injuries because the bandage tends to be uncomfortable &amp; dig in and in the case of the knee, may affect venous return and increase chance of DVT.</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Elevation: </w:t>
      </w:r>
      <w:r w:rsidRPr="00340184">
        <w:rPr>
          <w:rFonts w:ascii="Times New Roman" w:hAnsi="Times New Roman"/>
          <w:sz w:val="18"/>
          <w:szCs w:val="18"/>
        </w:rPr>
        <w:t>Initially, advise elevation of injured limbs or extremities above horizontal to decrease swelling and discomfort. This is particularly crucial in hand or foot injuries.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Exercise: </w:t>
      </w:r>
      <w:r w:rsidRPr="00340184">
        <w:rPr>
          <w:rFonts w:ascii="Times New Roman" w:hAnsi="Times New Roman"/>
          <w:sz w:val="18"/>
          <w:szCs w:val="18"/>
        </w:rPr>
        <w:t>Start gentle, controlled exercises for any injured joint as soon as symptoms allow. Demonstrate what is expected and confirm that the patient understands what to do.</w:t>
      </w:r>
    </w:p>
    <w:p w:rsidR="0001230B" w:rsidRPr="00340184" w:rsidRDefault="00DB20F4" w:rsidP="00BF768C">
      <w:pPr>
        <w:pStyle w:val="Heading3"/>
        <w:spacing w:line="240" w:lineRule="auto"/>
        <w:ind w:left="0"/>
        <w:jc w:val="both"/>
        <w:rPr>
          <w:sz w:val="18"/>
          <w:szCs w:val="18"/>
        </w:rPr>
      </w:pPr>
      <w:bookmarkStart w:id="2" w:name="PG415"/>
      <w:bookmarkEnd w:id="2"/>
      <w:r w:rsidRPr="00340184">
        <w:rPr>
          <w:sz w:val="18"/>
          <w:szCs w:val="18"/>
        </w:rPr>
        <w:t xml:space="preserve">Nursing intervention: </w:t>
      </w:r>
      <w:r w:rsidRPr="00340184">
        <w:rPr>
          <w:b w:val="0"/>
          <w:sz w:val="18"/>
          <w:szCs w:val="18"/>
        </w:rPr>
        <w:t>nurse educates patient care of the injury and signs and symptoms that you should watch over at home. You should call the doctor if your child has a lot of pain that does not get better after you give him/her pain medication. You should be looking at the wound for signs and symptoms of infection (redness, swelling, pus from the wound or fever). Get medical help if your child has bleeding that will not stop after placing firm pressure with your fingers over the wound for 15 minutes.</w:t>
      </w:r>
      <w:bookmarkStart w:id="3" w:name="medications"/>
      <w:bookmarkEnd w:id="3"/>
      <w:r w:rsidRPr="00340184">
        <w:rPr>
          <w:b w:val="0"/>
          <w:sz w:val="18"/>
          <w:szCs w:val="18"/>
        </w:rPr>
        <w:t xml:space="preserve">Medications/Pain: Nurse administers analgesics to reduce pain e.g. </w:t>
      </w:r>
      <w:hyperlink r:id="rId8" w:tooltip="Acetaminophen information" w:history="1">
        <w:r w:rsidRPr="00340184">
          <w:rPr>
            <w:rStyle w:val="Hyperlink"/>
            <w:b w:val="0"/>
            <w:color w:val="auto"/>
            <w:sz w:val="18"/>
            <w:szCs w:val="18"/>
            <w:u w:val="none"/>
          </w:rPr>
          <w:t>acetaminophen</w:t>
        </w:r>
      </w:hyperlink>
      <w:r w:rsidRPr="00340184">
        <w:rPr>
          <w:b w:val="0"/>
          <w:sz w:val="18"/>
          <w:szCs w:val="18"/>
        </w:rPr>
        <w:t xml:space="preserve"> as prescribed by the physician.Nurse also administers immunization e.g. tetanus toxoid.</w:t>
      </w:r>
      <w:bookmarkStart w:id="4" w:name="care"/>
      <w:bookmarkEnd w:id="4"/>
    </w:p>
    <w:p w:rsidR="0001230B" w:rsidRPr="00340184" w:rsidRDefault="00DB20F4" w:rsidP="00BF768C">
      <w:pPr>
        <w:pStyle w:val="Heading3"/>
        <w:spacing w:line="240" w:lineRule="auto"/>
        <w:ind w:left="0"/>
        <w:jc w:val="both"/>
        <w:rPr>
          <w:b w:val="0"/>
          <w:sz w:val="18"/>
          <w:szCs w:val="18"/>
        </w:rPr>
      </w:pPr>
      <w:r w:rsidRPr="00340184">
        <w:rPr>
          <w:sz w:val="18"/>
          <w:szCs w:val="18"/>
        </w:rPr>
        <w:t>Wound and Skin Care</w:t>
      </w:r>
      <w:r w:rsidRPr="00340184">
        <w:rPr>
          <w:b w:val="0"/>
          <w:sz w:val="18"/>
          <w:szCs w:val="18"/>
        </w:rPr>
        <w:t>: The child may shower or take a bath, but may need help for several days after going home. Advice patient and family about care when taking baths if your child has had surgery</w:t>
      </w:r>
      <w:r w:rsidRPr="00340184">
        <w:rPr>
          <w:sz w:val="18"/>
          <w:szCs w:val="18"/>
        </w:rPr>
        <w:t xml:space="preserve">. </w:t>
      </w:r>
      <w:r w:rsidRPr="00340184">
        <w:rPr>
          <w:b w:val="0"/>
          <w:sz w:val="18"/>
          <w:szCs w:val="18"/>
        </w:rPr>
        <w:t>If child has cuts or scrapes on the skin from other injuries, wash the areas with warm, soapy water and pat them dry. If child has stitches, follow the specific instructions on caring for them.</w:t>
      </w:r>
      <w:bookmarkStart w:id="5" w:name="preventive"/>
      <w:bookmarkEnd w:id="5"/>
      <w:r w:rsidRPr="00340184">
        <w:rPr>
          <w:rStyle w:val="standardtext"/>
          <w:b w:val="0"/>
          <w:sz w:val="18"/>
          <w:szCs w:val="18"/>
        </w:rPr>
        <w:t>Prevention Education: It is very important to teach the child about all types of safety. The child watches the parent, so you should also always use proper safety precautions. Child should learn to wear a helmet when riding a bike, rollerblading or skate boarding. Teach your child to always wear a seatbelt when riding in a car. Remember that children 12 years old and younger should always use correct safety restraints in the back seat when the car has a passenger side airbag.</w:t>
      </w:r>
    </w:p>
    <w:p w:rsidR="0001230B" w:rsidRPr="00340184" w:rsidRDefault="00DB20F4" w:rsidP="00BF768C">
      <w:pPr>
        <w:pStyle w:val="Heading3"/>
        <w:spacing w:line="240" w:lineRule="auto"/>
        <w:ind w:left="0"/>
        <w:jc w:val="both"/>
        <w:rPr>
          <w:b w:val="0"/>
          <w:sz w:val="18"/>
          <w:szCs w:val="18"/>
        </w:rPr>
      </w:pPr>
      <w:bookmarkStart w:id="6" w:name="followup"/>
      <w:bookmarkEnd w:id="6"/>
      <w:r w:rsidRPr="00340184">
        <w:rPr>
          <w:b w:val="0"/>
          <w:sz w:val="18"/>
          <w:szCs w:val="18"/>
        </w:rPr>
        <w:t>Follow-up Care: Stitches on the face are taken out in 3-5 days and stitches on the rest of the body are taken out in 7-10 days. Stitches may be taken out by your doctor or at Trauma Clinic. The nurse will make an appointment to have the stitches taken out before you leave the hospital or they will give you a number to call to make an appointment.</w:t>
      </w:r>
    </w:p>
    <w:p w:rsidR="0001230B" w:rsidRPr="00340184" w:rsidRDefault="00DB20F4" w:rsidP="00BF768C">
      <w:pPr>
        <w:pStyle w:val="Heading3"/>
        <w:spacing w:line="240" w:lineRule="auto"/>
        <w:ind w:left="0"/>
        <w:jc w:val="both"/>
        <w:rPr>
          <w:b w:val="0"/>
          <w:sz w:val="18"/>
          <w:szCs w:val="18"/>
        </w:rPr>
      </w:pPr>
      <w:bookmarkStart w:id="7" w:name="nutrition"/>
      <w:bookmarkEnd w:id="7"/>
      <w:r w:rsidRPr="00340184">
        <w:rPr>
          <w:b w:val="0"/>
          <w:sz w:val="18"/>
          <w:szCs w:val="18"/>
        </w:rPr>
        <w:t xml:space="preserve">Nutrition: Educate family to feed the child on nutritious foods and drinks as much fluid as he or she did before they were hurt. </w:t>
      </w:r>
      <w:bookmarkStart w:id="8" w:name="activity"/>
      <w:bookmarkEnd w:id="8"/>
      <w:r w:rsidRPr="00340184">
        <w:rPr>
          <w:b w:val="0"/>
          <w:sz w:val="18"/>
          <w:szCs w:val="18"/>
        </w:rPr>
        <w:t xml:space="preserve">Activity: Activity limitations following a soft tissue injury depend on where the child was injured and how bad the injury is. The nurse will talk to you about what type of activity your child should stay away from after he/she leaves the hospital. The area that is injured will heal faster if kept at rest. The child can usually go back to day care or school right after your child is injured.nurse will help you decide when it is time to send your child back to school. If surgery was needed or your child has </w:t>
      </w:r>
      <w:r w:rsidRPr="00340184">
        <w:rPr>
          <w:b w:val="0"/>
          <w:sz w:val="18"/>
          <w:szCs w:val="18"/>
        </w:rPr>
        <w:lastRenderedPageBreak/>
        <w:t>other injuries, he/she may be out of school longer. The trauma team will help you with your child returning to school. At school, child should not be taking gym class until the doctor says it's okay.</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br w:type="textWrapping" w:clear="all"/>
      </w:r>
      <w:r w:rsidRPr="00340184">
        <w:rPr>
          <w:rFonts w:ascii="Times New Roman" w:hAnsi="Times New Roman"/>
          <w:b/>
          <w:sz w:val="18"/>
          <w:szCs w:val="18"/>
        </w:rPr>
        <w:t xml:space="preserve">Developmental dysplasia of the hip: </w:t>
      </w:r>
      <w:r w:rsidRPr="00340184">
        <w:rPr>
          <w:rFonts w:ascii="Times New Roman" w:hAnsi="Times New Roman"/>
          <w:sz w:val="18"/>
          <w:szCs w:val="18"/>
        </w:rPr>
        <w:t>DDH (e.g. hip dislocation</w:t>
      </w:r>
      <w:r w:rsidRPr="00340184">
        <w:rPr>
          <w:rFonts w:ascii="Times New Roman" w:hAnsi="Times New Roman"/>
          <w:sz w:val="18"/>
          <w:szCs w:val="18"/>
          <w:u w:val="double"/>
        </w:rPr>
        <w:t>):</w:t>
      </w:r>
      <w:r w:rsidRPr="00340184">
        <w:rPr>
          <w:rFonts w:ascii="Times New Roman" w:hAnsi="Times New Roman"/>
          <w:sz w:val="18"/>
          <w:szCs w:val="18"/>
        </w:rPr>
        <w:t>1.3% of neonates have unstable hips or subluxation. A hip may be normal at birth, and become abnormal later. Incidence (UK): 2 per 1000 live births. Female/male is approximately 6:1; left hip/right hip. Incidence approximately 4:1 (bilateral in 1/3).</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bCs/>
          <w:sz w:val="18"/>
          <w:szCs w:val="18"/>
        </w:rPr>
        <w:t>At-risk babies:</w:t>
      </w:r>
      <w:r w:rsidRPr="00340184">
        <w:rPr>
          <w:rFonts w:ascii="Times New Roman" w:hAnsi="Times New Roman"/>
          <w:sz w:val="18"/>
          <w:szCs w:val="18"/>
        </w:rPr>
        <w:t>Breech birth ,Caesar for breech ,Other malformations ,Positive family history ,Birth weight increase ,Oligohydramnios ,Post maturity,Older mother/ older primipara</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Diagnosis: </w:t>
      </w:r>
      <w:r w:rsidRPr="00340184">
        <w:rPr>
          <w:rFonts w:ascii="Times New Roman" w:hAnsi="Times New Roman"/>
          <w:sz w:val="18"/>
          <w:szCs w:val="18"/>
        </w:rPr>
        <w:t>Examine hips of all babies in the 1</w:t>
      </w:r>
      <w:r w:rsidRPr="00340184">
        <w:rPr>
          <w:rFonts w:ascii="Times New Roman" w:hAnsi="Times New Roman"/>
          <w:sz w:val="18"/>
          <w:szCs w:val="18"/>
          <w:vertAlign w:val="superscript"/>
        </w:rPr>
        <w:t>st</w:t>
      </w:r>
      <w:r w:rsidRPr="00340184">
        <w:rPr>
          <w:rFonts w:ascii="Times New Roman" w:hAnsi="Times New Roman"/>
          <w:sz w:val="18"/>
          <w:szCs w:val="18"/>
        </w:rPr>
        <w:t xml:space="preserve"> days of life and at 6 weeks. With </w:t>
      </w:r>
      <w:r w:rsidRPr="00340184">
        <w:rPr>
          <w:rStyle w:val="emphi"/>
          <w:rFonts w:ascii="Times New Roman" w:hAnsi="Times New Roman"/>
          <w:sz w:val="18"/>
          <w:szCs w:val="18"/>
        </w:rPr>
        <w:t>well trained, well supported staff</w:t>
      </w:r>
      <w:r w:rsidRPr="00340184">
        <w:rPr>
          <w:rFonts w:ascii="Times New Roman" w:hAnsi="Times New Roman"/>
          <w:sz w:val="18"/>
          <w:szCs w:val="18"/>
        </w:rPr>
        <w:t xml:space="preserve"> this prevents later dysplasia. Be alert to DDH throughout child surveillance.</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Click test of Ortolani: </w:t>
      </w:r>
      <w:r w:rsidRPr="00340184">
        <w:rPr>
          <w:rFonts w:ascii="Times New Roman" w:hAnsi="Times New Roman"/>
          <w:sz w:val="18"/>
          <w:szCs w:val="18"/>
        </w:rPr>
        <w:t xml:space="preserve">With the baby supine and relaxed, flex the hips to 90° and knees fully. Place your middle finger over the greater trochanter, and thumb on inner thigh opposite the lesser trochanter.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Diagnose</w:t>
      </w:r>
      <w:r w:rsidRPr="00340184">
        <w:rPr>
          <w:rFonts w:ascii="Times New Roman" w:hAnsi="Times New Roman"/>
          <w:sz w:val="18"/>
          <w:szCs w:val="18"/>
        </w:rPr>
        <w:t xml:space="preserve"> a dislocated hip if slow hip abduction produces a palpable (often audible) jerk or jolt (i.e. more than a click) as the femoral head slips back into the acetabulum.</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The Barlow manoeuvre: </w:t>
      </w:r>
      <w:r w:rsidRPr="00340184">
        <w:rPr>
          <w:rFonts w:ascii="Times New Roman" w:hAnsi="Times New Roman"/>
          <w:sz w:val="18"/>
          <w:szCs w:val="18"/>
        </w:rPr>
        <w:t xml:space="preserve">With the pelvis stabilized by one hand, abduct each hip in turn by 45°. Forward pressure by the middle finger causes the femoral head to slip into the acetabulum if the hip is dislocated. If the femoral head slips over the posterior lip of acetabulum and straight back again when pressure is exerted by the thumb it is unstable (i.e. dislocatable not dislocated). Use both tests but avoid repetitions (may </w:t>
      </w:r>
      <w:r w:rsidRPr="00340184">
        <w:rPr>
          <w:rStyle w:val="emphi"/>
          <w:rFonts w:ascii="Times New Roman" w:hAnsi="Times New Roman"/>
          <w:sz w:val="18"/>
          <w:szCs w:val="18"/>
        </w:rPr>
        <w:t>induce</w:t>
      </w:r>
      <w:r w:rsidRPr="00340184">
        <w:rPr>
          <w:rFonts w:ascii="Times New Roman" w:hAnsi="Times New Roman"/>
          <w:sz w:val="18"/>
          <w:szCs w:val="18"/>
        </w:rPr>
        <w:t xml:space="preserve"> instability/dislocation).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In older children signs may be: delay in walking, abnormal waddling gait (affected leg is shorter), asymmetric thigh creases (extra crease on the affected side), and inability to fully abduct the affected hip. With bilateral involvement the perineum appears wide and lumbar lordosis is increased.</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Ultrasound: </w:t>
      </w:r>
      <w:r w:rsidRPr="00340184">
        <w:rPr>
          <w:rFonts w:ascii="Times New Roman" w:hAnsi="Times New Roman"/>
          <w:sz w:val="18"/>
          <w:szCs w:val="18"/>
        </w:rPr>
        <w:t>Is the image of choice, as it is non-invasive and dynamic?  Routine ultrasound screening for DDH remains controversial.</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 xml:space="preserve">Treatment: </w:t>
      </w:r>
      <w:r w:rsidRPr="00340184">
        <w:rPr>
          <w:rFonts w:ascii="Times New Roman" w:hAnsi="Times New Roman"/>
          <w:sz w:val="18"/>
          <w:szCs w:val="18"/>
        </w:rPr>
        <w:t xml:space="preserve">If neonatal examination suggests instability, use double nappies; reassess at 3 weeks. If still a problem, splint the hips in moderate abduction for 3 months (e.g. the Pavlik harness). Excess abduction may case avascular necrosis of the head of femur. </w:t>
      </w:r>
      <w:r w:rsidRPr="00340184">
        <w:rPr>
          <w:rStyle w:val="emphi"/>
          <w:rFonts w:ascii="Times New Roman" w:hAnsi="Times New Roman"/>
          <w:sz w:val="18"/>
          <w:szCs w:val="18"/>
        </w:rPr>
        <w:t>From 6-18 months</w:t>
      </w:r>
      <w:r w:rsidRPr="00340184">
        <w:rPr>
          <w:rFonts w:ascii="Times New Roman" w:hAnsi="Times New Roman"/>
          <w:sz w:val="18"/>
          <w:szCs w:val="18"/>
        </w:rPr>
        <w:t xml:space="preserve"> an examination-underanaesthetic, arthrogram and closed reduction is performed followed by a period of immobilization in a hip spica. Open reduction is sometimes required if closed techniques fail. </w:t>
      </w:r>
      <w:r w:rsidRPr="00340184">
        <w:rPr>
          <w:rStyle w:val="emphi"/>
          <w:rFonts w:ascii="Times New Roman" w:hAnsi="Times New Roman"/>
          <w:sz w:val="18"/>
          <w:szCs w:val="18"/>
        </w:rPr>
        <w:t>After 18 months</w:t>
      </w:r>
      <w:r w:rsidRPr="00340184">
        <w:rPr>
          <w:rFonts w:ascii="Times New Roman" w:hAnsi="Times New Roman"/>
          <w:sz w:val="18"/>
          <w:szCs w:val="18"/>
        </w:rPr>
        <w:t xml:space="preserve"> (delayed presentation) open reduction is required with corrective femoral/pelvic osteotomies to maintain joint stability.Nursing management and intervention: The goal of treatment is to put the femoral head back into the socket of the hip so that the hip can develop normally.The nurse there fore has </w:t>
      </w:r>
      <w:r w:rsidRPr="00340184">
        <w:rPr>
          <w:rFonts w:ascii="Times New Roman" w:hAnsi="Times New Roman"/>
          <w:sz w:val="18"/>
          <w:szCs w:val="18"/>
        </w:rPr>
        <w:lastRenderedPageBreak/>
        <w:t>a role in educating patients on the treatment regimens and if possible describe the type of procedure, materials used need for surgery which the surgeon should have explained. The nurse explains the following treatment option;</w:t>
      </w:r>
      <w:r w:rsidRPr="00340184">
        <w:rPr>
          <w:rStyle w:val="listitem"/>
          <w:rFonts w:ascii="Times New Roman" w:hAnsi="Times New Roman"/>
          <w:sz w:val="18"/>
          <w:szCs w:val="18"/>
        </w:rPr>
        <w:t xml:space="preserve"> placement of a Pavlik harness</w:t>
      </w:r>
      <w:r w:rsidRPr="00340184">
        <w:rPr>
          <w:rFonts w:ascii="Times New Roman" w:hAnsi="Times New Roman"/>
          <w:sz w:val="18"/>
          <w:szCs w:val="18"/>
        </w:rPr>
        <w:t>. The Pavlik harness is used on babies up to 6 months of age to hold the hip in place, while</w:t>
      </w:r>
      <w:r w:rsidRPr="00340184">
        <w:rPr>
          <w:rFonts w:ascii="Times New Roman" w:hAnsi="Times New Roman"/>
          <w:b/>
          <w:sz w:val="18"/>
          <w:szCs w:val="18"/>
        </w:rPr>
        <w:t xml:space="preserve"> </w:t>
      </w:r>
      <w:r w:rsidRPr="00340184">
        <w:rPr>
          <w:rFonts w:ascii="Times New Roman" w:hAnsi="Times New Roman"/>
          <w:sz w:val="18"/>
          <w:szCs w:val="18"/>
        </w:rPr>
        <w:t>allowing the legs to move a little. The harness is put on by physician and is usually worn full time for at least six weeks, then part-time (12 hours per day) for six weeks</w:t>
      </w:r>
      <w:r w:rsidRPr="00340184">
        <w:rPr>
          <w:rFonts w:ascii="Times New Roman" w:hAnsi="Times New Roman"/>
          <w:b/>
          <w:sz w:val="18"/>
          <w:szCs w:val="18"/>
        </w:rPr>
        <w:t xml:space="preserve">. </w:t>
      </w:r>
    </w:p>
    <w:p w:rsidR="0001230B" w:rsidRPr="00340184" w:rsidRDefault="00DB20F4" w:rsidP="00BF768C">
      <w:pPr>
        <w:spacing w:before="100" w:beforeAutospacing="1" w:after="100" w:afterAutospacing="1" w:line="240" w:lineRule="auto"/>
        <w:jc w:val="both"/>
        <w:rPr>
          <w:rFonts w:ascii="Times New Roman" w:hAnsi="Times New Roman"/>
          <w:sz w:val="18"/>
          <w:szCs w:val="18"/>
        </w:rPr>
      </w:pPr>
      <w:r w:rsidRPr="00340184">
        <w:rPr>
          <w:rFonts w:ascii="Times New Roman" w:hAnsi="Times New Roman"/>
          <w:sz w:val="18"/>
          <w:szCs w:val="18"/>
        </w:rPr>
        <w:t>The nurse organizes and informs parent and caretaker on return date.The baby is seen frequently during this time so that the harness may be checked for proper fit and to examine the hip. At the end of this treatment, x-rays (or an ultrasound) are used to check hip placement. The hip may be successfully treated with the Pavlik harness, but sometimes, it may continue to be partially or completely dislocated.</w:t>
      </w:r>
    </w:p>
    <w:p w:rsidR="0001230B" w:rsidRPr="00340184" w:rsidRDefault="00DB20F4" w:rsidP="00BF768C">
      <w:pPr>
        <w:spacing w:before="100" w:beforeAutospacing="1" w:after="100" w:afterAutospacing="1" w:line="240" w:lineRule="auto"/>
        <w:jc w:val="both"/>
        <w:rPr>
          <w:rFonts w:ascii="Times New Roman" w:hAnsi="Times New Roman"/>
          <w:sz w:val="18"/>
          <w:szCs w:val="18"/>
        </w:rPr>
      </w:pPr>
      <w:r w:rsidRPr="00340184">
        <w:rPr>
          <w:rStyle w:val="listitem"/>
          <w:rFonts w:ascii="Times New Roman" w:hAnsi="Times New Roman"/>
          <w:sz w:val="18"/>
          <w:szCs w:val="18"/>
        </w:rPr>
        <w:t>Traction and casting;</w:t>
      </w:r>
      <w:r w:rsidRPr="00340184">
        <w:rPr>
          <w:rFonts w:ascii="Times New Roman" w:hAnsi="Times New Roman"/>
          <w:sz w:val="18"/>
          <w:szCs w:val="18"/>
        </w:rPr>
        <w:t xml:space="preserve"> if the hip continues to be partially or completely dislocated, traction, casting, or surgery may be required. Traction is the application of a force to stretch certain parts of the body in a specific direction. Traction consists of pulleys, strings, weights, and a metal frame attached over or on the bed. The purpose of traction is to stretch the soft tissues around the hip and to allow the femoral head to move back into the hip socket. Traction is most often used for approximately 10 to 14 days. Traction can either be set up at home or in the hospital, depending upon physician, hospital, and the availability of the resources.</w:t>
      </w:r>
      <w:r w:rsidRPr="00340184">
        <w:rPr>
          <w:rStyle w:val="listitem"/>
          <w:rFonts w:ascii="Times New Roman" w:hAnsi="Times New Roman"/>
          <w:sz w:val="18"/>
          <w:szCs w:val="18"/>
        </w:rPr>
        <w:t>surgery and casting</w:t>
      </w:r>
      <w:r w:rsidRPr="00340184">
        <w:rPr>
          <w:rFonts w:ascii="Times New Roman" w:hAnsi="Times New Roman"/>
          <w:sz w:val="18"/>
          <w:szCs w:val="18"/>
        </w:rPr>
        <w:br/>
        <w:t>If the other methods are not successful, or if DDH is diagnosed after the age of 2 years, surgery may be required to put the hip back into place manually, also known as a "closed reduction". If successful, a special cast (called a spica cast) is put on the baby to hold the hip in place. The spica cast is worn for approximately three to six months. The cast is changed from time to time to accommodate the baby's growth and to ensure the cast's rigidity, as it may soften with daily wear. The cast remains on the hip until the hip returns to normal placement. Following casting, a special brace and physical therapy exercises may be necessary to make the muscles around the hip and in the legs stronger.Nurse  educates patients on the condition, what a short leg hip spica cast is, and its general care until it is removed.A short leg hip spica cast is applied from the chest to the thighs or knees. This type of cast is used to hold the hip in place after surgery to allow healing.Cast care instructions:</w:t>
      </w:r>
    </w:p>
    <w:p w:rsidR="0001230B" w:rsidRPr="00340184" w:rsidRDefault="00DB20F4" w:rsidP="00BF768C">
      <w:pPr>
        <w:numPr>
          <w:ilvl w:val="0"/>
          <w:numId w:val="15"/>
        </w:numPr>
        <w:spacing w:before="100" w:beforeAutospacing="1" w:after="100" w:afterAutospacing="1" w:line="240" w:lineRule="auto"/>
        <w:jc w:val="both"/>
        <w:rPr>
          <w:rFonts w:ascii="Times New Roman" w:hAnsi="Times New Roman"/>
          <w:sz w:val="18"/>
          <w:szCs w:val="18"/>
        </w:rPr>
      </w:pPr>
      <w:r w:rsidRPr="00340184">
        <w:rPr>
          <w:rFonts w:ascii="Times New Roman" w:hAnsi="Times New Roman"/>
          <w:sz w:val="18"/>
          <w:szCs w:val="18"/>
        </w:rPr>
        <w:t>Keep the cast clean and dry.</w:t>
      </w:r>
    </w:p>
    <w:p w:rsidR="0001230B" w:rsidRPr="00340184" w:rsidRDefault="00DB20F4" w:rsidP="00BF768C">
      <w:pPr>
        <w:numPr>
          <w:ilvl w:val="0"/>
          <w:numId w:val="15"/>
        </w:numPr>
        <w:spacing w:before="100" w:beforeAutospacing="1" w:after="100" w:afterAutospacing="1" w:line="240" w:lineRule="auto"/>
        <w:jc w:val="both"/>
        <w:rPr>
          <w:rFonts w:ascii="Times New Roman" w:hAnsi="Times New Roman"/>
          <w:sz w:val="18"/>
          <w:szCs w:val="18"/>
        </w:rPr>
      </w:pPr>
      <w:r w:rsidRPr="00340184">
        <w:rPr>
          <w:rFonts w:ascii="Times New Roman" w:hAnsi="Times New Roman"/>
          <w:sz w:val="18"/>
          <w:szCs w:val="18"/>
        </w:rPr>
        <w:t>Check for cracks or breaks in the cast.</w:t>
      </w:r>
    </w:p>
    <w:p w:rsidR="0001230B" w:rsidRPr="00340184" w:rsidRDefault="00DB20F4" w:rsidP="00BF768C">
      <w:pPr>
        <w:numPr>
          <w:ilvl w:val="0"/>
          <w:numId w:val="15"/>
        </w:numPr>
        <w:spacing w:before="100" w:beforeAutospacing="1" w:after="100" w:afterAutospacing="1" w:line="240" w:lineRule="auto"/>
        <w:jc w:val="both"/>
        <w:rPr>
          <w:rFonts w:ascii="Times New Roman" w:hAnsi="Times New Roman"/>
          <w:sz w:val="18"/>
          <w:szCs w:val="18"/>
        </w:rPr>
      </w:pPr>
      <w:r w:rsidRPr="00340184">
        <w:rPr>
          <w:rFonts w:ascii="Times New Roman" w:hAnsi="Times New Roman"/>
          <w:sz w:val="18"/>
          <w:szCs w:val="18"/>
        </w:rPr>
        <w:t>Rough edges can be padded to protect the skin from scratches.</w:t>
      </w:r>
    </w:p>
    <w:p w:rsidR="0001230B" w:rsidRPr="00340184" w:rsidRDefault="00DB20F4" w:rsidP="00BF768C">
      <w:pPr>
        <w:numPr>
          <w:ilvl w:val="0"/>
          <w:numId w:val="15"/>
        </w:numPr>
        <w:spacing w:before="100" w:beforeAutospacing="1" w:after="100" w:afterAutospacing="1" w:line="240" w:lineRule="auto"/>
        <w:jc w:val="both"/>
        <w:rPr>
          <w:rFonts w:ascii="Times New Roman" w:hAnsi="Times New Roman"/>
          <w:sz w:val="18"/>
          <w:szCs w:val="18"/>
        </w:rPr>
      </w:pPr>
      <w:r w:rsidRPr="00340184">
        <w:rPr>
          <w:rFonts w:ascii="Times New Roman" w:hAnsi="Times New Roman"/>
          <w:sz w:val="18"/>
          <w:szCs w:val="18"/>
        </w:rPr>
        <w:t>Do not scratch the skin under the cast by inserting objects inside the cast.</w:t>
      </w:r>
    </w:p>
    <w:p w:rsidR="0001230B" w:rsidRPr="00340184" w:rsidRDefault="00DB20F4" w:rsidP="00BF768C">
      <w:pPr>
        <w:numPr>
          <w:ilvl w:val="0"/>
          <w:numId w:val="15"/>
        </w:numPr>
        <w:spacing w:before="100" w:beforeAutospacing="1" w:after="100" w:afterAutospacing="1" w:line="240" w:lineRule="auto"/>
        <w:jc w:val="both"/>
        <w:rPr>
          <w:rFonts w:ascii="Times New Roman" w:hAnsi="Times New Roman"/>
          <w:sz w:val="18"/>
          <w:szCs w:val="18"/>
        </w:rPr>
      </w:pPr>
      <w:r w:rsidRPr="00340184">
        <w:rPr>
          <w:rFonts w:ascii="Times New Roman" w:hAnsi="Times New Roman"/>
          <w:sz w:val="18"/>
          <w:szCs w:val="18"/>
        </w:rPr>
        <w:t>Use a hairdryer placed on a cool setting to blow air under the cast and cool down the hot, itchy skin. Never blow warm or hot air into the cast.</w:t>
      </w:r>
    </w:p>
    <w:p w:rsidR="0001230B" w:rsidRPr="00340184" w:rsidRDefault="00DB20F4" w:rsidP="00BF768C">
      <w:pPr>
        <w:numPr>
          <w:ilvl w:val="0"/>
          <w:numId w:val="15"/>
        </w:numPr>
        <w:spacing w:before="100" w:beforeAutospacing="1" w:after="100" w:afterAutospacing="1" w:line="240" w:lineRule="auto"/>
        <w:jc w:val="both"/>
        <w:rPr>
          <w:rFonts w:ascii="Times New Roman" w:hAnsi="Times New Roman"/>
          <w:sz w:val="18"/>
          <w:szCs w:val="18"/>
        </w:rPr>
      </w:pPr>
      <w:r w:rsidRPr="00340184">
        <w:rPr>
          <w:rFonts w:ascii="Times New Roman" w:hAnsi="Times New Roman"/>
          <w:sz w:val="18"/>
          <w:szCs w:val="18"/>
        </w:rPr>
        <w:t>Do not put powders or lotion inside the cast.</w:t>
      </w:r>
    </w:p>
    <w:p w:rsidR="0001230B" w:rsidRPr="00340184" w:rsidRDefault="00DB20F4" w:rsidP="00BF768C">
      <w:pPr>
        <w:numPr>
          <w:ilvl w:val="0"/>
          <w:numId w:val="15"/>
        </w:numPr>
        <w:spacing w:before="100" w:beforeAutospacing="1" w:after="100" w:afterAutospacing="1" w:line="240" w:lineRule="auto"/>
        <w:jc w:val="both"/>
        <w:rPr>
          <w:rFonts w:ascii="Times New Roman" w:hAnsi="Times New Roman"/>
          <w:sz w:val="18"/>
          <w:szCs w:val="18"/>
        </w:rPr>
      </w:pPr>
      <w:r w:rsidRPr="00340184">
        <w:rPr>
          <w:rFonts w:ascii="Times New Roman" w:hAnsi="Times New Roman"/>
          <w:sz w:val="18"/>
          <w:szCs w:val="18"/>
        </w:rPr>
        <w:t>Cover the cast during feedings to prevent spills from entering the cast.</w:t>
      </w:r>
    </w:p>
    <w:p w:rsidR="0001230B" w:rsidRPr="00340184" w:rsidRDefault="00DB20F4" w:rsidP="00BF768C">
      <w:pPr>
        <w:numPr>
          <w:ilvl w:val="0"/>
          <w:numId w:val="15"/>
        </w:numPr>
        <w:spacing w:before="100" w:beforeAutospacing="1" w:after="100" w:afterAutospacing="1" w:line="240" w:lineRule="auto"/>
        <w:jc w:val="both"/>
        <w:rPr>
          <w:rFonts w:ascii="Times New Roman" w:hAnsi="Times New Roman"/>
          <w:sz w:val="18"/>
          <w:szCs w:val="18"/>
        </w:rPr>
      </w:pPr>
      <w:r w:rsidRPr="00340184">
        <w:rPr>
          <w:rFonts w:ascii="Times New Roman" w:hAnsi="Times New Roman"/>
          <w:sz w:val="18"/>
          <w:szCs w:val="18"/>
        </w:rPr>
        <w:lastRenderedPageBreak/>
        <w:t>Prevent small toys or objects from being put inside the cast.</w:t>
      </w:r>
    </w:p>
    <w:p w:rsidR="0001230B" w:rsidRPr="00340184" w:rsidRDefault="00DB20F4" w:rsidP="00BF768C">
      <w:pPr>
        <w:numPr>
          <w:ilvl w:val="0"/>
          <w:numId w:val="15"/>
        </w:numPr>
        <w:spacing w:before="100" w:beforeAutospacing="1" w:after="100" w:afterAutospacing="1" w:line="240" w:lineRule="auto"/>
        <w:jc w:val="both"/>
        <w:rPr>
          <w:rFonts w:ascii="Times New Roman" w:hAnsi="Times New Roman"/>
          <w:sz w:val="18"/>
          <w:szCs w:val="18"/>
        </w:rPr>
      </w:pPr>
      <w:r w:rsidRPr="00340184">
        <w:rPr>
          <w:rFonts w:ascii="Times New Roman" w:hAnsi="Times New Roman"/>
          <w:sz w:val="18"/>
          <w:szCs w:val="18"/>
        </w:rPr>
        <w:t>Elevate the cast above the level of the heart to decrease swelling.</w:t>
      </w:r>
    </w:p>
    <w:p w:rsidR="0001230B" w:rsidRPr="00340184" w:rsidRDefault="00DB20F4" w:rsidP="00BF768C">
      <w:pPr>
        <w:numPr>
          <w:ilvl w:val="0"/>
          <w:numId w:val="15"/>
        </w:numPr>
        <w:spacing w:before="100" w:beforeAutospacing="1" w:after="100" w:afterAutospacing="1" w:line="240" w:lineRule="auto"/>
        <w:jc w:val="both"/>
        <w:rPr>
          <w:rFonts w:ascii="Times New Roman" w:hAnsi="Times New Roman"/>
          <w:sz w:val="18"/>
          <w:szCs w:val="18"/>
        </w:rPr>
      </w:pPr>
      <w:r w:rsidRPr="00340184">
        <w:rPr>
          <w:rFonts w:ascii="Times New Roman" w:hAnsi="Times New Roman"/>
          <w:sz w:val="18"/>
          <w:szCs w:val="18"/>
        </w:rPr>
        <w:t>Do not use the abduction bar on the cast to lift or carry the baby.</w:t>
      </w:r>
    </w:p>
    <w:p w:rsidR="0001230B" w:rsidRPr="00340184" w:rsidRDefault="00DB20F4" w:rsidP="00BF768C">
      <w:pPr>
        <w:pStyle w:val="Heading3"/>
        <w:spacing w:line="240" w:lineRule="auto"/>
        <w:ind w:left="0"/>
        <w:jc w:val="both"/>
        <w:rPr>
          <w:b w:val="0"/>
          <w:sz w:val="18"/>
          <w:szCs w:val="18"/>
        </w:rPr>
      </w:pPr>
      <w:r w:rsidRPr="00340184">
        <w:rPr>
          <w:sz w:val="18"/>
          <w:szCs w:val="18"/>
        </w:rPr>
        <w:t xml:space="preserve"> </w:t>
      </w:r>
      <w:r w:rsidRPr="00340184">
        <w:rPr>
          <w:b w:val="0"/>
          <w:sz w:val="18"/>
          <w:szCs w:val="18"/>
        </w:rPr>
        <w:t>Nurse educates patient on cast complications. Teach patient on signs that if observed he should call the physician: Contact your physician or healthcare provider if your baby develops one or more of the following symptoms: fever, increased pain, increased swelling above or below the cast, drainage or foul odor from the cast, cool or cold toes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Scoliosis: </w:t>
      </w:r>
      <w:r w:rsidRPr="00340184">
        <w:rPr>
          <w:rFonts w:ascii="Times New Roman" w:hAnsi="Times New Roman"/>
          <w:sz w:val="18"/>
          <w:szCs w:val="18"/>
        </w:rPr>
        <w:t>Increased lateral curvature of the spine. Above and below the scoliosis, secondary curves develop to maintain normal position of head and pelvis. In all cases, refer to orthopaedics for assessment. The chief cause is muscle spasm (e.g. with sciatica).</w:t>
      </w:r>
      <w:r w:rsidRPr="00340184">
        <w:rPr>
          <w:rStyle w:val="emphbit"/>
          <w:rFonts w:ascii="Times New Roman" w:hAnsi="Times New Roman"/>
          <w:sz w:val="18"/>
          <w:szCs w:val="18"/>
        </w:rPr>
        <w:t>Structural (true) scoliosis:</w:t>
      </w:r>
      <w:r w:rsidRPr="00340184">
        <w:rPr>
          <w:rFonts w:ascii="Times New Roman" w:hAnsi="Times New Roman"/>
          <w:sz w:val="18"/>
          <w:szCs w:val="18"/>
        </w:rPr>
        <w:t xml:space="preserve"> Fixed deformity (non correctible). Scoliosis is associated with rotation of the vertebrae with or without ribs and wedging of the vertebrae.</w:t>
      </w:r>
      <w:r w:rsidRPr="00340184">
        <w:rPr>
          <w:rStyle w:val="emphi"/>
          <w:rFonts w:ascii="Times New Roman" w:hAnsi="Times New Roman"/>
          <w:sz w:val="18"/>
          <w:szCs w:val="18"/>
        </w:rPr>
        <w:t xml:space="preserve"> Causes:</w:t>
      </w:r>
      <w:r w:rsidRPr="00340184">
        <w:rPr>
          <w:rFonts w:ascii="Times New Roman" w:hAnsi="Times New Roman"/>
          <w:sz w:val="18"/>
          <w:szCs w:val="18"/>
        </w:rPr>
        <w:t xml:space="preserve"> Idiopathic, neuromuscular (e.g. cerebral palsy, muscular dystrophy, neurofibromatosis), trauma, osteoporosis, TB of the spine (rare), spinal tumours (rare), congenital abnormalities of the spine (rare).</w:t>
      </w:r>
      <w:r w:rsidRPr="00340184">
        <w:rPr>
          <w:rStyle w:val="emphbit"/>
          <w:rFonts w:ascii="Times New Roman" w:hAnsi="Times New Roman"/>
          <w:sz w:val="18"/>
          <w:szCs w:val="18"/>
        </w:rPr>
        <w:t>Non-structural (mobile) scoliosis:</w:t>
      </w:r>
      <w:r w:rsidRPr="00340184">
        <w:rPr>
          <w:rFonts w:ascii="Times New Roman" w:hAnsi="Times New Roman"/>
          <w:sz w:val="18"/>
          <w:szCs w:val="18"/>
        </w:rPr>
        <w:t xml:space="preserve"> Curvature is secondary to another condition outside the spine e.g. unequal leg length and disappears when that is corrected e.g. leg length disparity (disappears on sitting). No rotation of the vertebrae.</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 xml:space="preserve">Causes of true scoliosis </w:t>
      </w:r>
    </w:p>
    <w:p w:rsidR="0001230B" w:rsidRPr="00340184" w:rsidRDefault="00DB20F4" w:rsidP="00BF768C">
      <w:pPr>
        <w:numPr>
          <w:ilvl w:val="0"/>
          <w:numId w:val="9"/>
        </w:numPr>
        <w:spacing w:before="100" w:beforeAutospacing="1" w:after="100" w:afterAutospacing="1" w:line="240" w:lineRule="auto"/>
        <w:jc w:val="both"/>
        <w:rPr>
          <w:rFonts w:ascii="Times New Roman" w:hAnsi="Times New Roman"/>
          <w:sz w:val="18"/>
          <w:szCs w:val="18"/>
        </w:rPr>
      </w:pPr>
      <w:r w:rsidRPr="00340184">
        <w:rPr>
          <w:rStyle w:val="emphbit"/>
          <w:rFonts w:ascii="Times New Roman" w:hAnsi="Times New Roman"/>
          <w:sz w:val="18"/>
          <w:szCs w:val="18"/>
        </w:rPr>
        <w:t>Idiopathic</w:t>
      </w:r>
      <w:r w:rsidRPr="00340184">
        <w:rPr>
          <w:rFonts w:ascii="Times New Roman" w:hAnsi="Times New Roman"/>
          <w:sz w:val="18"/>
          <w:szCs w:val="18"/>
        </w:rPr>
        <w:t xml:space="preserve"> (this is seen both in infants and adolescents).</w:t>
      </w:r>
    </w:p>
    <w:p w:rsidR="0001230B" w:rsidRPr="00340184" w:rsidRDefault="00DB20F4" w:rsidP="00BF768C">
      <w:pPr>
        <w:numPr>
          <w:ilvl w:val="0"/>
          <w:numId w:val="9"/>
        </w:numPr>
        <w:spacing w:before="100" w:beforeAutospacing="1" w:after="100" w:afterAutospacing="1" w:line="240" w:lineRule="auto"/>
        <w:jc w:val="both"/>
        <w:rPr>
          <w:rFonts w:ascii="Times New Roman" w:hAnsi="Times New Roman"/>
          <w:sz w:val="18"/>
          <w:szCs w:val="18"/>
        </w:rPr>
      </w:pPr>
      <w:r w:rsidRPr="00340184">
        <w:rPr>
          <w:rStyle w:val="emphbit"/>
          <w:rFonts w:ascii="Times New Roman" w:hAnsi="Times New Roman"/>
          <w:sz w:val="18"/>
          <w:szCs w:val="18"/>
        </w:rPr>
        <w:t>Congenital:</w:t>
      </w:r>
      <w:r w:rsidRPr="00340184">
        <w:rPr>
          <w:rFonts w:ascii="Times New Roman" w:hAnsi="Times New Roman"/>
          <w:sz w:val="18"/>
          <w:szCs w:val="18"/>
        </w:rPr>
        <w:t xml:space="preserve"> (failure of formation or segmentation).Vertebral malformations produce severe scoliosis which is rapidly progressive. Major causes: hemivertebra; Klippel-Feil syndrome; congenital vertebral bar due to failure of segmentation.</w:t>
      </w:r>
    </w:p>
    <w:p w:rsidR="0001230B" w:rsidRPr="00340184" w:rsidRDefault="00DB20F4" w:rsidP="00BF768C">
      <w:pPr>
        <w:numPr>
          <w:ilvl w:val="0"/>
          <w:numId w:val="9"/>
        </w:numPr>
        <w:spacing w:before="100" w:beforeAutospacing="1" w:after="100" w:afterAutospacing="1" w:line="240" w:lineRule="auto"/>
        <w:jc w:val="both"/>
        <w:rPr>
          <w:rFonts w:ascii="Times New Roman" w:hAnsi="Times New Roman"/>
          <w:sz w:val="18"/>
          <w:szCs w:val="18"/>
        </w:rPr>
      </w:pPr>
      <w:r w:rsidRPr="00340184">
        <w:rPr>
          <w:rStyle w:val="emphbit"/>
          <w:rFonts w:ascii="Times New Roman" w:hAnsi="Times New Roman"/>
          <w:sz w:val="18"/>
          <w:szCs w:val="18"/>
        </w:rPr>
        <w:t>Neuromuscular imbalance</w:t>
      </w:r>
      <w:r w:rsidRPr="00340184">
        <w:rPr>
          <w:rFonts w:ascii="Times New Roman" w:hAnsi="Times New Roman"/>
          <w:sz w:val="18"/>
          <w:szCs w:val="18"/>
        </w:rPr>
        <w:t xml:space="preserve"> e.g. polio, cerebral palsy, muscular dystrophy, neurofibromatosis, syringomyelia.</w:t>
      </w:r>
    </w:p>
    <w:p w:rsidR="0001230B" w:rsidRPr="00340184" w:rsidRDefault="00DB20F4" w:rsidP="00BF768C">
      <w:pPr>
        <w:numPr>
          <w:ilvl w:val="0"/>
          <w:numId w:val="9"/>
        </w:numPr>
        <w:spacing w:before="100" w:beforeAutospacing="1" w:after="100" w:afterAutospacing="1" w:line="240" w:lineRule="auto"/>
        <w:jc w:val="both"/>
        <w:rPr>
          <w:rFonts w:ascii="Times New Roman" w:hAnsi="Times New Roman"/>
          <w:sz w:val="18"/>
          <w:szCs w:val="18"/>
        </w:rPr>
      </w:pPr>
      <w:r w:rsidRPr="00340184">
        <w:rPr>
          <w:rStyle w:val="emphbit"/>
          <w:rFonts w:ascii="Times New Roman" w:hAnsi="Times New Roman"/>
          <w:sz w:val="18"/>
          <w:szCs w:val="18"/>
        </w:rPr>
        <w:t>Trauma</w:t>
      </w:r>
      <w:r w:rsidRPr="00340184">
        <w:rPr>
          <w:rFonts w:ascii="Times New Roman" w:hAnsi="Times New Roman"/>
          <w:sz w:val="18"/>
          <w:szCs w:val="18"/>
        </w:rPr>
        <w:t xml:space="preserve"> resulting in damage to the vertebral growth plate and uneven growth.</w:t>
      </w:r>
    </w:p>
    <w:p w:rsidR="0001230B" w:rsidRPr="00340184" w:rsidRDefault="00DB20F4" w:rsidP="00BF768C">
      <w:pPr>
        <w:numPr>
          <w:ilvl w:val="0"/>
          <w:numId w:val="9"/>
        </w:numPr>
        <w:spacing w:before="100" w:beforeAutospacing="1" w:after="100" w:afterAutospacing="1" w:line="240" w:lineRule="auto"/>
        <w:jc w:val="both"/>
        <w:rPr>
          <w:rFonts w:ascii="Times New Roman" w:hAnsi="Times New Roman"/>
          <w:sz w:val="18"/>
          <w:szCs w:val="18"/>
        </w:rPr>
      </w:pPr>
      <w:r w:rsidRPr="00340184">
        <w:rPr>
          <w:rStyle w:val="emphbit"/>
          <w:rFonts w:ascii="Times New Roman" w:hAnsi="Times New Roman"/>
          <w:sz w:val="18"/>
          <w:szCs w:val="18"/>
        </w:rPr>
        <w:t xml:space="preserve">Neoplasm: </w:t>
      </w:r>
      <w:r w:rsidRPr="00340184">
        <w:rPr>
          <w:rFonts w:ascii="Times New Roman" w:hAnsi="Times New Roman"/>
          <w:sz w:val="18"/>
          <w:szCs w:val="18"/>
        </w:rPr>
        <w:t>Primary : Osteoid osteoma and osteoblastoma cause a painful scoliosis and secondary: Lytic metastases</w:t>
      </w:r>
    </w:p>
    <w:p w:rsidR="0001230B" w:rsidRPr="00340184" w:rsidRDefault="00DB20F4" w:rsidP="00BF768C">
      <w:pPr>
        <w:numPr>
          <w:ilvl w:val="0"/>
          <w:numId w:val="9"/>
        </w:numPr>
        <w:spacing w:before="100" w:beforeAutospacing="1" w:after="100" w:afterAutospacing="1" w:line="240" w:lineRule="auto"/>
        <w:jc w:val="both"/>
        <w:rPr>
          <w:rFonts w:ascii="Times New Roman" w:hAnsi="Times New Roman"/>
          <w:sz w:val="18"/>
          <w:szCs w:val="18"/>
        </w:rPr>
      </w:pPr>
      <w:r w:rsidRPr="00340184">
        <w:rPr>
          <w:rFonts w:ascii="Times New Roman" w:hAnsi="Times New Roman"/>
          <w:sz w:val="18"/>
          <w:szCs w:val="18"/>
        </w:rPr>
        <w:t>Other (e.g. tumour, infection, trauma).</w:t>
      </w:r>
    </w:p>
    <w:p w:rsidR="0001230B" w:rsidRPr="00340184" w:rsidRDefault="00DB20F4" w:rsidP="00BF768C">
      <w:pPr>
        <w:numPr>
          <w:ilvl w:val="0"/>
          <w:numId w:val="9"/>
        </w:numPr>
        <w:spacing w:before="100" w:beforeAutospacing="1" w:after="100" w:afterAutospacing="1" w:line="240" w:lineRule="auto"/>
        <w:jc w:val="both"/>
        <w:rPr>
          <w:rFonts w:ascii="Times New Roman" w:hAnsi="Times New Roman"/>
          <w:sz w:val="18"/>
          <w:szCs w:val="18"/>
        </w:rPr>
      </w:pPr>
      <w:r w:rsidRPr="00340184">
        <w:rPr>
          <w:rFonts w:ascii="Times New Roman" w:hAnsi="Times New Roman"/>
          <w:sz w:val="18"/>
          <w:szCs w:val="18"/>
        </w:rPr>
        <w:t>Treatment of tumours (e.g. radiotherapy) may result in scoliosis.</w:t>
      </w:r>
    </w:p>
    <w:p w:rsidR="0001230B" w:rsidRPr="00340184" w:rsidRDefault="00DB20F4" w:rsidP="00BF768C">
      <w:pPr>
        <w:numPr>
          <w:ilvl w:val="0"/>
          <w:numId w:val="9"/>
        </w:numPr>
        <w:spacing w:before="100" w:beforeAutospacing="1" w:after="100" w:afterAutospacing="1" w:line="240" w:lineRule="auto"/>
        <w:jc w:val="both"/>
        <w:rPr>
          <w:rFonts w:ascii="Times New Roman" w:hAnsi="Times New Roman"/>
          <w:sz w:val="18"/>
          <w:szCs w:val="18"/>
        </w:rPr>
      </w:pPr>
      <w:bookmarkStart w:id="9" w:name="PG871"/>
      <w:bookmarkEnd w:id="9"/>
      <w:r w:rsidRPr="00340184">
        <w:rPr>
          <w:rStyle w:val="emphbit"/>
          <w:rFonts w:ascii="Times New Roman" w:hAnsi="Times New Roman"/>
          <w:sz w:val="18"/>
          <w:szCs w:val="18"/>
        </w:rPr>
        <w:t>Metabolic</w:t>
      </w:r>
      <w:r w:rsidRPr="00340184">
        <w:rPr>
          <w:rFonts w:ascii="Times New Roman" w:hAnsi="Times New Roman"/>
          <w:sz w:val="18"/>
          <w:szCs w:val="18"/>
        </w:rPr>
        <w:t xml:space="preserve"> Osteoporosis and crush fracture.</w:t>
      </w:r>
    </w:p>
    <w:p w:rsidR="0001230B" w:rsidRPr="00340184" w:rsidRDefault="00DB20F4" w:rsidP="00BF768C">
      <w:pPr>
        <w:numPr>
          <w:ilvl w:val="0"/>
          <w:numId w:val="9"/>
        </w:numPr>
        <w:spacing w:before="100" w:beforeAutospacing="1" w:after="100" w:afterAutospacing="1" w:line="240" w:lineRule="auto"/>
        <w:jc w:val="both"/>
        <w:rPr>
          <w:rFonts w:ascii="Times New Roman" w:hAnsi="Times New Roman"/>
          <w:sz w:val="18"/>
          <w:szCs w:val="18"/>
        </w:rPr>
      </w:pPr>
      <w:r w:rsidRPr="00340184">
        <w:rPr>
          <w:rStyle w:val="emphbit"/>
          <w:rFonts w:ascii="Times New Roman" w:hAnsi="Times New Roman"/>
          <w:sz w:val="18"/>
          <w:szCs w:val="18"/>
        </w:rPr>
        <w:t>Infection:</w:t>
      </w:r>
      <w:r w:rsidRPr="00340184">
        <w:rPr>
          <w:rFonts w:ascii="Times New Roman" w:hAnsi="Times New Roman"/>
          <w:sz w:val="18"/>
          <w:szCs w:val="18"/>
        </w:rPr>
        <w:t xml:space="preserve"> TB of the spine (Potts' disease).</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Screening tests</w:t>
      </w:r>
    </w:p>
    <w:p w:rsidR="0001230B" w:rsidRPr="00340184" w:rsidRDefault="00DB20F4" w:rsidP="00BF768C">
      <w:pPr>
        <w:numPr>
          <w:ilvl w:val="0"/>
          <w:numId w:val="10"/>
        </w:numPr>
        <w:spacing w:before="100" w:beforeAutospacing="1" w:after="100" w:afterAutospacing="1" w:line="240" w:lineRule="auto"/>
        <w:jc w:val="both"/>
        <w:rPr>
          <w:rFonts w:ascii="Times New Roman" w:hAnsi="Times New Roman"/>
          <w:sz w:val="18"/>
          <w:szCs w:val="18"/>
        </w:rPr>
      </w:pPr>
      <w:r w:rsidRPr="00340184">
        <w:rPr>
          <w:rStyle w:val="emphb"/>
          <w:rFonts w:ascii="Times New Roman" w:hAnsi="Times New Roman"/>
          <w:sz w:val="18"/>
          <w:szCs w:val="18"/>
        </w:rPr>
        <w:t>&lt;1y. Old</w:t>
      </w:r>
      <w:r w:rsidRPr="00340184">
        <w:rPr>
          <w:rFonts w:ascii="Times New Roman" w:hAnsi="Times New Roman"/>
          <w:sz w:val="18"/>
          <w:szCs w:val="18"/>
        </w:rPr>
        <w:t>: Place the child prone on his tummy and feel the shoulder and thoracic cage. There should be no rib hump or shoulder hump.</w:t>
      </w:r>
    </w:p>
    <w:p w:rsidR="0001230B" w:rsidRPr="00340184" w:rsidRDefault="00DB20F4" w:rsidP="00BF768C">
      <w:pPr>
        <w:numPr>
          <w:ilvl w:val="0"/>
          <w:numId w:val="10"/>
        </w:numPr>
        <w:spacing w:before="100" w:beforeAutospacing="1" w:after="100" w:afterAutospacing="1" w:line="240" w:lineRule="auto"/>
        <w:jc w:val="both"/>
        <w:rPr>
          <w:rFonts w:ascii="Times New Roman" w:hAnsi="Times New Roman"/>
          <w:sz w:val="18"/>
          <w:szCs w:val="18"/>
        </w:rPr>
      </w:pPr>
      <w:r w:rsidRPr="00340184">
        <w:rPr>
          <w:rStyle w:val="emphb"/>
          <w:rFonts w:ascii="Times New Roman" w:hAnsi="Times New Roman"/>
          <w:sz w:val="18"/>
          <w:szCs w:val="18"/>
        </w:rPr>
        <w:lastRenderedPageBreak/>
        <w:t>&gt;1y. Old</w:t>
      </w:r>
      <w:r w:rsidRPr="00340184">
        <w:rPr>
          <w:rFonts w:ascii="Times New Roman" w:hAnsi="Times New Roman"/>
          <w:sz w:val="18"/>
          <w:szCs w:val="18"/>
        </w:rPr>
        <w:t>: Ask the child to bend forward whilst standing straight with both feet together and holding both hands straight. Look for a shoulder, thoracic or lumbar hump, difference in shoulder height, obvious spinal curvature, and check the gap between arm and waistline.</w:t>
      </w:r>
    </w:p>
    <w:p w:rsidR="0001230B" w:rsidRPr="00340184" w:rsidRDefault="00DB20F4" w:rsidP="00BF768C">
      <w:pPr>
        <w:spacing w:before="100" w:beforeAutospacing="1" w:after="100" w:afterAutospacing="1" w:line="240" w:lineRule="auto"/>
        <w:jc w:val="both"/>
        <w:rPr>
          <w:rFonts w:ascii="Times New Roman" w:hAnsi="Times New Roman"/>
          <w:b/>
          <w:sz w:val="18"/>
          <w:szCs w:val="18"/>
        </w:rPr>
      </w:pPr>
      <w:r w:rsidRPr="00340184">
        <w:rPr>
          <w:rFonts w:ascii="Times New Roman" w:hAnsi="Times New Roman"/>
          <w:b/>
          <w:sz w:val="18"/>
          <w:szCs w:val="18"/>
        </w:rPr>
        <w:t xml:space="preserve">Clinical presentation: </w:t>
      </w:r>
      <w:r w:rsidRPr="00340184">
        <w:rPr>
          <w:rFonts w:ascii="Times New Roman" w:hAnsi="Times New Roman"/>
          <w:sz w:val="18"/>
          <w:szCs w:val="18"/>
        </w:rPr>
        <w:t xml:space="preserve">Usually found incidentally or on screening. Look for: Difference in shoulder height; spinal curvature and difference in space between trunk and upper limbs: </w:t>
      </w:r>
      <w:r w:rsidR="004D3B8D" w:rsidRPr="00340184">
        <w:rPr>
          <w:rFonts w:ascii="Times New Roman" w:hAnsi="Times New Roman"/>
          <w:noProof/>
          <w:sz w:val="18"/>
          <w:szCs w:val="18"/>
        </w:rPr>
        <mc:AlternateContent>
          <mc:Choice Requires="wps">
            <w:drawing>
              <wp:anchor distT="0" distB="0" distL="0" distR="0" simplePos="0" relativeHeight="2" behindDoc="0" locked="0" layoutInCell="1" allowOverlap="0">
                <wp:simplePos x="0" y="0"/>
                <wp:positionH relativeFrom="column">
                  <wp:align>left</wp:align>
                </wp:positionH>
                <wp:positionV relativeFrom="line">
                  <wp:posOffset>0</wp:posOffset>
                </wp:positionV>
                <wp:extent cx="123825" cy="142875"/>
                <wp:effectExtent l="0" t="1270" r="1905" b="0"/>
                <wp:wrapSquare wrapText="bothSides"/>
                <wp:docPr id="1" name="10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EDE5D" id="1027" o:spid="_x0000_s1026" style="position:absolute;margin-left:0;margin-top:0;width:9.75pt;height:11.25pt;z-index: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" o:allowoverlap="f" filled="f" stroked="f">
                <o:lock v:ext="edit" aspectratio="t"/>
                <w10:wrap type="square" anchory="line"/>
              </v:rect>
            </w:pict>
          </mc:Fallback>
        </mc:AlternateContent>
      </w:r>
      <w:r w:rsidRPr="00340184">
        <w:rPr>
          <w:rFonts w:ascii="Times New Roman" w:hAnsi="Times New Roman"/>
          <w:sz w:val="18"/>
          <w:szCs w:val="18"/>
        </w:rPr>
        <w:t>Structural scoliosis is often made more obvious by asking the child to bend forwards. Scoliosis which disappears on bending is postural and of no clinical significance.</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Management</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Refer children with structural scoliosis to orthopaedics.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If scoliosis is painful (especially at night) in a child or young person, consider spinal tumour and refer for urgent orthopaedic assessment.</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Complications: </w:t>
      </w:r>
      <w:r w:rsidRPr="00340184">
        <w:rPr>
          <w:rFonts w:ascii="Times New Roman" w:hAnsi="Times New Roman"/>
          <w:sz w:val="18"/>
          <w:szCs w:val="18"/>
        </w:rPr>
        <w:t>Deformity; pain and limitation of activities; respiratory restriction.</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 xml:space="preserve">IDIOPATHIC SCOLIOSIS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More than 10° of lateral curvature of the spine and thoracic curves tend to be more severe than lumbar.</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 xml:space="preserve"> </w:t>
      </w:r>
      <w:r w:rsidRPr="00340184">
        <w:rPr>
          <w:rStyle w:val="emphi"/>
          <w:rFonts w:ascii="Times New Roman" w:hAnsi="Times New Roman"/>
          <w:sz w:val="18"/>
          <w:szCs w:val="18"/>
        </w:rPr>
        <w:t>Incidence:</w:t>
      </w:r>
      <w:r w:rsidRPr="00340184">
        <w:rPr>
          <w:rFonts w:ascii="Times New Roman" w:hAnsi="Times New Roman"/>
          <w:sz w:val="18"/>
          <w:szCs w:val="18"/>
        </w:rPr>
        <w:t xml:space="preserve"> 1-3% greater in girls than in boys.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Divided into 3 groups depending on basis of onset i.e.</w:t>
      </w:r>
    </w:p>
    <w:p w:rsidR="0001230B" w:rsidRPr="00340184" w:rsidRDefault="00DB20F4" w:rsidP="00BF768C">
      <w:pPr>
        <w:numPr>
          <w:ilvl w:val="0"/>
          <w:numId w:val="54"/>
        </w:numPr>
        <w:spacing w:before="100" w:beforeAutospacing="1" w:after="100" w:afterAutospacing="1" w:line="240" w:lineRule="auto"/>
        <w:jc w:val="both"/>
        <w:rPr>
          <w:rFonts w:ascii="Times New Roman" w:hAnsi="Times New Roman"/>
          <w:sz w:val="18"/>
          <w:szCs w:val="18"/>
        </w:rPr>
      </w:pPr>
      <w:r w:rsidRPr="00340184">
        <w:rPr>
          <w:rStyle w:val="emphbit"/>
          <w:rFonts w:ascii="Times New Roman" w:hAnsi="Times New Roman"/>
          <w:sz w:val="18"/>
          <w:szCs w:val="18"/>
        </w:rPr>
        <w:t>Infantile idiopathic scoliosis :( birth-3yrs)</w:t>
      </w:r>
      <w:r w:rsidRPr="00340184">
        <w:rPr>
          <w:rFonts w:ascii="Times New Roman" w:hAnsi="Times New Roman"/>
          <w:sz w:val="18"/>
          <w:szCs w:val="18"/>
        </w:rPr>
        <w:t xml:space="preserve"> 90% are left-sided convex scoliosis. Associated with ipsilateral plagiocephaly (flattening of the skull). May resolve spontaneously (more likely if male‚ onset at &lt;1y. of age and/or the rib-vertebral angle is &gt;20°) or progress as the child grows.</w:t>
      </w:r>
    </w:p>
    <w:p w:rsidR="0001230B" w:rsidRPr="00340184" w:rsidRDefault="00DB20F4" w:rsidP="00BF768C">
      <w:pPr>
        <w:numPr>
          <w:ilvl w:val="0"/>
          <w:numId w:val="54"/>
        </w:numPr>
        <w:spacing w:before="100" w:beforeAutospacing="1" w:after="100" w:afterAutospacing="1" w:line="240" w:lineRule="auto"/>
        <w:jc w:val="both"/>
        <w:rPr>
          <w:rFonts w:ascii="Times New Roman" w:hAnsi="Times New Roman"/>
          <w:sz w:val="18"/>
          <w:szCs w:val="18"/>
        </w:rPr>
      </w:pPr>
      <w:r w:rsidRPr="00340184">
        <w:rPr>
          <w:rFonts w:ascii="Times New Roman" w:hAnsi="Times New Roman"/>
          <w:sz w:val="18"/>
          <w:szCs w:val="18"/>
        </w:rPr>
        <w:t>Progressive/juvenile scoliosis :-( 4-10yrs) is treated with braces and surgery. As a general rule, the younger the child and the higher the curve, the worse the prognosis.</w:t>
      </w:r>
    </w:p>
    <w:p w:rsidR="0001230B" w:rsidRPr="00340184" w:rsidRDefault="00DB20F4" w:rsidP="00BF768C">
      <w:pPr>
        <w:numPr>
          <w:ilvl w:val="0"/>
          <w:numId w:val="54"/>
        </w:numPr>
        <w:spacing w:before="100" w:beforeAutospacing="1" w:after="100" w:afterAutospacing="1" w:line="240" w:lineRule="auto"/>
        <w:jc w:val="both"/>
        <w:rPr>
          <w:rFonts w:ascii="Times New Roman" w:hAnsi="Times New Roman"/>
          <w:sz w:val="18"/>
          <w:szCs w:val="18"/>
        </w:rPr>
      </w:pPr>
      <w:r w:rsidRPr="00340184">
        <w:rPr>
          <w:rStyle w:val="emphbit"/>
          <w:rFonts w:ascii="Times New Roman" w:hAnsi="Times New Roman"/>
          <w:sz w:val="18"/>
          <w:szCs w:val="18"/>
        </w:rPr>
        <w:t>Late onset idiopathic/adolescent scoliosis:</w:t>
      </w:r>
      <w:r w:rsidRPr="00340184">
        <w:rPr>
          <w:rFonts w:ascii="Times New Roman" w:hAnsi="Times New Roman"/>
          <w:sz w:val="18"/>
          <w:szCs w:val="18"/>
        </w:rPr>
        <w:t xml:space="preserve"> Affects children aged 10-15y. Female: male‚ [approximate] 9:1. The scoliosis is usually right-sided convex. The condition always gets worse without treatment as the child grows. Treatment is with observation (if the scoliosis is mild and the child has nearly completed growth), braces, and/or surgery.</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Therapeutic management: </w:t>
      </w:r>
      <w:r w:rsidRPr="00340184">
        <w:rPr>
          <w:rFonts w:ascii="Times New Roman" w:hAnsi="Times New Roman"/>
          <w:sz w:val="18"/>
          <w:szCs w:val="18"/>
        </w:rPr>
        <w:t>Early treatment of scoliosis prevents progression. Early onset scoliosis (&lt;8y.) is responsible for cosmetic problems, pain, and cardiopulmonary disturbance. Late onset scoliosis is less severe but also causes pain and significant deformity.Scoliosis which disappears on bending is postural and of no clinical significance.In all cases, if scoliosis is suspected, refer for an orthopaedic opinion.</w:t>
      </w:r>
    </w:p>
    <w:p w:rsidR="0001230B" w:rsidRPr="00340184" w:rsidRDefault="0001230B" w:rsidP="00BF768C">
      <w:pPr>
        <w:spacing w:line="240" w:lineRule="auto"/>
        <w:jc w:val="both"/>
        <w:rPr>
          <w:rFonts w:ascii="Times New Roman" w:hAnsi="Times New Roman"/>
          <w:b/>
          <w:color w:val="0D0D0D"/>
          <w:sz w:val="18"/>
          <w:szCs w:val="18"/>
        </w:rPr>
      </w:pPr>
      <w:bookmarkStart w:id="10" w:name="PG826"/>
      <w:bookmarkEnd w:id="10"/>
    </w:p>
    <w:p w:rsidR="0001230B" w:rsidRPr="00340184" w:rsidRDefault="0001230B" w:rsidP="00BF768C">
      <w:pPr>
        <w:spacing w:line="240" w:lineRule="auto"/>
        <w:jc w:val="both"/>
        <w:rPr>
          <w:rFonts w:ascii="Times New Roman" w:hAnsi="Times New Roman"/>
          <w:b/>
          <w:color w:val="0D0D0D"/>
          <w:sz w:val="18"/>
          <w:szCs w:val="18"/>
        </w:rPr>
      </w:pPr>
    </w:p>
    <w:p w:rsidR="0001230B" w:rsidRPr="00340184" w:rsidRDefault="00DB20F4" w:rsidP="00BF768C">
      <w:pPr>
        <w:spacing w:line="240" w:lineRule="auto"/>
        <w:jc w:val="both"/>
        <w:rPr>
          <w:rFonts w:ascii="Times New Roman" w:hAnsi="Times New Roman"/>
          <w:b/>
          <w:color w:val="0D0D0D"/>
          <w:sz w:val="18"/>
          <w:szCs w:val="18"/>
        </w:rPr>
      </w:pPr>
      <w:r w:rsidRPr="00340184">
        <w:rPr>
          <w:rFonts w:ascii="Times New Roman" w:hAnsi="Times New Roman"/>
          <w:b/>
          <w:color w:val="0D0D0D"/>
          <w:sz w:val="18"/>
          <w:szCs w:val="18"/>
        </w:rPr>
        <w:t>KYPHOSIS (round back)</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This is where the normal thoracic spine has a convex alignment in the sagital plane. The normal radiographic range of kyphosis is 20-40 degrees. People with increased kyphotic alignment have the clinical sign of round back. Round back may be flexible or structural</w:t>
      </w:r>
    </w:p>
    <w:p w:rsidR="0001230B" w:rsidRPr="00340184" w:rsidRDefault="00DB20F4" w:rsidP="00BF768C">
      <w:pPr>
        <w:numPr>
          <w:ilvl w:val="0"/>
          <w:numId w:val="12"/>
        </w:numPr>
        <w:spacing w:before="100" w:beforeAutospacing="1" w:after="100" w:afterAutospacing="1" w:line="240" w:lineRule="auto"/>
        <w:jc w:val="both"/>
        <w:rPr>
          <w:rFonts w:ascii="Times New Roman" w:hAnsi="Times New Roman"/>
          <w:sz w:val="18"/>
          <w:szCs w:val="18"/>
        </w:rPr>
      </w:pPr>
      <w:r w:rsidRPr="00340184">
        <w:rPr>
          <w:rStyle w:val="emphbit"/>
          <w:rFonts w:ascii="Times New Roman" w:hAnsi="Times New Roman"/>
          <w:sz w:val="18"/>
          <w:szCs w:val="18"/>
        </w:rPr>
        <w:t xml:space="preserve">Postural/flexible kyphosis </w:t>
      </w:r>
      <w:r w:rsidRPr="00340184">
        <w:rPr>
          <w:rFonts w:ascii="Times New Roman" w:hAnsi="Times New Roman"/>
          <w:sz w:val="18"/>
          <w:szCs w:val="18"/>
        </w:rPr>
        <w:t>(drooping shoulders or round back female) is common and voluntarily correctable.</w:t>
      </w:r>
    </w:p>
    <w:p w:rsidR="0001230B" w:rsidRPr="00340184" w:rsidRDefault="00DB20F4" w:rsidP="00BF768C">
      <w:pPr>
        <w:numPr>
          <w:ilvl w:val="0"/>
          <w:numId w:val="12"/>
        </w:numPr>
        <w:spacing w:before="100" w:beforeAutospacing="1" w:after="100" w:afterAutospacing="1" w:line="240" w:lineRule="auto"/>
        <w:jc w:val="both"/>
        <w:rPr>
          <w:rFonts w:ascii="Times New Roman" w:hAnsi="Times New Roman"/>
          <w:sz w:val="18"/>
          <w:szCs w:val="18"/>
        </w:rPr>
      </w:pPr>
      <w:r w:rsidRPr="00340184">
        <w:rPr>
          <w:rStyle w:val="emphbit"/>
          <w:rFonts w:ascii="Times New Roman" w:hAnsi="Times New Roman"/>
          <w:sz w:val="18"/>
          <w:szCs w:val="18"/>
        </w:rPr>
        <w:t xml:space="preserve">Structural kyphosis </w:t>
      </w:r>
      <w:r w:rsidRPr="00340184">
        <w:rPr>
          <w:rFonts w:ascii="Times New Roman" w:hAnsi="Times New Roman"/>
          <w:sz w:val="18"/>
          <w:szCs w:val="18"/>
        </w:rPr>
        <w:t xml:space="preserve">cannot be corrected voluntarily. It may be idiopathic or congenital in origin. </w:t>
      </w:r>
    </w:p>
    <w:p w:rsidR="0001230B" w:rsidRPr="00340184" w:rsidRDefault="00DB20F4" w:rsidP="00BF768C">
      <w:pPr>
        <w:spacing w:before="100" w:beforeAutospacing="1" w:after="100" w:afterAutospacing="1" w:line="240" w:lineRule="auto"/>
        <w:jc w:val="both"/>
        <w:rPr>
          <w:rStyle w:val="emphi"/>
          <w:rFonts w:ascii="Times New Roman" w:hAnsi="Times New Roman"/>
          <w:sz w:val="18"/>
          <w:szCs w:val="18"/>
        </w:rPr>
      </w:pPr>
      <w:r w:rsidRPr="00340184">
        <w:rPr>
          <w:rStyle w:val="emphi"/>
          <w:rFonts w:ascii="Times New Roman" w:hAnsi="Times New Roman"/>
          <w:b/>
          <w:sz w:val="18"/>
          <w:szCs w:val="18"/>
        </w:rPr>
        <w:t xml:space="preserve">Flexible kyphosis: </w:t>
      </w:r>
      <w:r w:rsidRPr="00340184">
        <w:rPr>
          <w:rStyle w:val="emphi"/>
          <w:rFonts w:ascii="Times New Roman" w:hAnsi="Times New Roman"/>
          <w:sz w:val="18"/>
          <w:szCs w:val="18"/>
        </w:rPr>
        <w:t>This is a common concern of parents of adolescents. The adolescents can correct the round back appearance voluntarily in both standing and prone positions. The overall angle of kyphosis may be increased on the standing lateral radiograph, but no vertebral abnormalities present.</w:t>
      </w:r>
    </w:p>
    <w:p w:rsidR="0001230B" w:rsidRPr="00340184" w:rsidRDefault="00DB20F4" w:rsidP="00BF768C">
      <w:pPr>
        <w:spacing w:before="100" w:beforeAutospacing="1" w:after="100" w:afterAutospacing="1" w:line="240" w:lineRule="auto"/>
        <w:jc w:val="both"/>
        <w:rPr>
          <w:rStyle w:val="emphi"/>
          <w:rFonts w:ascii="Times New Roman" w:hAnsi="Times New Roman"/>
          <w:sz w:val="18"/>
          <w:szCs w:val="18"/>
        </w:rPr>
      </w:pPr>
      <w:r w:rsidRPr="00340184">
        <w:rPr>
          <w:rStyle w:val="emphi"/>
          <w:rFonts w:ascii="Times New Roman" w:hAnsi="Times New Roman"/>
          <w:b/>
          <w:sz w:val="18"/>
          <w:szCs w:val="18"/>
        </w:rPr>
        <w:t>Therapeutic management:</w:t>
      </w:r>
      <w:r w:rsidRPr="00340184">
        <w:rPr>
          <w:rStyle w:val="emphi"/>
          <w:rFonts w:ascii="Times New Roman" w:hAnsi="Times New Roman"/>
          <w:sz w:val="18"/>
          <w:szCs w:val="18"/>
        </w:rPr>
        <w:t xml:space="preserve"> - a thoracic hyperextension exercise program may assists in strengthening the extensor muscles of the spine, but the patient has the ultimate responsibility for their posture. Orthopaedic treatment is not indicated for patients with flexible kyphosis.</w:t>
      </w:r>
    </w:p>
    <w:p w:rsidR="0001230B" w:rsidRPr="00340184" w:rsidRDefault="00DB20F4" w:rsidP="00BF768C">
      <w:pPr>
        <w:spacing w:before="100" w:beforeAutospacing="1" w:after="100" w:afterAutospacing="1" w:line="240" w:lineRule="auto"/>
        <w:jc w:val="both"/>
        <w:rPr>
          <w:rStyle w:val="emphi"/>
          <w:rFonts w:ascii="Times New Roman" w:hAnsi="Times New Roman"/>
          <w:b/>
          <w:sz w:val="18"/>
          <w:szCs w:val="18"/>
        </w:rPr>
      </w:pPr>
      <w:r w:rsidRPr="00340184">
        <w:rPr>
          <w:rStyle w:val="emphi"/>
          <w:rFonts w:ascii="Times New Roman" w:hAnsi="Times New Roman"/>
          <w:b/>
          <w:sz w:val="18"/>
          <w:szCs w:val="18"/>
        </w:rPr>
        <w:t>Structural kyphosis</w:t>
      </w:r>
    </w:p>
    <w:p w:rsidR="0001230B" w:rsidRPr="00340184" w:rsidRDefault="00DB20F4" w:rsidP="00BF768C">
      <w:pPr>
        <w:spacing w:before="100" w:beforeAutospacing="1" w:after="100" w:afterAutospacing="1" w:line="240" w:lineRule="auto"/>
        <w:jc w:val="both"/>
        <w:rPr>
          <w:rStyle w:val="emphi"/>
          <w:rFonts w:ascii="Times New Roman" w:hAnsi="Times New Roman"/>
          <w:b/>
          <w:sz w:val="18"/>
          <w:szCs w:val="18"/>
        </w:rPr>
      </w:pPr>
      <w:r w:rsidRPr="00340184">
        <w:rPr>
          <w:rStyle w:val="emphi"/>
          <w:rFonts w:ascii="Times New Roman" w:hAnsi="Times New Roman"/>
          <w:b/>
          <w:sz w:val="18"/>
          <w:szCs w:val="18"/>
        </w:rPr>
        <w:t>Idiopathic kyphosis/ Scheuermann disease</w:t>
      </w:r>
    </w:p>
    <w:p w:rsidR="0001230B" w:rsidRPr="00340184" w:rsidRDefault="00DB20F4" w:rsidP="00BF768C">
      <w:pPr>
        <w:spacing w:line="240" w:lineRule="auto"/>
        <w:jc w:val="both"/>
        <w:rPr>
          <w:rFonts w:ascii="Times New Roman" w:hAnsi="Times New Roman"/>
          <w:sz w:val="18"/>
          <w:szCs w:val="18"/>
        </w:rPr>
      </w:pPr>
      <w:r w:rsidRPr="00340184">
        <w:rPr>
          <w:rStyle w:val="emphi"/>
          <w:rFonts w:ascii="Times New Roman" w:hAnsi="Times New Roman"/>
          <w:sz w:val="18"/>
          <w:szCs w:val="18"/>
        </w:rPr>
        <w:t xml:space="preserve">This is a nonflexible kyphosis that develops during adolescence in previously normal children. Mild increases in structural kyphosis are equally normal in boys and girls; the condition may worsen slightly in boys than in girls. </w:t>
      </w:r>
      <w:r w:rsidRPr="00340184">
        <w:rPr>
          <w:rFonts w:ascii="Times New Roman" w:hAnsi="Times New Roman"/>
          <w:sz w:val="18"/>
          <w:szCs w:val="18"/>
        </w:rPr>
        <w:t>It is an autosomal dominant. The normal ossification of ring epiphyses of several thoracic vertebrae is affected. Deforming forces are greatest at their anterior border, so vertebrae are narrower here; causing kyphosis during the active phase, vertebrae may be tender.</w:t>
      </w: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Radiographs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Irregular vertebral endplates, Schmorl's nodes and decreased disc space with or without anterior wedging. Schmorl's nodes are herniations of the intervertebral disc through the vertebral end-plate.</w:t>
      </w:r>
    </w:p>
    <w:p w:rsidR="0001230B" w:rsidRPr="00340184" w:rsidRDefault="00DB20F4" w:rsidP="00BF768C">
      <w:pPr>
        <w:spacing w:line="240" w:lineRule="auto"/>
        <w:jc w:val="both"/>
        <w:rPr>
          <w:rStyle w:val="emphi"/>
          <w:rFonts w:ascii="Times New Roman" w:hAnsi="Times New Roman"/>
          <w:sz w:val="18"/>
          <w:szCs w:val="18"/>
        </w:rPr>
      </w:pPr>
      <w:r w:rsidRPr="00340184">
        <w:rPr>
          <w:rFonts w:ascii="Times New Roman" w:hAnsi="Times New Roman"/>
          <w:b/>
          <w:sz w:val="18"/>
          <w:szCs w:val="18"/>
        </w:rPr>
        <w:t xml:space="preserve">Treatment: </w:t>
      </w:r>
      <w:r w:rsidRPr="00340184">
        <w:rPr>
          <w:rFonts w:ascii="Times New Roman" w:hAnsi="Times New Roman"/>
          <w:sz w:val="18"/>
          <w:szCs w:val="18"/>
        </w:rPr>
        <w:t xml:space="preserve"> If posture control (e.g. standing during lessons rather than sitting) and exercises (e.g. swimming) fails, physiotherapy with or without spinal braces can help. Surgery may be tried for severe kyphosis (&gt;75°) with curve progression, refractory pain, or neurologic deficit.</w:t>
      </w:r>
    </w:p>
    <w:p w:rsidR="0001230B" w:rsidRPr="00340184" w:rsidRDefault="00DB20F4" w:rsidP="00BF768C">
      <w:pPr>
        <w:spacing w:before="100" w:beforeAutospacing="1" w:after="100" w:afterAutospacing="1" w:line="240" w:lineRule="auto"/>
        <w:jc w:val="both"/>
        <w:rPr>
          <w:rStyle w:val="emphi"/>
          <w:rFonts w:ascii="Times New Roman" w:hAnsi="Times New Roman"/>
          <w:sz w:val="18"/>
          <w:szCs w:val="18"/>
        </w:rPr>
      </w:pPr>
      <w:r w:rsidRPr="00340184">
        <w:rPr>
          <w:rStyle w:val="emphi"/>
          <w:rFonts w:ascii="Times New Roman" w:hAnsi="Times New Roman"/>
          <w:b/>
          <w:sz w:val="18"/>
          <w:szCs w:val="18"/>
        </w:rPr>
        <w:lastRenderedPageBreak/>
        <w:t xml:space="preserve">Congenital kyphosis/ kyphotic deformity: </w:t>
      </w:r>
      <w:r w:rsidRPr="00340184">
        <w:rPr>
          <w:rStyle w:val="emphi"/>
          <w:rFonts w:ascii="Times New Roman" w:hAnsi="Times New Roman"/>
          <w:sz w:val="18"/>
          <w:szCs w:val="18"/>
        </w:rPr>
        <w:t>This is the result of vertebral malformations that occur during the first trimester. The most common abnormalities are congenital failure of formation of all or part of the vertebral centrum and failure of anterior segmentation of the spine. Severe deformities are usually recognized at birth and rapidly progress thereafter. The less obvious deformities may not become obvious until later in childhood. Patients with congenital kyphosis should be referred for specialty evaluation as soon as deformity is recognized.</w:t>
      </w:r>
    </w:p>
    <w:p w:rsidR="0001230B" w:rsidRPr="00340184" w:rsidRDefault="00DB20F4" w:rsidP="00BF768C">
      <w:pPr>
        <w:spacing w:before="100" w:beforeAutospacing="1" w:after="100" w:afterAutospacing="1" w:line="240" w:lineRule="auto"/>
        <w:jc w:val="both"/>
        <w:rPr>
          <w:rStyle w:val="emphi"/>
          <w:rFonts w:ascii="Times New Roman" w:hAnsi="Times New Roman"/>
          <w:b/>
          <w:sz w:val="18"/>
          <w:szCs w:val="18"/>
        </w:rPr>
      </w:pPr>
      <w:r w:rsidRPr="00340184">
        <w:rPr>
          <w:rStyle w:val="emphi"/>
          <w:rFonts w:ascii="Times New Roman" w:hAnsi="Times New Roman"/>
          <w:b/>
          <w:sz w:val="18"/>
          <w:szCs w:val="18"/>
        </w:rPr>
        <w:t xml:space="preserve">Treatment: </w:t>
      </w:r>
      <w:r w:rsidRPr="00340184">
        <w:rPr>
          <w:rStyle w:val="emphi"/>
          <w:rFonts w:ascii="Times New Roman" w:hAnsi="Times New Roman"/>
          <w:sz w:val="18"/>
          <w:szCs w:val="18"/>
        </w:rPr>
        <w:t>Brace treatment is not effective. Surgical intervention is often necessary, and the results of surgery are best if performed before significant deformity has developed.</w:t>
      </w:r>
    </w:p>
    <w:p w:rsidR="0001230B" w:rsidRPr="00340184" w:rsidRDefault="00DB20F4" w:rsidP="00BF768C">
      <w:pPr>
        <w:spacing w:before="100" w:beforeAutospacing="1" w:after="100" w:afterAutospacing="1" w:line="240" w:lineRule="auto"/>
        <w:jc w:val="both"/>
        <w:rPr>
          <w:rStyle w:val="emphi"/>
          <w:rFonts w:ascii="Times New Roman" w:hAnsi="Times New Roman"/>
          <w:b/>
          <w:sz w:val="18"/>
          <w:szCs w:val="18"/>
        </w:rPr>
      </w:pPr>
      <w:r w:rsidRPr="00340184">
        <w:rPr>
          <w:rStyle w:val="emphi"/>
          <w:rFonts w:ascii="Times New Roman" w:hAnsi="Times New Roman"/>
          <w:b/>
          <w:sz w:val="18"/>
          <w:szCs w:val="18"/>
        </w:rPr>
        <w:t>Common causes of kyphosis</w:t>
      </w:r>
    </w:p>
    <w:p w:rsidR="0001230B" w:rsidRPr="00340184" w:rsidRDefault="00DB20F4" w:rsidP="00BF768C">
      <w:pPr>
        <w:numPr>
          <w:ilvl w:val="0"/>
          <w:numId w:val="11"/>
        </w:numPr>
        <w:spacing w:before="100" w:beforeAutospacing="1" w:after="100" w:afterAutospacing="1" w:line="240" w:lineRule="auto"/>
        <w:jc w:val="both"/>
        <w:rPr>
          <w:rFonts w:ascii="Times New Roman" w:hAnsi="Times New Roman"/>
          <w:sz w:val="18"/>
          <w:szCs w:val="18"/>
        </w:rPr>
      </w:pPr>
      <w:r w:rsidRPr="00340184">
        <w:rPr>
          <w:rFonts w:ascii="Times New Roman" w:hAnsi="Times New Roman"/>
          <w:sz w:val="18"/>
          <w:szCs w:val="18"/>
        </w:rPr>
        <w:t>osteoporosis,</w:t>
      </w:r>
    </w:p>
    <w:p w:rsidR="0001230B" w:rsidRPr="00340184" w:rsidRDefault="00DB20F4" w:rsidP="00BF768C">
      <w:pPr>
        <w:numPr>
          <w:ilvl w:val="0"/>
          <w:numId w:val="11"/>
        </w:numPr>
        <w:spacing w:before="100" w:beforeAutospacing="1" w:after="100" w:afterAutospacing="1" w:line="240" w:lineRule="auto"/>
        <w:jc w:val="both"/>
        <w:rPr>
          <w:rFonts w:ascii="Times New Roman" w:hAnsi="Times New Roman"/>
          <w:sz w:val="18"/>
          <w:szCs w:val="18"/>
        </w:rPr>
      </w:pPr>
      <w:r w:rsidRPr="00340184">
        <w:rPr>
          <w:rFonts w:ascii="Times New Roman" w:hAnsi="Times New Roman"/>
          <w:sz w:val="18"/>
          <w:szCs w:val="18"/>
        </w:rPr>
        <w:t>Paget's disease,</w:t>
      </w:r>
    </w:p>
    <w:p w:rsidR="0001230B" w:rsidRPr="00340184" w:rsidRDefault="00DB20F4" w:rsidP="00BF768C">
      <w:pPr>
        <w:numPr>
          <w:ilvl w:val="0"/>
          <w:numId w:val="11"/>
        </w:numPr>
        <w:spacing w:before="100" w:beforeAutospacing="1" w:after="100" w:afterAutospacing="1" w:line="240" w:lineRule="auto"/>
        <w:jc w:val="both"/>
        <w:rPr>
          <w:rFonts w:ascii="Times New Roman" w:hAnsi="Times New Roman"/>
          <w:sz w:val="18"/>
          <w:szCs w:val="18"/>
        </w:rPr>
      </w:pPr>
      <w:r w:rsidRPr="00340184">
        <w:rPr>
          <w:rFonts w:ascii="Times New Roman" w:hAnsi="Times New Roman"/>
          <w:sz w:val="18"/>
          <w:szCs w:val="18"/>
        </w:rPr>
        <w:t>ankylosing spondylitis</w:t>
      </w:r>
    </w:p>
    <w:p w:rsidR="0001230B" w:rsidRPr="00340184" w:rsidRDefault="00DB20F4" w:rsidP="00BF768C">
      <w:pPr>
        <w:numPr>
          <w:ilvl w:val="0"/>
          <w:numId w:val="11"/>
        </w:numPr>
        <w:spacing w:before="100" w:beforeAutospacing="1" w:after="100" w:afterAutospacing="1" w:line="240" w:lineRule="auto"/>
        <w:jc w:val="both"/>
        <w:rPr>
          <w:rFonts w:ascii="Times New Roman" w:hAnsi="Times New Roman"/>
          <w:sz w:val="18"/>
          <w:szCs w:val="18"/>
        </w:rPr>
      </w:pPr>
      <w:r w:rsidRPr="00340184">
        <w:rPr>
          <w:rFonts w:ascii="Times New Roman" w:hAnsi="Times New Roman"/>
          <w:sz w:val="18"/>
          <w:szCs w:val="18"/>
        </w:rPr>
        <w:t>Adolescent kyphosis (Scheuermann's disease). May cause a restrictive ventilatory defect.</w:t>
      </w:r>
    </w:p>
    <w:p w:rsidR="0001230B" w:rsidRPr="00340184" w:rsidRDefault="00DB20F4" w:rsidP="00BF768C">
      <w:pPr>
        <w:numPr>
          <w:ilvl w:val="0"/>
          <w:numId w:val="11"/>
        </w:numPr>
        <w:spacing w:before="100" w:beforeAutospacing="1" w:after="100" w:afterAutospacing="1" w:line="240" w:lineRule="auto"/>
        <w:jc w:val="both"/>
        <w:rPr>
          <w:rFonts w:ascii="Times New Roman" w:hAnsi="Times New Roman"/>
          <w:sz w:val="18"/>
          <w:szCs w:val="18"/>
        </w:rPr>
      </w:pPr>
      <w:r w:rsidRPr="00340184">
        <w:rPr>
          <w:rFonts w:ascii="Times New Roman" w:hAnsi="Times New Roman"/>
          <w:sz w:val="18"/>
          <w:szCs w:val="18"/>
        </w:rPr>
        <w:t>Spina bifida</w:t>
      </w:r>
    </w:p>
    <w:p w:rsidR="0001230B" w:rsidRPr="00340184" w:rsidRDefault="00DB20F4" w:rsidP="00BF768C">
      <w:pPr>
        <w:numPr>
          <w:ilvl w:val="0"/>
          <w:numId w:val="11"/>
        </w:numPr>
        <w:spacing w:before="100" w:beforeAutospacing="1" w:after="100" w:afterAutospacing="1" w:line="240" w:lineRule="auto"/>
        <w:jc w:val="both"/>
        <w:rPr>
          <w:rFonts w:ascii="Times New Roman" w:hAnsi="Times New Roman"/>
          <w:sz w:val="18"/>
          <w:szCs w:val="18"/>
        </w:rPr>
      </w:pPr>
      <w:r w:rsidRPr="00340184">
        <w:rPr>
          <w:rFonts w:ascii="Times New Roman" w:hAnsi="Times New Roman"/>
          <w:sz w:val="18"/>
          <w:szCs w:val="18"/>
        </w:rPr>
        <w:t>Cancer; wedge fractures</w:t>
      </w:r>
    </w:p>
    <w:p w:rsidR="0001230B" w:rsidRPr="00340184" w:rsidRDefault="00DB20F4" w:rsidP="00BF768C">
      <w:pPr>
        <w:numPr>
          <w:ilvl w:val="0"/>
          <w:numId w:val="11"/>
        </w:numPr>
        <w:spacing w:before="100" w:beforeAutospacing="1" w:after="100" w:afterAutospacing="1" w:line="240" w:lineRule="auto"/>
        <w:jc w:val="both"/>
        <w:rPr>
          <w:rFonts w:ascii="Times New Roman" w:hAnsi="Times New Roman"/>
          <w:sz w:val="18"/>
          <w:szCs w:val="18"/>
        </w:rPr>
      </w:pPr>
      <w:r w:rsidRPr="00340184">
        <w:rPr>
          <w:rFonts w:ascii="Times New Roman" w:hAnsi="Times New Roman"/>
          <w:sz w:val="18"/>
          <w:szCs w:val="18"/>
        </w:rPr>
        <w:t xml:space="preserve">Tuberculosis; polio </w:t>
      </w:r>
    </w:p>
    <w:p w:rsidR="0001230B" w:rsidRPr="00340184" w:rsidRDefault="0001230B" w:rsidP="00BF768C">
      <w:pPr>
        <w:spacing w:before="100" w:beforeAutospacing="1" w:after="100" w:afterAutospacing="1" w:line="240" w:lineRule="auto"/>
        <w:jc w:val="both"/>
        <w:rPr>
          <w:rFonts w:ascii="Times New Roman" w:hAnsi="Times New Roman"/>
          <w:sz w:val="18"/>
          <w:szCs w:val="18"/>
        </w:rPr>
      </w:pPr>
    </w:p>
    <w:p w:rsidR="0001230B" w:rsidRPr="00340184" w:rsidRDefault="00DB20F4" w:rsidP="00BF768C">
      <w:pPr>
        <w:spacing w:line="240" w:lineRule="auto"/>
        <w:jc w:val="both"/>
        <w:rPr>
          <w:rFonts w:ascii="Times New Roman" w:hAnsi="Times New Roman"/>
          <w:sz w:val="18"/>
          <w:szCs w:val="18"/>
        </w:rPr>
      </w:pPr>
      <w:bookmarkStart w:id="11" w:name="TU1-KYPHOSIS_AND_SCOLIOSIS"/>
      <w:bookmarkEnd w:id="11"/>
      <w:r w:rsidRPr="00340184">
        <w:rPr>
          <w:rFonts w:ascii="Times New Roman" w:hAnsi="Times New Roman"/>
          <w:b/>
          <w:sz w:val="18"/>
          <w:szCs w:val="18"/>
        </w:rPr>
        <w:t xml:space="preserve">LORDOSIS: </w:t>
      </w:r>
      <w:r w:rsidRPr="00340184">
        <w:rPr>
          <w:rFonts w:ascii="Times New Roman" w:hAnsi="Times New Roman"/>
          <w:sz w:val="18"/>
          <w:szCs w:val="18"/>
        </w:rPr>
        <w:t>In the antero posterior (frontal) plane, the vertebral bodies of normal spine are stack squarely on the other with little or no deviation from vertical alignment. The vertebral end plates are parallel and the intervertabral disks are symmetric in height. In the sagittal plane the spine has normal curvatures that provide balance and stability. The cervical and lumbar spine displays anterior convexity, termed lordosis, while sacrum and the thoracic spine display posterior convexity and are kyphotic.  Nursing Care for Scoliosis, kyphosis and lordosis Patients.</w:t>
      </w:r>
    </w:p>
    <w:p w:rsidR="0001230B" w:rsidRPr="00340184" w:rsidRDefault="00DB20F4" w:rsidP="00BF768C">
      <w:pPr>
        <w:pStyle w:val="NormalWeb"/>
        <w:jc w:val="both"/>
        <w:rPr>
          <w:sz w:val="18"/>
          <w:szCs w:val="18"/>
        </w:rPr>
      </w:pPr>
      <w:r w:rsidRPr="00340184">
        <w:rPr>
          <w:b/>
          <w:bCs/>
          <w:sz w:val="18"/>
          <w:szCs w:val="18"/>
        </w:rPr>
        <w:t xml:space="preserve">Surgical options: </w:t>
      </w:r>
      <w:r w:rsidRPr="00340184">
        <w:rPr>
          <w:sz w:val="18"/>
          <w:szCs w:val="18"/>
        </w:rPr>
        <w:t xml:space="preserve">Several types of spinal fusion can be performed, including posterior and/or anterior spinal fusion. The posterior spinal fusion (PSF) is performed on the back of the spine, with an incision down the center of the patient's back. The anterior spinal fusion (ASF) is performed on the front half of the spine, which is reached through an incision on the side of the chest. The ASF can also be performed by using a thoracoscope. A scope is used for visualization, with spinal fusion performed through small holes in the chest similar to knee arthroscopy.  </w:t>
      </w:r>
    </w:p>
    <w:p w:rsidR="0001230B" w:rsidRPr="00340184" w:rsidRDefault="00DB20F4" w:rsidP="00BF768C">
      <w:pPr>
        <w:pStyle w:val="NormalWeb"/>
        <w:jc w:val="both"/>
        <w:rPr>
          <w:b/>
          <w:bCs/>
          <w:sz w:val="18"/>
          <w:szCs w:val="18"/>
        </w:rPr>
      </w:pPr>
      <w:r w:rsidRPr="00340184">
        <w:rPr>
          <w:b/>
          <w:bCs/>
          <w:sz w:val="18"/>
          <w:szCs w:val="18"/>
        </w:rPr>
        <w:t>Nursing interventions.</w:t>
      </w:r>
    </w:p>
    <w:p w:rsidR="0001230B" w:rsidRPr="00340184" w:rsidRDefault="00DB20F4" w:rsidP="00BF768C">
      <w:pPr>
        <w:pStyle w:val="NormalWeb"/>
        <w:jc w:val="both"/>
        <w:rPr>
          <w:sz w:val="18"/>
          <w:szCs w:val="18"/>
        </w:rPr>
      </w:pPr>
      <w:r w:rsidRPr="00340184">
        <w:rPr>
          <w:b/>
          <w:bCs/>
          <w:sz w:val="18"/>
          <w:szCs w:val="18"/>
        </w:rPr>
        <w:t xml:space="preserve">Educating the family: </w:t>
      </w:r>
      <w:r w:rsidRPr="00340184">
        <w:rPr>
          <w:sz w:val="18"/>
          <w:szCs w:val="18"/>
        </w:rPr>
        <w:t xml:space="preserve">The nurse supplies the family with written materials, including a preoperative spinal fusion information packet; an activity list, which is a schedule of when the patient may or may not resume activities she was involved in prior to her surgery; research consents, if applicable; and name and phone number of a family whose child had a similar curve and same procedure.No more information is given at the first </w:t>
      </w:r>
      <w:r w:rsidRPr="00340184">
        <w:rPr>
          <w:sz w:val="18"/>
          <w:szCs w:val="18"/>
        </w:rPr>
        <w:lastRenderedPageBreak/>
        <w:t xml:space="preserve">visit because the family is usually overwhelmed. It is suggested that they go home, further discuss the issues, consider a surgery date, and follow up with the nurse the next week. </w:t>
      </w:r>
    </w:p>
    <w:p w:rsidR="0001230B" w:rsidRPr="00340184" w:rsidRDefault="00DB20F4" w:rsidP="00BF768C">
      <w:pPr>
        <w:pStyle w:val="NormalWeb"/>
        <w:jc w:val="both"/>
        <w:rPr>
          <w:sz w:val="18"/>
          <w:szCs w:val="18"/>
        </w:rPr>
      </w:pPr>
      <w:r w:rsidRPr="00340184">
        <w:rPr>
          <w:b/>
          <w:bCs/>
          <w:sz w:val="18"/>
          <w:szCs w:val="18"/>
        </w:rPr>
        <w:t xml:space="preserve">Presurgical tests: </w:t>
      </w:r>
      <w:r w:rsidRPr="00340184">
        <w:rPr>
          <w:sz w:val="18"/>
          <w:szCs w:val="18"/>
        </w:rPr>
        <w:t xml:space="preserve">Preparation for surgery begins with several tests. Consults are sent to the family for pulmonary function test (PFT), ECG, and basic labs (CBC, electrolytes, creatine kinase, sed rate, PT, PTT, platelets, and urinalysis). PFTs evaluate respiratory status, and if the results are abnormal, the patient will need surgical clearance from a pulmonologist. Rarely, children with spinal deformities show moderate constrictive disease on their PFTs secondary to asthma. If the results on the ECG are abnormal, an echocardiogram should be performed and cardiology clearance obtained.Occasionally, the neurological exam by the physician is abnormal and an MRI is done to ensure that the spine is free of tumors, intraspinal lesions, or syrinx (a cyst in the spinal cord). A syrinx sometimes needs to be surgically drained or decompressed before spinal fusion surgery. A consult with a neurosurgeon for surgical clearance must also be obtained if MRI findings are abnormal. Somatosensory evoked potentials (SSEP) is a noninvasive measurement of conduction in the central nervous system. Small electrodes are inserted onto the patient's scalp and extremities and connected to a monitor.SSEP monitoring is done during the surgical procedure to pick up any neurological problems that occur when spinal instrumentation is inserted and when the spinal curve is being straightened. A pre-op baseline SSEP is used as a comparison during surgery. </w:t>
      </w:r>
    </w:p>
    <w:p w:rsidR="0001230B" w:rsidRPr="00340184" w:rsidRDefault="00DB20F4" w:rsidP="00BF768C">
      <w:pPr>
        <w:pStyle w:val="NormalWeb"/>
        <w:jc w:val="both"/>
        <w:rPr>
          <w:sz w:val="18"/>
          <w:szCs w:val="18"/>
        </w:rPr>
      </w:pPr>
      <w:r w:rsidRPr="00340184">
        <w:rPr>
          <w:b/>
          <w:bCs/>
          <w:sz w:val="18"/>
          <w:szCs w:val="18"/>
        </w:rPr>
        <w:t xml:space="preserve">Blood units needed: </w:t>
      </w:r>
      <w:r w:rsidRPr="00340184">
        <w:rPr>
          <w:sz w:val="18"/>
          <w:szCs w:val="18"/>
        </w:rPr>
        <w:t xml:space="preserve">Each patient undergoing this type of spinal surgery needs approximately two to four units of blood available, an amount specifically determined by the surgeon. If able, the patient can donate two units of autologous blood. Close family members can directly donate other units. If the family is not able to provide the required amount of blood, the nurse can obtain blood from a blood bank. The operating room uses a cell-saver machine, and most patients receive at least one unit of cell-saver. The patient needs to start taking iron supplements one week before donating blood, and then for 7-10 days following surgery. Because the surgical team prefers not to use frozen blood, patient donates her blood within five weeks before surgery so the blood would not expire. </w:t>
      </w:r>
    </w:p>
    <w:p w:rsidR="0001230B" w:rsidRPr="00340184" w:rsidRDefault="00DB20F4" w:rsidP="00BF768C">
      <w:pPr>
        <w:pStyle w:val="NormalWeb"/>
        <w:jc w:val="both"/>
        <w:rPr>
          <w:sz w:val="18"/>
          <w:szCs w:val="18"/>
        </w:rPr>
      </w:pPr>
      <w:r w:rsidRPr="00340184">
        <w:rPr>
          <w:b/>
          <w:bCs/>
          <w:sz w:val="18"/>
          <w:szCs w:val="18"/>
        </w:rPr>
        <w:t xml:space="preserve">Informing the child's school: </w:t>
      </w:r>
      <w:r w:rsidRPr="00340184">
        <w:rPr>
          <w:sz w:val="18"/>
          <w:szCs w:val="18"/>
        </w:rPr>
        <w:t xml:space="preserve">Another pre surgical duty of the spine nurse is to contact patient’s school gym teacher to inform him that she wouldn't be able to participate in a full physical education program for six months after surgery. After that period, the patient will be able to participate in limited gym activities. The spine nurse also contacts the school nurse to initiate homebound instruction for 6 to 8 weeks post-op. When child returns to school, she should have access to the elevator and be allowed to leave class 5 to 10 minutes early to avoid crowded hallways. Because sick child will only be able to lift a limited amount of weight, she will need two sets of books--one for school and the other for home. </w:t>
      </w:r>
    </w:p>
    <w:p w:rsidR="0001230B" w:rsidRPr="00340184" w:rsidRDefault="00DB20F4" w:rsidP="00BF768C">
      <w:pPr>
        <w:pStyle w:val="NormalWeb"/>
        <w:jc w:val="both"/>
        <w:rPr>
          <w:sz w:val="18"/>
          <w:szCs w:val="18"/>
        </w:rPr>
      </w:pPr>
      <w:r w:rsidRPr="00340184">
        <w:rPr>
          <w:b/>
          <w:bCs/>
          <w:sz w:val="18"/>
          <w:szCs w:val="18"/>
        </w:rPr>
        <w:t xml:space="preserve">Ongoing support: </w:t>
      </w:r>
      <w:r w:rsidRPr="00340184">
        <w:rPr>
          <w:sz w:val="18"/>
          <w:szCs w:val="18"/>
        </w:rPr>
        <w:t xml:space="preserve">Completing the necessary testing and blood donation can be overwhelming and confusing to the patient and family. Let the patient and her parents keep in close contact with </w:t>
      </w:r>
      <w:r w:rsidRPr="00340184">
        <w:rPr>
          <w:sz w:val="18"/>
          <w:szCs w:val="18"/>
        </w:rPr>
        <w:lastRenderedPageBreak/>
        <w:t xml:space="preserve">the care coordinator for spine patients at the hospital. To help the patient and her family deal with anxiety about the upcoming surgery and recovery period, the spine nurse strongly suggests that they attend one of the meetings of a support group. </w:t>
      </w:r>
    </w:p>
    <w:p w:rsidR="0001230B" w:rsidRPr="00340184" w:rsidRDefault="00DB20F4" w:rsidP="00BF768C">
      <w:pPr>
        <w:pStyle w:val="NormalWeb"/>
        <w:jc w:val="both"/>
        <w:rPr>
          <w:sz w:val="18"/>
          <w:szCs w:val="18"/>
        </w:rPr>
      </w:pPr>
      <w:r w:rsidRPr="00340184">
        <w:rPr>
          <w:b/>
          <w:bCs/>
          <w:sz w:val="18"/>
          <w:szCs w:val="18"/>
        </w:rPr>
        <w:t xml:space="preserve">Pre-op teaching: </w:t>
      </w:r>
      <w:r w:rsidRPr="00340184">
        <w:rPr>
          <w:sz w:val="18"/>
          <w:szCs w:val="18"/>
        </w:rPr>
        <w:t>Pre-op teaching by the spine nurse starts from the initial consult through the day of surgery. It begins with explaining the degree of the curve, the surgical procedure, the length of incision, and duration of hospital stay. Estimated blood loss, prevention of paralysis, and the risks and benefits of surgery are also emphasized. Post-op dressing changes, bracing needs, pain management, activity levels, and homebound instruction are included, and the nurse promises to return calls the same day or before noon the next day. After all the tests are completed, the patient is ready for surgery.</w:t>
      </w:r>
    </w:p>
    <w:p w:rsidR="0001230B" w:rsidRPr="00340184" w:rsidRDefault="00DB20F4" w:rsidP="00BF768C">
      <w:pPr>
        <w:pStyle w:val="NormalWeb"/>
        <w:jc w:val="both"/>
        <w:rPr>
          <w:sz w:val="18"/>
          <w:szCs w:val="18"/>
        </w:rPr>
      </w:pPr>
      <w:r w:rsidRPr="00340184">
        <w:rPr>
          <w:b/>
          <w:bCs/>
          <w:sz w:val="18"/>
          <w:szCs w:val="18"/>
        </w:rPr>
        <w:t xml:space="preserve">Sedation and transport to operating room: </w:t>
      </w:r>
      <w:r w:rsidRPr="00340184">
        <w:rPr>
          <w:sz w:val="18"/>
          <w:szCs w:val="18"/>
        </w:rPr>
        <w:t xml:space="preserve">Early on the morning of surgery, the patient receives a sedative and a sip of water. She and her family are escorted to the OR/PACU (Post Anesthesia Care Unit), where they are greeted by the nurse and anesthesiologist. She will have a peripheral IV started in the pre-op holding area and two more IVs and an A-line inserted after she is asleep. A wake-up test, along with SSEP monitoring during surgery, will determine that no neurological damage has occurred. Toward the end of the surgery, after the hardware has been placed, the anesthesiologist will decrease the amount of anesthesia and ask the patient to move her feet. After successful completion of the wake-up test, the anesthesia will be resumed and the surgery will be completed. Patients have no recollection of this test, nor do they experience pain. The surgery usually takes 5 hours. A 12- to 16-inch incision is made down her back and the spine exposed by peeling backs the muscle. Next, small (2-cm) pieces of rib are resected to reduce the rib deformity. The hooks, screws and rods are placed and the spine is straightened. For the child, the surgeon may choose to use her ribs for bone graft. Some patients will have small pieces of their pelvis used as bone graft. The rib pieces are placed against the spine, under the rod, to facilitate the fusion. After surgery, the patient is taken to the PACU, where she will be monitored for 2 to 3 hours. Routine PACU monitoring includes vital signs, intake and output, neurovascular checks, dressing and skin checks, and labs, including ABGs, hemoglobin, and hematocrit. Patients receive oxygen via face tent at 40% concentration to keep oxygen saturation above 94%. Most patients have a hemovac in their back incision, a chest tube or rib protector, and a Foley catheter along with two peripheral IVs and an A-line.A chest x-ray is done to check for lung expansion and atelectasis (partial collapse of sections of the lung), and the position of the hardware in the back can also be seen. Pain is controlled by patient-controlled anesthesia (PCA) using morphine. Immediately after surgery, most children rate their pain as "5" on a severity scale of 1-5. By the first post-op day, the usual rating is 2 to 3. IV antibiotics are given until the patient's drains are removed. A posterior spinal fusion is a big operation. The nurses and doctors work very hard to make the patient as comfortable as possible. Six weeks after surgery, most kids say that they do not remember much of their first few days after surgery. The patient is moved to the Extended Post-Anesthesia Care Unit (EPACU) for two days. The two hemovac drains and one chest tube are removed once drainage decreases to a minimal amount. She is taken off </w:t>
      </w:r>
      <w:r w:rsidRPr="00340184">
        <w:rPr>
          <w:sz w:val="18"/>
          <w:szCs w:val="18"/>
        </w:rPr>
        <w:lastRenderedPageBreak/>
        <w:t>the PCA pump and put on oral medication. Her diet is advanced to clear liquids, and she is allowed to sit in a chair. By Day 4 the child will be transferred out of EPACU to continue her recovery. Before she is discharged from the hospital, the patient will begin to build up her strength and endurance by walking and performing some nonstrenuous activities of daily living. Patient and her family are taught how to care for her wounds, and she is given a prescription for pain medication. The patient will return to the outpatient center for a wound check, and her dressing will be taken off and any remaining steri-strips on her back will be removed. Her pain level will also be assessed at this time. Patient will return to the outpatient center two and six months post-surgery for x-rays and follow-up. After the six-month check-up, patient will come to the outpatient center every six months three times and then yearly until she is discharged from the Hospital system at age 21. The care coordinator is always available by phone to answer any questions or handle any issues that may arise.</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Legg-calve-perthes disease: </w:t>
      </w:r>
      <w:r w:rsidRPr="00340184">
        <w:rPr>
          <w:rFonts w:ascii="Times New Roman" w:hAnsi="Times New Roman"/>
          <w:sz w:val="18"/>
          <w:szCs w:val="18"/>
        </w:rPr>
        <w:t xml:space="preserve"> LCPD is idiopathic osteonecrosis or avascular necrosis of the capital femoral epiphysis, and the associated complications thereof, occurring in an immature growing child. This osteochondrosis is caused by an interruption of the capital femoral epiphysis blood supply. </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Etiology: </w:t>
      </w:r>
      <w:r w:rsidRPr="00340184">
        <w:rPr>
          <w:rFonts w:ascii="Times New Roman" w:hAnsi="Times New Roman"/>
          <w:sz w:val="18"/>
          <w:szCs w:val="18"/>
        </w:rPr>
        <w:t>Is unknown, but an association among protein C and protein S defficieny, thrombophillia and hypofibrinolysis has been observed. It is primarily a disorder affecting males (4-5:1) and is bilateral in approximately 20% of children. Children with LCPD often have delayed bone age, disproportionate growth and mild short stature.</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b/>
          <w:sz w:val="18"/>
          <w:szCs w:val="18"/>
        </w:rPr>
        <w:t xml:space="preserve">Clinical manifestations: </w:t>
      </w:r>
      <w:r w:rsidRPr="00340184">
        <w:rPr>
          <w:rFonts w:ascii="Times New Roman" w:hAnsi="Times New Roman"/>
          <w:sz w:val="18"/>
          <w:szCs w:val="18"/>
        </w:rPr>
        <w:t>Onset occurs between 2-12 years of age. Mean is 7 years.Most children present with mild or intermittent pain in the anterior thigh and a limb.</w:t>
      </w: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Radiographic evaluation</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Anteroposterior &amp; Laue stein lateral radiographs of pelvis should be obtained to establish the diagnosis.Radiographic characteristics divided into 5 distinct stages representing a continuum of disease process.</w:t>
      </w:r>
    </w:p>
    <w:p w:rsidR="0001230B" w:rsidRPr="00340184" w:rsidRDefault="00DB20F4" w:rsidP="00BF768C">
      <w:pPr>
        <w:pStyle w:val="ListParagraph"/>
        <w:numPr>
          <w:ilvl w:val="0"/>
          <w:numId w:val="13"/>
        </w:numPr>
        <w:spacing w:after="0" w:line="240" w:lineRule="auto"/>
        <w:jc w:val="both"/>
        <w:rPr>
          <w:rFonts w:ascii="Times New Roman" w:hAnsi="Times New Roman"/>
          <w:sz w:val="18"/>
          <w:szCs w:val="18"/>
        </w:rPr>
      </w:pPr>
      <w:r w:rsidRPr="00340184">
        <w:rPr>
          <w:rFonts w:ascii="Times New Roman" w:hAnsi="Times New Roman"/>
          <w:sz w:val="18"/>
          <w:szCs w:val="18"/>
        </w:rPr>
        <w:t>Cessation of capital femoral epiphysis growth; Subchondral fracture</w:t>
      </w:r>
    </w:p>
    <w:p w:rsidR="0001230B" w:rsidRPr="00340184" w:rsidRDefault="00DB20F4" w:rsidP="00BF768C">
      <w:pPr>
        <w:pStyle w:val="ListParagraph"/>
        <w:numPr>
          <w:ilvl w:val="0"/>
          <w:numId w:val="13"/>
        </w:numPr>
        <w:spacing w:after="0" w:line="240" w:lineRule="auto"/>
        <w:jc w:val="both"/>
        <w:rPr>
          <w:rFonts w:ascii="Times New Roman" w:hAnsi="Times New Roman"/>
          <w:sz w:val="18"/>
          <w:szCs w:val="18"/>
        </w:rPr>
      </w:pPr>
      <w:r w:rsidRPr="00340184">
        <w:rPr>
          <w:rFonts w:ascii="Times New Roman" w:hAnsi="Times New Roman"/>
          <w:sz w:val="18"/>
          <w:szCs w:val="18"/>
        </w:rPr>
        <w:t>Resorption</w:t>
      </w:r>
    </w:p>
    <w:p w:rsidR="0001230B" w:rsidRPr="00340184" w:rsidRDefault="00DB20F4" w:rsidP="00BF768C">
      <w:pPr>
        <w:pStyle w:val="ListParagraph"/>
        <w:numPr>
          <w:ilvl w:val="0"/>
          <w:numId w:val="13"/>
        </w:numPr>
        <w:spacing w:after="0" w:line="240" w:lineRule="auto"/>
        <w:jc w:val="both"/>
        <w:rPr>
          <w:rFonts w:ascii="Times New Roman" w:hAnsi="Times New Roman"/>
          <w:sz w:val="18"/>
          <w:szCs w:val="18"/>
        </w:rPr>
      </w:pPr>
      <w:r w:rsidRPr="00340184">
        <w:rPr>
          <w:rFonts w:ascii="Times New Roman" w:hAnsi="Times New Roman"/>
          <w:sz w:val="18"/>
          <w:szCs w:val="18"/>
        </w:rPr>
        <w:t>Reossification</w:t>
      </w:r>
    </w:p>
    <w:p w:rsidR="0001230B" w:rsidRPr="00340184" w:rsidRDefault="00DB20F4" w:rsidP="00BF768C">
      <w:pPr>
        <w:pStyle w:val="ListParagraph"/>
        <w:numPr>
          <w:ilvl w:val="0"/>
          <w:numId w:val="13"/>
        </w:numPr>
        <w:spacing w:after="0" w:line="240" w:lineRule="auto"/>
        <w:jc w:val="both"/>
        <w:rPr>
          <w:rFonts w:ascii="Times New Roman" w:hAnsi="Times New Roman"/>
          <w:sz w:val="18"/>
          <w:szCs w:val="18"/>
        </w:rPr>
      </w:pPr>
      <w:r w:rsidRPr="00340184">
        <w:rPr>
          <w:rFonts w:ascii="Times New Roman" w:hAnsi="Times New Roman"/>
          <w:sz w:val="18"/>
          <w:szCs w:val="18"/>
        </w:rPr>
        <w:t>Healed or residual stage.</w:t>
      </w:r>
    </w:p>
    <w:p w:rsidR="0001230B" w:rsidRPr="00340184" w:rsidRDefault="00DB20F4" w:rsidP="00BF768C">
      <w:pPr>
        <w:spacing w:line="240" w:lineRule="auto"/>
        <w:jc w:val="both"/>
        <w:rPr>
          <w:rFonts w:ascii="Times New Roman" w:hAnsi="Times New Roman"/>
          <w:b/>
          <w:sz w:val="18"/>
          <w:szCs w:val="18"/>
        </w:rPr>
      </w:pPr>
      <w:r w:rsidRPr="00340184">
        <w:rPr>
          <w:rStyle w:val="emphbit"/>
          <w:rFonts w:ascii="Times New Roman" w:hAnsi="Times New Roman"/>
          <w:b/>
          <w:sz w:val="18"/>
          <w:szCs w:val="18"/>
        </w:rPr>
        <w:t>Prognosis:</w:t>
      </w: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Usually the condition heals over 2-3yrs. Joint damage may lead to early arthritis. Young patients do best.Short-term prognosis relates to the femoral head deformity at the completion of healing stage. Adverse risk factors include:</w:t>
      </w:r>
    </w:p>
    <w:p w:rsidR="0001230B" w:rsidRPr="00340184" w:rsidRDefault="00DB20F4" w:rsidP="00BF768C">
      <w:pPr>
        <w:pStyle w:val="ListParagraph"/>
        <w:numPr>
          <w:ilvl w:val="0"/>
          <w:numId w:val="14"/>
        </w:numPr>
        <w:spacing w:after="0" w:line="240" w:lineRule="auto"/>
        <w:jc w:val="both"/>
        <w:rPr>
          <w:rFonts w:ascii="Times New Roman" w:hAnsi="Times New Roman"/>
          <w:sz w:val="18"/>
          <w:szCs w:val="18"/>
        </w:rPr>
      </w:pPr>
      <w:r w:rsidRPr="00340184">
        <w:rPr>
          <w:rFonts w:ascii="Times New Roman" w:hAnsi="Times New Roman"/>
          <w:sz w:val="18"/>
          <w:szCs w:val="18"/>
        </w:rPr>
        <w:t>Older age at clinical onset</w:t>
      </w:r>
    </w:p>
    <w:p w:rsidR="0001230B" w:rsidRPr="00340184" w:rsidRDefault="00DB20F4" w:rsidP="00BF768C">
      <w:pPr>
        <w:pStyle w:val="ListParagraph"/>
        <w:numPr>
          <w:ilvl w:val="0"/>
          <w:numId w:val="14"/>
        </w:numPr>
        <w:spacing w:after="0" w:line="240" w:lineRule="auto"/>
        <w:jc w:val="both"/>
        <w:rPr>
          <w:rFonts w:ascii="Times New Roman" w:hAnsi="Times New Roman"/>
          <w:sz w:val="18"/>
          <w:szCs w:val="18"/>
        </w:rPr>
      </w:pPr>
      <w:r w:rsidRPr="00340184">
        <w:rPr>
          <w:rFonts w:ascii="Times New Roman" w:hAnsi="Times New Roman"/>
          <w:sz w:val="18"/>
          <w:szCs w:val="18"/>
        </w:rPr>
        <w:t>Extensive capital femoral epiphysis involvement</w:t>
      </w:r>
    </w:p>
    <w:p w:rsidR="0001230B" w:rsidRPr="00340184" w:rsidRDefault="00DB20F4" w:rsidP="00BF768C">
      <w:pPr>
        <w:pStyle w:val="ListParagraph"/>
        <w:numPr>
          <w:ilvl w:val="0"/>
          <w:numId w:val="14"/>
        </w:numPr>
        <w:spacing w:after="0" w:line="240" w:lineRule="auto"/>
        <w:jc w:val="both"/>
        <w:rPr>
          <w:rFonts w:ascii="Times New Roman" w:hAnsi="Times New Roman"/>
          <w:sz w:val="18"/>
          <w:szCs w:val="18"/>
        </w:rPr>
      </w:pPr>
      <w:r w:rsidRPr="00340184">
        <w:rPr>
          <w:rFonts w:ascii="Times New Roman" w:hAnsi="Times New Roman"/>
          <w:sz w:val="18"/>
          <w:szCs w:val="18"/>
        </w:rPr>
        <w:t>Loss of femoral head containment.</w:t>
      </w:r>
    </w:p>
    <w:p w:rsidR="0001230B" w:rsidRPr="00340184" w:rsidRDefault="00DB20F4" w:rsidP="00BF768C">
      <w:pPr>
        <w:pStyle w:val="ListParagraph"/>
        <w:numPr>
          <w:ilvl w:val="0"/>
          <w:numId w:val="14"/>
        </w:numPr>
        <w:spacing w:after="0" w:line="240" w:lineRule="auto"/>
        <w:jc w:val="both"/>
        <w:rPr>
          <w:rFonts w:ascii="Times New Roman" w:hAnsi="Times New Roman"/>
          <w:sz w:val="18"/>
          <w:szCs w:val="18"/>
        </w:rPr>
      </w:pPr>
      <w:r w:rsidRPr="00340184">
        <w:rPr>
          <w:rFonts w:ascii="Times New Roman" w:hAnsi="Times New Roman"/>
          <w:sz w:val="18"/>
          <w:szCs w:val="18"/>
        </w:rPr>
        <w:t>Decreased range of hip motion</w:t>
      </w:r>
    </w:p>
    <w:p w:rsidR="0001230B" w:rsidRPr="00340184" w:rsidRDefault="00DB20F4" w:rsidP="00BF768C">
      <w:pPr>
        <w:pStyle w:val="ListParagraph"/>
        <w:numPr>
          <w:ilvl w:val="0"/>
          <w:numId w:val="14"/>
        </w:numPr>
        <w:spacing w:after="0" w:line="240" w:lineRule="auto"/>
        <w:jc w:val="both"/>
        <w:rPr>
          <w:rFonts w:ascii="Times New Roman" w:hAnsi="Times New Roman"/>
          <w:sz w:val="18"/>
          <w:szCs w:val="18"/>
        </w:rPr>
      </w:pPr>
      <w:r w:rsidRPr="00340184">
        <w:rPr>
          <w:rFonts w:ascii="Times New Roman" w:hAnsi="Times New Roman"/>
          <w:sz w:val="18"/>
          <w:szCs w:val="18"/>
        </w:rPr>
        <w:t>Premature capital femoral epiphysis closure.</w:t>
      </w:r>
    </w:p>
    <w:p w:rsidR="0001230B" w:rsidRPr="00340184" w:rsidRDefault="0001230B" w:rsidP="00BF768C">
      <w:pPr>
        <w:spacing w:line="240" w:lineRule="auto"/>
        <w:jc w:val="both"/>
        <w:rPr>
          <w:rFonts w:ascii="Times New Roman" w:hAnsi="Times New Roman"/>
          <w:sz w:val="18"/>
          <w:szCs w:val="18"/>
        </w:rPr>
      </w:pPr>
    </w:p>
    <w:p w:rsidR="0001230B" w:rsidRPr="00340184" w:rsidRDefault="00DB20F4" w:rsidP="00BF768C">
      <w:pPr>
        <w:spacing w:line="240" w:lineRule="auto"/>
        <w:jc w:val="both"/>
        <w:rPr>
          <w:rFonts w:ascii="Times New Roman" w:hAnsi="Times New Roman"/>
          <w:sz w:val="18"/>
          <w:szCs w:val="18"/>
        </w:rPr>
      </w:pPr>
      <w:r w:rsidRPr="00340184">
        <w:rPr>
          <w:rFonts w:ascii="Times New Roman" w:hAnsi="Times New Roman"/>
          <w:sz w:val="18"/>
          <w:szCs w:val="18"/>
        </w:rPr>
        <w:t>Long term prognosis relates to potential for osteoarthritis of the hip in adulthood. Older children with significant residual femoral head deformity are at risk for degenerative arthritis; incidence is essentially 100% in children who are 10 years of age or older at onset and who have residual head deformity.</w:t>
      </w:r>
    </w:p>
    <w:p w:rsidR="0001230B" w:rsidRPr="00340184" w:rsidRDefault="00DB20F4" w:rsidP="00BF768C">
      <w:pPr>
        <w:spacing w:line="240" w:lineRule="auto"/>
        <w:jc w:val="both"/>
        <w:rPr>
          <w:rFonts w:ascii="Times New Roman" w:hAnsi="Times New Roman"/>
          <w:b/>
          <w:sz w:val="18"/>
          <w:szCs w:val="18"/>
        </w:rPr>
      </w:pPr>
      <w:r w:rsidRPr="00340184">
        <w:rPr>
          <w:rStyle w:val="emphbit"/>
          <w:rFonts w:ascii="Times New Roman" w:hAnsi="Times New Roman"/>
          <w:b/>
          <w:sz w:val="18"/>
          <w:szCs w:val="18"/>
        </w:rPr>
        <w:t>Management:</w:t>
      </w:r>
      <w:r w:rsidRPr="00340184">
        <w:rPr>
          <w:rFonts w:ascii="Times New Roman" w:hAnsi="Times New Roman"/>
          <w:sz w:val="18"/>
          <w:szCs w:val="18"/>
        </w:rPr>
        <w:t xml:space="preserve">  Treatment is with rest, X-ray surveillance, bracing, and/or surgery depending on severity.</w:t>
      </w:r>
      <w:r w:rsidRPr="00340184">
        <w:rPr>
          <w:rFonts w:ascii="Times New Roman" w:hAnsi="Times New Roman"/>
          <w:b/>
          <w:sz w:val="18"/>
          <w:szCs w:val="18"/>
        </w:rPr>
        <w:t xml:space="preserve"> </w:t>
      </w:r>
      <w:r w:rsidRPr="00340184">
        <w:rPr>
          <w:rFonts w:ascii="Times New Roman" w:hAnsi="Times New Roman"/>
          <w:sz w:val="18"/>
          <w:szCs w:val="18"/>
        </w:rPr>
        <w:t>The more severe the case, the greater the likelihood that the child may experience limited hip motion, differences in leg lengths, and further hip problems in adulthood.</w:t>
      </w:r>
    </w:p>
    <w:p w:rsidR="0001230B" w:rsidRPr="00340184" w:rsidRDefault="00DB20F4" w:rsidP="00BF768C">
      <w:pPr>
        <w:pStyle w:val="Heading3"/>
        <w:spacing w:line="240" w:lineRule="auto"/>
        <w:ind w:left="0"/>
        <w:jc w:val="both"/>
        <w:rPr>
          <w:sz w:val="18"/>
          <w:szCs w:val="18"/>
        </w:rPr>
      </w:pPr>
      <w:r w:rsidRPr="00340184">
        <w:rPr>
          <w:sz w:val="18"/>
          <w:szCs w:val="18"/>
        </w:rPr>
        <w:t>Nursing care: Assessent and history taking</w:t>
      </w:r>
    </w:p>
    <w:p w:rsidR="0001230B" w:rsidRPr="00340184" w:rsidRDefault="00DB20F4" w:rsidP="00BF768C">
      <w:pPr>
        <w:pStyle w:val="Heading3"/>
        <w:spacing w:line="240" w:lineRule="auto"/>
        <w:ind w:left="0"/>
        <w:jc w:val="both"/>
        <w:rPr>
          <w:b w:val="0"/>
          <w:sz w:val="18"/>
          <w:szCs w:val="18"/>
        </w:rPr>
      </w:pPr>
      <w:r w:rsidRPr="00340184">
        <w:rPr>
          <w:b w:val="0"/>
          <w:sz w:val="18"/>
          <w:szCs w:val="18"/>
        </w:rPr>
        <w:t>Take</w:t>
      </w:r>
      <w:r w:rsidRPr="00340184">
        <w:rPr>
          <w:sz w:val="18"/>
          <w:szCs w:val="18"/>
        </w:rPr>
        <w:t xml:space="preserve"> </w:t>
      </w:r>
      <w:r w:rsidRPr="00340184">
        <w:rPr>
          <w:b w:val="0"/>
          <w:sz w:val="18"/>
          <w:szCs w:val="18"/>
        </w:rPr>
        <w:t xml:space="preserve">past health history, intrauterine history its age, overall health and medical history. Child’s tolerance for specific medications, procedures or therapies.Assess the extent of the condition. The goal of treatment is to preserve the roundness of the femoral head and to prevent deformity while the condition runs its course. Treatment options are dependent upon the amount of hip pain, stiffness, and x-ray changes over time, as well as how much of the femoral head has collapsed.The ultimate goal in Legg-Calvé-Perthes disease is to diagnose the condition early in order to allow as much time as possible to let the femoral head remodel back into a round shape.Typically, the first step of treatment and management  is to regain hip motion and eliminate pain that results from the tight muscles around the hip and the inflammation inside the joint. </w:t>
      </w:r>
    </w:p>
    <w:p w:rsidR="0001230B" w:rsidRPr="00340184" w:rsidRDefault="00DB20F4" w:rsidP="00BF768C">
      <w:pPr>
        <w:pStyle w:val="bodytext0"/>
        <w:jc w:val="both"/>
        <w:rPr>
          <w:b/>
          <w:sz w:val="18"/>
          <w:szCs w:val="18"/>
        </w:rPr>
      </w:pPr>
      <w:r w:rsidRPr="00340184">
        <w:rPr>
          <w:b/>
          <w:sz w:val="18"/>
          <w:szCs w:val="18"/>
        </w:rPr>
        <w:t>Therapeutic management includes:-</w:t>
      </w:r>
      <w:r w:rsidRPr="00340184">
        <w:rPr>
          <w:sz w:val="18"/>
          <w:szCs w:val="18"/>
        </w:rPr>
        <w:t>Rest:</w:t>
      </w:r>
      <w:r w:rsidRPr="00340184">
        <w:rPr>
          <w:b/>
          <w:sz w:val="18"/>
          <w:szCs w:val="18"/>
        </w:rPr>
        <w:t xml:space="preserve"> </w:t>
      </w:r>
      <w:r w:rsidRPr="00340184">
        <w:rPr>
          <w:sz w:val="18"/>
          <w:szCs w:val="18"/>
        </w:rPr>
        <w:t>Nurse advices patient on importance of rest and orders bed rest.</w:t>
      </w:r>
      <w:r w:rsidRPr="00340184">
        <w:rPr>
          <w:b/>
          <w:sz w:val="18"/>
          <w:szCs w:val="18"/>
        </w:rPr>
        <w:t xml:space="preserve"> </w:t>
      </w:r>
      <w:r w:rsidRPr="00340184">
        <w:rPr>
          <w:sz w:val="18"/>
          <w:szCs w:val="18"/>
        </w:rPr>
        <w:t>Activity restrictions</w:t>
      </w:r>
      <w:r w:rsidRPr="00340184">
        <w:rPr>
          <w:b/>
          <w:sz w:val="18"/>
          <w:szCs w:val="18"/>
        </w:rPr>
        <w:t xml:space="preserve">: </w:t>
      </w:r>
      <w:r w:rsidRPr="00340184">
        <w:rPr>
          <w:sz w:val="18"/>
          <w:szCs w:val="18"/>
        </w:rPr>
        <w:t>Activity increases the movement and therefore worsening necrosis.Bed rest and traction</w:t>
      </w:r>
      <w:r w:rsidRPr="00340184">
        <w:rPr>
          <w:b/>
          <w:sz w:val="18"/>
          <w:szCs w:val="18"/>
        </w:rPr>
        <w:t xml:space="preserve">: </w:t>
      </w:r>
      <w:r w:rsidRPr="00340184">
        <w:rPr>
          <w:sz w:val="18"/>
          <w:szCs w:val="18"/>
        </w:rPr>
        <w:t>This is important as it reduces movement of the limb allowing the bone recovers.Casting or bracing:</w:t>
      </w:r>
      <w:r w:rsidRPr="00340184">
        <w:rPr>
          <w:b/>
          <w:sz w:val="18"/>
          <w:szCs w:val="18"/>
        </w:rPr>
        <w:t xml:space="preserve"> </w:t>
      </w:r>
      <w:r w:rsidRPr="00340184">
        <w:rPr>
          <w:sz w:val="18"/>
          <w:szCs w:val="18"/>
        </w:rPr>
        <w:t>Tto hold the femoral head in the hip socket, permit limited joint movement, and allow the femur to remold itself into a round shape again.Medications:</w:t>
      </w:r>
      <w:r w:rsidRPr="00340184">
        <w:rPr>
          <w:b/>
          <w:sz w:val="18"/>
          <w:szCs w:val="18"/>
        </w:rPr>
        <w:t xml:space="preserve"> </w:t>
      </w:r>
      <w:r w:rsidRPr="00340184">
        <w:rPr>
          <w:sz w:val="18"/>
          <w:szCs w:val="18"/>
        </w:rPr>
        <w:t>Advice patient on importance of adheherence of prescribed medication as it reduces pain and reduces inflammation</w:t>
      </w:r>
      <w:r w:rsidRPr="00340184">
        <w:rPr>
          <w:b/>
          <w:sz w:val="18"/>
          <w:szCs w:val="18"/>
        </w:rPr>
        <w:t>.</w:t>
      </w:r>
      <w:r w:rsidRPr="00340184">
        <w:rPr>
          <w:sz w:val="18"/>
          <w:szCs w:val="18"/>
        </w:rPr>
        <w:t>Surgery:</w:t>
      </w:r>
      <w:r w:rsidRPr="00340184">
        <w:rPr>
          <w:b/>
          <w:sz w:val="18"/>
          <w:szCs w:val="18"/>
        </w:rPr>
        <w:t xml:space="preserve"> </w:t>
      </w:r>
      <w:r w:rsidRPr="00340184">
        <w:rPr>
          <w:sz w:val="18"/>
          <w:szCs w:val="18"/>
        </w:rPr>
        <w:t>The nurse educates ensures that patient is aware of importance of surgery. Surgery is done to hold the femoral head in the hip socket. Physical therapy:</w:t>
      </w:r>
      <w:r w:rsidRPr="00340184">
        <w:rPr>
          <w:b/>
          <w:sz w:val="18"/>
          <w:szCs w:val="18"/>
        </w:rPr>
        <w:t xml:space="preserve"> </w:t>
      </w:r>
      <w:r w:rsidRPr="00340184">
        <w:rPr>
          <w:sz w:val="18"/>
          <w:szCs w:val="18"/>
        </w:rPr>
        <w:t>The nurse collaborates with the physiotherapists to keep the hip muscles strong and to promote hip movement. Aim is to maintain hip motion and preventing continued hip deformity.Control of pain: Nurse administers</w:t>
      </w:r>
      <w:r w:rsidRPr="00340184">
        <w:rPr>
          <w:b/>
          <w:sz w:val="18"/>
          <w:szCs w:val="18"/>
        </w:rPr>
        <w:t xml:space="preserve"> </w:t>
      </w:r>
      <w:r w:rsidRPr="00340184">
        <w:rPr>
          <w:sz w:val="18"/>
          <w:szCs w:val="18"/>
        </w:rPr>
        <w:t>prescribed analgesics e.g. paracetamol.</w:t>
      </w:r>
      <w:r w:rsidRPr="00340184">
        <w:rPr>
          <w:b/>
          <w:sz w:val="18"/>
          <w:szCs w:val="18"/>
        </w:rPr>
        <w:t xml:space="preserve">  </w:t>
      </w: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DB20F4" w:rsidP="00BF768C">
      <w:pPr>
        <w:pStyle w:val="Heading1"/>
        <w:rPr>
          <w:b/>
          <w:sz w:val="18"/>
          <w:szCs w:val="18"/>
          <w:u w:val="none"/>
        </w:rPr>
      </w:pPr>
      <w:r w:rsidRPr="00340184">
        <w:rPr>
          <w:b/>
          <w:sz w:val="18"/>
          <w:szCs w:val="18"/>
          <w:u w:val="none"/>
        </w:rPr>
        <w:t>INTEGRATED MANAGEMENT OF CHILDHOOD ILLNESS (IMCI)</w:t>
      </w:r>
    </w:p>
    <w:p w:rsidR="0001230B" w:rsidRPr="00340184" w:rsidRDefault="0001230B" w:rsidP="00BF768C">
      <w:pPr>
        <w:pStyle w:val="Heading1"/>
        <w:rPr>
          <w:sz w:val="18"/>
          <w:szCs w:val="18"/>
        </w:rPr>
      </w:pP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Problem statement</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lastRenderedPageBreak/>
        <w:t xml:space="preserve">Every year, almost 11 million children under the age of five in developing countries die from readily preventable and treatable illnesses such as; </w:t>
      </w:r>
    </w:p>
    <w:p w:rsidR="0001230B" w:rsidRPr="00340184" w:rsidRDefault="00DB20F4" w:rsidP="00BF768C">
      <w:pPr>
        <w:numPr>
          <w:ilvl w:val="0"/>
          <w:numId w:val="59"/>
        </w:numPr>
        <w:spacing w:before="240" w:after="0" w:line="240" w:lineRule="auto"/>
        <w:jc w:val="both"/>
        <w:rPr>
          <w:rFonts w:ascii="Times New Roman" w:hAnsi="Times New Roman"/>
          <w:sz w:val="18"/>
          <w:szCs w:val="18"/>
        </w:rPr>
      </w:pPr>
      <w:r w:rsidRPr="00340184">
        <w:rPr>
          <w:rFonts w:ascii="Times New Roman" w:hAnsi="Times New Roman"/>
          <w:sz w:val="18"/>
          <w:szCs w:val="18"/>
        </w:rPr>
        <w:t xml:space="preserve">Diarrheal dehydration, </w:t>
      </w:r>
    </w:p>
    <w:p w:rsidR="0001230B" w:rsidRPr="00340184" w:rsidRDefault="00DB20F4" w:rsidP="00BF768C">
      <w:pPr>
        <w:numPr>
          <w:ilvl w:val="0"/>
          <w:numId w:val="59"/>
        </w:numPr>
        <w:spacing w:before="240" w:after="0" w:line="240" w:lineRule="auto"/>
        <w:jc w:val="both"/>
        <w:rPr>
          <w:rFonts w:ascii="Times New Roman" w:hAnsi="Times New Roman"/>
          <w:sz w:val="18"/>
          <w:szCs w:val="18"/>
        </w:rPr>
      </w:pPr>
      <w:r w:rsidRPr="00340184">
        <w:rPr>
          <w:rFonts w:ascii="Times New Roman" w:hAnsi="Times New Roman"/>
          <w:sz w:val="18"/>
          <w:szCs w:val="18"/>
        </w:rPr>
        <w:t xml:space="preserve">Acute respiratory infections (ARI), </w:t>
      </w:r>
    </w:p>
    <w:p w:rsidR="0001230B" w:rsidRPr="00340184" w:rsidRDefault="00DB20F4" w:rsidP="00BF768C">
      <w:pPr>
        <w:numPr>
          <w:ilvl w:val="0"/>
          <w:numId w:val="59"/>
        </w:numPr>
        <w:spacing w:before="240" w:after="0" w:line="240" w:lineRule="auto"/>
        <w:jc w:val="both"/>
        <w:rPr>
          <w:rFonts w:ascii="Times New Roman" w:hAnsi="Times New Roman"/>
          <w:sz w:val="18"/>
          <w:szCs w:val="18"/>
        </w:rPr>
      </w:pPr>
      <w:r w:rsidRPr="00340184">
        <w:rPr>
          <w:rFonts w:ascii="Times New Roman" w:hAnsi="Times New Roman"/>
          <w:sz w:val="18"/>
          <w:szCs w:val="18"/>
        </w:rPr>
        <w:t xml:space="preserve">measles, and </w:t>
      </w:r>
    </w:p>
    <w:p w:rsidR="0001230B" w:rsidRPr="00340184" w:rsidRDefault="00DB20F4" w:rsidP="00BF768C">
      <w:pPr>
        <w:numPr>
          <w:ilvl w:val="0"/>
          <w:numId w:val="59"/>
        </w:numPr>
        <w:spacing w:before="240" w:after="0" w:line="240" w:lineRule="auto"/>
        <w:jc w:val="both"/>
        <w:rPr>
          <w:rFonts w:ascii="Times New Roman" w:hAnsi="Times New Roman"/>
          <w:sz w:val="18"/>
          <w:szCs w:val="18"/>
        </w:rPr>
      </w:pPr>
      <w:r w:rsidRPr="00340184">
        <w:rPr>
          <w:rFonts w:ascii="Times New Roman" w:hAnsi="Times New Roman"/>
          <w:sz w:val="18"/>
          <w:szCs w:val="18"/>
        </w:rPr>
        <w:t xml:space="preserve">malaria </w:t>
      </w:r>
    </w:p>
    <w:p w:rsidR="0001230B" w:rsidRPr="00340184" w:rsidRDefault="00DB20F4" w:rsidP="00BF768C">
      <w:pPr>
        <w:numPr>
          <w:ilvl w:val="0"/>
          <w:numId w:val="59"/>
        </w:numPr>
        <w:spacing w:before="240" w:after="0" w:line="240" w:lineRule="auto"/>
        <w:jc w:val="both"/>
        <w:rPr>
          <w:rFonts w:ascii="Times New Roman" w:hAnsi="Times New Roman"/>
          <w:sz w:val="18"/>
          <w:szCs w:val="18"/>
        </w:rPr>
      </w:pPr>
      <w:r w:rsidRPr="00340184">
        <w:rPr>
          <w:rFonts w:ascii="Times New Roman" w:hAnsi="Times New Roman"/>
          <w:sz w:val="18"/>
          <w:szCs w:val="18"/>
        </w:rPr>
        <w:t>In half of the cases, illness is complicated by malnutrition.</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While improved medical treatment combined with greater access to health care has helped children in many parts of the world, in others huge numbers of children continue to die needlessly. Many of these children were never seen at a health facility because; services don’t exist, their families lack access to these services, or families and other caregivers do not recognize the warning signs of life-threatening illness.</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Introduction</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 xml:space="preserve">Because most child deaths occur at home, before reaching health facilities, preventing fatalities by improving child health through the community is at the core of IMCI. </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 xml:space="preserve">It offers simple and effective methods to prevent and manage the leading causes of serious illness and mortality in young children. </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 xml:space="preserve">The clinical guidelines promote evidence-based assessment and treatment, using a syndromic approach that supports the rational, effective and affordable use of drugs. </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The approach is designed for use in outpatient clinical settings with limited diagnostic tools, limited medications and limited opportunities to practice complicated clinical procedures.</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There are feasible and effective ways that health workers in clinics can care for children with these illnesses and prevent most of these deaths.</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WHO and UNICEF used updated technical findings to describe management of these illnesses as a set of integrated instead of separate guidelines for each illness.</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Effective case management needs to consider all of a child’s symptoms.</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sz w:val="18"/>
          <w:szCs w:val="18"/>
        </w:rPr>
        <w:t>Guidelines address most but not all of the major reasons a child is brought to a clinic.</w:t>
      </w:r>
    </w:p>
    <w:p w:rsidR="0001230B" w:rsidRPr="00340184" w:rsidRDefault="0001230B" w:rsidP="00BF768C">
      <w:pPr>
        <w:spacing w:line="240" w:lineRule="auto"/>
        <w:ind w:left="360"/>
        <w:rPr>
          <w:rFonts w:ascii="Times New Roman" w:hAnsi="Times New Roman"/>
          <w:b/>
          <w:sz w:val="18"/>
          <w:szCs w:val="18"/>
        </w:rPr>
      </w:pPr>
    </w:p>
    <w:p w:rsidR="0001230B" w:rsidRPr="00340184" w:rsidRDefault="0001230B" w:rsidP="00BF768C">
      <w:pPr>
        <w:spacing w:line="240" w:lineRule="auto"/>
        <w:ind w:left="360"/>
        <w:rPr>
          <w:rFonts w:ascii="Times New Roman" w:hAnsi="Times New Roman"/>
          <w:b/>
          <w:sz w:val="18"/>
          <w:szCs w:val="18"/>
        </w:rPr>
      </w:pP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lastRenderedPageBreak/>
        <w:t>The case management process</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The integrated case management process ensures priority, need for urgent referral is met and treatment of child’s illnesses. Also mothers are counseled and follow up done. It is presented on a series of charts, which show the sequence of steps and provide information for performing them. It describes the following steps:</w:t>
      </w:r>
    </w:p>
    <w:p w:rsidR="0001230B" w:rsidRPr="00340184" w:rsidRDefault="00DB20F4" w:rsidP="00BF768C">
      <w:pPr>
        <w:numPr>
          <w:ilvl w:val="0"/>
          <w:numId w:val="61"/>
        </w:numPr>
        <w:spacing w:before="240" w:after="0" w:line="240" w:lineRule="auto"/>
        <w:jc w:val="both"/>
        <w:rPr>
          <w:rFonts w:ascii="Times New Roman" w:hAnsi="Times New Roman"/>
          <w:sz w:val="18"/>
          <w:szCs w:val="18"/>
        </w:rPr>
      </w:pPr>
      <w:r w:rsidRPr="00340184">
        <w:rPr>
          <w:rFonts w:ascii="Times New Roman" w:hAnsi="Times New Roman"/>
          <w:sz w:val="18"/>
          <w:szCs w:val="18"/>
        </w:rPr>
        <w:t>Assess the child or young infant.</w:t>
      </w:r>
    </w:p>
    <w:p w:rsidR="0001230B" w:rsidRPr="00340184" w:rsidRDefault="00DB20F4" w:rsidP="00BF768C">
      <w:pPr>
        <w:numPr>
          <w:ilvl w:val="0"/>
          <w:numId w:val="61"/>
        </w:numPr>
        <w:spacing w:before="240" w:after="0" w:line="240" w:lineRule="auto"/>
        <w:jc w:val="both"/>
        <w:rPr>
          <w:rFonts w:ascii="Times New Roman" w:hAnsi="Times New Roman"/>
          <w:sz w:val="18"/>
          <w:szCs w:val="18"/>
        </w:rPr>
      </w:pPr>
      <w:r w:rsidRPr="00340184">
        <w:rPr>
          <w:rFonts w:ascii="Times New Roman" w:hAnsi="Times New Roman"/>
          <w:sz w:val="18"/>
          <w:szCs w:val="18"/>
        </w:rPr>
        <w:t>Classify the illness.</w:t>
      </w:r>
    </w:p>
    <w:p w:rsidR="0001230B" w:rsidRPr="00340184" w:rsidRDefault="00DB20F4" w:rsidP="00BF768C">
      <w:pPr>
        <w:numPr>
          <w:ilvl w:val="0"/>
          <w:numId w:val="61"/>
        </w:numPr>
        <w:spacing w:before="240" w:after="0" w:line="240" w:lineRule="auto"/>
        <w:jc w:val="both"/>
        <w:rPr>
          <w:rFonts w:ascii="Times New Roman" w:hAnsi="Times New Roman"/>
          <w:sz w:val="18"/>
          <w:szCs w:val="18"/>
        </w:rPr>
      </w:pPr>
      <w:r w:rsidRPr="00340184">
        <w:rPr>
          <w:rFonts w:ascii="Times New Roman" w:hAnsi="Times New Roman"/>
          <w:sz w:val="18"/>
          <w:szCs w:val="18"/>
        </w:rPr>
        <w:t>Treat the child.</w:t>
      </w:r>
    </w:p>
    <w:p w:rsidR="0001230B" w:rsidRPr="00340184" w:rsidRDefault="00DB20F4" w:rsidP="00BF768C">
      <w:pPr>
        <w:numPr>
          <w:ilvl w:val="0"/>
          <w:numId w:val="61"/>
        </w:numPr>
        <w:spacing w:before="240" w:after="0" w:line="240" w:lineRule="auto"/>
        <w:jc w:val="both"/>
        <w:rPr>
          <w:rFonts w:ascii="Times New Roman" w:hAnsi="Times New Roman"/>
          <w:sz w:val="18"/>
          <w:szCs w:val="18"/>
        </w:rPr>
      </w:pPr>
      <w:r w:rsidRPr="00340184">
        <w:rPr>
          <w:rFonts w:ascii="Times New Roman" w:hAnsi="Times New Roman"/>
          <w:sz w:val="18"/>
          <w:szCs w:val="18"/>
        </w:rPr>
        <w:t>Counsel the mother.</w:t>
      </w:r>
    </w:p>
    <w:p w:rsidR="0001230B" w:rsidRPr="00340184" w:rsidRDefault="00DB20F4" w:rsidP="00BF768C">
      <w:pPr>
        <w:numPr>
          <w:ilvl w:val="0"/>
          <w:numId w:val="61"/>
        </w:numPr>
        <w:spacing w:before="240" w:after="0" w:line="240" w:lineRule="auto"/>
        <w:jc w:val="both"/>
        <w:rPr>
          <w:rFonts w:ascii="Times New Roman" w:hAnsi="Times New Roman"/>
          <w:sz w:val="18"/>
          <w:szCs w:val="18"/>
        </w:rPr>
      </w:pPr>
      <w:r w:rsidRPr="00340184">
        <w:rPr>
          <w:rFonts w:ascii="Times New Roman" w:hAnsi="Times New Roman"/>
          <w:sz w:val="18"/>
          <w:szCs w:val="18"/>
        </w:rPr>
        <w:t xml:space="preserve">Give follow-up care.     </w:t>
      </w:r>
    </w:p>
    <w:p w:rsidR="0001230B" w:rsidRPr="00340184" w:rsidRDefault="0001230B" w:rsidP="00BF768C">
      <w:pPr>
        <w:spacing w:line="240" w:lineRule="auto"/>
        <w:ind w:left="360"/>
        <w:rPr>
          <w:rFonts w:ascii="Times New Roman" w:hAnsi="Times New Roman"/>
          <w:sz w:val="18"/>
          <w:szCs w:val="18"/>
        </w:rPr>
      </w:pP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The case management process for sick children age 2months up to 5 years is presented on three charts titled:</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Assess and classify the sick child.</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Treat the child.</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Counsel the mother.</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Management of the young infant age up to 2 months is different. It has a chart titled assess, classify and treat the sick young infant.</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sz w:val="18"/>
          <w:szCs w:val="18"/>
        </w:rPr>
        <w:t>Charts are designed to help health workers manage children correctly and efficiently</w:t>
      </w:r>
      <w:r w:rsidRPr="00340184">
        <w:rPr>
          <w:rFonts w:ascii="Times New Roman" w:hAnsi="Times New Roman"/>
          <w:b/>
          <w:sz w:val="18"/>
          <w:szCs w:val="18"/>
        </w:rPr>
        <w:t>.</w:t>
      </w:r>
    </w:p>
    <w:p w:rsidR="0001230B" w:rsidRPr="00340184" w:rsidRDefault="0001230B" w:rsidP="00BF768C">
      <w:pPr>
        <w:spacing w:line="240" w:lineRule="auto"/>
        <w:ind w:left="360"/>
        <w:rPr>
          <w:rFonts w:ascii="Times New Roman" w:hAnsi="Times New Roman"/>
          <w:sz w:val="18"/>
          <w:szCs w:val="18"/>
        </w:rPr>
      </w:pP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THE COMPLETE IMCI CASE MANAGEMENT PROCESS INVOLVES THE FOLLOWING ELEMENTS:</w:t>
      </w:r>
    </w:p>
    <w:p w:rsidR="0001230B" w:rsidRPr="00340184" w:rsidRDefault="00DB20F4" w:rsidP="00BF768C">
      <w:pPr>
        <w:numPr>
          <w:ilvl w:val="0"/>
          <w:numId w:val="60"/>
        </w:numPr>
        <w:spacing w:before="240" w:after="0" w:line="240" w:lineRule="auto"/>
        <w:jc w:val="both"/>
        <w:rPr>
          <w:rFonts w:ascii="Times New Roman" w:hAnsi="Times New Roman"/>
          <w:b/>
          <w:sz w:val="18"/>
          <w:szCs w:val="18"/>
        </w:rPr>
      </w:pPr>
      <w:r w:rsidRPr="00340184">
        <w:rPr>
          <w:rFonts w:ascii="Times New Roman" w:hAnsi="Times New Roman"/>
          <w:sz w:val="18"/>
          <w:szCs w:val="18"/>
        </w:rPr>
        <w:t xml:space="preserve">Assessment; </w:t>
      </w:r>
      <w:r w:rsidRPr="00340184">
        <w:rPr>
          <w:rFonts w:ascii="Times New Roman" w:hAnsi="Times New Roman"/>
          <w:b/>
          <w:sz w:val="18"/>
          <w:szCs w:val="18"/>
        </w:rPr>
        <w:t xml:space="preserve">Assess a child by checking first for danger signs (or possible bacterial infection in a young infant), asking questions about common conditions, examining the child, and checking nutrition and immunization status. Assessment includes checking the child for other health problems. </w:t>
      </w:r>
    </w:p>
    <w:p w:rsidR="0001230B" w:rsidRPr="00340184" w:rsidRDefault="00DB20F4" w:rsidP="00BF768C">
      <w:pPr>
        <w:numPr>
          <w:ilvl w:val="0"/>
          <w:numId w:val="60"/>
        </w:numPr>
        <w:spacing w:before="240" w:after="0" w:line="240" w:lineRule="auto"/>
        <w:jc w:val="both"/>
        <w:rPr>
          <w:rFonts w:ascii="Times New Roman" w:hAnsi="Times New Roman"/>
          <w:b/>
          <w:sz w:val="18"/>
          <w:szCs w:val="18"/>
        </w:rPr>
      </w:pPr>
      <w:r w:rsidRPr="00340184">
        <w:rPr>
          <w:rFonts w:ascii="Times New Roman" w:hAnsi="Times New Roman"/>
          <w:sz w:val="18"/>
          <w:szCs w:val="18"/>
        </w:rPr>
        <w:t xml:space="preserve">Classification of illness: </w:t>
      </w:r>
      <w:r w:rsidRPr="00340184">
        <w:rPr>
          <w:rFonts w:ascii="Times New Roman" w:hAnsi="Times New Roman"/>
          <w:b/>
          <w:sz w:val="18"/>
          <w:szCs w:val="18"/>
        </w:rPr>
        <w:t>Classify a child’s illnesses using a colour-coded triage system. Because many children have more than one condition, each illness is classified according to whether it requires:</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 Urgent pre-referral treatment and referral (red), or</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 Specific medical treatment and advice (yellow), or</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 Simple advice on home management (green).</w:t>
      </w:r>
    </w:p>
    <w:p w:rsidR="0001230B" w:rsidRPr="00340184" w:rsidRDefault="00DB20F4" w:rsidP="00BF768C">
      <w:pPr>
        <w:numPr>
          <w:ilvl w:val="0"/>
          <w:numId w:val="60"/>
        </w:numPr>
        <w:spacing w:before="240" w:after="0" w:line="240" w:lineRule="auto"/>
        <w:jc w:val="both"/>
        <w:rPr>
          <w:rFonts w:ascii="Times New Roman" w:hAnsi="Times New Roman"/>
          <w:b/>
          <w:sz w:val="18"/>
          <w:szCs w:val="18"/>
        </w:rPr>
      </w:pPr>
      <w:r w:rsidRPr="00340184">
        <w:rPr>
          <w:rFonts w:ascii="Times New Roman" w:hAnsi="Times New Roman"/>
          <w:sz w:val="18"/>
          <w:szCs w:val="18"/>
        </w:rPr>
        <w:lastRenderedPageBreak/>
        <w:t xml:space="preserve">Treatment of the illness; </w:t>
      </w:r>
      <w:r w:rsidRPr="00340184">
        <w:rPr>
          <w:rFonts w:ascii="Times New Roman" w:hAnsi="Times New Roman"/>
          <w:b/>
          <w:sz w:val="18"/>
          <w:szCs w:val="18"/>
        </w:rPr>
        <w:t xml:space="preserve">Identify specific treatments for the child. </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 xml:space="preserve">If a child requires urgent referral, give essential treatment before the patient is transferred. </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 xml:space="preserve">If a child needs treatment at home, develop an integrated treatment plan for the child and </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Give the first dose of drugs in the clinic. If a child should be immunized, give immunizations</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sz w:val="18"/>
          <w:szCs w:val="18"/>
        </w:rPr>
        <w:t xml:space="preserve">iv. Counsel the mother/guardian; </w:t>
      </w:r>
      <w:r w:rsidRPr="00340184">
        <w:rPr>
          <w:rFonts w:ascii="Times New Roman" w:hAnsi="Times New Roman"/>
          <w:b/>
          <w:sz w:val="18"/>
          <w:szCs w:val="18"/>
        </w:rPr>
        <w:t>Provide practical treatment instructions, including; teaching the caretaker how to give oral drugs, how to feed and give fluids during illness, and how to treat local infections at home. Assess feeding, including assessment of breastfeeding practices, and counsel to solve any feeding problems found. Then counsel the mother about her own health.</w:t>
      </w:r>
    </w:p>
    <w:p w:rsidR="0001230B" w:rsidRPr="00340184" w:rsidRDefault="00DB20F4" w:rsidP="00BF768C">
      <w:pPr>
        <w:numPr>
          <w:ilvl w:val="0"/>
          <w:numId w:val="60"/>
        </w:numPr>
        <w:spacing w:before="240" w:after="0" w:line="240" w:lineRule="auto"/>
        <w:jc w:val="both"/>
        <w:rPr>
          <w:rFonts w:ascii="Times New Roman" w:hAnsi="Times New Roman"/>
          <w:b/>
          <w:sz w:val="18"/>
          <w:szCs w:val="18"/>
        </w:rPr>
      </w:pPr>
      <w:r w:rsidRPr="00340184">
        <w:rPr>
          <w:rFonts w:ascii="Times New Roman" w:hAnsi="Times New Roman"/>
          <w:sz w:val="18"/>
          <w:szCs w:val="18"/>
        </w:rPr>
        <w:t xml:space="preserve">Give follow up care; </w:t>
      </w:r>
      <w:r w:rsidRPr="00340184">
        <w:rPr>
          <w:rFonts w:ascii="Times New Roman" w:hAnsi="Times New Roman"/>
          <w:b/>
          <w:sz w:val="18"/>
          <w:szCs w:val="18"/>
        </w:rPr>
        <w:t xml:space="preserve">Ask the caretaker to return for follow-up on a specific date, and teach her how to recognize signs that indicate the child should return immediately to the health facility. When a child is brought back to the clinic as requested, give follow-up care and, if necessary, reassess the child for new problems. </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Purpose</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Learn to manage sick children according to case management charts i.e.</w:t>
      </w:r>
    </w:p>
    <w:p w:rsidR="0001230B" w:rsidRPr="00340184" w:rsidRDefault="00DB20F4" w:rsidP="00BF768C">
      <w:pPr>
        <w:numPr>
          <w:ilvl w:val="0"/>
          <w:numId w:val="62"/>
        </w:numPr>
        <w:spacing w:before="240" w:after="0" w:line="240" w:lineRule="auto"/>
        <w:jc w:val="both"/>
        <w:rPr>
          <w:rFonts w:ascii="Times New Roman" w:hAnsi="Times New Roman"/>
          <w:b/>
          <w:sz w:val="18"/>
          <w:szCs w:val="18"/>
        </w:rPr>
      </w:pPr>
      <w:r w:rsidRPr="00340184">
        <w:rPr>
          <w:rFonts w:ascii="Times New Roman" w:hAnsi="Times New Roman"/>
          <w:b/>
          <w:sz w:val="18"/>
          <w:szCs w:val="18"/>
        </w:rPr>
        <w:t>Assessing signs and symptoms of illness and nutritional, suspected HIV infection, Immunization and vitamin A supplementation status.</w:t>
      </w:r>
    </w:p>
    <w:p w:rsidR="0001230B" w:rsidRPr="00340184" w:rsidRDefault="00DB20F4" w:rsidP="00BF768C">
      <w:pPr>
        <w:numPr>
          <w:ilvl w:val="0"/>
          <w:numId w:val="62"/>
        </w:numPr>
        <w:spacing w:before="240" w:after="0" w:line="240" w:lineRule="auto"/>
        <w:jc w:val="both"/>
        <w:rPr>
          <w:rFonts w:ascii="Times New Roman" w:hAnsi="Times New Roman"/>
          <w:b/>
          <w:sz w:val="18"/>
          <w:szCs w:val="18"/>
        </w:rPr>
      </w:pPr>
      <w:r w:rsidRPr="00340184">
        <w:rPr>
          <w:rFonts w:ascii="Times New Roman" w:hAnsi="Times New Roman"/>
          <w:b/>
          <w:sz w:val="18"/>
          <w:szCs w:val="18"/>
        </w:rPr>
        <w:t>Classifying illness.</w:t>
      </w:r>
    </w:p>
    <w:p w:rsidR="0001230B" w:rsidRPr="00340184" w:rsidRDefault="00DB20F4" w:rsidP="00BF768C">
      <w:pPr>
        <w:numPr>
          <w:ilvl w:val="0"/>
          <w:numId w:val="62"/>
        </w:numPr>
        <w:spacing w:before="240" w:after="0" w:line="240" w:lineRule="auto"/>
        <w:jc w:val="both"/>
        <w:rPr>
          <w:rFonts w:ascii="Times New Roman" w:hAnsi="Times New Roman"/>
          <w:b/>
          <w:sz w:val="18"/>
          <w:szCs w:val="18"/>
        </w:rPr>
      </w:pPr>
      <w:r w:rsidRPr="00340184">
        <w:rPr>
          <w:rFonts w:ascii="Times New Roman" w:hAnsi="Times New Roman"/>
          <w:b/>
          <w:sz w:val="18"/>
          <w:szCs w:val="18"/>
        </w:rPr>
        <w:t>Identifying treatments for the child’s classification, deciding on need for referral.</w:t>
      </w:r>
    </w:p>
    <w:p w:rsidR="0001230B" w:rsidRPr="00340184" w:rsidRDefault="00DB20F4" w:rsidP="00BF768C">
      <w:pPr>
        <w:numPr>
          <w:ilvl w:val="0"/>
          <w:numId w:val="62"/>
        </w:numPr>
        <w:spacing w:before="240" w:after="0" w:line="240" w:lineRule="auto"/>
        <w:jc w:val="both"/>
        <w:rPr>
          <w:rFonts w:ascii="Times New Roman" w:hAnsi="Times New Roman"/>
          <w:b/>
          <w:sz w:val="18"/>
          <w:szCs w:val="18"/>
        </w:rPr>
      </w:pPr>
      <w:r w:rsidRPr="00340184">
        <w:rPr>
          <w:rFonts w:ascii="Times New Roman" w:hAnsi="Times New Roman"/>
          <w:b/>
          <w:sz w:val="18"/>
          <w:szCs w:val="18"/>
        </w:rPr>
        <w:t>Giving important pre-referral treatments (first dose of antibiotic, vitamin A, quinine injection, diazepam, treatment to prevent low blood sugar).</w:t>
      </w:r>
    </w:p>
    <w:p w:rsidR="0001230B" w:rsidRPr="00340184" w:rsidRDefault="00DB20F4" w:rsidP="00BF768C">
      <w:pPr>
        <w:numPr>
          <w:ilvl w:val="0"/>
          <w:numId w:val="62"/>
        </w:numPr>
        <w:spacing w:before="240" w:after="0" w:line="240" w:lineRule="auto"/>
        <w:jc w:val="both"/>
        <w:rPr>
          <w:rFonts w:ascii="Times New Roman" w:hAnsi="Times New Roman"/>
          <w:b/>
          <w:sz w:val="18"/>
          <w:szCs w:val="18"/>
        </w:rPr>
      </w:pPr>
      <w:r w:rsidRPr="00340184">
        <w:rPr>
          <w:rFonts w:ascii="Times New Roman" w:hAnsi="Times New Roman"/>
          <w:b/>
          <w:sz w:val="18"/>
          <w:szCs w:val="18"/>
        </w:rPr>
        <w:t>Provide treatment e.g. ORS, vitamin A and immunizations.</w:t>
      </w:r>
    </w:p>
    <w:p w:rsidR="0001230B" w:rsidRPr="00340184" w:rsidRDefault="00DB20F4" w:rsidP="00BF768C">
      <w:pPr>
        <w:numPr>
          <w:ilvl w:val="0"/>
          <w:numId w:val="62"/>
        </w:numPr>
        <w:spacing w:before="240" w:after="0" w:line="240" w:lineRule="auto"/>
        <w:jc w:val="both"/>
        <w:rPr>
          <w:rFonts w:ascii="Times New Roman" w:hAnsi="Times New Roman"/>
          <w:b/>
          <w:sz w:val="18"/>
          <w:szCs w:val="18"/>
        </w:rPr>
      </w:pPr>
      <w:r w:rsidRPr="00340184">
        <w:rPr>
          <w:rFonts w:ascii="Times New Roman" w:hAnsi="Times New Roman"/>
          <w:b/>
          <w:sz w:val="18"/>
          <w:szCs w:val="18"/>
        </w:rPr>
        <w:t>Teach mother to give treatment at home.</w:t>
      </w:r>
    </w:p>
    <w:p w:rsidR="0001230B" w:rsidRPr="00340184" w:rsidRDefault="00DB20F4" w:rsidP="00BF768C">
      <w:pPr>
        <w:numPr>
          <w:ilvl w:val="0"/>
          <w:numId w:val="62"/>
        </w:numPr>
        <w:spacing w:before="240" w:after="0" w:line="240" w:lineRule="auto"/>
        <w:jc w:val="both"/>
        <w:rPr>
          <w:rFonts w:ascii="Times New Roman" w:hAnsi="Times New Roman"/>
          <w:b/>
          <w:sz w:val="18"/>
          <w:szCs w:val="18"/>
        </w:rPr>
      </w:pPr>
      <w:r w:rsidRPr="00340184">
        <w:rPr>
          <w:rFonts w:ascii="Times New Roman" w:hAnsi="Times New Roman"/>
          <w:b/>
          <w:sz w:val="18"/>
          <w:szCs w:val="18"/>
        </w:rPr>
        <w:t>Counsel mother on feeding and when to return.</w:t>
      </w:r>
    </w:p>
    <w:p w:rsidR="0001230B" w:rsidRPr="00340184" w:rsidRDefault="00DB20F4" w:rsidP="00BF768C">
      <w:pPr>
        <w:numPr>
          <w:ilvl w:val="0"/>
          <w:numId w:val="62"/>
        </w:numPr>
        <w:spacing w:before="240" w:after="0" w:line="240" w:lineRule="auto"/>
        <w:jc w:val="both"/>
        <w:rPr>
          <w:rFonts w:ascii="Times New Roman" w:hAnsi="Times New Roman"/>
          <w:b/>
          <w:sz w:val="18"/>
          <w:szCs w:val="18"/>
        </w:rPr>
      </w:pPr>
      <w:r w:rsidRPr="00340184">
        <w:rPr>
          <w:rFonts w:ascii="Times New Roman" w:hAnsi="Times New Roman"/>
          <w:b/>
          <w:sz w:val="18"/>
          <w:szCs w:val="18"/>
        </w:rPr>
        <w:t>During follow up visit, re-asses the child’s problem and provide appropriate care.</w:t>
      </w:r>
    </w:p>
    <w:p w:rsidR="0001230B" w:rsidRPr="00340184" w:rsidRDefault="0001230B" w:rsidP="00BF768C">
      <w:pPr>
        <w:spacing w:line="240" w:lineRule="auto"/>
        <w:ind w:left="360"/>
        <w:rPr>
          <w:rFonts w:ascii="Times New Roman" w:hAnsi="Times New Roman"/>
          <w:b/>
          <w:sz w:val="18"/>
          <w:szCs w:val="18"/>
        </w:rPr>
      </w:pPr>
    </w:p>
    <w:p w:rsidR="0001230B" w:rsidRPr="00340184" w:rsidRDefault="00DB20F4" w:rsidP="00BF768C">
      <w:pPr>
        <w:spacing w:line="240" w:lineRule="auto"/>
        <w:ind w:left="360"/>
        <w:rPr>
          <w:rStyle w:val="Emphasis"/>
          <w:rFonts w:ascii="Times New Roman" w:hAnsi="Times New Roman"/>
          <w:b/>
          <w:sz w:val="18"/>
          <w:szCs w:val="18"/>
        </w:rPr>
      </w:pPr>
      <w:r w:rsidRPr="00340184">
        <w:rPr>
          <w:rStyle w:val="Emphasis"/>
          <w:rFonts w:ascii="Times New Roman" w:hAnsi="Times New Roman"/>
          <w:b/>
          <w:sz w:val="18"/>
          <w:szCs w:val="18"/>
        </w:rPr>
        <w:lastRenderedPageBreak/>
        <w:t>ASSESS &amp; CLASSIFY THE SICK CHILD AGE 2 MONTHS UP TO 5 YEARS</w:t>
      </w:r>
    </w:p>
    <w:p w:rsidR="0001230B" w:rsidRPr="00340184" w:rsidRDefault="00DB20F4" w:rsidP="00BF768C">
      <w:pPr>
        <w:spacing w:line="240" w:lineRule="auto"/>
        <w:ind w:left="360"/>
        <w:rPr>
          <w:rFonts w:ascii="Times New Roman" w:hAnsi="Times New Roman"/>
          <w:sz w:val="18"/>
          <w:szCs w:val="18"/>
        </w:rPr>
      </w:pPr>
      <w:r w:rsidRPr="00340184">
        <w:rPr>
          <w:rStyle w:val="Emphasis"/>
          <w:rFonts w:ascii="Times New Roman" w:hAnsi="Times New Roman"/>
          <w:b/>
          <w:i w:val="0"/>
          <w:sz w:val="18"/>
          <w:szCs w:val="18"/>
        </w:rPr>
        <w:t>Introduction</w:t>
      </w:r>
    </w:p>
    <w:p w:rsidR="0001230B" w:rsidRPr="00340184" w:rsidRDefault="00DB20F4" w:rsidP="00BF768C">
      <w:pPr>
        <w:numPr>
          <w:ilvl w:val="0"/>
          <w:numId w:val="63"/>
        </w:numPr>
        <w:spacing w:before="240" w:after="0" w:line="240" w:lineRule="auto"/>
        <w:jc w:val="both"/>
        <w:rPr>
          <w:rFonts w:ascii="Times New Roman" w:hAnsi="Times New Roman"/>
          <w:b/>
          <w:sz w:val="18"/>
          <w:szCs w:val="18"/>
        </w:rPr>
      </w:pPr>
      <w:r w:rsidRPr="00340184">
        <w:rPr>
          <w:rFonts w:ascii="Times New Roman" w:hAnsi="Times New Roman"/>
          <w:b/>
          <w:sz w:val="18"/>
          <w:szCs w:val="18"/>
        </w:rPr>
        <w:t>The chart describes how to assess and classify sick children to ensure signs of diseases are not overlooked.</w:t>
      </w:r>
    </w:p>
    <w:p w:rsidR="0001230B" w:rsidRPr="00340184" w:rsidRDefault="00DB20F4" w:rsidP="00BF768C">
      <w:pPr>
        <w:numPr>
          <w:ilvl w:val="0"/>
          <w:numId w:val="63"/>
        </w:numPr>
        <w:spacing w:before="240" w:after="0" w:line="240" w:lineRule="auto"/>
        <w:jc w:val="both"/>
        <w:rPr>
          <w:rFonts w:ascii="Times New Roman" w:hAnsi="Times New Roman"/>
          <w:b/>
          <w:sz w:val="18"/>
          <w:szCs w:val="18"/>
        </w:rPr>
      </w:pPr>
      <w:r w:rsidRPr="00340184">
        <w:rPr>
          <w:rFonts w:ascii="Times New Roman" w:hAnsi="Times New Roman"/>
          <w:b/>
          <w:sz w:val="18"/>
          <w:szCs w:val="18"/>
        </w:rPr>
        <w:t>Ask child’s problem.</w:t>
      </w:r>
    </w:p>
    <w:p w:rsidR="0001230B" w:rsidRPr="00340184" w:rsidRDefault="00DB20F4" w:rsidP="00BF768C">
      <w:pPr>
        <w:numPr>
          <w:ilvl w:val="0"/>
          <w:numId w:val="63"/>
        </w:numPr>
        <w:spacing w:before="240" w:after="0" w:line="240" w:lineRule="auto"/>
        <w:jc w:val="both"/>
        <w:rPr>
          <w:rFonts w:ascii="Times New Roman" w:hAnsi="Times New Roman"/>
          <w:b/>
          <w:sz w:val="18"/>
          <w:szCs w:val="18"/>
        </w:rPr>
      </w:pPr>
      <w:r w:rsidRPr="00340184">
        <w:rPr>
          <w:rFonts w:ascii="Times New Roman" w:hAnsi="Times New Roman"/>
          <w:b/>
          <w:sz w:val="18"/>
          <w:szCs w:val="18"/>
        </w:rPr>
        <w:t>Check the child for general danger sign.</w:t>
      </w:r>
    </w:p>
    <w:p w:rsidR="0001230B" w:rsidRPr="00340184" w:rsidRDefault="00DB20F4" w:rsidP="00BF768C">
      <w:pPr>
        <w:numPr>
          <w:ilvl w:val="0"/>
          <w:numId w:val="63"/>
        </w:numPr>
        <w:spacing w:before="240" w:after="0" w:line="240" w:lineRule="auto"/>
        <w:jc w:val="both"/>
        <w:rPr>
          <w:rFonts w:ascii="Times New Roman" w:hAnsi="Times New Roman"/>
          <w:i/>
          <w:sz w:val="18"/>
          <w:szCs w:val="18"/>
        </w:rPr>
      </w:pPr>
      <w:r w:rsidRPr="00340184">
        <w:rPr>
          <w:rFonts w:ascii="Times New Roman" w:hAnsi="Times New Roman"/>
          <w:b/>
          <w:sz w:val="18"/>
          <w:szCs w:val="18"/>
        </w:rPr>
        <w:t xml:space="preserve">Ask about four main symptoms: </w:t>
      </w:r>
      <w:r w:rsidRPr="00340184">
        <w:rPr>
          <w:rFonts w:ascii="Times New Roman" w:hAnsi="Times New Roman"/>
          <w:i/>
          <w:sz w:val="18"/>
          <w:szCs w:val="18"/>
        </w:rPr>
        <w:t>cough or difficult breathing, diarrhea, fever and ear problem.</w:t>
      </w:r>
    </w:p>
    <w:p w:rsidR="0001230B" w:rsidRPr="00340184" w:rsidRDefault="00DB20F4" w:rsidP="00BF768C">
      <w:pPr>
        <w:numPr>
          <w:ilvl w:val="0"/>
          <w:numId w:val="63"/>
        </w:numPr>
        <w:spacing w:before="240" w:after="0" w:line="240" w:lineRule="auto"/>
        <w:jc w:val="both"/>
        <w:rPr>
          <w:rFonts w:ascii="Times New Roman" w:hAnsi="Times New Roman"/>
          <w:b/>
          <w:sz w:val="18"/>
          <w:szCs w:val="18"/>
        </w:rPr>
      </w:pPr>
      <w:r w:rsidRPr="00340184">
        <w:rPr>
          <w:rFonts w:ascii="Times New Roman" w:hAnsi="Times New Roman"/>
          <w:b/>
          <w:sz w:val="18"/>
          <w:szCs w:val="18"/>
        </w:rPr>
        <w:t>When a main symptom is present ask additional questions to help classify the illness.</w:t>
      </w:r>
    </w:p>
    <w:p w:rsidR="0001230B" w:rsidRPr="00340184" w:rsidRDefault="00DB20F4" w:rsidP="00BF768C">
      <w:pPr>
        <w:numPr>
          <w:ilvl w:val="0"/>
          <w:numId w:val="63"/>
        </w:numPr>
        <w:spacing w:before="240" w:after="0" w:line="240" w:lineRule="auto"/>
        <w:jc w:val="both"/>
        <w:rPr>
          <w:rFonts w:ascii="Times New Roman" w:hAnsi="Times New Roman"/>
          <w:i/>
          <w:sz w:val="18"/>
          <w:szCs w:val="18"/>
        </w:rPr>
      </w:pPr>
      <w:r w:rsidRPr="00340184">
        <w:rPr>
          <w:rFonts w:ascii="Times New Roman" w:hAnsi="Times New Roman"/>
          <w:b/>
          <w:sz w:val="18"/>
          <w:szCs w:val="18"/>
        </w:rPr>
        <w:t xml:space="preserve">Check the child  for </w:t>
      </w:r>
      <w:r w:rsidRPr="00340184">
        <w:rPr>
          <w:rFonts w:ascii="Times New Roman" w:hAnsi="Times New Roman"/>
          <w:i/>
          <w:sz w:val="18"/>
          <w:szCs w:val="18"/>
        </w:rPr>
        <w:t>malnutrition and anaemia.</w:t>
      </w:r>
    </w:p>
    <w:p w:rsidR="0001230B" w:rsidRPr="00340184" w:rsidRDefault="00DB20F4" w:rsidP="00BF768C">
      <w:pPr>
        <w:numPr>
          <w:ilvl w:val="0"/>
          <w:numId w:val="63"/>
        </w:numPr>
        <w:spacing w:before="240" w:after="0" w:line="240" w:lineRule="auto"/>
        <w:jc w:val="both"/>
        <w:rPr>
          <w:rFonts w:ascii="Times New Roman" w:hAnsi="Times New Roman"/>
          <w:b/>
          <w:sz w:val="18"/>
          <w:szCs w:val="18"/>
        </w:rPr>
      </w:pPr>
      <w:r w:rsidRPr="00340184">
        <w:rPr>
          <w:rFonts w:ascii="Times New Roman" w:hAnsi="Times New Roman"/>
          <w:b/>
          <w:sz w:val="18"/>
          <w:szCs w:val="18"/>
        </w:rPr>
        <w:t xml:space="preserve">Look for signs of suspected </w:t>
      </w:r>
      <w:r w:rsidRPr="00340184">
        <w:rPr>
          <w:rFonts w:ascii="Times New Roman" w:hAnsi="Times New Roman"/>
          <w:i/>
          <w:sz w:val="18"/>
          <w:szCs w:val="18"/>
        </w:rPr>
        <w:t>symptomatic HIV infection</w:t>
      </w:r>
      <w:r w:rsidRPr="00340184">
        <w:rPr>
          <w:rFonts w:ascii="Times New Roman" w:hAnsi="Times New Roman"/>
          <w:b/>
          <w:sz w:val="18"/>
          <w:szCs w:val="18"/>
        </w:rPr>
        <w:t xml:space="preserve"> in a child with entry signs suggesting HIV infection.</w:t>
      </w:r>
    </w:p>
    <w:p w:rsidR="0001230B" w:rsidRPr="00340184" w:rsidRDefault="00DB20F4" w:rsidP="00BF768C">
      <w:pPr>
        <w:numPr>
          <w:ilvl w:val="0"/>
          <w:numId w:val="63"/>
        </w:numPr>
        <w:spacing w:before="240" w:after="0" w:line="240" w:lineRule="auto"/>
        <w:jc w:val="both"/>
        <w:rPr>
          <w:rFonts w:ascii="Times New Roman" w:hAnsi="Times New Roman"/>
          <w:b/>
          <w:sz w:val="18"/>
          <w:szCs w:val="18"/>
        </w:rPr>
      </w:pPr>
      <w:r w:rsidRPr="00340184">
        <w:rPr>
          <w:rFonts w:ascii="Times New Roman" w:hAnsi="Times New Roman"/>
          <w:b/>
          <w:sz w:val="18"/>
          <w:szCs w:val="18"/>
        </w:rPr>
        <w:t xml:space="preserve">Check child’s </w:t>
      </w:r>
      <w:r w:rsidRPr="00340184">
        <w:rPr>
          <w:rFonts w:ascii="Times New Roman" w:hAnsi="Times New Roman"/>
          <w:i/>
          <w:sz w:val="18"/>
          <w:szCs w:val="18"/>
        </w:rPr>
        <w:t>immunization and vitamin A supplementation status</w:t>
      </w:r>
      <w:r w:rsidRPr="00340184">
        <w:rPr>
          <w:rFonts w:ascii="Times New Roman" w:hAnsi="Times New Roman"/>
          <w:b/>
          <w:sz w:val="18"/>
          <w:szCs w:val="18"/>
        </w:rPr>
        <w:t>.</w:t>
      </w:r>
    </w:p>
    <w:p w:rsidR="0001230B" w:rsidRPr="00340184" w:rsidRDefault="00DB20F4" w:rsidP="00BF768C">
      <w:pPr>
        <w:numPr>
          <w:ilvl w:val="0"/>
          <w:numId w:val="63"/>
        </w:numPr>
        <w:spacing w:before="240" w:after="0" w:line="240" w:lineRule="auto"/>
        <w:jc w:val="both"/>
        <w:rPr>
          <w:rFonts w:ascii="Times New Roman" w:hAnsi="Times New Roman"/>
          <w:b/>
          <w:sz w:val="18"/>
          <w:szCs w:val="18"/>
        </w:rPr>
      </w:pPr>
      <w:r w:rsidRPr="00340184">
        <w:rPr>
          <w:rFonts w:ascii="Times New Roman" w:hAnsi="Times New Roman"/>
          <w:b/>
          <w:sz w:val="18"/>
          <w:szCs w:val="18"/>
        </w:rPr>
        <w:t xml:space="preserve">Assess </w:t>
      </w:r>
      <w:r w:rsidRPr="00340184">
        <w:rPr>
          <w:rFonts w:ascii="Times New Roman" w:hAnsi="Times New Roman"/>
          <w:i/>
          <w:sz w:val="18"/>
          <w:szCs w:val="18"/>
        </w:rPr>
        <w:t>other problems</w:t>
      </w:r>
      <w:r w:rsidRPr="00340184">
        <w:rPr>
          <w:rFonts w:ascii="Times New Roman" w:hAnsi="Times New Roman"/>
          <w:b/>
          <w:sz w:val="18"/>
          <w:szCs w:val="18"/>
        </w:rPr>
        <w:t xml:space="preserve"> the mother has mentioned.</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Asking child’s problem</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A mother brings the child to the clinic because the child is sick, for well-child visits, immunization sessions or for treatment of injuries. The steps on assess and classify chart describe what you should do when a mother brings her child to the clinic because he is sick;</w:t>
      </w:r>
    </w:p>
    <w:p w:rsidR="0001230B" w:rsidRPr="00340184" w:rsidRDefault="00DB20F4" w:rsidP="00BF768C">
      <w:pPr>
        <w:numPr>
          <w:ilvl w:val="0"/>
          <w:numId w:val="64"/>
        </w:numPr>
        <w:spacing w:before="240" w:after="0" w:line="240" w:lineRule="auto"/>
        <w:jc w:val="both"/>
        <w:rPr>
          <w:rFonts w:ascii="Times New Roman" w:hAnsi="Times New Roman"/>
          <w:b/>
          <w:sz w:val="18"/>
          <w:szCs w:val="18"/>
        </w:rPr>
      </w:pPr>
      <w:r w:rsidRPr="00340184">
        <w:rPr>
          <w:rFonts w:ascii="Times New Roman" w:hAnsi="Times New Roman"/>
          <w:b/>
          <w:sz w:val="18"/>
          <w:szCs w:val="18"/>
        </w:rPr>
        <w:t>Greet the mother appropriately and ask her to sit with her child.</w:t>
      </w:r>
    </w:p>
    <w:p w:rsidR="0001230B" w:rsidRPr="00340184" w:rsidRDefault="00DB20F4" w:rsidP="00BF768C">
      <w:pPr>
        <w:numPr>
          <w:ilvl w:val="0"/>
          <w:numId w:val="64"/>
        </w:numPr>
        <w:spacing w:before="240" w:after="0" w:line="240" w:lineRule="auto"/>
        <w:jc w:val="both"/>
        <w:rPr>
          <w:rFonts w:ascii="Times New Roman" w:hAnsi="Times New Roman"/>
          <w:b/>
          <w:sz w:val="18"/>
          <w:szCs w:val="18"/>
        </w:rPr>
      </w:pPr>
      <w:r w:rsidRPr="00340184">
        <w:rPr>
          <w:rFonts w:ascii="Times New Roman" w:hAnsi="Times New Roman"/>
          <w:b/>
          <w:sz w:val="18"/>
          <w:szCs w:val="18"/>
        </w:rPr>
        <w:t xml:space="preserve">Determine the </w:t>
      </w:r>
      <w:r w:rsidRPr="00340184">
        <w:rPr>
          <w:rFonts w:ascii="Times New Roman" w:hAnsi="Times New Roman"/>
          <w:i/>
          <w:sz w:val="18"/>
          <w:szCs w:val="18"/>
        </w:rPr>
        <w:t>child’s age</w:t>
      </w:r>
      <w:r w:rsidRPr="00340184">
        <w:rPr>
          <w:rFonts w:ascii="Times New Roman" w:hAnsi="Times New Roman"/>
          <w:b/>
          <w:sz w:val="18"/>
          <w:szCs w:val="18"/>
        </w:rPr>
        <w:t xml:space="preserve"> and choose the </w:t>
      </w:r>
      <w:r w:rsidRPr="00340184">
        <w:rPr>
          <w:rFonts w:ascii="Times New Roman" w:hAnsi="Times New Roman"/>
          <w:i/>
          <w:sz w:val="18"/>
          <w:szCs w:val="18"/>
        </w:rPr>
        <w:t>right case management chart</w:t>
      </w:r>
      <w:r w:rsidRPr="00340184">
        <w:rPr>
          <w:rFonts w:ascii="Times New Roman" w:hAnsi="Times New Roman"/>
          <w:b/>
          <w:sz w:val="18"/>
          <w:szCs w:val="18"/>
        </w:rPr>
        <w:t>.</w:t>
      </w:r>
    </w:p>
    <w:p w:rsidR="0001230B" w:rsidRPr="00340184" w:rsidRDefault="00DB20F4" w:rsidP="00BF768C">
      <w:pPr>
        <w:numPr>
          <w:ilvl w:val="0"/>
          <w:numId w:val="64"/>
        </w:numPr>
        <w:spacing w:before="240" w:after="0" w:line="240" w:lineRule="auto"/>
        <w:jc w:val="both"/>
        <w:rPr>
          <w:rFonts w:ascii="Times New Roman" w:hAnsi="Times New Roman"/>
          <w:b/>
          <w:sz w:val="18"/>
          <w:szCs w:val="18"/>
        </w:rPr>
      </w:pPr>
      <w:r w:rsidRPr="00340184">
        <w:rPr>
          <w:rFonts w:ascii="Times New Roman" w:hAnsi="Times New Roman"/>
          <w:b/>
          <w:sz w:val="18"/>
          <w:szCs w:val="18"/>
        </w:rPr>
        <w:t xml:space="preserve">Look at the child’s record to find if </w:t>
      </w:r>
      <w:r w:rsidRPr="00340184">
        <w:rPr>
          <w:rFonts w:ascii="Times New Roman" w:hAnsi="Times New Roman"/>
          <w:i/>
          <w:sz w:val="18"/>
          <w:szCs w:val="18"/>
        </w:rPr>
        <w:t>weight and temperature</w:t>
      </w:r>
      <w:r w:rsidRPr="00340184">
        <w:rPr>
          <w:rFonts w:ascii="Times New Roman" w:hAnsi="Times New Roman"/>
          <w:b/>
          <w:sz w:val="18"/>
          <w:szCs w:val="18"/>
        </w:rPr>
        <w:t xml:space="preserve"> have been recorded. If not taken weigh the child and measure temperature.</w:t>
      </w:r>
    </w:p>
    <w:p w:rsidR="0001230B" w:rsidRPr="00340184" w:rsidRDefault="00DB20F4" w:rsidP="00BF768C">
      <w:pPr>
        <w:numPr>
          <w:ilvl w:val="0"/>
          <w:numId w:val="64"/>
        </w:numPr>
        <w:spacing w:before="240" w:after="0" w:line="240" w:lineRule="auto"/>
        <w:jc w:val="both"/>
        <w:rPr>
          <w:rFonts w:ascii="Times New Roman" w:hAnsi="Times New Roman"/>
          <w:b/>
          <w:sz w:val="18"/>
          <w:szCs w:val="18"/>
        </w:rPr>
      </w:pPr>
      <w:r w:rsidRPr="00340184">
        <w:rPr>
          <w:rFonts w:ascii="Times New Roman" w:hAnsi="Times New Roman"/>
          <w:b/>
          <w:sz w:val="18"/>
          <w:szCs w:val="18"/>
        </w:rPr>
        <w:t xml:space="preserve">Ask the mother what the </w:t>
      </w:r>
      <w:r w:rsidRPr="00340184">
        <w:rPr>
          <w:rFonts w:ascii="Times New Roman" w:hAnsi="Times New Roman"/>
          <w:i/>
          <w:sz w:val="18"/>
          <w:szCs w:val="18"/>
        </w:rPr>
        <w:t>child’s problem are and record</w:t>
      </w:r>
      <w:r w:rsidRPr="00340184">
        <w:rPr>
          <w:rFonts w:ascii="Times New Roman" w:hAnsi="Times New Roman"/>
          <w:b/>
          <w:sz w:val="18"/>
          <w:szCs w:val="18"/>
        </w:rPr>
        <w:t>.</w:t>
      </w:r>
    </w:p>
    <w:p w:rsidR="0001230B" w:rsidRPr="00340184" w:rsidRDefault="00DB20F4" w:rsidP="00BF768C">
      <w:pPr>
        <w:numPr>
          <w:ilvl w:val="0"/>
          <w:numId w:val="64"/>
        </w:numPr>
        <w:spacing w:before="240" w:after="0" w:line="240" w:lineRule="auto"/>
        <w:jc w:val="both"/>
        <w:rPr>
          <w:rFonts w:ascii="Times New Roman" w:hAnsi="Times New Roman"/>
          <w:sz w:val="18"/>
          <w:szCs w:val="18"/>
        </w:rPr>
      </w:pPr>
      <w:r w:rsidRPr="00340184">
        <w:rPr>
          <w:rFonts w:ascii="Times New Roman" w:hAnsi="Times New Roman"/>
          <w:b/>
          <w:sz w:val="18"/>
          <w:szCs w:val="18"/>
        </w:rPr>
        <w:t xml:space="preserve">Determine if this is an </w:t>
      </w:r>
      <w:r w:rsidRPr="00340184">
        <w:rPr>
          <w:rFonts w:ascii="Times New Roman" w:hAnsi="Times New Roman"/>
          <w:i/>
          <w:sz w:val="18"/>
          <w:szCs w:val="18"/>
        </w:rPr>
        <w:t>initial or follow-up</w:t>
      </w:r>
      <w:r w:rsidRPr="00340184">
        <w:rPr>
          <w:rFonts w:ascii="Times New Roman" w:hAnsi="Times New Roman"/>
          <w:b/>
          <w:sz w:val="18"/>
          <w:szCs w:val="18"/>
        </w:rPr>
        <w:t xml:space="preserve"> visit for this problem</w:t>
      </w:r>
      <w:r w:rsidRPr="00340184">
        <w:rPr>
          <w:rFonts w:ascii="Times New Roman" w:hAnsi="Times New Roman"/>
          <w:sz w:val="18"/>
          <w:szCs w:val="18"/>
        </w:rPr>
        <w:t>.</w:t>
      </w:r>
    </w:p>
    <w:p w:rsidR="0001230B" w:rsidRPr="00340184" w:rsidRDefault="0001230B" w:rsidP="00BF768C">
      <w:pPr>
        <w:spacing w:line="240" w:lineRule="auto"/>
        <w:ind w:left="360"/>
        <w:rPr>
          <w:rFonts w:ascii="Times New Roman" w:hAnsi="Times New Roman"/>
          <w:sz w:val="18"/>
          <w:szCs w:val="18"/>
        </w:rPr>
      </w:pPr>
    </w:p>
    <w:p w:rsidR="0001230B" w:rsidRPr="00340184" w:rsidRDefault="00DB20F4" w:rsidP="00BF768C">
      <w:pPr>
        <w:spacing w:line="240" w:lineRule="auto"/>
        <w:rPr>
          <w:rFonts w:ascii="Times New Roman" w:hAnsi="Times New Roman"/>
          <w:sz w:val="18"/>
          <w:szCs w:val="18"/>
        </w:rPr>
      </w:pPr>
      <w:r w:rsidRPr="00340184">
        <w:rPr>
          <w:rFonts w:ascii="Times New Roman" w:hAnsi="Times New Roman"/>
          <w:sz w:val="18"/>
          <w:szCs w:val="18"/>
        </w:rPr>
        <w:t xml:space="preserve">      CHECK FOR GENERAL DANGER SIGNS</w:t>
      </w:r>
    </w:p>
    <w:p w:rsidR="0001230B" w:rsidRPr="00340184" w:rsidRDefault="00DB20F4" w:rsidP="00BF768C">
      <w:pPr>
        <w:spacing w:line="240" w:lineRule="auto"/>
        <w:ind w:left="360"/>
        <w:rPr>
          <w:rFonts w:ascii="Times New Roman" w:hAnsi="Times New Roman"/>
          <w:b/>
          <w:caps/>
          <w:sz w:val="18"/>
          <w:szCs w:val="18"/>
        </w:rPr>
      </w:pPr>
      <w:r w:rsidRPr="00340184">
        <w:rPr>
          <w:rFonts w:ascii="Times New Roman" w:hAnsi="Times New Roman"/>
          <w:b/>
          <w:sz w:val="18"/>
          <w:szCs w:val="18"/>
        </w:rPr>
        <w:lastRenderedPageBreak/>
        <w:t>Check all sick children for general danger signs.</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A general danger sign is present if:</w:t>
      </w:r>
    </w:p>
    <w:p w:rsidR="0001230B" w:rsidRPr="00340184" w:rsidRDefault="00DB20F4" w:rsidP="00BF768C">
      <w:pPr>
        <w:numPr>
          <w:ilvl w:val="0"/>
          <w:numId w:val="65"/>
        </w:numPr>
        <w:spacing w:before="240" w:after="0" w:line="240" w:lineRule="auto"/>
        <w:jc w:val="both"/>
        <w:rPr>
          <w:rFonts w:ascii="Times New Roman" w:hAnsi="Times New Roman"/>
          <w:b/>
          <w:sz w:val="18"/>
          <w:szCs w:val="18"/>
        </w:rPr>
      </w:pPr>
      <w:r w:rsidRPr="00340184">
        <w:rPr>
          <w:rFonts w:ascii="Times New Roman" w:hAnsi="Times New Roman"/>
          <w:b/>
          <w:sz w:val="18"/>
          <w:szCs w:val="18"/>
        </w:rPr>
        <w:t>The child is not able to drink or breastfeed – child cannot suck or swallow.</w:t>
      </w:r>
    </w:p>
    <w:p w:rsidR="0001230B" w:rsidRPr="00340184" w:rsidRDefault="00DB20F4" w:rsidP="00BF768C">
      <w:pPr>
        <w:numPr>
          <w:ilvl w:val="0"/>
          <w:numId w:val="65"/>
        </w:numPr>
        <w:spacing w:before="240" w:after="0" w:line="240" w:lineRule="auto"/>
        <w:jc w:val="both"/>
        <w:rPr>
          <w:rFonts w:ascii="Times New Roman" w:hAnsi="Times New Roman"/>
          <w:b/>
          <w:sz w:val="18"/>
          <w:szCs w:val="18"/>
        </w:rPr>
      </w:pPr>
      <w:r w:rsidRPr="00340184">
        <w:rPr>
          <w:rFonts w:ascii="Times New Roman" w:hAnsi="Times New Roman"/>
          <w:b/>
          <w:sz w:val="18"/>
          <w:szCs w:val="18"/>
        </w:rPr>
        <w:t>The child vomits everything.</w:t>
      </w:r>
    </w:p>
    <w:p w:rsidR="0001230B" w:rsidRPr="00340184" w:rsidRDefault="00DB20F4" w:rsidP="00BF768C">
      <w:pPr>
        <w:numPr>
          <w:ilvl w:val="0"/>
          <w:numId w:val="65"/>
        </w:numPr>
        <w:spacing w:before="240" w:after="0" w:line="240" w:lineRule="auto"/>
        <w:jc w:val="both"/>
        <w:rPr>
          <w:rFonts w:ascii="Times New Roman" w:hAnsi="Times New Roman"/>
          <w:b/>
          <w:sz w:val="18"/>
          <w:szCs w:val="18"/>
        </w:rPr>
      </w:pPr>
      <w:r w:rsidRPr="00340184">
        <w:rPr>
          <w:rFonts w:ascii="Times New Roman" w:hAnsi="Times New Roman"/>
          <w:b/>
          <w:sz w:val="18"/>
          <w:szCs w:val="18"/>
        </w:rPr>
        <w:t>The child has had convulsions.</w:t>
      </w:r>
    </w:p>
    <w:p w:rsidR="0001230B" w:rsidRPr="00340184" w:rsidRDefault="00DB20F4" w:rsidP="00BF768C">
      <w:pPr>
        <w:numPr>
          <w:ilvl w:val="0"/>
          <w:numId w:val="65"/>
        </w:numPr>
        <w:spacing w:before="240" w:after="0" w:line="240" w:lineRule="auto"/>
        <w:jc w:val="both"/>
        <w:rPr>
          <w:rFonts w:ascii="Times New Roman" w:hAnsi="Times New Roman"/>
          <w:b/>
          <w:sz w:val="18"/>
          <w:szCs w:val="18"/>
        </w:rPr>
      </w:pPr>
      <w:r w:rsidRPr="00340184">
        <w:rPr>
          <w:rFonts w:ascii="Times New Roman" w:hAnsi="Times New Roman"/>
          <w:b/>
          <w:sz w:val="18"/>
          <w:szCs w:val="18"/>
        </w:rPr>
        <w:t>The child is lethargic or unconscious.</w:t>
      </w:r>
    </w:p>
    <w:p w:rsidR="0001230B" w:rsidRPr="00340184" w:rsidRDefault="00DB20F4" w:rsidP="00BF768C">
      <w:pPr>
        <w:numPr>
          <w:ilvl w:val="0"/>
          <w:numId w:val="65"/>
        </w:numPr>
        <w:spacing w:before="240" w:after="0" w:line="240" w:lineRule="auto"/>
        <w:jc w:val="both"/>
        <w:rPr>
          <w:rFonts w:ascii="Times New Roman" w:hAnsi="Times New Roman"/>
          <w:b/>
          <w:sz w:val="18"/>
          <w:szCs w:val="18"/>
        </w:rPr>
      </w:pPr>
      <w:r w:rsidRPr="00340184">
        <w:rPr>
          <w:rFonts w:ascii="Times New Roman" w:hAnsi="Times New Roman"/>
          <w:b/>
          <w:sz w:val="18"/>
          <w:szCs w:val="18"/>
        </w:rPr>
        <w:t>The child is convulsing now.</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 xml:space="preserve">A child with general danger sign has a serious problem and may need </w:t>
      </w:r>
      <w:r w:rsidRPr="00340184">
        <w:rPr>
          <w:rFonts w:ascii="Times New Roman" w:hAnsi="Times New Roman"/>
          <w:i/>
          <w:sz w:val="18"/>
          <w:szCs w:val="18"/>
        </w:rPr>
        <w:t>urgent</w:t>
      </w:r>
      <w:r w:rsidRPr="00340184">
        <w:rPr>
          <w:rFonts w:ascii="Times New Roman" w:hAnsi="Times New Roman"/>
          <w:b/>
          <w:sz w:val="18"/>
          <w:szCs w:val="18"/>
        </w:rPr>
        <w:t xml:space="preserve"> referral to hospital.</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Complete the rest of the assessment immediately.</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EXERCISE</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Salina is 15 months old. She weighs 8.5 Kg &amp; her temperature is 38.5° C. The mother has brought her to the clinic because she refuses to breastfed. The nurse offers Salina some water but she is too weak to lift her head and she is not able to drink from the cup.</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Salina has not vomited nor has she had a convulsion. She looked around the room as the nurse was talking to the mother.</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Does Salina have a general danger sign? Explain</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 xml:space="preserve"> ASSESS AND CLASSIFY COUGH OR DIFFICULT BREATHING</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 xml:space="preserve">Respiratory infections occur in any part of the respiratory tract e.g. nose, throat, larynx, trachea, air passages or lungs. </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A child with cough or difficult breathing may have pneumonia or another severe respiratory infection.</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 xml:space="preserve">The health care worker needs to identify children who are very sick with cough or difficult breathing requiring antibiotic therapy. This is done by assessing two clinical signs i.e. </w:t>
      </w:r>
      <w:r w:rsidRPr="00340184">
        <w:rPr>
          <w:rFonts w:ascii="Times New Roman" w:hAnsi="Times New Roman"/>
          <w:sz w:val="18"/>
          <w:szCs w:val="18"/>
        </w:rPr>
        <w:t>fast breathing and chest indrawing</w:t>
      </w:r>
      <w:r w:rsidRPr="00340184">
        <w:rPr>
          <w:rFonts w:ascii="Times New Roman" w:hAnsi="Times New Roman"/>
          <w:b/>
          <w:sz w:val="18"/>
          <w:szCs w:val="18"/>
        </w:rPr>
        <w:t>.</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Due to pneumonia the child’s lungs become stiff and hypoxia results. The child responds by fast breathing.</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When pneumonia becomes more severe, the lungs become even stiffer and chest indrawing may develop. It is a sign of severe pneumonia.</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A child with cough or difficult breathing is assessed for;</w:t>
      </w:r>
    </w:p>
    <w:p w:rsidR="0001230B" w:rsidRPr="00340184" w:rsidRDefault="00DB20F4" w:rsidP="00BF768C">
      <w:pPr>
        <w:numPr>
          <w:ilvl w:val="0"/>
          <w:numId w:val="66"/>
        </w:numPr>
        <w:spacing w:before="240" w:after="0" w:line="240" w:lineRule="auto"/>
        <w:jc w:val="both"/>
        <w:rPr>
          <w:rFonts w:ascii="Times New Roman" w:hAnsi="Times New Roman"/>
          <w:b/>
          <w:sz w:val="18"/>
          <w:szCs w:val="18"/>
        </w:rPr>
      </w:pPr>
      <w:r w:rsidRPr="00340184">
        <w:rPr>
          <w:rFonts w:ascii="Times New Roman" w:hAnsi="Times New Roman"/>
          <w:sz w:val="18"/>
          <w:szCs w:val="18"/>
        </w:rPr>
        <w:t>Duration of cough or difficult breathing, if more than 30 days</w:t>
      </w:r>
      <w:r w:rsidRPr="00340184">
        <w:rPr>
          <w:rFonts w:ascii="Times New Roman" w:hAnsi="Times New Roman"/>
          <w:b/>
          <w:sz w:val="18"/>
          <w:szCs w:val="18"/>
        </w:rPr>
        <w:t xml:space="preserve"> the child has chronic cough. It </w:t>
      </w:r>
      <w:r w:rsidRPr="00340184">
        <w:rPr>
          <w:rFonts w:ascii="Times New Roman" w:hAnsi="Times New Roman"/>
          <w:b/>
          <w:sz w:val="18"/>
          <w:szCs w:val="18"/>
        </w:rPr>
        <w:lastRenderedPageBreak/>
        <w:t>may be a sign of tuberculosis, asthma, whooping cough or another problem.</w:t>
      </w:r>
    </w:p>
    <w:p w:rsidR="0001230B" w:rsidRPr="00340184" w:rsidRDefault="00DB20F4" w:rsidP="00BF768C">
      <w:pPr>
        <w:numPr>
          <w:ilvl w:val="0"/>
          <w:numId w:val="66"/>
        </w:numPr>
        <w:spacing w:before="240" w:after="0" w:line="240" w:lineRule="auto"/>
        <w:jc w:val="both"/>
        <w:rPr>
          <w:rFonts w:ascii="Times New Roman" w:hAnsi="Times New Roman"/>
          <w:b/>
          <w:sz w:val="18"/>
          <w:szCs w:val="18"/>
        </w:rPr>
      </w:pPr>
      <w:r w:rsidRPr="00340184">
        <w:rPr>
          <w:rFonts w:ascii="Times New Roman" w:hAnsi="Times New Roman"/>
          <w:sz w:val="18"/>
          <w:szCs w:val="18"/>
        </w:rPr>
        <w:t>Fast breathing</w:t>
      </w:r>
      <w:r w:rsidRPr="00340184">
        <w:rPr>
          <w:rFonts w:ascii="Times New Roman" w:hAnsi="Times New Roman"/>
          <w:b/>
          <w:sz w:val="18"/>
          <w:szCs w:val="18"/>
        </w:rPr>
        <w:t xml:space="preserve">, count the breath the child takes in one minute to decide if the child has fast breathing. The cut-off for fast breathing depends on the child’s age. Normal rates are higher in children age 2 months up to 12 months than in children age 12 months up to 5 years.   </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A child age 2 months up to 12 months has fast breathing if 50 breaths per minute or more.</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A child 12 months up to 5 years has fast breathing if 40 breaths per minute or more.</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Question</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A child exactly 12 months with 40 breaths per minute, does the child have fast breathing?</w:t>
      </w:r>
    </w:p>
    <w:p w:rsidR="0001230B" w:rsidRPr="00340184" w:rsidRDefault="00DB20F4" w:rsidP="00BF768C">
      <w:pPr>
        <w:numPr>
          <w:ilvl w:val="0"/>
          <w:numId w:val="66"/>
        </w:numPr>
        <w:spacing w:before="240" w:after="0" w:line="240" w:lineRule="auto"/>
        <w:jc w:val="both"/>
        <w:rPr>
          <w:rFonts w:ascii="Times New Roman" w:hAnsi="Times New Roman"/>
          <w:b/>
          <w:sz w:val="18"/>
          <w:szCs w:val="18"/>
        </w:rPr>
      </w:pPr>
      <w:r w:rsidRPr="00340184">
        <w:rPr>
          <w:rFonts w:ascii="Times New Roman" w:hAnsi="Times New Roman"/>
          <w:sz w:val="18"/>
          <w:szCs w:val="18"/>
        </w:rPr>
        <w:t xml:space="preserve">Chest indrawing; </w:t>
      </w:r>
      <w:r w:rsidRPr="00340184">
        <w:rPr>
          <w:rFonts w:ascii="Times New Roman" w:hAnsi="Times New Roman"/>
          <w:b/>
          <w:sz w:val="18"/>
          <w:szCs w:val="18"/>
        </w:rPr>
        <w:t>lift the child’s shirt and look for chest indrawing when the child breathes in. Child has chest indrawing if the lower chest wall goes in when the child breathes in. For chest indrawing to be present it must be clearly visible and present all the time.</w:t>
      </w:r>
    </w:p>
    <w:p w:rsidR="0001230B" w:rsidRPr="00340184" w:rsidRDefault="00DB20F4" w:rsidP="00BF768C">
      <w:pPr>
        <w:numPr>
          <w:ilvl w:val="0"/>
          <w:numId w:val="66"/>
        </w:numPr>
        <w:spacing w:before="240" w:after="0" w:line="240" w:lineRule="auto"/>
        <w:jc w:val="both"/>
        <w:rPr>
          <w:rFonts w:ascii="Times New Roman" w:hAnsi="Times New Roman"/>
          <w:b/>
          <w:sz w:val="18"/>
          <w:szCs w:val="18"/>
        </w:rPr>
      </w:pPr>
      <w:r w:rsidRPr="00340184">
        <w:rPr>
          <w:rFonts w:ascii="Times New Roman" w:hAnsi="Times New Roman"/>
          <w:sz w:val="18"/>
          <w:szCs w:val="18"/>
        </w:rPr>
        <w:t xml:space="preserve">Stridor in a calm child; </w:t>
      </w:r>
      <w:r w:rsidRPr="00340184">
        <w:rPr>
          <w:rFonts w:ascii="Times New Roman" w:hAnsi="Times New Roman"/>
          <w:b/>
          <w:sz w:val="18"/>
          <w:szCs w:val="18"/>
        </w:rPr>
        <w:t>look to see when the child breathes in and listen for stridor with your ear near the child’s mouth (a harsh noise made when the child breathes in).</w:t>
      </w:r>
    </w:p>
    <w:p w:rsidR="0001230B" w:rsidRPr="00340184" w:rsidRDefault="00DB20F4" w:rsidP="00BF768C">
      <w:pPr>
        <w:numPr>
          <w:ilvl w:val="0"/>
          <w:numId w:val="66"/>
        </w:numPr>
        <w:spacing w:before="240" w:after="0" w:line="240" w:lineRule="auto"/>
        <w:jc w:val="both"/>
        <w:rPr>
          <w:rFonts w:ascii="Times New Roman" w:hAnsi="Times New Roman"/>
          <w:sz w:val="18"/>
          <w:szCs w:val="18"/>
        </w:rPr>
      </w:pPr>
      <w:r w:rsidRPr="00340184">
        <w:rPr>
          <w:rFonts w:ascii="Times New Roman" w:hAnsi="Times New Roman"/>
          <w:sz w:val="18"/>
          <w:szCs w:val="18"/>
        </w:rPr>
        <w:t xml:space="preserve">Wheeze; </w:t>
      </w:r>
      <w:r w:rsidRPr="00340184">
        <w:rPr>
          <w:rFonts w:ascii="Times New Roman" w:hAnsi="Times New Roman"/>
          <w:b/>
          <w:sz w:val="18"/>
          <w:szCs w:val="18"/>
        </w:rPr>
        <w:t>look to see when the child is breathing out and listen for a soft musical noise (wheeze).</w:t>
      </w:r>
    </w:p>
    <w:p w:rsidR="0001230B" w:rsidRPr="00340184" w:rsidRDefault="0001230B" w:rsidP="00BF768C">
      <w:pPr>
        <w:spacing w:line="240" w:lineRule="auto"/>
        <w:ind w:left="360"/>
        <w:rPr>
          <w:rFonts w:ascii="Times New Roman" w:hAnsi="Times New Roman"/>
          <w:sz w:val="18"/>
          <w:szCs w:val="18"/>
        </w:rPr>
      </w:pP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Classification</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There are three possible classifications for a child with cough or difficult breathing;</w:t>
      </w:r>
    </w:p>
    <w:p w:rsidR="0001230B" w:rsidRPr="00340184" w:rsidRDefault="00DB20F4" w:rsidP="00BF768C">
      <w:pPr>
        <w:numPr>
          <w:ilvl w:val="0"/>
          <w:numId w:val="67"/>
        </w:numPr>
        <w:spacing w:before="240" w:after="0" w:line="240" w:lineRule="auto"/>
        <w:jc w:val="both"/>
        <w:rPr>
          <w:rFonts w:ascii="Times New Roman" w:hAnsi="Times New Roman"/>
          <w:sz w:val="18"/>
          <w:szCs w:val="18"/>
        </w:rPr>
      </w:pPr>
      <w:r w:rsidRPr="00340184">
        <w:rPr>
          <w:rFonts w:ascii="Times New Roman" w:hAnsi="Times New Roman"/>
          <w:sz w:val="18"/>
          <w:szCs w:val="18"/>
        </w:rPr>
        <w:t xml:space="preserve">Severe pneumonia or very severe disease </w:t>
      </w:r>
    </w:p>
    <w:p w:rsidR="0001230B" w:rsidRPr="00340184" w:rsidRDefault="00DB20F4" w:rsidP="00BF768C">
      <w:pPr>
        <w:numPr>
          <w:ilvl w:val="0"/>
          <w:numId w:val="68"/>
        </w:numPr>
        <w:spacing w:before="240" w:after="0" w:line="240" w:lineRule="auto"/>
        <w:jc w:val="both"/>
        <w:rPr>
          <w:rFonts w:ascii="Times New Roman" w:hAnsi="Times New Roman"/>
          <w:b/>
          <w:sz w:val="18"/>
          <w:szCs w:val="18"/>
        </w:rPr>
      </w:pPr>
      <w:r w:rsidRPr="00340184">
        <w:rPr>
          <w:rFonts w:ascii="Times New Roman" w:hAnsi="Times New Roman"/>
          <w:b/>
          <w:sz w:val="18"/>
          <w:szCs w:val="18"/>
        </w:rPr>
        <w:t>Any general danger sign or</w:t>
      </w:r>
    </w:p>
    <w:p w:rsidR="0001230B" w:rsidRPr="00340184" w:rsidRDefault="00DB20F4" w:rsidP="00BF768C">
      <w:pPr>
        <w:numPr>
          <w:ilvl w:val="0"/>
          <w:numId w:val="68"/>
        </w:numPr>
        <w:spacing w:before="240" w:after="0" w:line="240" w:lineRule="auto"/>
        <w:jc w:val="both"/>
        <w:rPr>
          <w:rFonts w:ascii="Times New Roman" w:hAnsi="Times New Roman"/>
          <w:b/>
          <w:sz w:val="18"/>
          <w:szCs w:val="18"/>
        </w:rPr>
      </w:pPr>
      <w:r w:rsidRPr="00340184">
        <w:rPr>
          <w:rFonts w:ascii="Times New Roman" w:hAnsi="Times New Roman"/>
          <w:b/>
          <w:sz w:val="18"/>
          <w:szCs w:val="18"/>
        </w:rPr>
        <w:t>Chest indrawing or</w:t>
      </w:r>
    </w:p>
    <w:p w:rsidR="0001230B" w:rsidRPr="00340184" w:rsidRDefault="00DB20F4" w:rsidP="00BF768C">
      <w:pPr>
        <w:numPr>
          <w:ilvl w:val="0"/>
          <w:numId w:val="68"/>
        </w:numPr>
        <w:spacing w:before="240" w:after="0" w:line="240" w:lineRule="auto"/>
        <w:jc w:val="both"/>
        <w:rPr>
          <w:rFonts w:ascii="Times New Roman" w:hAnsi="Times New Roman"/>
          <w:b/>
          <w:sz w:val="18"/>
          <w:szCs w:val="18"/>
        </w:rPr>
      </w:pPr>
      <w:r w:rsidRPr="00340184">
        <w:rPr>
          <w:rFonts w:ascii="Times New Roman" w:hAnsi="Times New Roman"/>
          <w:b/>
          <w:sz w:val="18"/>
          <w:szCs w:val="18"/>
        </w:rPr>
        <w:t>Stridor in calm child.</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A child with this classification is seriously ill and needs urgent referral to a hospital after giving first dose of injectable antibiotics.</w:t>
      </w:r>
    </w:p>
    <w:p w:rsidR="0001230B" w:rsidRPr="00340184" w:rsidRDefault="00DB20F4" w:rsidP="00BF768C">
      <w:pPr>
        <w:numPr>
          <w:ilvl w:val="0"/>
          <w:numId w:val="67"/>
        </w:numPr>
        <w:spacing w:before="240" w:after="0" w:line="240" w:lineRule="auto"/>
        <w:jc w:val="both"/>
        <w:rPr>
          <w:rFonts w:ascii="Times New Roman" w:hAnsi="Times New Roman"/>
          <w:sz w:val="18"/>
          <w:szCs w:val="18"/>
        </w:rPr>
      </w:pPr>
      <w:r w:rsidRPr="00340184">
        <w:rPr>
          <w:rFonts w:ascii="Times New Roman" w:hAnsi="Times New Roman"/>
          <w:sz w:val="18"/>
          <w:szCs w:val="18"/>
        </w:rPr>
        <w:t>Pneumonia</w:t>
      </w:r>
    </w:p>
    <w:p w:rsidR="0001230B" w:rsidRPr="00340184" w:rsidRDefault="00DB20F4" w:rsidP="00BF768C">
      <w:pPr>
        <w:numPr>
          <w:ilvl w:val="0"/>
          <w:numId w:val="69"/>
        </w:numPr>
        <w:spacing w:before="240" w:after="0" w:line="240" w:lineRule="auto"/>
        <w:jc w:val="both"/>
        <w:rPr>
          <w:rFonts w:ascii="Times New Roman" w:hAnsi="Times New Roman"/>
          <w:b/>
          <w:sz w:val="18"/>
          <w:szCs w:val="18"/>
        </w:rPr>
      </w:pPr>
      <w:r w:rsidRPr="00340184">
        <w:rPr>
          <w:rFonts w:ascii="Times New Roman" w:hAnsi="Times New Roman"/>
          <w:b/>
          <w:sz w:val="18"/>
          <w:szCs w:val="18"/>
        </w:rPr>
        <w:t>Fast breathing</w:t>
      </w:r>
    </w:p>
    <w:p w:rsidR="0001230B" w:rsidRPr="00340184" w:rsidRDefault="00DB20F4" w:rsidP="00BF768C">
      <w:pPr>
        <w:spacing w:line="240" w:lineRule="auto"/>
        <w:ind w:left="720"/>
        <w:rPr>
          <w:rFonts w:ascii="Times New Roman" w:hAnsi="Times New Roman"/>
          <w:b/>
          <w:sz w:val="18"/>
          <w:szCs w:val="18"/>
        </w:rPr>
      </w:pPr>
      <w:r w:rsidRPr="00340184">
        <w:rPr>
          <w:rFonts w:ascii="Times New Roman" w:hAnsi="Times New Roman"/>
          <w:b/>
          <w:sz w:val="18"/>
          <w:szCs w:val="18"/>
        </w:rPr>
        <w:t>Treat with oral antibiotic.</w:t>
      </w:r>
    </w:p>
    <w:p w:rsidR="0001230B" w:rsidRPr="00340184" w:rsidRDefault="00DB20F4" w:rsidP="00BF768C">
      <w:pPr>
        <w:numPr>
          <w:ilvl w:val="0"/>
          <w:numId w:val="67"/>
        </w:numPr>
        <w:spacing w:before="240" w:after="0" w:line="240" w:lineRule="auto"/>
        <w:jc w:val="both"/>
        <w:rPr>
          <w:rFonts w:ascii="Times New Roman" w:hAnsi="Times New Roman"/>
          <w:sz w:val="18"/>
          <w:szCs w:val="18"/>
        </w:rPr>
      </w:pPr>
      <w:r w:rsidRPr="00340184">
        <w:rPr>
          <w:rFonts w:ascii="Times New Roman" w:hAnsi="Times New Roman"/>
          <w:sz w:val="18"/>
          <w:szCs w:val="18"/>
        </w:rPr>
        <w:t>No pneumonia cough or cold</w:t>
      </w:r>
    </w:p>
    <w:p w:rsidR="0001230B" w:rsidRPr="00340184" w:rsidRDefault="00DB20F4" w:rsidP="00BF768C">
      <w:pPr>
        <w:numPr>
          <w:ilvl w:val="0"/>
          <w:numId w:val="69"/>
        </w:numPr>
        <w:spacing w:before="240" w:after="0" w:line="240" w:lineRule="auto"/>
        <w:jc w:val="both"/>
        <w:rPr>
          <w:rFonts w:ascii="Times New Roman" w:hAnsi="Times New Roman"/>
          <w:b/>
          <w:sz w:val="18"/>
          <w:szCs w:val="18"/>
        </w:rPr>
      </w:pPr>
      <w:r w:rsidRPr="00340184">
        <w:rPr>
          <w:rFonts w:ascii="Times New Roman" w:hAnsi="Times New Roman"/>
          <w:b/>
          <w:sz w:val="18"/>
          <w:szCs w:val="18"/>
        </w:rPr>
        <w:lastRenderedPageBreak/>
        <w:t>No signs of pneumonia or</w:t>
      </w:r>
    </w:p>
    <w:p w:rsidR="0001230B" w:rsidRPr="00340184" w:rsidRDefault="00DB20F4" w:rsidP="00BF768C">
      <w:pPr>
        <w:numPr>
          <w:ilvl w:val="0"/>
          <w:numId w:val="69"/>
        </w:numPr>
        <w:spacing w:before="240" w:after="0" w:line="240" w:lineRule="auto"/>
        <w:jc w:val="both"/>
        <w:rPr>
          <w:rFonts w:ascii="Times New Roman" w:hAnsi="Times New Roman"/>
          <w:b/>
          <w:sz w:val="18"/>
          <w:szCs w:val="18"/>
        </w:rPr>
      </w:pPr>
      <w:r w:rsidRPr="00340184">
        <w:rPr>
          <w:rFonts w:ascii="Times New Roman" w:hAnsi="Times New Roman"/>
          <w:b/>
          <w:sz w:val="18"/>
          <w:szCs w:val="18"/>
        </w:rPr>
        <w:t>Very severe disease.</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Child does not need an antibiotic, teach the mother how to relieve cough with home remedy e.g. warm tea with sugar.</w:t>
      </w:r>
    </w:p>
    <w:p w:rsidR="0001230B" w:rsidRPr="00340184" w:rsidRDefault="0001230B" w:rsidP="00BF768C">
      <w:pPr>
        <w:spacing w:line="240" w:lineRule="auto"/>
        <w:ind w:left="360"/>
        <w:rPr>
          <w:rFonts w:ascii="Times New Roman" w:hAnsi="Times New Roman"/>
          <w:b/>
          <w:sz w:val="18"/>
          <w:szCs w:val="18"/>
        </w:rPr>
      </w:pP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When using classification table, start with the top row. If the child has signs from more than one row, always select the more serious classification.</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Fast breathing and chest indrawing are entry signs for suspected symptomatic HIV infection.</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For all sick children, ask about cough or difficult breathing, if present assess and classify and if absent ask about the next main symptom, diarrhea.</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 xml:space="preserve">EXERCISE </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Aziz is 18 months old, he weighs 11.5Kg and has a temperature of 37.5°c. The mother has brought him to hospital because he has a cough and trouble breathing. This is the initial visit for Aziz.</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The health worker assessed Aziz for general danger signs; he is able to drink, he does not vomit everything, no history of convulsion and he is not lethargic or unconscious.</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The mother says Aziz has had a cough for 7 days. The health worker counted 41 breaths per minute, there was no chest indrawing no wheeze or stridor.</w:t>
      </w:r>
    </w:p>
    <w:p w:rsidR="0001230B" w:rsidRPr="00340184" w:rsidRDefault="00DB20F4" w:rsidP="00BF768C">
      <w:pPr>
        <w:numPr>
          <w:ilvl w:val="0"/>
          <w:numId w:val="70"/>
        </w:numPr>
        <w:spacing w:before="240" w:after="0" w:line="240" w:lineRule="auto"/>
        <w:jc w:val="both"/>
        <w:rPr>
          <w:rFonts w:ascii="Times New Roman" w:hAnsi="Times New Roman"/>
          <w:b/>
          <w:sz w:val="18"/>
          <w:szCs w:val="18"/>
        </w:rPr>
      </w:pPr>
      <w:r w:rsidRPr="00340184">
        <w:rPr>
          <w:rFonts w:ascii="Times New Roman" w:hAnsi="Times New Roman"/>
          <w:b/>
          <w:sz w:val="18"/>
          <w:szCs w:val="18"/>
        </w:rPr>
        <w:t>Classify Aziz’s problems;</w:t>
      </w:r>
    </w:p>
    <w:p w:rsidR="0001230B" w:rsidRPr="00340184" w:rsidRDefault="00DB20F4" w:rsidP="00BF768C">
      <w:pPr>
        <w:numPr>
          <w:ilvl w:val="0"/>
          <w:numId w:val="70"/>
        </w:numPr>
        <w:spacing w:before="240" w:after="0" w:line="240" w:lineRule="auto"/>
        <w:jc w:val="both"/>
        <w:rPr>
          <w:rFonts w:ascii="Times New Roman" w:hAnsi="Times New Roman"/>
          <w:b/>
          <w:sz w:val="18"/>
          <w:szCs w:val="18"/>
        </w:rPr>
      </w:pPr>
      <w:r w:rsidRPr="00340184">
        <w:rPr>
          <w:rFonts w:ascii="Times New Roman" w:hAnsi="Times New Roman"/>
          <w:b/>
          <w:sz w:val="18"/>
          <w:szCs w:val="18"/>
        </w:rPr>
        <w:t>Explain how you have arrived at the classification;</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Wambui is 8 months old, she weighs 6Kg and has a temperature of 39°c. The mother has brought her to hospital because of cough and refusal to feed. She is not vomiting nor has she had a convulsion. She did not look at the health worker or her mother as they were talking.</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The health worker counted 55 breaths per minute, she saw chest indrawing and heard a harsh noise as the child breathed in.</w:t>
      </w:r>
    </w:p>
    <w:p w:rsidR="0001230B" w:rsidRPr="00340184" w:rsidRDefault="00DB20F4" w:rsidP="00BF768C">
      <w:pPr>
        <w:numPr>
          <w:ilvl w:val="0"/>
          <w:numId w:val="71"/>
        </w:numPr>
        <w:spacing w:before="240" w:after="0" w:line="240" w:lineRule="auto"/>
        <w:jc w:val="both"/>
        <w:rPr>
          <w:rFonts w:ascii="Times New Roman" w:hAnsi="Times New Roman"/>
          <w:b/>
          <w:sz w:val="18"/>
          <w:szCs w:val="18"/>
        </w:rPr>
      </w:pPr>
      <w:r w:rsidRPr="00340184">
        <w:rPr>
          <w:rFonts w:ascii="Times New Roman" w:hAnsi="Times New Roman"/>
          <w:b/>
          <w:sz w:val="18"/>
          <w:szCs w:val="18"/>
        </w:rPr>
        <w:t>Classify Wambui’s problems;</w:t>
      </w:r>
    </w:p>
    <w:p w:rsidR="0001230B" w:rsidRPr="00340184" w:rsidRDefault="00DB20F4" w:rsidP="00BF768C">
      <w:pPr>
        <w:numPr>
          <w:ilvl w:val="0"/>
          <w:numId w:val="71"/>
        </w:numPr>
        <w:spacing w:before="240" w:after="0" w:line="240" w:lineRule="auto"/>
        <w:jc w:val="both"/>
        <w:rPr>
          <w:rFonts w:ascii="Times New Roman" w:hAnsi="Times New Roman"/>
          <w:b/>
          <w:sz w:val="18"/>
          <w:szCs w:val="18"/>
        </w:rPr>
      </w:pPr>
      <w:r w:rsidRPr="00340184">
        <w:rPr>
          <w:rFonts w:ascii="Times New Roman" w:hAnsi="Times New Roman"/>
          <w:b/>
          <w:sz w:val="18"/>
          <w:szCs w:val="18"/>
        </w:rPr>
        <w:t>Explain how you have arrived at the classification;</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 xml:space="preserve"> ASSESS AND CLASSIFY DIARRRHOEA</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Diarrhoea is common in children between 6months and 2 years of age.</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lastRenderedPageBreak/>
        <w:t xml:space="preserve">Common in infants below 6 months who are not exclusively breastfed. </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Diarrhoea is three or more watery stools in a 24-hour period.</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Types of diarrhea</w:t>
      </w:r>
    </w:p>
    <w:p w:rsidR="0001230B" w:rsidRPr="00340184" w:rsidRDefault="00DB20F4" w:rsidP="00BF768C">
      <w:pPr>
        <w:numPr>
          <w:ilvl w:val="0"/>
          <w:numId w:val="72"/>
        </w:numPr>
        <w:spacing w:before="240" w:after="0" w:line="240" w:lineRule="auto"/>
        <w:jc w:val="both"/>
        <w:rPr>
          <w:rFonts w:ascii="Times New Roman" w:hAnsi="Times New Roman"/>
          <w:b/>
          <w:sz w:val="18"/>
          <w:szCs w:val="18"/>
        </w:rPr>
      </w:pPr>
      <w:r w:rsidRPr="00340184">
        <w:rPr>
          <w:rFonts w:ascii="Times New Roman" w:hAnsi="Times New Roman"/>
          <w:b/>
          <w:sz w:val="18"/>
          <w:szCs w:val="18"/>
        </w:rPr>
        <w:t>Loose or watery diarrhea e.g. diarrhea due to cholera.</w:t>
      </w:r>
    </w:p>
    <w:p w:rsidR="0001230B" w:rsidRPr="00340184" w:rsidRDefault="00DB20F4" w:rsidP="00BF768C">
      <w:pPr>
        <w:numPr>
          <w:ilvl w:val="0"/>
          <w:numId w:val="72"/>
        </w:numPr>
        <w:spacing w:before="240" w:after="0" w:line="240" w:lineRule="auto"/>
        <w:jc w:val="both"/>
        <w:rPr>
          <w:rFonts w:ascii="Times New Roman" w:hAnsi="Times New Roman"/>
          <w:b/>
          <w:sz w:val="18"/>
          <w:szCs w:val="18"/>
        </w:rPr>
      </w:pPr>
      <w:r w:rsidRPr="00340184">
        <w:rPr>
          <w:rFonts w:ascii="Times New Roman" w:hAnsi="Times New Roman"/>
          <w:b/>
          <w:sz w:val="18"/>
          <w:szCs w:val="18"/>
        </w:rPr>
        <w:t>Acute diarrhea –It is diarrhea lasting less than 14 days. It causes dehydration and contributes to malnutrition.</w:t>
      </w:r>
    </w:p>
    <w:p w:rsidR="0001230B" w:rsidRPr="00340184" w:rsidRDefault="00DB20F4" w:rsidP="00BF768C">
      <w:pPr>
        <w:numPr>
          <w:ilvl w:val="0"/>
          <w:numId w:val="72"/>
        </w:numPr>
        <w:spacing w:before="240" w:after="0" w:line="240" w:lineRule="auto"/>
        <w:jc w:val="both"/>
        <w:rPr>
          <w:rFonts w:ascii="Times New Roman" w:hAnsi="Times New Roman"/>
          <w:b/>
          <w:sz w:val="18"/>
          <w:szCs w:val="18"/>
        </w:rPr>
      </w:pPr>
      <w:r w:rsidRPr="00340184">
        <w:rPr>
          <w:rFonts w:ascii="Times New Roman" w:hAnsi="Times New Roman"/>
          <w:b/>
          <w:sz w:val="18"/>
          <w:szCs w:val="18"/>
        </w:rPr>
        <w:t>Persistent diarrhea – It is diarrhea lasting 14 days or more. Up to 20% of diarrhea episodes become persistent.</w:t>
      </w:r>
    </w:p>
    <w:p w:rsidR="0001230B" w:rsidRPr="00340184" w:rsidRDefault="00DB20F4" w:rsidP="00BF768C">
      <w:pPr>
        <w:numPr>
          <w:ilvl w:val="0"/>
          <w:numId w:val="72"/>
        </w:numPr>
        <w:spacing w:before="240" w:after="0" w:line="240" w:lineRule="auto"/>
        <w:jc w:val="both"/>
        <w:rPr>
          <w:rFonts w:ascii="Times New Roman" w:hAnsi="Times New Roman"/>
          <w:b/>
          <w:sz w:val="18"/>
          <w:szCs w:val="18"/>
        </w:rPr>
      </w:pPr>
      <w:r w:rsidRPr="00340184">
        <w:rPr>
          <w:rFonts w:ascii="Times New Roman" w:hAnsi="Times New Roman"/>
          <w:b/>
          <w:sz w:val="18"/>
          <w:szCs w:val="18"/>
        </w:rPr>
        <w:t>Dysentery – diarrhea with blood in the stool, commonly caused by shigella bacteria.</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Ask the mother if the child has diarrhea, if yes assess child for signs of dehydration, persistent diarrhea and dysentery. If no ask about the next main symptom fever.</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Assess diarrhea</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Assess the child for:</w:t>
      </w:r>
    </w:p>
    <w:p w:rsidR="0001230B" w:rsidRPr="00340184" w:rsidRDefault="00DB20F4" w:rsidP="00BF768C">
      <w:pPr>
        <w:numPr>
          <w:ilvl w:val="0"/>
          <w:numId w:val="73"/>
        </w:numPr>
        <w:spacing w:before="240" w:after="0" w:line="240" w:lineRule="auto"/>
        <w:jc w:val="both"/>
        <w:rPr>
          <w:rFonts w:ascii="Times New Roman" w:hAnsi="Times New Roman"/>
          <w:b/>
          <w:sz w:val="18"/>
          <w:szCs w:val="18"/>
        </w:rPr>
      </w:pPr>
      <w:r w:rsidRPr="00340184">
        <w:rPr>
          <w:rFonts w:ascii="Times New Roman" w:hAnsi="Times New Roman"/>
          <w:b/>
          <w:sz w:val="18"/>
          <w:szCs w:val="18"/>
        </w:rPr>
        <w:t xml:space="preserve">How long the child has had diarrhea. Diarrhoea lasting 14 days or more is </w:t>
      </w:r>
      <w:r w:rsidRPr="00340184">
        <w:rPr>
          <w:rFonts w:ascii="Times New Roman" w:hAnsi="Times New Roman"/>
          <w:sz w:val="18"/>
          <w:szCs w:val="18"/>
        </w:rPr>
        <w:t>persistent diarrhoea</w:t>
      </w:r>
      <w:r w:rsidRPr="00340184">
        <w:rPr>
          <w:rFonts w:ascii="Times New Roman" w:hAnsi="Times New Roman"/>
          <w:b/>
          <w:sz w:val="18"/>
          <w:szCs w:val="18"/>
        </w:rPr>
        <w:t xml:space="preserve">. Ask if the child has had two or more episodes of diarrhea lasting 14 days or more, if yes check the child for suspected symptomatic HIV infection </w:t>
      </w:r>
      <w:r w:rsidRPr="00340184">
        <w:rPr>
          <w:rFonts w:ascii="Times New Roman" w:hAnsi="Times New Roman"/>
          <w:sz w:val="18"/>
          <w:szCs w:val="18"/>
        </w:rPr>
        <w:t>(entry sign for suspected symptomatic HIV infection).</w:t>
      </w:r>
      <w:r w:rsidRPr="00340184">
        <w:rPr>
          <w:rFonts w:ascii="Times New Roman" w:hAnsi="Times New Roman"/>
          <w:b/>
          <w:sz w:val="18"/>
          <w:szCs w:val="18"/>
        </w:rPr>
        <w:t xml:space="preserve"> Current episode of diarrhoea lasting 14 days or more is included in the two or more episodes.</w:t>
      </w:r>
    </w:p>
    <w:p w:rsidR="0001230B" w:rsidRPr="00340184" w:rsidRDefault="00DB20F4" w:rsidP="00BF768C">
      <w:pPr>
        <w:numPr>
          <w:ilvl w:val="0"/>
          <w:numId w:val="73"/>
        </w:numPr>
        <w:spacing w:before="240" w:after="0" w:line="240" w:lineRule="auto"/>
        <w:jc w:val="both"/>
        <w:rPr>
          <w:rFonts w:ascii="Times New Roman" w:hAnsi="Times New Roman"/>
          <w:b/>
          <w:sz w:val="18"/>
          <w:szCs w:val="18"/>
        </w:rPr>
      </w:pPr>
      <w:r w:rsidRPr="00340184">
        <w:rPr>
          <w:rFonts w:ascii="Times New Roman" w:hAnsi="Times New Roman"/>
          <w:b/>
          <w:sz w:val="18"/>
          <w:szCs w:val="18"/>
        </w:rPr>
        <w:t>Ask if there is blood in stool to determine if the child has dysentery.</w:t>
      </w:r>
    </w:p>
    <w:p w:rsidR="0001230B" w:rsidRPr="00340184" w:rsidRDefault="00DB20F4" w:rsidP="00BF768C">
      <w:pPr>
        <w:numPr>
          <w:ilvl w:val="0"/>
          <w:numId w:val="73"/>
        </w:numPr>
        <w:spacing w:before="240" w:after="0" w:line="240" w:lineRule="auto"/>
        <w:jc w:val="both"/>
        <w:rPr>
          <w:rFonts w:ascii="Times New Roman" w:hAnsi="Times New Roman"/>
          <w:b/>
          <w:sz w:val="18"/>
          <w:szCs w:val="18"/>
        </w:rPr>
      </w:pPr>
      <w:r w:rsidRPr="00340184">
        <w:rPr>
          <w:rFonts w:ascii="Times New Roman" w:hAnsi="Times New Roman"/>
          <w:b/>
          <w:sz w:val="18"/>
          <w:szCs w:val="18"/>
        </w:rPr>
        <w:t>Signs of dehydration.</w:t>
      </w:r>
    </w:p>
    <w:p w:rsidR="0001230B" w:rsidRPr="00340184" w:rsidRDefault="00DB20F4" w:rsidP="00BF768C">
      <w:pPr>
        <w:numPr>
          <w:ilvl w:val="0"/>
          <w:numId w:val="74"/>
        </w:numPr>
        <w:spacing w:before="240" w:after="0" w:line="240" w:lineRule="auto"/>
        <w:jc w:val="both"/>
        <w:rPr>
          <w:rFonts w:ascii="Times New Roman" w:hAnsi="Times New Roman"/>
          <w:b/>
          <w:sz w:val="18"/>
          <w:szCs w:val="18"/>
        </w:rPr>
      </w:pPr>
      <w:r w:rsidRPr="00340184">
        <w:rPr>
          <w:rFonts w:ascii="Times New Roman" w:hAnsi="Times New Roman"/>
          <w:b/>
          <w:sz w:val="18"/>
          <w:szCs w:val="18"/>
        </w:rPr>
        <w:t>Look at the child’s general condition; is the child lethargic or unconscious? Is the child restless and irritable? A child who is lethargic or unconscious has a general danger sign.</w:t>
      </w:r>
    </w:p>
    <w:p w:rsidR="0001230B" w:rsidRPr="00340184" w:rsidRDefault="00DB20F4" w:rsidP="00BF768C">
      <w:pPr>
        <w:numPr>
          <w:ilvl w:val="0"/>
          <w:numId w:val="74"/>
        </w:numPr>
        <w:spacing w:before="240" w:after="0" w:line="240" w:lineRule="auto"/>
        <w:jc w:val="both"/>
        <w:rPr>
          <w:rFonts w:ascii="Times New Roman" w:hAnsi="Times New Roman"/>
          <w:b/>
          <w:sz w:val="18"/>
          <w:szCs w:val="18"/>
        </w:rPr>
      </w:pPr>
      <w:r w:rsidRPr="00340184">
        <w:rPr>
          <w:rFonts w:ascii="Times New Roman" w:hAnsi="Times New Roman"/>
          <w:b/>
          <w:sz w:val="18"/>
          <w:szCs w:val="18"/>
        </w:rPr>
        <w:t>Look for sunken eyes then ask the mother if she thinks her child’s eyes are unusual. A child with malnutrition and is visibly wasted has eyes that always look sunken even if the child is not dehydrated. Use the sign to classify the child’s dehydration.</w:t>
      </w:r>
    </w:p>
    <w:p w:rsidR="0001230B" w:rsidRPr="00340184" w:rsidRDefault="00DB20F4" w:rsidP="00BF768C">
      <w:pPr>
        <w:numPr>
          <w:ilvl w:val="0"/>
          <w:numId w:val="74"/>
        </w:numPr>
        <w:spacing w:before="240" w:after="0" w:line="240" w:lineRule="auto"/>
        <w:jc w:val="both"/>
        <w:rPr>
          <w:rFonts w:ascii="Times New Roman" w:hAnsi="Times New Roman"/>
          <w:b/>
          <w:sz w:val="18"/>
          <w:szCs w:val="18"/>
        </w:rPr>
      </w:pPr>
      <w:r w:rsidRPr="00340184">
        <w:rPr>
          <w:rFonts w:ascii="Times New Roman" w:hAnsi="Times New Roman"/>
          <w:b/>
          <w:sz w:val="18"/>
          <w:szCs w:val="18"/>
        </w:rPr>
        <w:t>Offer child fluid; is the child not able to drink or drinking poorly? Drinking eagerly, thirsty?</w:t>
      </w:r>
    </w:p>
    <w:p w:rsidR="0001230B" w:rsidRPr="00340184" w:rsidRDefault="00DB20F4" w:rsidP="00BF768C">
      <w:pPr>
        <w:numPr>
          <w:ilvl w:val="0"/>
          <w:numId w:val="74"/>
        </w:numPr>
        <w:spacing w:before="240" w:after="0" w:line="240" w:lineRule="auto"/>
        <w:jc w:val="both"/>
        <w:rPr>
          <w:rFonts w:ascii="Times New Roman" w:hAnsi="Times New Roman"/>
          <w:b/>
          <w:sz w:val="18"/>
          <w:szCs w:val="18"/>
        </w:rPr>
      </w:pPr>
      <w:r w:rsidRPr="00340184">
        <w:rPr>
          <w:rFonts w:ascii="Times New Roman" w:hAnsi="Times New Roman"/>
          <w:b/>
          <w:sz w:val="18"/>
          <w:szCs w:val="18"/>
        </w:rPr>
        <w:lastRenderedPageBreak/>
        <w:t>Pinch the skin of the abdomen; locate the area on the abdomen halfway between the umbilicus and the side of abdomen and pinch the skin using thumb and first finger. Does it go back very slowly (longer than 2 seconds)? Slowly? Immediately?</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In a child with marasmus the skin may go back slowly even if the child is not dehydrated.</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In an overweight child or a child with oedema, the skin may go back immediately even if the child is dehydrated.</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Even though skin pinch is less reliable in these children, still use it to classify the child’s dehydration.</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Classify diarrhoea</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There are three classifications for diarrhoea;</w:t>
      </w:r>
    </w:p>
    <w:p w:rsidR="0001230B" w:rsidRPr="00340184" w:rsidRDefault="00DB20F4" w:rsidP="00BF768C">
      <w:pPr>
        <w:numPr>
          <w:ilvl w:val="0"/>
          <w:numId w:val="75"/>
        </w:numPr>
        <w:spacing w:before="240" w:after="0" w:line="240" w:lineRule="auto"/>
        <w:jc w:val="both"/>
        <w:rPr>
          <w:rFonts w:ascii="Times New Roman" w:hAnsi="Times New Roman"/>
          <w:sz w:val="18"/>
          <w:szCs w:val="18"/>
        </w:rPr>
      </w:pPr>
      <w:r w:rsidRPr="00340184">
        <w:rPr>
          <w:rFonts w:ascii="Times New Roman" w:hAnsi="Times New Roman"/>
          <w:sz w:val="18"/>
          <w:szCs w:val="18"/>
        </w:rPr>
        <w:t>Severe dehydration</w:t>
      </w:r>
    </w:p>
    <w:p w:rsidR="0001230B" w:rsidRPr="00340184" w:rsidRDefault="00DB20F4" w:rsidP="00BF768C">
      <w:pPr>
        <w:spacing w:line="240" w:lineRule="auto"/>
        <w:ind w:left="360"/>
        <w:rPr>
          <w:rFonts w:ascii="Times New Roman" w:hAnsi="Times New Roman"/>
          <w:b/>
          <w:sz w:val="18"/>
          <w:szCs w:val="18"/>
          <w:u w:val="single"/>
        </w:rPr>
      </w:pPr>
      <w:r w:rsidRPr="00340184">
        <w:rPr>
          <w:rFonts w:ascii="Times New Roman" w:hAnsi="Times New Roman"/>
          <w:b/>
          <w:sz w:val="18"/>
          <w:szCs w:val="18"/>
          <w:u w:val="single"/>
        </w:rPr>
        <w:t>Two of the following signs;</w:t>
      </w:r>
    </w:p>
    <w:p w:rsidR="0001230B" w:rsidRPr="00340184" w:rsidRDefault="00DB20F4" w:rsidP="00BF768C">
      <w:pPr>
        <w:numPr>
          <w:ilvl w:val="0"/>
          <w:numId w:val="76"/>
        </w:numPr>
        <w:spacing w:before="240" w:after="0" w:line="240" w:lineRule="auto"/>
        <w:jc w:val="both"/>
        <w:rPr>
          <w:rFonts w:ascii="Times New Roman" w:hAnsi="Times New Roman"/>
          <w:b/>
          <w:sz w:val="18"/>
          <w:szCs w:val="18"/>
        </w:rPr>
      </w:pPr>
      <w:r w:rsidRPr="00340184">
        <w:rPr>
          <w:rFonts w:ascii="Times New Roman" w:hAnsi="Times New Roman"/>
          <w:b/>
          <w:sz w:val="18"/>
          <w:szCs w:val="18"/>
        </w:rPr>
        <w:t>Lethargic or unconscious.</w:t>
      </w:r>
    </w:p>
    <w:p w:rsidR="0001230B" w:rsidRPr="00340184" w:rsidRDefault="00DB20F4" w:rsidP="00BF768C">
      <w:pPr>
        <w:numPr>
          <w:ilvl w:val="0"/>
          <w:numId w:val="76"/>
        </w:numPr>
        <w:spacing w:before="240" w:after="0" w:line="240" w:lineRule="auto"/>
        <w:jc w:val="both"/>
        <w:rPr>
          <w:rFonts w:ascii="Times New Roman" w:hAnsi="Times New Roman"/>
          <w:b/>
          <w:sz w:val="18"/>
          <w:szCs w:val="18"/>
        </w:rPr>
      </w:pPr>
      <w:r w:rsidRPr="00340184">
        <w:rPr>
          <w:rFonts w:ascii="Times New Roman" w:hAnsi="Times New Roman"/>
          <w:b/>
          <w:sz w:val="18"/>
          <w:szCs w:val="18"/>
        </w:rPr>
        <w:t>Sunken eyes.</w:t>
      </w:r>
    </w:p>
    <w:p w:rsidR="0001230B" w:rsidRPr="00340184" w:rsidRDefault="00DB20F4" w:rsidP="00BF768C">
      <w:pPr>
        <w:numPr>
          <w:ilvl w:val="0"/>
          <w:numId w:val="76"/>
        </w:numPr>
        <w:spacing w:before="240" w:after="0" w:line="240" w:lineRule="auto"/>
        <w:jc w:val="both"/>
        <w:rPr>
          <w:rFonts w:ascii="Times New Roman" w:hAnsi="Times New Roman"/>
          <w:b/>
          <w:sz w:val="18"/>
          <w:szCs w:val="18"/>
        </w:rPr>
      </w:pPr>
      <w:r w:rsidRPr="00340184">
        <w:rPr>
          <w:rFonts w:ascii="Times New Roman" w:hAnsi="Times New Roman"/>
          <w:b/>
          <w:sz w:val="18"/>
          <w:szCs w:val="18"/>
        </w:rPr>
        <w:t>Not able to drink or drinking poorly.</w:t>
      </w:r>
    </w:p>
    <w:p w:rsidR="0001230B" w:rsidRPr="00340184" w:rsidRDefault="00DB20F4" w:rsidP="00BF768C">
      <w:pPr>
        <w:numPr>
          <w:ilvl w:val="0"/>
          <w:numId w:val="76"/>
        </w:numPr>
        <w:spacing w:before="240" w:after="0" w:line="240" w:lineRule="auto"/>
        <w:jc w:val="both"/>
        <w:rPr>
          <w:rFonts w:ascii="Times New Roman" w:hAnsi="Times New Roman"/>
          <w:b/>
          <w:sz w:val="18"/>
          <w:szCs w:val="18"/>
        </w:rPr>
      </w:pPr>
      <w:r w:rsidRPr="00340184">
        <w:rPr>
          <w:rFonts w:ascii="Times New Roman" w:hAnsi="Times New Roman"/>
          <w:b/>
          <w:sz w:val="18"/>
          <w:szCs w:val="18"/>
        </w:rPr>
        <w:t>Skin pinch goes back very slowly.</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A child with severe dehydration needs intravenous fluids quickly (plan C).</w:t>
      </w:r>
    </w:p>
    <w:p w:rsidR="0001230B" w:rsidRPr="00340184" w:rsidRDefault="00DB20F4" w:rsidP="00BF768C">
      <w:pPr>
        <w:numPr>
          <w:ilvl w:val="0"/>
          <w:numId w:val="75"/>
        </w:numPr>
        <w:spacing w:before="240" w:after="0" w:line="240" w:lineRule="auto"/>
        <w:jc w:val="both"/>
        <w:rPr>
          <w:rFonts w:ascii="Times New Roman" w:hAnsi="Times New Roman"/>
          <w:sz w:val="18"/>
          <w:szCs w:val="18"/>
        </w:rPr>
      </w:pPr>
      <w:r w:rsidRPr="00340184">
        <w:rPr>
          <w:rFonts w:ascii="Times New Roman" w:hAnsi="Times New Roman"/>
          <w:sz w:val="18"/>
          <w:szCs w:val="18"/>
        </w:rPr>
        <w:t>Some dehydration</w:t>
      </w:r>
    </w:p>
    <w:p w:rsidR="0001230B" w:rsidRPr="00340184" w:rsidRDefault="00DB20F4" w:rsidP="00BF768C">
      <w:pPr>
        <w:spacing w:line="240" w:lineRule="auto"/>
        <w:ind w:left="360"/>
        <w:rPr>
          <w:rFonts w:ascii="Times New Roman" w:hAnsi="Times New Roman"/>
          <w:b/>
          <w:sz w:val="18"/>
          <w:szCs w:val="18"/>
          <w:u w:val="single"/>
        </w:rPr>
      </w:pPr>
      <w:r w:rsidRPr="00340184">
        <w:rPr>
          <w:rFonts w:ascii="Times New Roman" w:hAnsi="Times New Roman"/>
          <w:b/>
          <w:sz w:val="18"/>
          <w:szCs w:val="18"/>
          <w:u w:val="single"/>
        </w:rPr>
        <w:t>Two of the following signs;</w:t>
      </w:r>
    </w:p>
    <w:p w:rsidR="0001230B" w:rsidRPr="00340184" w:rsidRDefault="00DB20F4" w:rsidP="00BF768C">
      <w:pPr>
        <w:numPr>
          <w:ilvl w:val="0"/>
          <w:numId w:val="77"/>
        </w:numPr>
        <w:spacing w:before="240" w:after="0" w:line="240" w:lineRule="auto"/>
        <w:jc w:val="both"/>
        <w:rPr>
          <w:rFonts w:ascii="Times New Roman" w:hAnsi="Times New Roman"/>
          <w:b/>
          <w:sz w:val="18"/>
          <w:szCs w:val="18"/>
        </w:rPr>
      </w:pPr>
      <w:r w:rsidRPr="00340184">
        <w:rPr>
          <w:rFonts w:ascii="Times New Roman" w:hAnsi="Times New Roman"/>
          <w:b/>
          <w:sz w:val="18"/>
          <w:szCs w:val="18"/>
        </w:rPr>
        <w:t>Restless, irritable.</w:t>
      </w:r>
    </w:p>
    <w:p w:rsidR="0001230B" w:rsidRPr="00340184" w:rsidRDefault="00DB20F4" w:rsidP="00BF768C">
      <w:pPr>
        <w:numPr>
          <w:ilvl w:val="0"/>
          <w:numId w:val="77"/>
        </w:numPr>
        <w:spacing w:before="240" w:after="0" w:line="240" w:lineRule="auto"/>
        <w:jc w:val="both"/>
        <w:rPr>
          <w:rFonts w:ascii="Times New Roman" w:hAnsi="Times New Roman"/>
          <w:b/>
          <w:sz w:val="18"/>
          <w:szCs w:val="18"/>
        </w:rPr>
      </w:pPr>
      <w:r w:rsidRPr="00340184">
        <w:rPr>
          <w:rFonts w:ascii="Times New Roman" w:hAnsi="Times New Roman"/>
          <w:b/>
          <w:sz w:val="18"/>
          <w:szCs w:val="18"/>
        </w:rPr>
        <w:t>Sunken eyes.</w:t>
      </w:r>
    </w:p>
    <w:p w:rsidR="0001230B" w:rsidRPr="00340184" w:rsidRDefault="00DB20F4" w:rsidP="00BF768C">
      <w:pPr>
        <w:numPr>
          <w:ilvl w:val="0"/>
          <w:numId w:val="77"/>
        </w:numPr>
        <w:spacing w:before="240" w:after="0" w:line="240" w:lineRule="auto"/>
        <w:jc w:val="both"/>
        <w:rPr>
          <w:rFonts w:ascii="Times New Roman" w:hAnsi="Times New Roman"/>
          <w:b/>
          <w:sz w:val="18"/>
          <w:szCs w:val="18"/>
        </w:rPr>
      </w:pPr>
      <w:r w:rsidRPr="00340184">
        <w:rPr>
          <w:rFonts w:ascii="Times New Roman" w:hAnsi="Times New Roman"/>
          <w:b/>
          <w:sz w:val="18"/>
          <w:szCs w:val="18"/>
        </w:rPr>
        <w:t>Drinks eagerly, thirsty.</w:t>
      </w:r>
    </w:p>
    <w:p w:rsidR="0001230B" w:rsidRPr="00340184" w:rsidRDefault="00DB20F4" w:rsidP="00BF768C">
      <w:pPr>
        <w:numPr>
          <w:ilvl w:val="0"/>
          <w:numId w:val="77"/>
        </w:numPr>
        <w:spacing w:before="240" w:after="0" w:line="240" w:lineRule="auto"/>
        <w:jc w:val="both"/>
        <w:rPr>
          <w:rFonts w:ascii="Times New Roman" w:hAnsi="Times New Roman"/>
          <w:b/>
          <w:sz w:val="18"/>
          <w:szCs w:val="18"/>
        </w:rPr>
      </w:pPr>
      <w:r w:rsidRPr="00340184">
        <w:rPr>
          <w:rFonts w:ascii="Times New Roman" w:hAnsi="Times New Roman"/>
          <w:b/>
          <w:sz w:val="18"/>
          <w:szCs w:val="18"/>
        </w:rPr>
        <w:t>Skin pinch goes back slowly.</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The child is treated with ORS solution, in addition the child needs food and should continue breastfeeding (plan B).</w:t>
      </w:r>
    </w:p>
    <w:p w:rsidR="0001230B" w:rsidRPr="00340184" w:rsidRDefault="00DB20F4" w:rsidP="00BF768C">
      <w:pPr>
        <w:numPr>
          <w:ilvl w:val="0"/>
          <w:numId w:val="75"/>
        </w:numPr>
        <w:spacing w:before="240" w:after="0" w:line="240" w:lineRule="auto"/>
        <w:jc w:val="both"/>
        <w:rPr>
          <w:rFonts w:ascii="Times New Roman" w:hAnsi="Times New Roman"/>
          <w:sz w:val="18"/>
          <w:szCs w:val="18"/>
        </w:rPr>
      </w:pPr>
      <w:r w:rsidRPr="00340184">
        <w:rPr>
          <w:rFonts w:ascii="Times New Roman" w:hAnsi="Times New Roman"/>
          <w:sz w:val="18"/>
          <w:szCs w:val="18"/>
        </w:rPr>
        <w:t>No dehydration</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Not enough signs to classify as some or severe dehydration.</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The child needs home treatment. The three rules of home treatment are;</w:t>
      </w:r>
    </w:p>
    <w:p w:rsidR="0001230B" w:rsidRPr="00340184" w:rsidRDefault="00DB20F4" w:rsidP="00BF768C">
      <w:pPr>
        <w:numPr>
          <w:ilvl w:val="0"/>
          <w:numId w:val="78"/>
        </w:numPr>
        <w:spacing w:before="240" w:after="0" w:line="240" w:lineRule="auto"/>
        <w:jc w:val="both"/>
        <w:rPr>
          <w:rFonts w:ascii="Times New Roman" w:hAnsi="Times New Roman"/>
          <w:b/>
          <w:sz w:val="18"/>
          <w:szCs w:val="18"/>
        </w:rPr>
      </w:pPr>
      <w:r w:rsidRPr="00340184">
        <w:rPr>
          <w:rFonts w:ascii="Times New Roman" w:hAnsi="Times New Roman"/>
          <w:b/>
          <w:sz w:val="18"/>
          <w:szCs w:val="18"/>
        </w:rPr>
        <w:t>Give extra fluid.</w:t>
      </w:r>
    </w:p>
    <w:p w:rsidR="0001230B" w:rsidRPr="00340184" w:rsidRDefault="00DB20F4" w:rsidP="00BF768C">
      <w:pPr>
        <w:numPr>
          <w:ilvl w:val="0"/>
          <w:numId w:val="78"/>
        </w:numPr>
        <w:spacing w:before="240" w:after="0" w:line="240" w:lineRule="auto"/>
        <w:jc w:val="both"/>
        <w:rPr>
          <w:rFonts w:ascii="Times New Roman" w:hAnsi="Times New Roman"/>
          <w:b/>
          <w:sz w:val="18"/>
          <w:szCs w:val="18"/>
        </w:rPr>
      </w:pPr>
      <w:r w:rsidRPr="00340184">
        <w:rPr>
          <w:rFonts w:ascii="Times New Roman" w:hAnsi="Times New Roman"/>
          <w:b/>
          <w:sz w:val="18"/>
          <w:szCs w:val="18"/>
        </w:rPr>
        <w:t>Continue feeding.</w:t>
      </w:r>
    </w:p>
    <w:p w:rsidR="0001230B" w:rsidRPr="00340184" w:rsidRDefault="00DB20F4" w:rsidP="00BF768C">
      <w:pPr>
        <w:numPr>
          <w:ilvl w:val="0"/>
          <w:numId w:val="78"/>
        </w:numPr>
        <w:spacing w:before="240" w:after="0" w:line="240" w:lineRule="auto"/>
        <w:jc w:val="both"/>
        <w:rPr>
          <w:rFonts w:ascii="Times New Roman" w:hAnsi="Times New Roman"/>
          <w:b/>
          <w:sz w:val="18"/>
          <w:szCs w:val="18"/>
        </w:rPr>
      </w:pPr>
      <w:r w:rsidRPr="00340184">
        <w:rPr>
          <w:rFonts w:ascii="Times New Roman" w:hAnsi="Times New Roman"/>
          <w:b/>
          <w:sz w:val="18"/>
          <w:szCs w:val="18"/>
        </w:rPr>
        <w:t>When to return.</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lastRenderedPageBreak/>
        <w:t>Plan A; treating diarrhoea at home.</w:t>
      </w:r>
    </w:p>
    <w:p w:rsidR="0001230B" w:rsidRPr="00340184" w:rsidRDefault="0001230B" w:rsidP="00BF768C">
      <w:pPr>
        <w:spacing w:line="240" w:lineRule="auto"/>
        <w:ind w:left="360"/>
        <w:rPr>
          <w:rFonts w:ascii="Times New Roman" w:hAnsi="Times New Roman"/>
          <w:sz w:val="18"/>
          <w:szCs w:val="18"/>
        </w:rPr>
      </w:pP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 xml:space="preserve">EXERCISE </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Gretel 16 months old has had diarrhea for 2 days. She does not have blood in stool, has had 2 episodes of diarrhea lasting 14 days previously and is not irritable or restless. Her eyes are sunken, she is not able to drink and her skin pinch goes back very slowly.</w:t>
      </w:r>
    </w:p>
    <w:p w:rsidR="0001230B" w:rsidRPr="00340184" w:rsidRDefault="00DB20F4" w:rsidP="00BF768C">
      <w:pPr>
        <w:numPr>
          <w:ilvl w:val="0"/>
          <w:numId w:val="79"/>
        </w:numPr>
        <w:spacing w:before="240" w:after="0" w:line="240" w:lineRule="auto"/>
        <w:jc w:val="both"/>
        <w:rPr>
          <w:rFonts w:ascii="Times New Roman" w:hAnsi="Times New Roman"/>
          <w:b/>
          <w:sz w:val="18"/>
          <w:szCs w:val="18"/>
        </w:rPr>
      </w:pPr>
      <w:r w:rsidRPr="00340184">
        <w:rPr>
          <w:rFonts w:ascii="Times New Roman" w:hAnsi="Times New Roman"/>
          <w:b/>
          <w:sz w:val="18"/>
          <w:szCs w:val="18"/>
        </w:rPr>
        <w:t>Classify Gretal’s problems;</w:t>
      </w:r>
    </w:p>
    <w:p w:rsidR="0001230B" w:rsidRPr="00340184" w:rsidRDefault="00DB20F4" w:rsidP="00BF768C">
      <w:pPr>
        <w:numPr>
          <w:ilvl w:val="0"/>
          <w:numId w:val="79"/>
        </w:numPr>
        <w:spacing w:before="240" w:after="0" w:line="240" w:lineRule="auto"/>
        <w:jc w:val="both"/>
        <w:rPr>
          <w:rFonts w:ascii="Times New Roman" w:hAnsi="Times New Roman"/>
          <w:b/>
          <w:sz w:val="18"/>
          <w:szCs w:val="18"/>
        </w:rPr>
      </w:pPr>
      <w:r w:rsidRPr="00340184">
        <w:rPr>
          <w:rFonts w:ascii="Times New Roman" w:hAnsi="Times New Roman"/>
          <w:b/>
          <w:sz w:val="18"/>
          <w:szCs w:val="18"/>
        </w:rPr>
        <w:t>Explain how you have arrived at the classification;</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Classify persistent diarrhoea</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There are two classifications for persistent diarrhoea;</w:t>
      </w:r>
    </w:p>
    <w:p w:rsidR="0001230B" w:rsidRPr="00340184" w:rsidRDefault="00DB20F4" w:rsidP="00BF768C">
      <w:pPr>
        <w:numPr>
          <w:ilvl w:val="0"/>
          <w:numId w:val="80"/>
        </w:numPr>
        <w:spacing w:before="240" w:after="0" w:line="240" w:lineRule="auto"/>
        <w:jc w:val="both"/>
        <w:rPr>
          <w:rFonts w:ascii="Times New Roman" w:hAnsi="Times New Roman"/>
          <w:sz w:val="18"/>
          <w:szCs w:val="18"/>
        </w:rPr>
      </w:pPr>
      <w:r w:rsidRPr="00340184">
        <w:rPr>
          <w:rFonts w:ascii="Times New Roman" w:hAnsi="Times New Roman"/>
          <w:sz w:val="18"/>
          <w:szCs w:val="18"/>
        </w:rPr>
        <w:t>Severe persistent diarrhoea</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Dehydration present (child with diarrhoea for 14 days or more and also has some or severe dehydration).</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The child needs referral to hospital, treat the child’s dehydration unless the child has another severe classification.</w:t>
      </w:r>
    </w:p>
    <w:p w:rsidR="0001230B" w:rsidRPr="00340184" w:rsidRDefault="00DB20F4" w:rsidP="00BF768C">
      <w:pPr>
        <w:numPr>
          <w:ilvl w:val="0"/>
          <w:numId w:val="80"/>
        </w:numPr>
        <w:spacing w:before="240" w:after="0" w:line="240" w:lineRule="auto"/>
        <w:jc w:val="both"/>
        <w:rPr>
          <w:rFonts w:ascii="Times New Roman" w:hAnsi="Times New Roman"/>
          <w:sz w:val="18"/>
          <w:szCs w:val="18"/>
        </w:rPr>
      </w:pPr>
      <w:r w:rsidRPr="00340184">
        <w:rPr>
          <w:rFonts w:ascii="Times New Roman" w:hAnsi="Times New Roman"/>
          <w:sz w:val="18"/>
          <w:szCs w:val="18"/>
        </w:rPr>
        <w:t>Persistent diarrhoea</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No dehydration</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The child requires special feeding, give multivitamin supplement.</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Classify dysentery</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There is one classification for dysentery i.e. dysentery (child with diarrhoea and blood in the stool).</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Child is treated with an antibiotic.</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 xml:space="preserve">EXERCISE </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Rana is 14 months old, she weighs 12Kg and her temperature is 37.5°c. Her mother has brought her to the hospital because she has diarrhea.</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She does not have any general danger sign nor does she have cough or difficult breathing.</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Rana has had diarrhea for 21 days, she last had diarrhea lasting 15 days four months ago. There is no blood in her stool, she is irritable, drinks eagerly and her skin pinch goes back immediately.</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Classify Rana’s problems;</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Explain how you have arrived at the classification;</w:t>
      </w:r>
    </w:p>
    <w:p w:rsidR="0001230B" w:rsidRPr="00340184" w:rsidRDefault="0001230B" w:rsidP="00BF768C">
      <w:pPr>
        <w:spacing w:line="240" w:lineRule="auto"/>
        <w:ind w:left="360"/>
        <w:rPr>
          <w:rFonts w:ascii="Times New Roman" w:hAnsi="Times New Roman"/>
          <w:sz w:val="18"/>
          <w:szCs w:val="18"/>
        </w:rPr>
      </w:pPr>
    </w:p>
    <w:p w:rsidR="0001230B" w:rsidRPr="00340184" w:rsidRDefault="0001230B" w:rsidP="00BF768C">
      <w:pPr>
        <w:spacing w:line="240" w:lineRule="auto"/>
        <w:ind w:left="360"/>
        <w:rPr>
          <w:rFonts w:ascii="Times New Roman" w:hAnsi="Times New Roman"/>
          <w:sz w:val="18"/>
          <w:szCs w:val="18"/>
        </w:rPr>
      </w:pP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ASSESS AND CLASSIFY FEVER</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A child with fever may have malaria, measles or another severe disease. The fever could also be due to simple cough or cold or other viral infection.</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Assess fever</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A child has the main symptom fever if;</w:t>
      </w:r>
    </w:p>
    <w:p w:rsidR="0001230B" w:rsidRPr="00340184" w:rsidRDefault="00DB20F4" w:rsidP="00BF768C">
      <w:pPr>
        <w:numPr>
          <w:ilvl w:val="0"/>
          <w:numId w:val="81"/>
        </w:numPr>
        <w:spacing w:before="240" w:after="0" w:line="240" w:lineRule="auto"/>
        <w:jc w:val="both"/>
        <w:rPr>
          <w:rFonts w:ascii="Times New Roman" w:hAnsi="Times New Roman"/>
          <w:b/>
          <w:sz w:val="18"/>
          <w:szCs w:val="18"/>
        </w:rPr>
      </w:pPr>
      <w:r w:rsidRPr="00340184">
        <w:rPr>
          <w:rFonts w:ascii="Times New Roman" w:hAnsi="Times New Roman"/>
          <w:b/>
          <w:sz w:val="18"/>
          <w:szCs w:val="18"/>
        </w:rPr>
        <w:t>The child has a history of fever or</w:t>
      </w:r>
    </w:p>
    <w:p w:rsidR="0001230B" w:rsidRPr="00340184" w:rsidRDefault="00DB20F4" w:rsidP="00BF768C">
      <w:pPr>
        <w:numPr>
          <w:ilvl w:val="0"/>
          <w:numId w:val="81"/>
        </w:numPr>
        <w:spacing w:before="240" w:after="0" w:line="240" w:lineRule="auto"/>
        <w:jc w:val="both"/>
        <w:rPr>
          <w:rFonts w:ascii="Times New Roman" w:hAnsi="Times New Roman"/>
          <w:b/>
          <w:sz w:val="18"/>
          <w:szCs w:val="18"/>
        </w:rPr>
      </w:pPr>
      <w:r w:rsidRPr="00340184">
        <w:rPr>
          <w:rFonts w:ascii="Times New Roman" w:hAnsi="Times New Roman"/>
          <w:b/>
          <w:sz w:val="18"/>
          <w:szCs w:val="18"/>
        </w:rPr>
        <w:t>The child feels hot (abdomen or underarm) or</w:t>
      </w:r>
    </w:p>
    <w:p w:rsidR="0001230B" w:rsidRPr="00340184" w:rsidRDefault="00DB20F4" w:rsidP="00BF768C">
      <w:pPr>
        <w:numPr>
          <w:ilvl w:val="0"/>
          <w:numId w:val="81"/>
        </w:numPr>
        <w:spacing w:before="240" w:after="0" w:line="240" w:lineRule="auto"/>
        <w:jc w:val="both"/>
        <w:rPr>
          <w:rFonts w:ascii="Times New Roman" w:hAnsi="Times New Roman"/>
          <w:b/>
          <w:sz w:val="18"/>
          <w:szCs w:val="18"/>
        </w:rPr>
      </w:pPr>
      <w:r w:rsidRPr="00340184">
        <w:rPr>
          <w:rFonts w:ascii="Times New Roman" w:hAnsi="Times New Roman"/>
          <w:b/>
          <w:sz w:val="18"/>
          <w:szCs w:val="18"/>
        </w:rPr>
        <w:t>The child has an axillary temperature of 37.5</w:t>
      </w:r>
      <w:r w:rsidRPr="00340184">
        <w:rPr>
          <w:rFonts w:ascii="Times New Roman" w:hAnsi="Times New Roman"/>
          <w:b/>
          <w:sz w:val="18"/>
          <w:szCs w:val="18"/>
          <w:vertAlign w:val="superscript"/>
        </w:rPr>
        <w:t>0</w:t>
      </w:r>
      <w:r w:rsidRPr="00340184">
        <w:rPr>
          <w:rFonts w:ascii="Times New Roman" w:hAnsi="Times New Roman"/>
          <w:b/>
          <w:sz w:val="18"/>
          <w:szCs w:val="18"/>
        </w:rPr>
        <w:t>C or above.</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Determine if child has fever, if fever is present assess child for fever if no fever ask about the next main symptom ear problem.</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If the child has fever assess for;</w:t>
      </w:r>
    </w:p>
    <w:p w:rsidR="0001230B" w:rsidRPr="00340184" w:rsidRDefault="00DB20F4" w:rsidP="00BF768C">
      <w:pPr>
        <w:numPr>
          <w:ilvl w:val="0"/>
          <w:numId w:val="82"/>
        </w:numPr>
        <w:spacing w:before="240" w:after="0" w:line="240" w:lineRule="auto"/>
        <w:jc w:val="both"/>
        <w:rPr>
          <w:rFonts w:ascii="Times New Roman" w:hAnsi="Times New Roman"/>
          <w:sz w:val="18"/>
          <w:szCs w:val="18"/>
        </w:rPr>
      </w:pPr>
      <w:r w:rsidRPr="00340184">
        <w:rPr>
          <w:rFonts w:ascii="Times New Roman" w:hAnsi="Times New Roman"/>
          <w:b/>
          <w:sz w:val="18"/>
          <w:szCs w:val="18"/>
        </w:rPr>
        <w:t xml:space="preserve">Duration of fever, if fever has been present every day for more than 7 days the child may be having </w:t>
      </w:r>
      <w:r w:rsidRPr="00340184">
        <w:rPr>
          <w:rFonts w:ascii="Times New Roman" w:hAnsi="Times New Roman"/>
          <w:sz w:val="18"/>
          <w:szCs w:val="18"/>
        </w:rPr>
        <w:t>typhoid fever.</w:t>
      </w:r>
    </w:p>
    <w:p w:rsidR="0001230B" w:rsidRPr="00340184" w:rsidRDefault="00DB20F4" w:rsidP="00BF768C">
      <w:pPr>
        <w:numPr>
          <w:ilvl w:val="0"/>
          <w:numId w:val="82"/>
        </w:numPr>
        <w:spacing w:before="240" w:after="0" w:line="240" w:lineRule="auto"/>
        <w:jc w:val="both"/>
        <w:rPr>
          <w:rFonts w:ascii="Times New Roman" w:hAnsi="Times New Roman"/>
          <w:b/>
          <w:sz w:val="18"/>
          <w:szCs w:val="18"/>
        </w:rPr>
      </w:pPr>
      <w:r w:rsidRPr="00340184">
        <w:rPr>
          <w:rFonts w:ascii="Times New Roman" w:hAnsi="Times New Roman"/>
          <w:b/>
          <w:sz w:val="18"/>
          <w:szCs w:val="18"/>
        </w:rPr>
        <w:t xml:space="preserve">History of measles in the last 3 months; child could be having fever due to </w:t>
      </w:r>
      <w:r w:rsidRPr="00340184">
        <w:rPr>
          <w:rFonts w:ascii="Times New Roman" w:hAnsi="Times New Roman"/>
          <w:sz w:val="18"/>
          <w:szCs w:val="18"/>
        </w:rPr>
        <w:t xml:space="preserve">measles </w:t>
      </w:r>
      <w:r w:rsidRPr="00340184">
        <w:rPr>
          <w:rFonts w:ascii="Times New Roman" w:hAnsi="Times New Roman"/>
          <w:b/>
          <w:sz w:val="18"/>
          <w:szCs w:val="18"/>
        </w:rPr>
        <w:t>complications such as eye infection.</w:t>
      </w:r>
    </w:p>
    <w:p w:rsidR="0001230B" w:rsidRPr="00340184" w:rsidRDefault="00DB20F4" w:rsidP="00BF768C">
      <w:pPr>
        <w:numPr>
          <w:ilvl w:val="0"/>
          <w:numId w:val="82"/>
        </w:numPr>
        <w:spacing w:before="240" w:after="0" w:line="240" w:lineRule="auto"/>
        <w:jc w:val="both"/>
        <w:rPr>
          <w:rFonts w:ascii="Times New Roman" w:hAnsi="Times New Roman"/>
          <w:b/>
          <w:sz w:val="18"/>
          <w:szCs w:val="18"/>
        </w:rPr>
      </w:pPr>
      <w:r w:rsidRPr="00340184">
        <w:rPr>
          <w:rFonts w:ascii="Times New Roman" w:hAnsi="Times New Roman"/>
          <w:b/>
          <w:sz w:val="18"/>
          <w:szCs w:val="18"/>
        </w:rPr>
        <w:t xml:space="preserve">Stiff neck; a child with fever and stiff neck may be having </w:t>
      </w:r>
      <w:r w:rsidRPr="00340184">
        <w:rPr>
          <w:rFonts w:ascii="Times New Roman" w:hAnsi="Times New Roman"/>
          <w:sz w:val="18"/>
          <w:szCs w:val="18"/>
        </w:rPr>
        <w:t>meningitis.</w:t>
      </w:r>
    </w:p>
    <w:p w:rsidR="0001230B" w:rsidRPr="00340184" w:rsidRDefault="00DB20F4" w:rsidP="00BF768C">
      <w:pPr>
        <w:numPr>
          <w:ilvl w:val="0"/>
          <w:numId w:val="82"/>
        </w:numPr>
        <w:spacing w:before="240" w:after="0" w:line="240" w:lineRule="auto"/>
        <w:jc w:val="both"/>
        <w:rPr>
          <w:rFonts w:ascii="Times New Roman" w:hAnsi="Times New Roman"/>
          <w:sz w:val="18"/>
          <w:szCs w:val="18"/>
        </w:rPr>
      </w:pPr>
      <w:r w:rsidRPr="00340184">
        <w:rPr>
          <w:rFonts w:ascii="Times New Roman" w:hAnsi="Times New Roman"/>
          <w:b/>
          <w:sz w:val="18"/>
          <w:szCs w:val="18"/>
        </w:rPr>
        <w:t xml:space="preserve">Runny nose; runny nose in a child with fever mean that the child has a </w:t>
      </w:r>
      <w:r w:rsidRPr="00340184">
        <w:rPr>
          <w:rFonts w:ascii="Times New Roman" w:hAnsi="Times New Roman"/>
          <w:sz w:val="18"/>
          <w:szCs w:val="18"/>
        </w:rPr>
        <w:t>common cold.</w:t>
      </w:r>
    </w:p>
    <w:p w:rsidR="0001230B" w:rsidRPr="00340184" w:rsidRDefault="00DB20F4" w:rsidP="00BF768C">
      <w:pPr>
        <w:numPr>
          <w:ilvl w:val="0"/>
          <w:numId w:val="82"/>
        </w:numPr>
        <w:spacing w:before="240" w:after="0" w:line="240" w:lineRule="auto"/>
        <w:jc w:val="both"/>
        <w:rPr>
          <w:rFonts w:ascii="Times New Roman" w:hAnsi="Times New Roman"/>
          <w:b/>
          <w:sz w:val="18"/>
          <w:szCs w:val="18"/>
        </w:rPr>
      </w:pPr>
      <w:r w:rsidRPr="00340184">
        <w:rPr>
          <w:rFonts w:ascii="Times New Roman" w:hAnsi="Times New Roman"/>
          <w:b/>
          <w:sz w:val="18"/>
          <w:szCs w:val="18"/>
        </w:rPr>
        <w:t>Signs suggesting measles; generalized rash (cephalocaudal, no vesicles or pustules, does not itch), cough, runny nose or red eyes.</w:t>
      </w:r>
    </w:p>
    <w:p w:rsidR="0001230B" w:rsidRPr="00340184" w:rsidRDefault="00DB20F4" w:rsidP="00BF768C">
      <w:pPr>
        <w:numPr>
          <w:ilvl w:val="0"/>
          <w:numId w:val="82"/>
        </w:numPr>
        <w:spacing w:before="240" w:after="0" w:line="240" w:lineRule="auto"/>
        <w:jc w:val="both"/>
        <w:rPr>
          <w:rFonts w:ascii="Times New Roman" w:hAnsi="Times New Roman"/>
          <w:b/>
          <w:sz w:val="18"/>
          <w:szCs w:val="18"/>
        </w:rPr>
      </w:pPr>
      <w:r w:rsidRPr="00340184">
        <w:rPr>
          <w:rFonts w:ascii="Times New Roman" w:hAnsi="Times New Roman"/>
          <w:b/>
          <w:sz w:val="18"/>
          <w:szCs w:val="18"/>
        </w:rPr>
        <w:t>If the child has measles now or within the last 3 months, assess for signs of measles complications; mouth ulcers – are they deep &amp; extensive, pus draining from the eye (sign of conjunctivitis) and clouding of the cornea.</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Classify fever</w:t>
      </w:r>
    </w:p>
    <w:p w:rsidR="0001230B" w:rsidRPr="00340184" w:rsidRDefault="00DB20F4" w:rsidP="00BF768C">
      <w:pPr>
        <w:numPr>
          <w:ilvl w:val="0"/>
          <w:numId w:val="83"/>
        </w:numPr>
        <w:spacing w:before="240" w:after="0" w:line="240" w:lineRule="auto"/>
        <w:jc w:val="both"/>
        <w:rPr>
          <w:rFonts w:ascii="Times New Roman" w:hAnsi="Times New Roman"/>
          <w:sz w:val="18"/>
          <w:szCs w:val="18"/>
        </w:rPr>
      </w:pPr>
      <w:r w:rsidRPr="00340184">
        <w:rPr>
          <w:rFonts w:ascii="Times New Roman" w:hAnsi="Times New Roman"/>
          <w:sz w:val="18"/>
          <w:szCs w:val="18"/>
        </w:rPr>
        <w:t>Very severe febrile disease</w:t>
      </w:r>
    </w:p>
    <w:p w:rsidR="0001230B" w:rsidRPr="00340184" w:rsidRDefault="00DB20F4" w:rsidP="00BF768C">
      <w:pPr>
        <w:numPr>
          <w:ilvl w:val="0"/>
          <w:numId w:val="84"/>
        </w:numPr>
        <w:spacing w:before="240" w:after="0" w:line="240" w:lineRule="auto"/>
        <w:jc w:val="both"/>
        <w:rPr>
          <w:rFonts w:ascii="Times New Roman" w:hAnsi="Times New Roman"/>
          <w:b/>
          <w:sz w:val="18"/>
          <w:szCs w:val="18"/>
        </w:rPr>
      </w:pPr>
      <w:r w:rsidRPr="00340184">
        <w:rPr>
          <w:rFonts w:ascii="Times New Roman" w:hAnsi="Times New Roman"/>
          <w:b/>
          <w:sz w:val="18"/>
          <w:szCs w:val="18"/>
        </w:rPr>
        <w:t>Any general danger sign or</w:t>
      </w:r>
    </w:p>
    <w:p w:rsidR="0001230B" w:rsidRPr="00340184" w:rsidRDefault="00DB20F4" w:rsidP="00BF768C">
      <w:pPr>
        <w:numPr>
          <w:ilvl w:val="0"/>
          <w:numId w:val="84"/>
        </w:numPr>
        <w:spacing w:before="240" w:after="0" w:line="240" w:lineRule="auto"/>
        <w:jc w:val="both"/>
        <w:rPr>
          <w:rFonts w:ascii="Times New Roman" w:hAnsi="Times New Roman"/>
          <w:b/>
          <w:sz w:val="18"/>
          <w:szCs w:val="18"/>
        </w:rPr>
      </w:pPr>
      <w:r w:rsidRPr="00340184">
        <w:rPr>
          <w:rFonts w:ascii="Times New Roman" w:hAnsi="Times New Roman"/>
          <w:b/>
          <w:sz w:val="18"/>
          <w:szCs w:val="18"/>
        </w:rPr>
        <w:t>Stiff neck.</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Child could be having meningitis, severe malaria or sepsis; he/she needs urgent referral, give pre-referral treatment.</w:t>
      </w:r>
    </w:p>
    <w:p w:rsidR="0001230B" w:rsidRPr="00340184" w:rsidRDefault="00DB20F4" w:rsidP="00BF768C">
      <w:pPr>
        <w:numPr>
          <w:ilvl w:val="0"/>
          <w:numId w:val="83"/>
        </w:numPr>
        <w:spacing w:before="240" w:after="0" w:line="240" w:lineRule="auto"/>
        <w:jc w:val="both"/>
        <w:rPr>
          <w:rFonts w:ascii="Times New Roman" w:hAnsi="Times New Roman"/>
          <w:sz w:val="18"/>
          <w:szCs w:val="18"/>
        </w:rPr>
      </w:pPr>
      <w:r w:rsidRPr="00340184">
        <w:rPr>
          <w:rFonts w:ascii="Times New Roman" w:hAnsi="Times New Roman"/>
          <w:sz w:val="18"/>
          <w:szCs w:val="18"/>
        </w:rPr>
        <w:lastRenderedPageBreak/>
        <w:t>Malaria</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Fever</w:t>
      </w:r>
    </w:p>
    <w:p w:rsidR="0001230B" w:rsidRPr="00340184" w:rsidRDefault="00DB20F4" w:rsidP="00BF768C">
      <w:pPr>
        <w:spacing w:line="240" w:lineRule="auto"/>
        <w:ind w:left="360"/>
        <w:rPr>
          <w:rFonts w:ascii="Times New Roman" w:hAnsi="Times New Roman"/>
          <w:sz w:val="18"/>
          <w:szCs w:val="18"/>
          <w:u w:val="single"/>
        </w:rPr>
      </w:pPr>
      <w:r w:rsidRPr="00340184">
        <w:rPr>
          <w:rFonts w:ascii="Times New Roman" w:hAnsi="Times New Roman"/>
          <w:sz w:val="18"/>
          <w:szCs w:val="18"/>
          <w:u w:val="single"/>
        </w:rPr>
        <w:t>Classify measles</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sz w:val="18"/>
          <w:szCs w:val="18"/>
        </w:rPr>
        <w:t xml:space="preserve"> </w:t>
      </w:r>
      <w:r w:rsidRPr="00340184">
        <w:rPr>
          <w:rFonts w:ascii="Times New Roman" w:hAnsi="Times New Roman"/>
          <w:b/>
          <w:sz w:val="18"/>
          <w:szCs w:val="18"/>
        </w:rPr>
        <w:t>A child with fever and signs &amp; symptoms of measles now or within the last 3 months is classified both for fever and for measles. First you classify the child’s fever first next you classify measles. If the child does not have measles now or in the past 3 months, do not classify measles. Ask about the next main symptom; ear problem.</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There are three possible classifications of measles;</w:t>
      </w:r>
    </w:p>
    <w:p w:rsidR="0001230B" w:rsidRPr="00340184" w:rsidRDefault="00DB20F4" w:rsidP="00BF768C">
      <w:pPr>
        <w:numPr>
          <w:ilvl w:val="0"/>
          <w:numId w:val="85"/>
        </w:numPr>
        <w:spacing w:before="240" w:after="0" w:line="240" w:lineRule="auto"/>
        <w:jc w:val="both"/>
        <w:rPr>
          <w:rFonts w:ascii="Times New Roman" w:hAnsi="Times New Roman"/>
          <w:sz w:val="18"/>
          <w:szCs w:val="18"/>
        </w:rPr>
      </w:pPr>
      <w:r w:rsidRPr="00340184">
        <w:rPr>
          <w:rFonts w:ascii="Times New Roman" w:hAnsi="Times New Roman"/>
          <w:sz w:val="18"/>
          <w:szCs w:val="18"/>
        </w:rPr>
        <w:t>Severe complicated measles</w:t>
      </w:r>
    </w:p>
    <w:p w:rsidR="0001230B" w:rsidRPr="00340184" w:rsidRDefault="00DB20F4" w:rsidP="00BF768C">
      <w:pPr>
        <w:numPr>
          <w:ilvl w:val="0"/>
          <w:numId w:val="86"/>
        </w:numPr>
        <w:spacing w:before="240" w:after="0" w:line="240" w:lineRule="auto"/>
        <w:jc w:val="both"/>
        <w:rPr>
          <w:rFonts w:ascii="Times New Roman" w:hAnsi="Times New Roman"/>
          <w:b/>
          <w:sz w:val="18"/>
          <w:szCs w:val="18"/>
        </w:rPr>
      </w:pPr>
      <w:r w:rsidRPr="00340184">
        <w:rPr>
          <w:rFonts w:ascii="Times New Roman" w:hAnsi="Times New Roman"/>
          <w:b/>
          <w:sz w:val="18"/>
          <w:szCs w:val="18"/>
        </w:rPr>
        <w:t>Any general danger sign or</w:t>
      </w:r>
    </w:p>
    <w:p w:rsidR="0001230B" w:rsidRPr="00340184" w:rsidRDefault="00DB20F4" w:rsidP="00BF768C">
      <w:pPr>
        <w:numPr>
          <w:ilvl w:val="0"/>
          <w:numId w:val="86"/>
        </w:numPr>
        <w:spacing w:before="240" w:after="0" w:line="240" w:lineRule="auto"/>
        <w:jc w:val="both"/>
        <w:rPr>
          <w:rFonts w:ascii="Times New Roman" w:hAnsi="Times New Roman"/>
          <w:b/>
          <w:sz w:val="18"/>
          <w:szCs w:val="18"/>
        </w:rPr>
      </w:pPr>
      <w:r w:rsidRPr="00340184">
        <w:rPr>
          <w:rFonts w:ascii="Times New Roman" w:hAnsi="Times New Roman"/>
          <w:b/>
          <w:sz w:val="18"/>
          <w:szCs w:val="18"/>
        </w:rPr>
        <w:t>Clouding of cornea or</w:t>
      </w:r>
    </w:p>
    <w:p w:rsidR="0001230B" w:rsidRPr="00340184" w:rsidRDefault="00DB20F4" w:rsidP="00BF768C">
      <w:pPr>
        <w:numPr>
          <w:ilvl w:val="0"/>
          <w:numId w:val="86"/>
        </w:numPr>
        <w:spacing w:before="240" w:after="0" w:line="240" w:lineRule="auto"/>
        <w:jc w:val="both"/>
        <w:rPr>
          <w:rFonts w:ascii="Times New Roman" w:hAnsi="Times New Roman"/>
          <w:b/>
          <w:sz w:val="18"/>
          <w:szCs w:val="18"/>
        </w:rPr>
      </w:pPr>
      <w:r w:rsidRPr="00340184">
        <w:rPr>
          <w:rFonts w:ascii="Times New Roman" w:hAnsi="Times New Roman"/>
          <w:b/>
          <w:sz w:val="18"/>
          <w:szCs w:val="18"/>
        </w:rPr>
        <w:t>Deep or extensive mouth ulcers.</w:t>
      </w:r>
    </w:p>
    <w:p w:rsidR="0001230B" w:rsidRPr="00340184" w:rsidRDefault="00DB20F4" w:rsidP="00BF768C">
      <w:pPr>
        <w:spacing w:line="240" w:lineRule="auto"/>
        <w:ind w:left="720"/>
        <w:rPr>
          <w:rFonts w:ascii="Times New Roman" w:hAnsi="Times New Roman"/>
          <w:b/>
          <w:sz w:val="18"/>
          <w:szCs w:val="18"/>
        </w:rPr>
      </w:pPr>
      <w:r w:rsidRPr="00340184">
        <w:rPr>
          <w:rFonts w:ascii="Times New Roman" w:hAnsi="Times New Roman"/>
          <w:b/>
          <w:sz w:val="18"/>
          <w:szCs w:val="18"/>
        </w:rPr>
        <w:t>The child needs urgent treatment and referral to hospital.</w:t>
      </w:r>
    </w:p>
    <w:p w:rsidR="0001230B" w:rsidRPr="00340184" w:rsidRDefault="00DB20F4" w:rsidP="00BF768C">
      <w:pPr>
        <w:numPr>
          <w:ilvl w:val="0"/>
          <w:numId w:val="85"/>
        </w:numPr>
        <w:spacing w:before="240" w:after="0" w:line="240" w:lineRule="auto"/>
        <w:jc w:val="both"/>
        <w:rPr>
          <w:rFonts w:ascii="Times New Roman" w:hAnsi="Times New Roman"/>
          <w:sz w:val="18"/>
          <w:szCs w:val="18"/>
        </w:rPr>
      </w:pPr>
      <w:r w:rsidRPr="00340184">
        <w:rPr>
          <w:rFonts w:ascii="Times New Roman" w:hAnsi="Times New Roman"/>
          <w:sz w:val="18"/>
          <w:szCs w:val="18"/>
        </w:rPr>
        <w:t>Measles with eye or mouth complications</w:t>
      </w:r>
    </w:p>
    <w:p w:rsidR="0001230B" w:rsidRPr="00340184" w:rsidRDefault="00DB20F4" w:rsidP="00BF768C">
      <w:pPr>
        <w:numPr>
          <w:ilvl w:val="0"/>
          <w:numId w:val="86"/>
        </w:numPr>
        <w:spacing w:before="240" w:after="0" w:line="240" w:lineRule="auto"/>
        <w:jc w:val="both"/>
        <w:rPr>
          <w:rFonts w:ascii="Times New Roman" w:hAnsi="Times New Roman"/>
          <w:b/>
          <w:sz w:val="18"/>
          <w:szCs w:val="18"/>
        </w:rPr>
      </w:pPr>
      <w:r w:rsidRPr="00340184">
        <w:rPr>
          <w:rFonts w:ascii="Times New Roman" w:hAnsi="Times New Roman"/>
          <w:b/>
          <w:sz w:val="18"/>
          <w:szCs w:val="18"/>
        </w:rPr>
        <w:t xml:space="preserve">Pus draining from the eye or </w:t>
      </w:r>
    </w:p>
    <w:p w:rsidR="0001230B" w:rsidRPr="00340184" w:rsidRDefault="00DB20F4" w:rsidP="00BF768C">
      <w:pPr>
        <w:numPr>
          <w:ilvl w:val="0"/>
          <w:numId w:val="86"/>
        </w:numPr>
        <w:spacing w:before="240" w:after="0" w:line="240" w:lineRule="auto"/>
        <w:jc w:val="both"/>
        <w:rPr>
          <w:rFonts w:ascii="Times New Roman" w:hAnsi="Times New Roman"/>
          <w:b/>
          <w:sz w:val="18"/>
          <w:szCs w:val="18"/>
        </w:rPr>
      </w:pPr>
      <w:r w:rsidRPr="00340184">
        <w:rPr>
          <w:rFonts w:ascii="Times New Roman" w:hAnsi="Times New Roman"/>
          <w:b/>
          <w:sz w:val="18"/>
          <w:szCs w:val="18"/>
        </w:rPr>
        <w:t>Mouth ulcers</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sz w:val="18"/>
          <w:szCs w:val="18"/>
        </w:rPr>
        <w:t xml:space="preserve">       </w:t>
      </w:r>
      <w:r w:rsidRPr="00340184">
        <w:rPr>
          <w:rFonts w:ascii="Times New Roman" w:hAnsi="Times New Roman"/>
          <w:b/>
          <w:sz w:val="18"/>
          <w:szCs w:val="18"/>
        </w:rPr>
        <w:t>The child does not need referral; treat with vitamin A, TEO or gentian violet.</w:t>
      </w:r>
    </w:p>
    <w:p w:rsidR="0001230B" w:rsidRPr="00340184" w:rsidRDefault="00DB20F4" w:rsidP="00BF768C">
      <w:pPr>
        <w:numPr>
          <w:ilvl w:val="0"/>
          <w:numId w:val="85"/>
        </w:numPr>
        <w:spacing w:before="240" w:after="0" w:line="240" w:lineRule="auto"/>
        <w:jc w:val="both"/>
        <w:rPr>
          <w:rFonts w:ascii="Times New Roman" w:hAnsi="Times New Roman"/>
          <w:sz w:val="18"/>
          <w:szCs w:val="18"/>
        </w:rPr>
      </w:pPr>
      <w:r w:rsidRPr="00340184">
        <w:rPr>
          <w:rFonts w:ascii="Times New Roman" w:hAnsi="Times New Roman"/>
          <w:sz w:val="18"/>
          <w:szCs w:val="18"/>
        </w:rPr>
        <w:t>Measles</w:t>
      </w:r>
    </w:p>
    <w:p w:rsidR="0001230B" w:rsidRPr="00340184" w:rsidRDefault="00DB20F4" w:rsidP="00BF768C">
      <w:pPr>
        <w:numPr>
          <w:ilvl w:val="0"/>
          <w:numId w:val="87"/>
        </w:numPr>
        <w:spacing w:before="240" w:after="0" w:line="240" w:lineRule="auto"/>
        <w:jc w:val="both"/>
        <w:rPr>
          <w:rFonts w:ascii="Times New Roman" w:hAnsi="Times New Roman"/>
          <w:b/>
          <w:sz w:val="18"/>
          <w:szCs w:val="18"/>
        </w:rPr>
      </w:pPr>
      <w:r w:rsidRPr="00340184">
        <w:rPr>
          <w:rFonts w:ascii="Times New Roman" w:hAnsi="Times New Roman"/>
          <w:b/>
          <w:sz w:val="18"/>
          <w:szCs w:val="18"/>
        </w:rPr>
        <w:t>Measles now or within the last 3 months and with no complications listed in the pink or yellow rows.</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 xml:space="preserve">       Treat the child by giving vitamin A to help prevent measles complications.</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NB All children with measles should receive vitamin A.</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 xml:space="preserve">EXERCISE </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Atika is 5 months old, she weighs 5Kg and her temperature is 36.5°c. She has been brought to hospital because she feels hot and has a cough.</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She is not able to drink, there is no history of vomiting or convulsion and she is not lethargic or unconscious.</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The health worker counted 43 breaths per minute, no chest indrawing and no stridor.</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Atika does not have history of diarrhea.</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lastRenderedPageBreak/>
        <w:t>She has had hotness of the body for 2 days, no stiff neck, she has a generalized rash, her eyes are red and she has mouth ulcers that are not deep or extensive.</w:t>
      </w:r>
    </w:p>
    <w:p w:rsidR="0001230B" w:rsidRPr="00340184" w:rsidRDefault="00DB20F4" w:rsidP="00BF768C">
      <w:pPr>
        <w:numPr>
          <w:ilvl w:val="0"/>
          <w:numId w:val="88"/>
        </w:numPr>
        <w:spacing w:before="240" w:after="0" w:line="240" w:lineRule="auto"/>
        <w:jc w:val="both"/>
        <w:rPr>
          <w:rFonts w:ascii="Times New Roman" w:hAnsi="Times New Roman"/>
          <w:b/>
          <w:sz w:val="18"/>
          <w:szCs w:val="18"/>
        </w:rPr>
      </w:pPr>
      <w:r w:rsidRPr="00340184">
        <w:rPr>
          <w:rFonts w:ascii="Times New Roman" w:hAnsi="Times New Roman"/>
          <w:b/>
          <w:sz w:val="18"/>
          <w:szCs w:val="18"/>
        </w:rPr>
        <w:t>Classify Atika’s problems;</w:t>
      </w:r>
    </w:p>
    <w:p w:rsidR="0001230B" w:rsidRPr="00340184" w:rsidRDefault="00DB20F4" w:rsidP="00BF768C">
      <w:pPr>
        <w:numPr>
          <w:ilvl w:val="0"/>
          <w:numId w:val="88"/>
        </w:numPr>
        <w:spacing w:before="240" w:after="0" w:line="240" w:lineRule="auto"/>
        <w:jc w:val="both"/>
        <w:rPr>
          <w:rFonts w:ascii="Times New Roman" w:hAnsi="Times New Roman"/>
          <w:b/>
          <w:sz w:val="18"/>
          <w:szCs w:val="18"/>
        </w:rPr>
      </w:pPr>
      <w:r w:rsidRPr="00340184">
        <w:rPr>
          <w:rFonts w:ascii="Times New Roman" w:hAnsi="Times New Roman"/>
          <w:b/>
          <w:sz w:val="18"/>
          <w:szCs w:val="18"/>
        </w:rPr>
        <w:t>Explain how you have arrived at the classification;</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ASSESS AND CLASSIFY EAR PROBLEM</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A child with ear problem may have an ear infection.</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When a child has ear infection, pus collects behind the ear and causes pain and often fever. If infection is not treated, the ear drum may burst and pus discharges. Fever and other symptoms may stop but the child suffers from poor hearing because the eardrum has a hole in it this could eventually lead to deafness.</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Assess ear problem</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Ask the mother if the child has an ear problem, if yes assess child for ear problem and if no check for malnutrition and anemia.</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A child with ear problem is assessed for;</w:t>
      </w:r>
    </w:p>
    <w:p w:rsidR="0001230B" w:rsidRPr="00340184" w:rsidRDefault="00DB20F4" w:rsidP="00BF768C">
      <w:pPr>
        <w:numPr>
          <w:ilvl w:val="0"/>
          <w:numId w:val="87"/>
        </w:numPr>
        <w:spacing w:before="240" w:after="0" w:line="240" w:lineRule="auto"/>
        <w:jc w:val="both"/>
        <w:rPr>
          <w:rFonts w:ascii="Times New Roman" w:hAnsi="Times New Roman"/>
          <w:b/>
          <w:sz w:val="18"/>
          <w:szCs w:val="18"/>
        </w:rPr>
      </w:pPr>
      <w:r w:rsidRPr="00340184">
        <w:rPr>
          <w:rFonts w:ascii="Times New Roman" w:hAnsi="Times New Roman"/>
          <w:b/>
          <w:sz w:val="18"/>
          <w:szCs w:val="18"/>
        </w:rPr>
        <w:t>Ear pain; ask the mother if the child has ear pain. If she is not sure ask if the child has been irritable and rubbing his ear.</w:t>
      </w:r>
    </w:p>
    <w:p w:rsidR="0001230B" w:rsidRPr="00340184" w:rsidRDefault="00DB20F4" w:rsidP="00BF768C">
      <w:pPr>
        <w:numPr>
          <w:ilvl w:val="0"/>
          <w:numId w:val="87"/>
        </w:numPr>
        <w:spacing w:before="240" w:after="0" w:line="240" w:lineRule="auto"/>
        <w:jc w:val="both"/>
        <w:rPr>
          <w:rFonts w:ascii="Times New Roman" w:hAnsi="Times New Roman"/>
          <w:b/>
          <w:sz w:val="18"/>
          <w:szCs w:val="18"/>
        </w:rPr>
      </w:pPr>
      <w:r w:rsidRPr="00340184">
        <w:rPr>
          <w:rFonts w:ascii="Times New Roman" w:hAnsi="Times New Roman"/>
          <w:b/>
          <w:sz w:val="18"/>
          <w:szCs w:val="18"/>
        </w:rPr>
        <w:t>Ear discharge and</w:t>
      </w:r>
    </w:p>
    <w:p w:rsidR="0001230B" w:rsidRPr="00340184" w:rsidRDefault="00DB20F4" w:rsidP="00BF768C">
      <w:pPr>
        <w:numPr>
          <w:ilvl w:val="0"/>
          <w:numId w:val="87"/>
        </w:numPr>
        <w:spacing w:before="240" w:after="0" w:line="240" w:lineRule="auto"/>
        <w:jc w:val="both"/>
        <w:rPr>
          <w:rFonts w:ascii="Times New Roman" w:hAnsi="Times New Roman"/>
          <w:b/>
          <w:sz w:val="18"/>
          <w:szCs w:val="18"/>
        </w:rPr>
      </w:pPr>
      <w:r w:rsidRPr="00340184">
        <w:rPr>
          <w:rFonts w:ascii="Times New Roman" w:hAnsi="Times New Roman"/>
          <w:b/>
          <w:sz w:val="18"/>
          <w:szCs w:val="18"/>
        </w:rPr>
        <w:t>If discharge is present; ask about its duration. An ear discharge that has been present for 2 weeks or more is treated as a chronic ear infection while one less than 2 weeks is treated as acute ear infection.</w:t>
      </w:r>
    </w:p>
    <w:p w:rsidR="0001230B" w:rsidRPr="00340184" w:rsidRDefault="00DB20F4" w:rsidP="00BF768C">
      <w:pPr>
        <w:numPr>
          <w:ilvl w:val="0"/>
          <w:numId w:val="87"/>
        </w:numPr>
        <w:spacing w:before="240" w:after="0" w:line="240" w:lineRule="auto"/>
        <w:jc w:val="both"/>
        <w:rPr>
          <w:rFonts w:ascii="Times New Roman" w:hAnsi="Times New Roman"/>
          <w:b/>
          <w:sz w:val="18"/>
          <w:szCs w:val="18"/>
        </w:rPr>
      </w:pPr>
      <w:r w:rsidRPr="00340184">
        <w:rPr>
          <w:rFonts w:ascii="Times New Roman" w:hAnsi="Times New Roman"/>
          <w:b/>
          <w:sz w:val="18"/>
          <w:szCs w:val="18"/>
        </w:rPr>
        <w:t>Look for pus draining from the ear which is a sign of infection.</w:t>
      </w:r>
    </w:p>
    <w:p w:rsidR="0001230B" w:rsidRPr="00340184" w:rsidRDefault="00DB20F4" w:rsidP="00BF768C">
      <w:pPr>
        <w:numPr>
          <w:ilvl w:val="0"/>
          <w:numId w:val="87"/>
        </w:numPr>
        <w:spacing w:before="240" w:after="0" w:line="240" w:lineRule="auto"/>
        <w:jc w:val="both"/>
        <w:rPr>
          <w:rFonts w:ascii="Times New Roman" w:hAnsi="Times New Roman"/>
          <w:b/>
          <w:sz w:val="18"/>
          <w:szCs w:val="18"/>
        </w:rPr>
      </w:pPr>
      <w:r w:rsidRPr="00340184">
        <w:rPr>
          <w:rFonts w:ascii="Times New Roman" w:hAnsi="Times New Roman"/>
          <w:b/>
          <w:sz w:val="18"/>
          <w:szCs w:val="18"/>
        </w:rPr>
        <w:t>Tender swelling behind the ear (sign of mastoiditis). Feel behind both ears, compare them and decide if there is tender swelling of the mastoid bone. Both tenderness and swelling must be present to classify mastoiditis.</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Classify ear problem</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There are four possible classifications for ear problem:</w:t>
      </w:r>
    </w:p>
    <w:p w:rsidR="0001230B" w:rsidRPr="00340184" w:rsidRDefault="00DB20F4" w:rsidP="00BF768C">
      <w:pPr>
        <w:numPr>
          <w:ilvl w:val="0"/>
          <w:numId w:val="89"/>
        </w:numPr>
        <w:spacing w:before="240" w:after="0" w:line="240" w:lineRule="auto"/>
        <w:jc w:val="both"/>
        <w:rPr>
          <w:rFonts w:ascii="Times New Roman" w:hAnsi="Times New Roman"/>
          <w:sz w:val="18"/>
          <w:szCs w:val="18"/>
        </w:rPr>
      </w:pPr>
      <w:r w:rsidRPr="00340184">
        <w:rPr>
          <w:rFonts w:ascii="Times New Roman" w:hAnsi="Times New Roman"/>
          <w:sz w:val="18"/>
          <w:szCs w:val="18"/>
        </w:rPr>
        <w:t>Mastoiditis</w:t>
      </w:r>
    </w:p>
    <w:p w:rsidR="0001230B" w:rsidRPr="00340184" w:rsidRDefault="00DB20F4" w:rsidP="00BF768C">
      <w:pPr>
        <w:numPr>
          <w:ilvl w:val="0"/>
          <w:numId w:val="90"/>
        </w:numPr>
        <w:spacing w:before="240" w:after="0" w:line="240" w:lineRule="auto"/>
        <w:jc w:val="both"/>
        <w:rPr>
          <w:rFonts w:ascii="Times New Roman" w:hAnsi="Times New Roman"/>
          <w:b/>
          <w:sz w:val="18"/>
          <w:szCs w:val="18"/>
        </w:rPr>
      </w:pPr>
      <w:r w:rsidRPr="00340184">
        <w:rPr>
          <w:rFonts w:ascii="Times New Roman" w:hAnsi="Times New Roman"/>
          <w:b/>
          <w:sz w:val="18"/>
          <w:szCs w:val="18"/>
        </w:rPr>
        <w:t>Tender swelling behind the ear.</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 xml:space="preserve">       Child needs urgent referral to hospital.</w:t>
      </w:r>
    </w:p>
    <w:p w:rsidR="0001230B" w:rsidRPr="00340184" w:rsidRDefault="00DB20F4" w:rsidP="00BF768C">
      <w:pPr>
        <w:numPr>
          <w:ilvl w:val="0"/>
          <w:numId w:val="89"/>
        </w:numPr>
        <w:spacing w:before="240" w:after="0" w:line="240" w:lineRule="auto"/>
        <w:jc w:val="both"/>
        <w:rPr>
          <w:rFonts w:ascii="Times New Roman" w:hAnsi="Times New Roman"/>
          <w:sz w:val="18"/>
          <w:szCs w:val="18"/>
        </w:rPr>
      </w:pPr>
      <w:r w:rsidRPr="00340184">
        <w:rPr>
          <w:rFonts w:ascii="Times New Roman" w:hAnsi="Times New Roman"/>
          <w:sz w:val="18"/>
          <w:szCs w:val="18"/>
        </w:rPr>
        <w:t>Acute ear infection</w:t>
      </w:r>
    </w:p>
    <w:p w:rsidR="0001230B" w:rsidRPr="00340184" w:rsidRDefault="00DB20F4" w:rsidP="00BF768C">
      <w:pPr>
        <w:numPr>
          <w:ilvl w:val="0"/>
          <w:numId w:val="90"/>
        </w:numPr>
        <w:spacing w:before="240" w:after="0" w:line="240" w:lineRule="auto"/>
        <w:jc w:val="both"/>
        <w:rPr>
          <w:rFonts w:ascii="Times New Roman" w:hAnsi="Times New Roman"/>
          <w:b/>
          <w:sz w:val="18"/>
          <w:szCs w:val="18"/>
        </w:rPr>
      </w:pPr>
      <w:r w:rsidRPr="00340184">
        <w:rPr>
          <w:rFonts w:ascii="Times New Roman" w:hAnsi="Times New Roman"/>
          <w:b/>
          <w:sz w:val="18"/>
          <w:szCs w:val="18"/>
        </w:rPr>
        <w:lastRenderedPageBreak/>
        <w:t>Pus is seen draining from the ear and discharge is reported for less than 14 day or</w:t>
      </w:r>
    </w:p>
    <w:p w:rsidR="0001230B" w:rsidRPr="00340184" w:rsidRDefault="00DB20F4" w:rsidP="00BF768C">
      <w:pPr>
        <w:numPr>
          <w:ilvl w:val="0"/>
          <w:numId w:val="90"/>
        </w:numPr>
        <w:spacing w:before="240" w:after="0" w:line="240" w:lineRule="auto"/>
        <w:jc w:val="both"/>
        <w:rPr>
          <w:rFonts w:ascii="Times New Roman" w:hAnsi="Times New Roman"/>
          <w:b/>
          <w:sz w:val="18"/>
          <w:szCs w:val="18"/>
        </w:rPr>
      </w:pPr>
      <w:r w:rsidRPr="00340184">
        <w:rPr>
          <w:rFonts w:ascii="Times New Roman" w:hAnsi="Times New Roman"/>
          <w:b/>
          <w:sz w:val="18"/>
          <w:szCs w:val="18"/>
        </w:rPr>
        <w:t>Ear pain.</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Child is treated with appropriate antibiotic and analgesic for pain, if pus is draining from the ear dry the ear by wicking.</w:t>
      </w:r>
    </w:p>
    <w:p w:rsidR="0001230B" w:rsidRPr="00340184" w:rsidRDefault="00DB20F4" w:rsidP="00BF768C">
      <w:pPr>
        <w:numPr>
          <w:ilvl w:val="0"/>
          <w:numId w:val="89"/>
        </w:numPr>
        <w:spacing w:before="240" w:after="0" w:line="240" w:lineRule="auto"/>
        <w:jc w:val="both"/>
        <w:rPr>
          <w:rFonts w:ascii="Times New Roman" w:hAnsi="Times New Roman"/>
          <w:sz w:val="18"/>
          <w:szCs w:val="18"/>
        </w:rPr>
      </w:pPr>
      <w:r w:rsidRPr="00340184">
        <w:rPr>
          <w:rFonts w:ascii="Times New Roman" w:hAnsi="Times New Roman"/>
          <w:sz w:val="18"/>
          <w:szCs w:val="18"/>
        </w:rPr>
        <w:t>Chronic ear infection</w:t>
      </w:r>
    </w:p>
    <w:p w:rsidR="0001230B" w:rsidRPr="00340184" w:rsidRDefault="00DB20F4" w:rsidP="00BF768C">
      <w:pPr>
        <w:numPr>
          <w:ilvl w:val="0"/>
          <w:numId w:val="91"/>
        </w:numPr>
        <w:spacing w:before="240" w:after="0" w:line="240" w:lineRule="auto"/>
        <w:jc w:val="both"/>
        <w:rPr>
          <w:rFonts w:ascii="Times New Roman" w:hAnsi="Times New Roman"/>
          <w:b/>
          <w:sz w:val="18"/>
          <w:szCs w:val="18"/>
        </w:rPr>
      </w:pPr>
      <w:r w:rsidRPr="00340184">
        <w:rPr>
          <w:rFonts w:ascii="Times New Roman" w:hAnsi="Times New Roman"/>
          <w:b/>
          <w:sz w:val="18"/>
          <w:szCs w:val="18"/>
        </w:rPr>
        <w:t>Pus is seen draining from the ear and discharge is reported for 14 days or more.</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 xml:space="preserve">             Teach mother how to dry the ear by wicking.</w:t>
      </w:r>
    </w:p>
    <w:p w:rsidR="0001230B" w:rsidRPr="00340184" w:rsidRDefault="00DB20F4" w:rsidP="00BF768C">
      <w:pPr>
        <w:numPr>
          <w:ilvl w:val="0"/>
          <w:numId w:val="89"/>
        </w:numPr>
        <w:spacing w:before="240" w:after="0" w:line="240" w:lineRule="auto"/>
        <w:jc w:val="both"/>
        <w:rPr>
          <w:rFonts w:ascii="Times New Roman" w:hAnsi="Times New Roman"/>
          <w:sz w:val="18"/>
          <w:szCs w:val="18"/>
        </w:rPr>
      </w:pPr>
      <w:r w:rsidRPr="00340184">
        <w:rPr>
          <w:rFonts w:ascii="Times New Roman" w:hAnsi="Times New Roman"/>
          <w:sz w:val="18"/>
          <w:szCs w:val="18"/>
        </w:rPr>
        <w:t>No ear infection</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 xml:space="preserve">No ear pain and </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No pus seen draining from the ear.</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 xml:space="preserve">EXERCISE </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Mbira is 3 years old. She weighs 13 Kg and her temperature is 37.5°c. Her mother has brought her to hospital because she has felt hot for the last 2 days. She cries at night and complains her ear hurts.</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She does not have a general danger sign, no cough or difficult breathing, no diarrhea.</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On assessment of the ear, there is discharge and ear pain and also a tender swelling behind one ear.</w:t>
      </w:r>
    </w:p>
    <w:p w:rsidR="0001230B" w:rsidRPr="00340184" w:rsidRDefault="00DB20F4" w:rsidP="00BF768C">
      <w:pPr>
        <w:numPr>
          <w:ilvl w:val="0"/>
          <w:numId w:val="92"/>
        </w:numPr>
        <w:spacing w:before="240" w:after="0" w:line="240" w:lineRule="auto"/>
        <w:jc w:val="both"/>
        <w:rPr>
          <w:rFonts w:ascii="Times New Roman" w:hAnsi="Times New Roman"/>
          <w:b/>
          <w:sz w:val="18"/>
          <w:szCs w:val="18"/>
        </w:rPr>
      </w:pPr>
      <w:r w:rsidRPr="00340184">
        <w:rPr>
          <w:rFonts w:ascii="Times New Roman" w:hAnsi="Times New Roman"/>
          <w:b/>
          <w:sz w:val="18"/>
          <w:szCs w:val="18"/>
        </w:rPr>
        <w:t>Classify Mbira’s problems;</w:t>
      </w:r>
    </w:p>
    <w:p w:rsidR="0001230B" w:rsidRPr="00340184" w:rsidRDefault="00DB20F4" w:rsidP="00BF768C">
      <w:pPr>
        <w:numPr>
          <w:ilvl w:val="0"/>
          <w:numId w:val="92"/>
        </w:numPr>
        <w:spacing w:before="240" w:after="0" w:line="240" w:lineRule="auto"/>
        <w:jc w:val="both"/>
        <w:rPr>
          <w:rFonts w:ascii="Times New Roman" w:hAnsi="Times New Roman"/>
          <w:b/>
          <w:sz w:val="18"/>
          <w:szCs w:val="18"/>
        </w:rPr>
      </w:pPr>
      <w:r w:rsidRPr="00340184">
        <w:rPr>
          <w:rFonts w:ascii="Times New Roman" w:hAnsi="Times New Roman"/>
          <w:b/>
          <w:sz w:val="18"/>
          <w:szCs w:val="18"/>
        </w:rPr>
        <w:t>Explain how you have arrived at the classification;</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CHECK FOR MALNUTRITION AND ANAEMIA</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 xml:space="preserve">Check all sick children for signs suggesting malnutrition and anemia.  Child with malnutrition has a higher risk of many types of diseases and death. </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Some malnutrition cases can be treated at home while severe cases need referral to hospital for special feeding, blood transfusion or specific treatment of a disease contributing to malnutrition.</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Children with malnutrition may have TB, ask for history of TB contact when assessing children for malnutrition and anemia.</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Children with malnutrition may also have HIV infection, check any child who is very low weight for age for suspected symptomatic HIV infection.</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Protein energy malnutrition results to;</w:t>
      </w:r>
    </w:p>
    <w:p w:rsidR="0001230B" w:rsidRPr="00340184" w:rsidRDefault="00DB20F4" w:rsidP="00BF768C">
      <w:pPr>
        <w:numPr>
          <w:ilvl w:val="0"/>
          <w:numId w:val="91"/>
        </w:numPr>
        <w:spacing w:before="240" w:after="0" w:line="240" w:lineRule="auto"/>
        <w:jc w:val="both"/>
        <w:rPr>
          <w:rFonts w:ascii="Times New Roman" w:hAnsi="Times New Roman"/>
          <w:b/>
          <w:sz w:val="18"/>
          <w:szCs w:val="18"/>
        </w:rPr>
      </w:pPr>
      <w:r w:rsidRPr="00340184">
        <w:rPr>
          <w:rFonts w:ascii="Times New Roman" w:hAnsi="Times New Roman"/>
          <w:b/>
          <w:sz w:val="18"/>
          <w:szCs w:val="18"/>
        </w:rPr>
        <w:t>Severe wasting, a sign of marasmus.</w:t>
      </w:r>
    </w:p>
    <w:p w:rsidR="0001230B" w:rsidRPr="00340184" w:rsidRDefault="00DB20F4" w:rsidP="00BF768C">
      <w:pPr>
        <w:numPr>
          <w:ilvl w:val="0"/>
          <w:numId w:val="91"/>
        </w:numPr>
        <w:spacing w:before="240" w:after="0" w:line="240" w:lineRule="auto"/>
        <w:jc w:val="both"/>
        <w:rPr>
          <w:rFonts w:ascii="Times New Roman" w:hAnsi="Times New Roman"/>
          <w:b/>
          <w:sz w:val="18"/>
          <w:szCs w:val="18"/>
        </w:rPr>
      </w:pPr>
      <w:r w:rsidRPr="00340184">
        <w:rPr>
          <w:rFonts w:ascii="Times New Roman" w:hAnsi="Times New Roman"/>
          <w:b/>
          <w:sz w:val="18"/>
          <w:szCs w:val="18"/>
        </w:rPr>
        <w:lastRenderedPageBreak/>
        <w:t>Oedema, a sign of kwashiorkor.</w:t>
      </w:r>
    </w:p>
    <w:p w:rsidR="0001230B" w:rsidRPr="00340184" w:rsidRDefault="00DB20F4" w:rsidP="00BF768C">
      <w:pPr>
        <w:numPr>
          <w:ilvl w:val="0"/>
          <w:numId w:val="91"/>
        </w:numPr>
        <w:spacing w:before="240" w:after="0" w:line="240" w:lineRule="auto"/>
        <w:jc w:val="both"/>
        <w:rPr>
          <w:rFonts w:ascii="Times New Roman" w:hAnsi="Times New Roman"/>
          <w:b/>
          <w:sz w:val="18"/>
          <w:szCs w:val="18"/>
        </w:rPr>
      </w:pPr>
      <w:r w:rsidRPr="00340184">
        <w:rPr>
          <w:rFonts w:ascii="Times New Roman" w:hAnsi="Times New Roman"/>
          <w:b/>
          <w:sz w:val="18"/>
          <w:szCs w:val="18"/>
        </w:rPr>
        <w:t>Stunting</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 xml:space="preserve">Child not eating foods that contain vitamin A can result in </w:t>
      </w:r>
      <w:r w:rsidRPr="00340184">
        <w:rPr>
          <w:rFonts w:ascii="Times New Roman" w:hAnsi="Times New Roman"/>
          <w:sz w:val="18"/>
          <w:szCs w:val="18"/>
        </w:rPr>
        <w:t xml:space="preserve">vitamin A deficiency. </w:t>
      </w:r>
      <w:r w:rsidRPr="00340184">
        <w:rPr>
          <w:rFonts w:ascii="Times New Roman" w:hAnsi="Times New Roman"/>
          <w:b/>
          <w:sz w:val="18"/>
          <w:szCs w:val="18"/>
        </w:rPr>
        <w:t>This makes the child at risk of measles, diarrhoea and blindness.</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 xml:space="preserve">Not eating foods rich in iron can lead to </w:t>
      </w:r>
      <w:r w:rsidRPr="00340184">
        <w:rPr>
          <w:rFonts w:ascii="Times New Roman" w:hAnsi="Times New Roman"/>
          <w:sz w:val="18"/>
          <w:szCs w:val="18"/>
        </w:rPr>
        <w:t>iron deficiency and anemia</w:t>
      </w:r>
      <w:r w:rsidRPr="00340184">
        <w:rPr>
          <w:rFonts w:ascii="Times New Roman" w:hAnsi="Times New Roman"/>
          <w:b/>
          <w:sz w:val="18"/>
          <w:szCs w:val="18"/>
        </w:rPr>
        <w:t>. Anemia can also result from; infection, parasites, malaria, sickle cell disease and HIV infection.</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Assess for malnutrition</w:t>
      </w:r>
    </w:p>
    <w:p w:rsidR="0001230B" w:rsidRPr="00340184" w:rsidRDefault="00DB20F4" w:rsidP="00BF768C">
      <w:pPr>
        <w:numPr>
          <w:ilvl w:val="0"/>
          <w:numId w:val="93"/>
        </w:numPr>
        <w:spacing w:before="240" w:after="0" w:line="240" w:lineRule="auto"/>
        <w:jc w:val="both"/>
        <w:rPr>
          <w:rFonts w:ascii="Times New Roman" w:hAnsi="Times New Roman"/>
          <w:b/>
          <w:sz w:val="18"/>
          <w:szCs w:val="18"/>
        </w:rPr>
      </w:pPr>
      <w:r w:rsidRPr="00340184">
        <w:rPr>
          <w:rFonts w:ascii="Times New Roman" w:hAnsi="Times New Roman"/>
          <w:b/>
          <w:sz w:val="18"/>
          <w:szCs w:val="18"/>
        </w:rPr>
        <w:t>Ask if there history of TB contact.</w:t>
      </w:r>
    </w:p>
    <w:p w:rsidR="0001230B" w:rsidRPr="00340184" w:rsidRDefault="00DB20F4" w:rsidP="00BF768C">
      <w:pPr>
        <w:numPr>
          <w:ilvl w:val="0"/>
          <w:numId w:val="93"/>
        </w:numPr>
        <w:spacing w:before="240" w:after="0" w:line="240" w:lineRule="auto"/>
        <w:jc w:val="both"/>
        <w:rPr>
          <w:rFonts w:ascii="Times New Roman" w:hAnsi="Times New Roman"/>
          <w:b/>
          <w:sz w:val="18"/>
          <w:szCs w:val="18"/>
        </w:rPr>
      </w:pPr>
      <w:r w:rsidRPr="00340184">
        <w:rPr>
          <w:rFonts w:ascii="Times New Roman" w:hAnsi="Times New Roman"/>
          <w:b/>
          <w:sz w:val="18"/>
          <w:szCs w:val="18"/>
        </w:rPr>
        <w:t>Look for visible severe wasting; very thin, no fat and looks like skin and bones. Remove Child’s clothes, look for severe wasting of the muscles of the shoulders, arms, buttocks and legs. Look to see if the outline of the ribs is easily seen. Look at the child’s hips, they may look small when compared to chest and abdomen. Look on the side to see if the fat of the buttocks is missing. When wasting is extreme, there are many folds of skin on the buttocks and thigh, child looks like is wearing baggy pants.</w:t>
      </w:r>
    </w:p>
    <w:p w:rsidR="0001230B" w:rsidRPr="00340184" w:rsidRDefault="00DB20F4" w:rsidP="00BF768C">
      <w:pPr>
        <w:numPr>
          <w:ilvl w:val="0"/>
          <w:numId w:val="93"/>
        </w:numPr>
        <w:spacing w:before="240" w:after="0" w:line="240" w:lineRule="auto"/>
        <w:jc w:val="both"/>
        <w:rPr>
          <w:rFonts w:ascii="Times New Roman" w:hAnsi="Times New Roman"/>
          <w:b/>
          <w:sz w:val="18"/>
          <w:szCs w:val="18"/>
        </w:rPr>
      </w:pPr>
      <w:r w:rsidRPr="00340184">
        <w:rPr>
          <w:rFonts w:ascii="Times New Roman" w:hAnsi="Times New Roman"/>
          <w:b/>
          <w:sz w:val="18"/>
          <w:szCs w:val="18"/>
        </w:rPr>
        <w:t>Look for palmar pallor; look at the skin of the child’s palm. Hold the child’s open by grasping it gently from the side compare the colour of the child’s palm with your own palm. If the palm is pale, the child has some palmar pallor. If the skin of the palm is very pale or so pale that it looks white, the child has severe palmar pallor.</w:t>
      </w:r>
    </w:p>
    <w:p w:rsidR="0001230B" w:rsidRPr="00340184" w:rsidRDefault="00DB20F4" w:rsidP="00BF768C">
      <w:pPr>
        <w:numPr>
          <w:ilvl w:val="0"/>
          <w:numId w:val="93"/>
        </w:numPr>
        <w:spacing w:before="240" w:after="0" w:line="240" w:lineRule="auto"/>
        <w:jc w:val="both"/>
        <w:rPr>
          <w:rFonts w:ascii="Times New Roman" w:hAnsi="Times New Roman"/>
          <w:b/>
          <w:sz w:val="18"/>
          <w:szCs w:val="18"/>
        </w:rPr>
      </w:pPr>
      <w:r w:rsidRPr="00340184">
        <w:rPr>
          <w:rFonts w:ascii="Times New Roman" w:hAnsi="Times New Roman"/>
          <w:b/>
          <w:sz w:val="18"/>
          <w:szCs w:val="18"/>
        </w:rPr>
        <w:t>Look and feel for oedema of both feet, use a thumb to press gently for a few seconds on the top side of each foot. The child has oedema if a dent remains in the child’s foot when the thumb is lifted.</w:t>
      </w:r>
    </w:p>
    <w:p w:rsidR="0001230B" w:rsidRPr="00340184" w:rsidRDefault="00DB20F4" w:rsidP="00BF768C">
      <w:pPr>
        <w:numPr>
          <w:ilvl w:val="0"/>
          <w:numId w:val="93"/>
        </w:numPr>
        <w:spacing w:before="240" w:after="0" w:line="240" w:lineRule="auto"/>
        <w:jc w:val="both"/>
        <w:rPr>
          <w:rFonts w:ascii="Times New Roman" w:hAnsi="Times New Roman"/>
          <w:b/>
          <w:sz w:val="18"/>
          <w:szCs w:val="18"/>
        </w:rPr>
      </w:pPr>
      <w:r w:rsidRPr="00340184">
        <w:rPr>
          <w:rFonts w:ascii="Times New Roman" w:hAnsi="Times New Roman"/>
          <w:b/>
          <w:sz w:val="18"/>
          <w:szCs w:val="18"/>
        </w:rPr>
        <w:t>Determine weight for age, identify children whose weight for age is below the bottom curve of weight for age chart (child with very low weight). Identify if growth faltering is present.</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Classify nutritional status</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There are three classifications for a child’s nutritional status;</w:t>
      </w:r>
    </w:p>
    <w:p w:rsidR="0001230B" w:rsidRPr="00340184" w:rsidRDefault="00DB20F4" w:rsidP="00BF768C">
      <w:pPr>
        <w:numPr>
          <w:ilvl w:val="0"/>
          <w:numId w:val="94"/>
        </w:numPr>
        <w:spacing w:before="240" w:after="0" w:line="240" w:lineRule="auto"/>
        <w:jc w:val="both"/>
        <w:rPr>
          <w:rFonts w:ascii="Times New Roman" w:hAnsi="Times New Roman"/>
          <w:sz w:val="18"/>
          <w:szCs w:val="18"/>
        </w:rPr>
      </w:pPr>
      <w:r w:rsidRPr="00340184">
        <w:rPr>
          <w:rFonts w:ascii="Times New Roman" w:hAnsi="Times New Roman"/>
          <w:sz w:val="18"/>
          <w:szCs w:val="18"/>
        </w:rPr>
        <w:t>Severe malnutrition or severe anemia</w:t>
      </w:r>
    </w:p>
    <w:p w:rsidR="0001230B" w:rsidRPr="00340184" w:rsidRDefault="00DB20F4" w:rsidP="00BF768C">
      <w:pPr>
        <w:numPr>
          <w:ilvl w:val="0"/>
          <w:numId w:val="95"/>
        </w:numPr>
        <w:spacing w:before="240" w:after="0" w:line="240" w:lineRule="auto"/>
        <w:jc w:val="both"/>
        <w:rPr>
          <w:rFonts w:ascii="Times New Roman" w:hAnsi="Times New Roman"/>
          <w:b/>
          <w:sz w:val="18"/>
          <w:szCs w:val="18"/>
        </w:rPr>
      </w:pPr>
      <w:r w:rsidRPr="00340184">
        <w:rPr>
          <w:rFonts w:ascii="Times New Roman" w:hAnsi="Times New Roman"/>
          <w:b/>
          <w:sz w:val="18"/>
          <w:szCs w:val="18"/>
        </w:rPr>
        <w:t xml:space="preserve">Visible severe wasting or </w:t>
      </w:r>
    </w:p>
    <w:p w:rsidR="0001230B" w:rsidRPr="00340184" w:rsidRDefault="00DB20F4" w:rsidP="00BF768C">
      <w:pPr>
        <w:numPr>
          <w:ilvl w:val="0"/>
          <w:numId w:val="95"/>
        </w:numPr>
        <w:spacing w:before="240" w:after="0" w:line="240" w:lineRule="auto"/>
        <w:jc w:val="both"/>
        <w:rPr>
          <w:rFonts w:ascii="Times New Roman" w:hAnsi="Times New Roman"/>
          <w:b/>
          <w:sz w:val="18"/>
          <w:szCs w:val="18"/>
        </w:rPr>
      </w:pPr>
      <w:r w:rsidRPr="00340184">
        <w:rPr>
          <w:rFonts w:ascii="Times New Roman" w:hAnsi="Times New Roman"/>
          <w:b/>
          <w:sz w:val="18"/>
          <w:szCs w:val="18"/>
        </w:rPr>
        <w:t>Severe palmar pallor or</w:t>
      </w:r>
    </w:p>
    <w:p w:rsidR="0001230B" w:rsidRPr="00340184" w:rsidRDefault="00DB20F4" w:rsidP="00BF768C">
      <w:pPr>
        <w:numPr>
          <w:ilvl w:val="0"/>
          <w:numId w:val="95"/>
        </w:numPr>
        <w:spacing w:before="240" w:after="0" w:line="240" w:lineRule="auto"/>
        <w:jc w:val="both"/>
        <w:rPr>
          <w:rFonts w:ascii="Times New Roman" w:hAnsi="Times New Roman"/>
          <w:b/>
          <w:sz w:val="18"/>
          <w:szCs w:val="18"/>
        </w:rPr>
      </w:pPr>
      <w:r w:rsidRPr="00340184">
        <w:rPr>
          <w:rFonts w:ascii="Times New Roman" w:hAnsi="Times New Roman"/>
          <w:b/>
          <w:sz w:val="18"/>
          <w:szCs w:val="18"/>
        </w:rPr>
        <w:lastRenderedPageBreak/>
        <w:t>Oedema of both feet.</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Child needs urgent referral to hospital.</w:t>
      </w:r>
    </w:p>
    <w:p w:rsidR="0001230B" w:rsidRPr="00340184" w:rsidRDefault="00DB20F4" w:rsidP="00BF768C">
      <w:pPr>
        <w:numPr>
          <w:ilvl w:val="0"/>
          <w:numId w:val="94"/>
        </w:numPr>
        <w:spacing w:before="240" w:after="0" w:line="240" w:lineRule="auto"/>
        <w:jc w:val="both"/>
        <w:rPr>
          <w:rFonts w:ascii="Times New Roman" w:hAnsi="Times New Roman"/>
          <w:sz w:val="18"/>
          <w:szCs w:val="18"/>
        </w:rPr>
      </w:pPr>
      <w:r w:rsidRPr="00340184">
        <w:rPr>
          <w:rFonts w:ascii="Times New Roman" w:hAnsi="Times New Roman"/>
          <w:sz w:val="18"/>
          <w:szCs w:val="18"/>
        </w:rPr>
        <w:t>Anemia or very low weight</w:t>
      </w:r>
    </w:p>
    <w:p w:rsidR="0001230B" w:rsidRPr="00340184" w:rsidRDefault="00DB20F4" w:rsidP="00BF768C">
      <w:pPr>
        <w:numPr>
          <w:ilvl w:val="0"/>
          <w:numId w:val="96"/>
        </w:numPr>
        <w:spacing w:before="240" w:after="0" w:line="240" w:lineRule="auto"/>
        <w:jc w:val="both"/>
        <w:rPr>
          <w:rFonts w:ascii="Times New Roman" w:hAnsi="Times New Roman"/>
          <w:b/>
          <w:sz w:val="18"/>
          <w:szCs w:val="18"/>
        </w:rPr>
      </w:pPr>
      <w:r w:rsidRPr="00340184">
        <w:rPr>
          <w:rFonts w:ascii="Times New Roman" w:hAnsi="Times New Roman"/>
          <w:b/>
          <w:sz w:val="18"/>
          <w:szCs w:val="18"/>
        </w:rPr>
        <w:t>Some palmar pallor or</w:t>
      </w:r>
    </w:p>
    <w:p w:rsidR="0001230B" w:rsidRPr="00340184" w:rsidRDefault="00DB20F4" w:rsidP="00BF768C">
      <w:pPr>
        <w:numPr>
          <w:ilvl w:val="0"/>
          <w:numId w:val="96"/>
        </w:numPr>
        <w:spacing w:before="240" w:after="0" w:line="240" w:lineRule="auto"/>
        <w:jc w:val="both"/>
        <w:rPr>
          <w:rFonts w:ascii="Times New Roman" w:hAnsi="Times New Roman"/>
          <w:b/>
          <w:sz w:val="18"/>
          <w:szCs w:val="18"/>
        </w:rPr>
      </w:pPr>
      <w:r w:rsidRPr="00340184">
        <w:rPr>
          <w:rFonts w:ascii="Times New Roman" w:hAnsi="Times New Roman"/>
          <w:b/>
          <w:sz w:val="18"/>
          <w:szCs w:val="18"/>
        </w:rPr>
        <w:t>Very low weight for age.</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Assess the child’s feeding and counsel the mother about feeding her child.</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Check a child with very low weight for suspected symptomatic HIV infection.</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Child with palmar pallor is treated with iron. Also give mebendazole if child with anemia is 2 years of age or older and has not had a dose of mebendazole in the last 6 months.</w:t>
      </w:r>
    </w:p>
    <w:p w:rsidR="0001230B" w:rsidRPr="00340184" w:rsidRDefault="00DB20F4" w:rsidP="00BF768C">
      <w:pPr>
        <w:numPr>
          <w:ilvl w:val="0"/>
          <w:numId w:val="94"/>
        </w:numPr>
        <w:spacing w:before="240" w:after="0" w:line="240" w:lineRule="auto"/>
        <w:jc w:val="both"/>
        <w:rPr>
          <w:rFonts w:ascii="Times New Roman" w:hAnsi="Times New Roman"/>
          <w:sz w:val="18"/>
          <w:szCs w:val="18"/>
        </w:rPr>
      </w:pPr>
      <w:r w:rsidRPr="00340184">
        <w:rPr>
          <w:rFonts w:ascii="Times New Roman" w:hAnsi="Times New Roman"/>
          <w:sz w:val="18"/>
          <w:szCs w:val="18"/>
        </w:rPr>
        <w:t>No anemia and not very low weight</w:t>
      </w:r>
    </w:p>
    <w:p w:rsidR="0001230B" w:rsidRPr="00340184" w:rsidRDefault="00DB20F4" w:rsidP="00BF768C">
      <w:pPr>
        <w:numPr>
          <w:ilvl w:val="0"/>
          <w:numId w:val="97"/>
        </w:numPr>
        <w:spacing w:before="240" w:after="0" w:line="240" w:lineRule="auto"/>
        <w:jc w:val="both"/>
        <w:rPr>
          <w:rFonts w:ascii="Times New Roman" w:hAnsi="Times New Roman"/>
          <w:b/>
          <w:sz w:val="18"/>
          <w:szCs w:val="18"/>
        </w:rPr>
      </w:pPr>
      <w:r w:rsidRPr="00340184">
        <w:rPr>
          <w:rFonts w:ascii="Times New Roman" w:hAnsi="Times New Roman"/>
          <w:b/>
          <w:sz w:val="18"/>
          <w:szCs w:val="18"/>
        </w:rPr>
        <w:t>Not very low weight for age and other signs of malnutrition</w:t>
      </w:r>
    </w:p>
    <w:p w:rsidR="0001230B" w:rsidRPr="00340184" w:rsidRDefault="00DB20F4" w:rsidP="00BF768C">
      <w:pPr>
        <w:numPr>
          <w:ilvl w:val="0"/>
          <w:numId w:val="97"/>
        </w:numPr>
        <w:spacing w:before="240" w:after="0" w:line="240" w:lineRule="auto"/>
        <w:jc w:val="both"/>
        <w:rPr>
          <w:rFonts w:ascii="Times New Roman" w:hAnsi="Times New Roman"/>
          <w:b/>
          <w:sz w:val="18"/>
          <w:szCs w:val="18"/>
        </w:rPr>
      </w:pPr>
      <w:r w:rsidRPr="00340184">
        <w:rPr>
          <w:rFonts w:ascii="Times New Roman" w:hAnsi="Times New Roman"/>
          <w:b/>
          <w:sz w:val="18"/>
          <w:szCs w:val="18"/>
        </w:rPr>
        <w:t>No pallor</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If the child is less than 2 years assess the child’s feeding.</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CHECK FOR SUSUPECTED SYMPTOMATIC HIV INFECTION</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Children with symptomatic HIV infection usually present with same illnesses that others have, such as pneumonia, diarrhoea, malaria, ear infection and malnutrition. They may also present with tuberculosis, very low weight, failure to thrive. Enlarged lymph nodes or oral thrush.</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IMCI helps in identifying children who are most likely to have HIV.</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Entry signs;</w:t>
      </w:r>
    </w:p>
    <w:p w:rsidR="0001230B" w:rsidRPr="00340184" w:rsidRDefault="00DB20F4" w:rsidP="00BF768C">
      <w:pPr>
        <w:numPr>
          <w:ilvl w:val="0"/>
          <w:numId w:val="98"/>
        </w:numPr>
        <w:spacing w:before="240" w:after="0" w:line="240" w:lineRule="auto"/>
        <w:jc w:val="both"/>
        <w:rPr>
          <w:rFonts w:ascii="Times New Roman" w:hAnsi="Times New Roman"/>
          <w:b/>
          <w:sz w:val="18"/>
          <w:szCs w:val="18"/>
        </w:rPr>
      </w:pPr>
      <w:r w:rsidRPr="00340184">
        <w:rPr>
          <w:rFonts w:ascii="Times New Roman" w:hAnsi="Times New Roman"/>
          <w:b/>
          <w:sz w:val="18"/>
          <w:szCs w:val="18"/>
        </w:rPr>
        <w:t xml:space="preserve">Chest indrawing. </w:t>
      </w:r>
    </w:p>
    <w:p w:rsidR="0001230B" w:rsidRPr="00340184" w:rsidRDefault="00DB20F4" w:rsidP="00BF768C">
      <w:pPr>
        <w:numPr>
          <w:ilvl w:val="0"/>
          <w:numId w:val="98"/>
        </w:numPr>
        <w:spacing w:before="240" w:after="0" w:line="240" w:lineRule="auto"/>
        <w:jc w:val="both"/>
        <w:rPr>
          <w:rFonts w:ascii="Times New Roman" w:hAnsi="Times New Roman"/>
          <w:b/>
          <w:sz w:val="18"/>
          <w:szCs w:val="18"/>
        </w:rPr>
      </w:pPr>
      <w:r w:rsidRPr="00340184">
        <w:rPr>
          <w:rFonts w:ascii="Times New Roman" w:hAnsi="Times New Roman"/>
          <w:b/>
          <w:sz w:val="18"/>
          <w:szCs w:val="18"/>
        </w:rPr>
        <w:t>Fast breathing.</w:t>
      </w:r>
    </w:p>
    <w:p w:rsidR="0001230B" w:rsidRPr="00340184" w:rsidRDefault="00DB20F4" w:rsidP="00BF768C">
      <w:pPr>
        <w:numPr>
          <w:ilvl w:val="0"/>
          <w:numId w:val="98"/>
        </w:numPr>
        <w:spacing w:before="240" w:after="0" w:line="240" w:lineRule="auto"/>
        <w:jc w:val="both"/>
        <w:rPr>
          <w:rFonts w:ascii="Times New Roman" w:hAnsi="Times New Roman"/>
          <w:b/>
          <w:sz w:val="18"/>
          <w:szCs w:val="18"/>
        </w:rPr>
      </w:pPr>
      <w:r w:rsidRPr="00340184">
        <w:rPr>
          <w:rFonts w:ascii="Times New Roman" w:hAnsi="Times New Roman"/>
          <w:b/>
          <w:sz w:val="18"/>
          <w:szCs w:val="18"/>
        </w:rPr>
        <w:t>Child has ever had two or more episodes of diarrhoea lasting 14 days or more.</w:t>
      </w:r>
    </w:p>
    <w:p w:rsidR="0001230B" w:rsidRPr="00340184" w:rsidRDefault="00DB20F4" w:rsidP="00BF768C">
      <w:pPr>
        <w:numPr>
          <w:ilvl w:val="0"/>
          <w:numId w:val="98"/>
        </w:numPr>
        <w:spacing w:before="240" w:after="0" w:line="240" w:lineRule="auto"/>
        <w:jc w:val="both"/>
        <w:rPr>
          <w:rFonts w:ascii="Times New Roman" w:hAnsi="Times New Roman"/>
          <w:b/>
          <w:sz w:val="18"/>
          <w:szCs w:val="18"/>
        </w:rPr>
      </w:pPr>
      <w:r w:rsidRPr="00340184">
        <w:rPr>
          <w:rFonts w:ascii="Times New Roman" w:hAnsi="Times New Roman"/>
          <w:b/>
          <w:sz w:val="18"/>
          <w:szCs w:val="18"/>
        </w:rPr>
        <w:t xml:space="preserve">Very low weight. </w:t>
      </w:r>
    </w:p>
    <w:p w:rsidR="0001230B" w:rsidRPr="00340184" w:rsidRDefault="00DB20F4" w:rsidP="00BF768C">
      <w:pPr>
        <w:numPr>
          <w:ilvl w:val="0"/>
          <w:numId w:val="98"/>
        </w:numPr>
        <w:spacing w:before="240" w:after="0" w:line="240" w:lineRule="auto"/>
        <w:jc w:val="both"/>
        <w:rPr>
          <w:rFonts w:ascii="Times New Roman" w:hAnsi="Times New Roman"/>
          <w:b/>
          <w:sz w:val="18"/>
          <w:szCs w:val="18"/>
        </w:rPr>
      </w:pPr>
      <w:r w:rsidRPr="00340184">
        <w:rPr>
          <w:rFonts w:ascii="Times New Roman" w:hAnsi="Times New Roman"/>
          <w:b/>
          <w:sz w:val="18"/>
          <w:szCs w:val="18"/>
        </w:rPr>
        <w:t>Growth faltering.</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A child with any of the above signs should be assessed for suspected symptomatic HIV infection.</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Check for suspected symptomatic HIV infection.</w:t>
      </w:r>
    </w:p>
    <w:p w:rsidR="0001230B" w:rsidRPr="00340184" w:rsidRDefault="00DB20F4" w:rsidP="00BF768C">
      <w:pPr>
        <w:numPr>
          <w:ilvl w:val="0"/>
          <w:numId w:val="99"/>
        </w:numPr>
        <w:spacing w:before="240" w:after="0" w:line="240" w:lineRule="auto"/>
        <w:jc w:val="both"/>
        <w:rPr>
          <w:rFonts w:ascii="Times New Roman" w:hAnsi="Times New Roman"/>
          <w:b/>
          <w:sz w:val="18"/>
          <w:szCs w:val="18"/>
        </w:rPr>
      </w:pPr>
      <w:r w:rsidRPr="00340184">
        <w:rPr>
          <w:rFonts w:ascii="Times New Roman" w:hAnsi="Times New Roman"/>
          <w:b/>
          <w:sz w:val="18"/>
          <w:szCs w:val="18"/>
        </w:rPr>
        <w:lastRenderedPageBreak/>
        <w:t>Ask history of TB infections in any of the parents in the last 5 years.</w:t>
      </w:r>
    </w:p>
    <w:p w:rsidR="0001230B" w:rsidRPr="00340184" w:rsidRDefault="00DB20F4" w:rsidP="00BF768C">
      <w:pPr>
        <w:numPr>
          <w:ilvl w:val="0"/>
          <w:numId w:val="99"/>
        </w:numPr>
        <w:spacing w:before="240" w:after="0" w:line="240" w:lineRule="auto"/>
        <w:jc w:val="both"/>
        <w:rPr>
          <w:rFonts w:ascii="Times New Roman" w:hAnsi="Times New Roman"/>
          <w:b/>
          <w:sz w:val="18"/>
          <w:szCs w:val="18"/>
        </w:rPr>
      </w:pPr>
      <w:r w:rsidRPr="00340184">
        <w:rPr>
          <w:rFonts w:ascii="Times New Roman" w:hAnsi="Times New Roman"/>
          <w:b/>
          <w:sz w:val="18"/>
          <w:szCs w:val="18"/>
        </w:rPr>
        <w:t>Find out if the child has fast breathing or chest indrawing.</w:t>
      </w:r>
    </w:p>
    <w:p w:rsidR="0001230B" w:rsidRPr="00340184" w:rsidRDefault="00DB20F4" w:rsidP="00BF768C">
      <w:pPr>
        <w:numPr>
          <w:ilvl w:val="0"/>
          <w:numId w:val="99"/>
        </w:numPr>
        <w:spacing w:before="240" w:after="0" w:line="240" w:lineRule="auto"/>
        <w:jc w:val="both"/>
        <w:rPr>
          <w:rFonts w:ascii="Times New Roman" w:hAnsi="Times New Roman"/>
          <w:b/>
          <w:sz w:val="18"/>
          <w:szCs w:val="18"/>
        </w:rPr>
      </w:pPr>
      <w:r w:rsidRPr="00340184">
        <w:rPr>
          <w:rFonts w:ascii="Times New Roman" w:hAnsi="Times New Roman"/>
          <w:b/>
          <w:sz w:val="18"/>
          <w:szCs w:val="18"/>
        </w:rPr>
        <w:t>Ask if child has had two or more episodes of diarrhoea lasting 14 days or more.</w:t>
      </w:r>
    </w:p>
    <w:p w:rsidR="0001230B" w:rsidRPr="00340184" w:rsidRDefault="00DB20F4" w:rsidP="00BF768C">
      <w:pPr>
        <w:numPr>
          <w:ilvl w:val="0"/>
          <w:numId w:val="99"/>
        </w:numPr>
        <w:spacing w:before="240" w:after="0" w:line="240" w:lineRule="auto"/>
        <w:jc w:val="both"/>
        <w:rPr>
          <w:rFonts w:ascii="Times New Roman" w:hAnsi="Times New Roman"/>
          <w:b/>
          <w:sz w:val="18"/>
          <w:szCs w:val="18"/>
        </w:rPr>
      </w:pPr>
      <w:r w:rsidRPr="00340184">
        <w:rPr>
          <w:rFonts w:ascii="Times New Roman" w:hAnsi="Times New Roman"/>
          <w:b/>
          <w:sz w:val="18"/>
          <w:szCs w:val="18"/>
        </w:rPr>
        <w:t>Look for growth faltering or weight below the “very low weight curve”.</w:t>
      </w:r>
    </w:p>
    <w:p w:rsidR="0001230B" w:rsidRPr="00340184" w:rsidRDefault="00DB20F4" w:rsidP="00BF768C">
      <w:pPr>
        <w:numPr>
          <w:ilvl w:val="0"/>
          <w:numId w:val="99"/>
        </w:numPr>
        <w:spacing w:before="240" w:after="0" w:line="240" w:lineRule="auto"/>
        <w:jc w:val="both"/>
        <w:rPr>
          <w:rFonts w:ascii="Times New Roman" w:hAnsi="Times New Roman"/>
          <w:b/>
          <w:sz w:val="18"/>
          <w:szCs w:val="18"/>
        </w:rPr>
      </w:pPr>
      <w:r w:rsidRPr="00340184">
        <w:rPr>
          <w:rFonts w:ascii="Times New Roman" w:hAnsi="Times New Roman"/>
          <w:b/>
          <w:sz w:val="18"/>
          <w:szCs w:val="18"/>
        </w:rPr>
        <w:t>Feel for enlarged lymph nodes in two or more of the following sites; neck, axillae and groin.</w:t>
      </w:r>
    </w:p>
    <w:p w:rsidR="0001230B" w:rsidRPr="00340184" w:rsidRDefault="00DB20F4" w:rsidP="00BF768C">
      <w:pPr>
        <w:numPr>
          <w:ilvl w:val="0"/>
          <w:numId w:val="99"/>
        </w:numPr>
        <w:spacing w:before="240" w:after="0" w:line="240" w:lineRule="auto"/>
        <w:jc w:val="both"/>
        <w:rPr>
          <w:rFonts w:ascii="Times New Roman" w:hAnsi="Times New Roman"/>
          <w:b/>
          <w:sz w:val="18"/>
          <w:szCs w:val="18"/>
        </w:rPr>
      </w:pPr>
      <w:r w:rsidRPr="00340184">
        <w:rPr>
          <w:rFonts w:ascii="Times New Roman" w:hAnsi="Times New Roman"/>
          <w:b/>
          <w:sz w:val="18"/>
          <w:szCs w:val="18"/>
        </w:rPr>
        <w:t>Look for oral thrush.</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Classify suspected symptomatic HIV infection</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There are two possible classifications;</w:t>
      </w:r>
    </w:p>
    <w:p w:rsidR="0001230B" w:rsidRPr="00340184" w:rsidRDefault="00DB20F4" w:rsidP="00BF768C">
      <w:pPr>
        <w:numPr>
          <w:ilvl w:val="0"/>
          <w:numId w:val="100"/>
        </w:numPr>
        <w:spacing w:before="240" w:after="0" w:line="240" w:lineRule="auto"/>
        <w:jc w:val="both"/>
        <w:rPr>
          <w:rFonts w:ascii="Times New Roman" w:hAnsi="Times New Roman"/>
          <w:sz w:val="18"/>
          <w:szCs w:val="18"/>
        </w:rPr>
      </w:pPr>
      <w:r w:rsidRPr="00340184">
        <w:rPr>
          <w:rFonts w:ascii="Times New Roman" w:hAnsi="Times New Roman"/>
          <w:sz w:val="18"/>
          <w:szCs w:val="18"/>
        </w:rPr>
        <w:t>Suspected symptomatic HIV infection</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Presence of any three or more of the following;</w:t>
      </w:r>
    </w:p>
    <w:p w:rsidR="0001230B" w:rsidRPr="00340184" w:rsidRDefault="00DB20F4" w:rsidP="00BF768C">
      <w:pPr>
        <w:numPr>
          <w:ilvl w:val="0"/>
          <w:numId w:val="101"/>
        </w:numPr>
        <w:spacing w:before="240" w:after="0" w:line="240" w:lineRule="auto"/>
        <w:jc w:val="both"/>
        <w:rPr>
          <w:rFonts w:ascii="Times New Roman" w:hAnsi="Times New Roman"/>
          <w:b/>
          <w:sz w:val="18"/>
          <w:szCs w:val="18"/>
        </w:rPr>
      </w:pPr>
      <w:r w:rsidRPr="00340184">
        <w:rPr>
          <w:rFonts w:ascii="Times New Roman" w:hAnsi="Times New Roman"/>
          <w:b/>
          <w:sz w:val="18"/>
          <w:szCs w:val="18"/>
        </w:rPr>
        <w:t>TB in any parent in the last 5 years.</w:t>
      </w:r>
    </w:p>
    <w:p w:rsidR="0001230B" w:rsidRPr="00340184" w:rsidRDefault="00DB20F4" w:rsidP="00BF768C">
      <w:pPr>
        <w:numPr>
          <w:ilvl w:val="0"/>
          <w:numId w:val="101"/>
        </w:numPr>
        <w:spacing w:before="240" w:after="0" w:line="240" w:lineRule="auto"/>
        <w:jc w:val="both"/>
        <w:rPr>
          <w:rFonts w:ascii="Times New Roman" w:hAnsi="Times New Roman"/>
          <w:b/>
          <w:sz w:val="18"/>
          <w:szCs w:val="18"/>
        </w:rPr>
      </w:pPr>
      <w:r w:rsidRPr="00340184">
        <w:rPr>
          <w:rFonts w:ascii="Times New Roman" w:hAnsi="Times New Roman"/>
          <w:b/>
          <w:sz w:val="18"/>
          <w:szCs w:val="18"/>
        </w:rPr>
        <w:t>Fast breathing or chest indrawing.</w:t>
      </w:r>
    </w:p>
    <w:p w:rsidR="0001230B" w:rsidRPr="00340184" w:rsidRDefault="00DB20F4" w:rsidP="00BF768C">
      <w:pPr>
        <w:numPr>
          <w:ilvl w:val="0"/>
          <w:numId w:val="101"/>
        </w:numPr>
        <w:spacing w:before="240" w:after="0" w:line="240" w:lineRule="auto"/>
        <w:jc w:val="both"/>
        <w:rPr>
          <w:rFonts w:ascii="Times New Roman" w:hAnsi="Times New Roman"/>
          <w:b/>
          <w:sz w:val="18"/>
          <w:szCs w:val="18"/>
        </w:rPr>
      </w:pPr>
      <w:r w:rsidRPr="00340184">
        <w:rPr>
          <w:rFonts w:ascii="Times New Roman" w:hAnsi="Times New Roman"/>
          <w:b/>
          <w:sz w:val="18"/>
          <w:szCs w:val="18"/>
        </w:rPr>
        <w:t>Child has had two or more episodes of diarrhoea lasting 14 days or more.</w:t>
      </w:r>
    </w:p>
    <w:p w:rsidR="0001230B" w:rsidRPr="00340184" w:rsidRDefault="00DB20F4" w:rsidP="00BF768C">
      <w:pPr>
        <w:numPr>
          <w:ilvl w:val="0"/>
          <w:numId w:val="101"/>
        </w:numPr>
        <w:spacing w:before="240" w:after="0" w:line="240" w:lineRule="auto"/>
        <w:jc w:val="both"/>
        <w:rPr>
          <w:rFonts w:ascii="Times New Roman" w:hAnsi="Times New Roman"/>
          <w:b/>
          <w:sz w:val="18"/>
          <w:szCs w:val="18"/>
        </w:rPr>
      </w:pPr>
      <w:r w:rsidRPr="00340184">
        <w:rPr>
          <w:rFonts w:ascii="Times New Roman" w:hAnsi="Times New Roman"/>
          <w:b/>
          <w:sz w:val="18"/>
          <w:szCs w:val="18"/>
        </w:rPr>
        <w:t>Growth faltering or weight below the “very low weight” curve.</w:t>
      </w:r>
    </w:p>
    <w:p w:rsidR="0001230B" w:rsidRPr="00340184" w:rsidRDefault="00DB20F4" w:rsidP="00BF768C">
      <w:pPr>
        <w:numPr>
          <w:ilvl w:val="0"/>
          <w:numId w:val="101"/>
        </w:numPr>
        <w:spacing w:before="240" w:after="0" w:line="240" w:lineRule="auto"/>
        <w:jc w:val="both"/>
        <w:rPr>
          <w:rFonts w:ascii="Times New Roman" w:hAnsi="Times New Roman"/>
          <w:b/>
          <w:sz w:val="18"/>
          <w:szCs w:val="18"/>
        </w:rPr>
      </w:pPr>
      <w:r w:rsidRPr="00340184">
        <w:rPr>
          <w:rFonts w:ascii="Times New Roman" w:hAnsi="Times New Roman"/>
          <w:b/>
          <w:sz w:val="18"/>
          <w:szCs w:val="18"/>
        </w:rPr>
        <w:t>Enlarged lymph nodes in two or more of the following sites; neck, axillae, groin.</w:t>
      </w:r>
    </w:p>
    <w:p w:rsidR="0001230B" w:rsidRPr="00340184" w:rsidRDefault="00DB20F4" w:rsidP="00BF768C">
      <w:pPr>
        <w:numPr>
          <w:ilvl w:val="0"/>
          <w:numId w:val="101"/>
        </w:numPr>
        <w:spacing w:before="240" w:after="0" w:line="240" w:lineRule="auto"/>
        <w:jc w:val="both"/>
        <w:rPr>
          <w:rFonts w:ascii="Times New Roman" w:hAnsi="Times New Roman"/>
          <w:b/>
          <w:sz w:val="18"/>
          <w:szCs w:val="18"/>
        </w:rPr>
      </w:pPr>
      <w:r w:rsidRPr="00340184">
        <w:rPr>
          <w:rFonts w:ascii="Times New Roman" w:hAnsi="Times New Roman"/>
          <w:b/>
          <w:sz w:val="18"/>
          <w:szCs w:val="18"/>
        </w:rPr>
        <w:t>Oral thrush.</w:t>
      </w:r>
    </w:p>
    <w:p w:rsidR="0001230B" w:rsidRPr="00340184" w:rsidRDefault="00DB20F4" w:rsidP="00BF768C">
      <w:pPr>
        <w:numPr>
          <w:ilvl w:val="0"/>
          <w:numId w:val="100"/>
        </w:numPr>
        <w:spacing w:before="240" w:after="0" w:line="240" w:lineRule="auto"/>
        <w:jc w:val="both"/>
        <w:rPr>
          <w:rFonts w:ascii="Times New Roman" w:hAnsi="Times New Roman"/>
          <w:sz w:val="18"/>
          <w:szCs w:val="18"/>
        </w:rPr>
      </w:pPr>
      <w:r w:rsidRPr="00340184">
        <w:rPr>
          <w:rFonts w:ascii="Times New Roman" w:hAnsi="Times New Roman"/>
          <w:sz w:val="18"/>
          <w:szCs w:val="18"/>
        </w:rPr>
        <w:t>NO suspected symptomatic HIV infection</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Less than three of the above features.</w:t>
      </w:r>
    </w:p>
    <w:p w:rsidR="0001230B" w:rsidRPr="00340184" w:rsidRDefault="0001230B" w:rsidP="00BF768C">
      <w:pPr>
        <w:spacing w:line="240" w:lineRule="auto"/>
        <w:ind w:left="360"/>
        <w:rPr>
          <w:rFonts w:ascii="Times New Roman" w:hAnsi="Times New Roman"/>
          <w:sz w:val="18"/>
          <w:szCs w:val="18"/>
        </w:rPr>
      </w:pP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CHECK THE CHILD’S IMMUNIZATION &amp; VITAMIN A SUPPLEMENTATION STATUS</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Check the immunization status of all sick children. Identify if they have received all the immunizations recommended for their age and whether there are due immunizations.</w:t>
      </w:r>
    </w:p>
    <w:p w:rsidR="0001230B" w:rsidRPr="00340184" w:rsidRDefault="00DB20F4" w:rsidP="00BF768C">
      <w:pPr>
        <w:numPr>
          <w:ilvl w:val="0"/>
          <w:numId w:val="102"/>
        </w:numPr>
        <w:spacing w:before="240" w:after="0" w:line="240" w:lineRule="auto"/>
        <w:jc w:val="both"/>
        <w:rPr>
          <w:rFonts w:ascii="Times New Roman" w:hAnsi="Times New Roman"/>
          <w:b/>
          <w:sz w:val="18"/>
          <w:szCs w:val="18"/>
        </w:rPr>
      </w:pPr>
      <w:r w:rsidRPr="00340184">
        <w:rPr>
          <w:rFonts w:ascii="Times New Roman" w:hAnsi="Times New Roman"/>
          <w:b/>
          <w:sz w:val="18"/>
          <w:szCs w:val="18"/>
        </w:rPr>
        <w:t>Give the recommended vaccine.</w:t>
      </w:r>
    </w:p>
    <w:p w:rsidR="0001230B" w:rsidRPr="00340184" w:rsidRDefault="00DB20F4" w:rsidP="00BF768C">
      <w:pPr>
        <w:numPr>
          <w:ilvl w:val="0"/>
          <w:numId w:val="102"/>
        </w:numPr>
        <w:spacing w:before="240" w:after="0" w:line="240" w:lineRule="auto"/>
        <w:jc w:val="both"/>
        <w:rPr>
          <w:rFonts w:ascii="Times New Roman" w:hAnsi="Times New Roman"/>
          <w:b/>
          <w:sz w:val="18"/>
          <w:szCs w:val="18"/>
        </w:rPr>
      </w:pPr>
      <w:r w:rsidRPr="00340184">
        <w:rPr>
          <w:rFonts w:ascii="Times New Roman" w:hAnsi="Times New Roman"/>
          <w:b/>
          <w:sz w:val="18"/>
          <w:szCs w:val="18"/>
        </w:rPr>
        <w:t>Contraindications to immunization</w:t>
      </w:r>
    </w:p>
    <w:p w:rsidR="0001230B" w:rsidRPr="00340184" w:rsidRDefault="00DB20F4" w:rsidP="00BF768C">
      <w:pPr>
        <w:numPr>
          <w:ilvl w:val="0"/>
          <w:numId w:val="102"/>
        </w:numPr>
        <w:spacing w:before="240" w:after="0" w:line="240" w:lineRule="auto"/>
        <w:jc w:val="both"/>
        <w:rPr>
          <w:rFonts w:ascii="Times New Roman" w:hAnsi="Times New Roman"/>
          <w:b/>
          <w:sz w:val="18"/>
          <w:szCs w:val="18"/>
        </w:rPr>
      </w:pPr>
      <w:r w:rsidRPr="00340184">
        <w:rPr>
          <w:rFonts w:ascii="Times New Roman" w:hAnsi="Times New Roman"/>
          <w:b/>
          <w:sz w:val="18"/>
          <w:szCs w:val="18"/>
        </w:rPr>
        <w:t>Pentavalent is not given to a child who has had convulsions or shock.</w:t>
      </w:r>
    </w:p>
    <w:p w:rsidR="0001230B" w:rsidRPr="00340184" w:rsidRDefault="00DB20F4" w:rsidP="00BF768C">
      <w:pPr>
        <w:numPr>
          <w:ilvl w:val="0"/>
          <w:numId w:val="102"/>
        </w:numPr>
        <w:spacing w:before="240" w:after="0" w:line="240" w:lineRule="auto"/>
        <w:jc w:val="both"/>
        <w:rPr>
          <w:rFonts w:ascii="Times New Roman" w:hAnsi="Times New Roman"/>
          <w:b/>
          <w:sz w:val="18"/>
          <w:szCs w:val="18"/>
        </w:rPr>
      </w:pPr>
      <w:r w:rsidRPr="00340184">
        <w:rPr>
          <w:rFonts w:ascii="Times New Roman" w:hAnsi="Times New Roman"/>
          <w:b/>
          <w:sz w:val="18"/>
          <w:szCs w:val="18"/>
        </w:rPr>
        <w:lastRenderedPageBreak/>
        <w:t>BCG and yellow fever to a child known to have AIDS/symptomatic HIV infection.</w:t>
      </w:r>
    </w:p>
    <w:p w:rsidR="0001230B" w:rsidRPr="00340184" w:rsidRDefault="00DB20F4" w:rsidP="00BF768C">
      <w:pPr>
        <w:numPr>
          <w:ilvl w:val="0"/>
          <w:numId w:val="102"/>
        </w:numPr>
        <w:spacing w:before="240" w:after="0" w:line="240" w:lineRule="auto"/>
        <w:jc w:val="both"/>
        <w:rPr>
          <w:rFonts w:ascii="Times New Roman" w:hAnsi="Times New Roman"/>
          <w:b/>
          <w:sz w:val="18"/>
          <w:szCs w:val="18"/>
        </w:rPr>
      </w:pPr>
      <w:r w:rsidRPr="00340184">
        <w:rPr>
          <w:rFonts w:ascii="Times New Roman" w:hAnsi="Times New Roman"/>
          <w:b/>
          <w:sz w:val="18"/>
          <w:szCs w:val="18"/>
        </w:rPr>
        <w:t>If the child is going to be referred do not immunize the child before referral.</w:t>
      </w:r>
    </w:p>
    <w:p w:rsidR="0001230B" w:rsidRPr="00340184" w:rsidRDefault="00DB20F4" w:rsidP="00BF768C">
      <w:pPr>
        <w:numPr>
          <w:ilvl w:val="0"/>
          <w:numId w:val="102"/>
        </w:numPr>
        <w:spacing w:before="240" w:after="0" w:line="240" w:lineRule="auto"/>
        <w:jc w:val="both"/>
        <w:rPr>
          <w:rFonts w:ascii="Times New Roman" w:hAnsi="Times New Roman"/>
          <w:b/>
          <w:sz w:val="18"/>
          <w:szCs w:val="18"/>
        </w:rPr>
      </w:pPr>
      <w:r w:rsidRPr="00340184">
        <w:rPr>
          <w:rFonts w:ascii="Times New Roman" w:hAnsi="Times New Roman"/>
          <w:b/>
          <w:sz w:val="18"/>
          <w:szCs w:val="18"/>
        </w:rPr>
        <w:t>Children with diarrhoea who are due for OPV should receive a dose of OPV during the visit but do not count the dose. The child should return in 4 weeks for an extra dose of OPV.</w:t>
      </w:r>
    </w:p>
    <w:p w:rsidR="0001230B" w:rsidRPr="00340184" w:rsidRDefault="0001230B" w:rsidP="00BF768C">
      <w:pPr>
        <w:spacing w:line="240" w:lineRule="auto"/>
        <w:ind w:left="360"/>
        <w:rPr>
          <w:rFonts w:ascii="Times New Roman" w:hAnsi="Times New Roman"/>
          <w:b/>
          <w:sz w:val="18"/>
          <w:szCs w:val="18"/>
        </w:rPr>
      </w:pPr>
    </w:p>
    <w:p w:rsidR="0001230B" w:rsidRPr="00340184" w:rsidRDefault="0001230B" w:rsidP="00BF768C">
      <w:pPr>
        <w:spacing w:line="240" w:lineRule="auto"/>
        <w:ind w:left="360"/>
        <w:rPr>
          <w:rFonts w:ascii="Times New Roman" w:hAnsi="Times New Roman"/>
          <w:sz w:val="18"/>
          <w:szCs w:val="18"/>
        </w:rPr>
      </w:pP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CHECK THE CHILD’S VIATMIN A SUPPLEMENTATTION STATUS</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Give vitamin A supplement to children with the following;</w:t>
      </w:r>
    </w:p>
    <w:p w:rsidR="0001230B" w:rsidRPr="00340184" w:rsidRDefault="00DB20F4" w:rsidP="00BF768C">
      <w:pPr>
        <w:numPr>
          <w:ilvl w:val="0"/>
          <w:numId w:val="103"/>
        </w:numPr>
        <w:spacing w:before="240" w:after="0" w:line="240" w:lineRule="auto"/>
        <w:jc w:val="both"/>
        <w:rPr>
          <w:rFonts w:ascii="Times New Roman" w:hAnsi="Times New Roman"/>
          <w:b/>
          <w:sz w:val="18"/>
          <w:szCs w:val="18"/>
        </w:rPr>
      </w:pPr>
      <w:r w:rsidRPr="00340184">
        <w:rPr>
          <w:rFonts w:ascii="Times New Roman" w:hAnsi="Times New Roman"/>
          <w:b/>
          <w:sz w:val="18"/>
          <w:szCs w:val="18"/>
        </w:rPr>
        <w:t>Persistent diarrhoea.</w:t>
      </w:r>
    </w:p>
    <w:p w:rsidR="0001230B" w:rsidRPr="00340184" w:rsidRDefault="00DB20F4" w:rsidP="00BF768C">
      <w:pPr>
        <w:numPr>
          <w:ilvl w:val="0"/>
          <w:numId w:val="103"/>
        </w:numPr>
        <w:spacing w:before="240" w:after="0" w:line="240" w:lineRule="auto"/>
        <w:jc w:val="both"/>
        <w:rPr>
          <w:rFonts w:ascii="Times New Roman" w:hAnsi="Times New Roman"/>
          <w:b/>
          <w:sz w:val="18"/>
          <w:szCs w:val="18"/>
        </w:rPr>
      </w:pPr>
      <w:r w:rsidRPr="00340184">
        <w:rPr>
          <w:rFonts w:ascii="Times New Roman" w:hAnsi="Times New Roman"/>
          <w:b/>
          <w:sz w:val="18"/>
          <w:szCs w:val="18"/>
        </w:rPr>
        <w:t>Malnutrition.</w:t>
      </w:r>
    </w:p>
    <w:p w:rsidR="0001230B" w:rsidRPr="00340184" w:rsidRDefault="00DB20F4" w:rsidP="00BF768C">
      <w:pPr>
        <w:numPr>
          <w:ilvl w:val="0"/>
          <w:numId w:val="103"/>
        </w:numPr>
        <w:spacing w:before="240" w:after="0" w:line="240" w:lineRule="auto"/>
        <w:jc w:val="both"/>
        <w:rPr>
          <w:rFonts w:ascii="Times New Roman" w:hAnsi="Times New Roman"/>
          <w:b/>
          <w:sz w:val="18"/>
          <w:szCs w:val="18"/>
        </w:rPr>
      </w:pPr>
      <w:r w:rsidRPr="00340184">
        <w:rPr>
          <w:rFonts w:ascii="Times New Roman" w:hAnsi="Times New Roman"/>
          <w:b/>
          <w:sz w:val="18"/>
          <w:szCs w:val="18"/>
        </w:rPr>
        <w:t>Pneumonia.</w:t>
      </w:r>
    </w:p>
    <w:p w:rsidR="0001230B" w:rsidRPr="00340184" w:rsidRDefault="00DB20F4" w:rsidP="00BF768C">
      <w:pPr>
        <w:numPr>
          <w:ilvl w:val="0"/>
          <w:numId w:val="103"/>
        </w:numPr>
        <w:spacing w:before="240" w:after="0" w:line="240" w:lineRule="auto"/>
        <w:jc w:val="both"/>
        <w:rPr>
          <w:rFonts w:ascii="Times New Roman" w:hAnsi="Times New Roman"/>
          <w:b/>
          <w:sz w:val="18"/>
          <w:szCs w:val="18"/>
        </w:rPr>
      </w:pPr>
      <w:r w:rsidRPr="00340184">
        <w:rPr>
          <w:rFonts w:ascii="Times New Roman" w:hAnsi="Times New Roman"/>
          <w:b/>
          <w:sz w:val="18"/>
          <w:szCs w:val="18"/>
        </w:rPr>
        <w:t>Measles.</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If the child is out of schedule give the nearest dose and give next dose as per schedule as long as it is 1 month apart.</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ASSESS OTHER PROBLEMS</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b/>
          <w:sz w:val="18"/>
          <w:szCs w:val="18"/>
        </w:rPr>
        <w:t>Asses the child for other problems that the mother talked about and were not assessed in IMCI</w:t>
      </w:r>
      <w:r w:rsidRPr="00340184">
        <w:rPr>
          <w:rFonts w:ascii="Times New Roman" w:hAnsi="Times New Roman"/>
          <w:sz w:val="18"/>
          <w:szCs w:val="18"/>
        </w:rPr>
        <w:t>.</w:t>
      </w:r>
    </w:p>
    <w:p w:rsidR="0001230B" w:rsidRPr="00340184" w:rsidRDefault="00DB20F4" w:rsidP="00BF768C">
      <w:pPr>
        <w:pStyle w:val="Heading1"/>
        <w:rPr>
          <w:rStyle w:val="Strong"/>
          <w:sz w:val="18"/>
          <w:szCs w:val="18"/>
        </w:rPr>
      </w:pPr>
      <w:r w:rsidRPr="00340184">
        <w:rPr>
          <w:rStyle w:val="Strong"/>
          <w:sz w:val="18"/>
          <w:szCs w:val="18"/>
        </w:rPr>
        <w:t>IDENTIFY TREATMENT</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Determine if urgent referral is needed, if yes identify urgent pre-referral treatment needed, give pre-referral treatment and refer the child.</w:t>
      </w:r>
    </w:p>
    <w:p w:rsidR="0001230B" w:rsidRPr="00340184" w:rsidRDefault="0001230B" w:rsidP="00BF768C">
      <w:pPr>
        <w:spacing w:line="240" w:lineRule="auto"/>
        <w:ind w:left="360"/>
        <w:rPr>
          <w:rFonts w:ascii="Times New Roman" w:hAnsi="Times New Roman"/>
          <w:b/>
          <w:sz w:val="18"/>
          <w:szCs w:val="18"/>
        </w:rPr>
      </w:pP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If the child does not require urgent referral identify treatment.</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Some children will have more than one classification; identify treatment for the listed classification. Some may be the same e.g. pneumonia and ear infection require an antibiotic. You must notice which treatment are the same and can be used for both problems and which treatment are different.</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Classifications that require urgent referral to hospital</w:t>
      </w:r>
    </w:p>
    <w:p w:rsidR="0001230B" w:rsidRPr="00340184" w:rsidRDefault="00DB20F4" w:rsidP="00BF768C">
      <w:pPr>
        <w:numPr>
          <w:ilvl w:val="0"/>
          <w:numId w:val="104"/>
        </w:numPr>
        <w:spacing w:before="240" w:after="0" w:line="240" w:lineRule="auto"/>
        <w:jc w:val="both"/>
        <w:rPr>
          <w:rFonts w:ascii="Times New Roman" w:hAnsi="Times New Roman"/>
          <w:b/>
          <w:sz w:val="18"/>
          <w:szCs w:val="18"/>
        </w:rPr>
      </w:pPr>
      <w:r w:rsidRPr="00340184">
        <w:rPr>
          <w:rFonts w:ascii="Times New Roman" w:hAnsi="Times New Roman"/>
          <w:b/>
          <w:sz w:val="18"/>
          <w:szCs w:val="18"/>
        </w:rPr>
        <w:t>Severe pneumonia or very severe disease.</w:t>
      </w:r>
    </w:p>
    <w:p w:rsidR="0001230B" w:rsidRPr="00340184" w:rsidRDefault="00DB20F4" w:rsidP="00BF768C">
      <w:pPr>
        <w:numPr>
          <w:ilvl w:val="0"/>
          <w:numId w:val="104"/>
        </w:numPr>
        <w:spacing w:before="240" w:after="0" w:line="240" w:lineRule="auto"/>
        <w:jc w:val="both"/>
        <w:rPr>
          <w:rFonts w:ascii="Times New Roman" w:hAnsi="Times New Roman"/>
          <w:b/>
          <w:sz w:val="18"/>
          <w:szCs w:val="18"/>
        </w:rPr>
      </w:pPr>
      <w:r w:rsidRPr="00340184">
        <w:rPr>
          <w:rFonts w:ascii="Times New Roman" w:hAnsi="Times New Roman"/>
          <w:b/>
          <w:sz w:val="18"/>
          <w:szCs w:val="18"/>
        </w:rPr>
        <w:t>Severe dehydration.</w:t>
      </w:r>
    </w:p>
    <w:p w:rsidR="0001230B" w:rsidRPr="00340184" w:rsidRDefault="00DB20F4" w:rsidP="00BF768C">
      <w:pPr>
        <w:numPr>
          <w:ilvl w:val="0"/>
          <w:numId w:val="104"/>
        </w:numPr>
        <w:spacing w:before="240" w:after="0" w:line="240" w:lineRule="auto"/>
        <w:jc w:val="both"/>
        <w:rPr>
          <w:rFonts w:ascii="Times New Roman" w:hAnsi="Times New Roman"/>
          <w:b/>
          <w:sz w:val="18"/>
          <w:szCs w:val="18"/>
        </w:rPr>
      </w:pPr>
      <w:r w:rsidRPr="00340184">
        <w:rPr>
          <w:rFonts w:ascii="Times New Roman" w:hAnsi="Times New Roman"/>
          <w:b/>
          <w:sz w:val="18"/>
          <w:szCs w:val="18"/>
        </w:rPr>
        <w:lastRenderedPageBreak/>
        <w:t>Severe persistent diarrhoea.</w:t>
      </w:r>
    </w:p>
    <w:p w:rsidR="0001230B" w:rsidRPr="00340184" w:rsidRDefault="00DB20F4" w:rsidP="00BF768C">
      <w:pPr>
        <w:numPr>
          <w:ilvl w:val="0"/>
          <w:numId w:val="104"/>
        </w:numPr>
        <w:spacing w:before="240" w:after="0" w:line="240" w:lineRule="auto"/>
        <w:jc w:val="both"/>
        <w:rPr>
          <w:rFonts w:ascii="Times New Roman" w:hAnsi="Times New Roman"/>
          <w:b/>
          <w:sz w:val="18"/>
          <w:szCs w:val="18"/>
        </w:rPr>
      </w:pPr>
      <w:r w:rsidRPr="00340184">
        <w:rPr>
          <w:rFonts w:ascii="Times New Roman" w:hAnsi="Times New Roman"/>
          <w:b/>
          <w:sz w:val="18"/>
          <w:szCs w:val="18"/>
        </w:rPr>
        <w:t>Very severe febrile disease.</w:t>
      </w:r>
    </w:p>
    <w:p w:rsidR="0001230B" w:rsidRPr="00340184" w:rsidRDefault="00DB20F4" w:rsidP="00BF768C">
      <w:pPr>
        <w:numPr>
          <w:ilvl w:val="0"/>
          <w:numId w:val="104"/>
        </w:numPr>
        <w:spacing w:before="240" w:after="0" w:line="240" w:lineRule="auto"/>
        <w:jc w:val="both"/>
        <w:rPr>
          <w:rFonts w:ascii="Times New Roman" w:hAnsi="Times New Roman"/>
          <w:b/>
          <w:sz w:val="18"/>
          <w:szCs w:val="18"/>
        </w:rPr>
      </w:pPr>
      <w:r w:rsidRPr="00340184">
        <w:rPr>
          <w:rFonts w:ascii="Times New Roman" w:hAnsi="Times New Roman"/>
          <w:b/>
          <w:sz w:val="18"/>
          <w:szCs w:val="18"/>
        </w:rPr>
        <w:t>Severe complicated measles.</w:t>
      </w:r>
    </w:p>
    <w:p w:rsidR="0001230B" w:rsidRPr="00340184" w:rsidRDefault="00DB20F4" w:rsidP="00BF768C">
      <w:pPr>
        <w:numPr>
          <w:ilvl w:val="0"/>
          <w:numId w:val="104"/>
        </w:numPr>
        <w:spacing w:before="240" w:after="0" w:line="240" w:lineRule="auto"/>
        <w:jc w:val="both"/>
        <w:rPr>
          <w:rFonts w:ascii="Times New Roman" w:hAnsi="Times New Roman"/>
          <w:b/>
          <w:sz w:val="18"/>
          <w:szCs w:val="18"/>
        </w:rPr>
      </w:pPr>
      <w:r w:rsidRPr="00340184">
        <w:rPr>
          <w:rFonts w:ascii="Times New Roman" w:hAnsi="Times New Roman"/>
          <w:b/>
          <w:sz w:val="18"/>
          <w:szCs w:val="18"/>
        </w:rPr>
        <w:t>Mastoiditis.</w:t>
      </w:r>
    </w:p>
    <w:p w:rsidR="0001230B" w:rsidRPr="00340184" w:rsidRDefault="00DB20F4" w:rsidP="00BF768C">
      <w:pPr>
        <w:numPr>
          <w:ilvl w:val="0"/>
          <w:numId w:val="104"/>
        </w:numPr>
        <w:spacing w:before="240" w:after="0" w:line="240" w:lineRule="auto"/>
        <w:jc w:val="both"/>
        <w:rPr>
          <w:rFonts w:ascii="Times New Roman" w:hAnsi="Times New Roman"/>
          <w:sz w:val="18"/>
          <w:szCs w:val="18"/>
        </w:rPr>
      </w:pPr>
      <w:r w:rsidRPr="00340184">
        <w:rPr>
          <w:rFonts w:ascii="Times New Roman" w:hAnsi="Times New Roman"/>
          <w:b/>
          <w:sz w:val="18"/>
          <w:szCs w:val="18"/>
        </w:rPr>
        <w:t>Severe malnutrition or severe anemia</w:t>
      </w:r>
      <w:r w:rsidRPr="00340184">
        <w:rPr>
          <w:rFonts w:ascii="Times New Roman" w:hAnsi="Times New Roman"/>
          <w:sz w:val="18"/>
          <w:szCs w:val="18"/>
        </w:rPr>
        <w:t>.</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NB; For severe persistent diarrhoea refer the child to hospital. This means referral is needed but not urgently. Give all treatments before referral.</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If the child’s only severe classification is severe dehydration use plan C to decide whether to refer the child.</w:t>
      </w:r>
    </w:p>
    <w:p w:rsidR="0001230B" w:rsidRPr="00340184" w:rsidRDefault="0001230B" w:rsidP="00BF768C">
      <w:pPr>
        <w:spacing w:line="240" w:lineRule="auto"/>
        <w:ind w:left="360"/>
        <w:rPr>
          <w:rFonts w:ascii="Times New Roman" w:hAnsi="Times New Roman"/>
          <w:b/>
          <w:sz w:val="18"/>
          <w:szCs w:val="18"/>
        </w:rPr>
      </w:pP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If the child has another severe classification in addition to severe dehydration refer urgently to hospital with mother giving frequent sips of ORS on the way. Advise mother to continue breastfeeding.</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Refer to treatment model to see the flow chart.</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A child with any general danger sign needs urgent attention, complete the assessment and any pre-referral treatment immediately so referral is not delayed.</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Refer the child for any other severe problem ( fracture, gun shot wound, extensive burns) that cannot be treated at the clinic.</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While identifying treatment for a child that does not require referral include follow up.</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List non-urgent referrals for further assessment e.g. child with chronic cough, fever lasting more than 7 days.</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NB; Advise mother when to return immediately. Teach the mother the signs that mean she should return immediately.</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Anaemia or very low weight; A child with palmar pallor should begin iron treatment fro anemia and should also be given an oral antimalarial even if the child does not have a fever. I the child is 2 years of age or older and has not had a dose of mebendazole in the last past 6 months he/she should be given.</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When to return immediately;</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Advice the mother to return immediately if the child has any of these signs;</w:t>
      </w:r>
    </w:p>
    <w:p w:rsidR="0001230B" w:rsidRPr="00340184" w:rsidRDefault="00DB20F4" w:rsidP="00BF768C">
      <w:pPr>
        <w:numPr>
          <w:ilvl w:val="0"/>
          <w:numId w:val="105"/>
        </w:numPr>
        <w:spacing w:before="240" w:after="0" w:line="240" w:lineRule="auto"/>
        <w:jc w:val="both"/>
        <w:rPr>
          <w:rFonts w:ascii="Times New Roman" w:hAnsi="Times New Roman"/>
          <w:b/>
          <w:sz w:val="18"/>
          <w:szCs w:val="18"/>
        </w:rPr>
      </w:pPr>
      <w:r w:rsidRPr="00340184">
        <w:rPr>
          <w:rFonts w:ascii="Times New Roman" w:hAnsi="Times New Roman"/>
          <w:b/>
          <w:sz w:val="18"/>
          <w:szCs w:val="18"/>
        </w:rPr>
        <w:t xml:space="preserve">Any sick child </w:t>
      </w:r>
    </w:p>
    <w:p w:rsidR="0001230B" w:rsidRPr="00340184" w:rsidRDefault="00DB20F4" w:rsidP="00BF768C">
      <w:pPr>
        <w:numPr>
          <w:ilvl w:val="0"/>
          <w:numId w:val="106"/>
        </w:numPr>
        <w:spacing w:before="240" w:after="0" w:line="240" w:lineRule="auto"/>
        <w:jc w:val="both"/>
        <w:rPr>
          <w:rFonts w:ascii="Times New Roman" w:hAnsi="Times New Roman"/>
          <w:b/>
          <w:sz w:val="18"/>
          <w:szCs w:val="18"/>
        </w:rPr>
      </w:pPr>
      <w:r w:rsidRPr="00340184">
        <w:rPr>
          <w:rFonts w:ascii="Times New Roman" w:hAnsi="Times New Roman"/>
          <w:b/>
          <w:sz w:val="18"/>
          <w:szCs w:val="18"/>
        </w:rPr>
        <w:lastRenderedPageBreak/>
        <w:t>Not able to drink or breast feed.</w:t>
      </w:r>
    </w:p>
    <w:p w:rsidR="0001230B" w:rsidRPr="00340184" w:rsidRDefault="00DB20F4" w:rsidP="00BF768C">
      <w:pPr>
        <w:numPr>
          <w:ilvl w:val="0"/>
          <w:numId w:val="106"/>
        </w:numPr>
        <w:spacing w:before="240" w:after="0" w:line="240" w:lineRule="auto"/>
        <w:jc w:val="both"/>
        <w:rPr>
          <w:rFonts w:ascii="Times New Roman" w:hAnsi="Times New Roman"/>
          <w:b/>
          <w:sz w:val="18"/>
          <w:szCs w:val="18"/>
        </w:rPr>
      </w:pPr>
      <w:r w:rsidRPr="00340184">
        <w:rPr>
          <w:rFonts w:ascii="Times New Roman" w:hAnsi="Times New Roman"/>
          <w:b/>
          <w:sz w:val="18"/>
          <w:szCs w:val="18"/>
        </w:rPr>
        <w:t>Becomes sicker.</w:t>
      </w:r>
    </w:p>
    <w:p w:rsidR="0001230B" w:rsidRPr="00340184" w:rsidRDefault="00DB20F4" w:rsidP="00BF768C">
      <w:pPr>
        <w:numPr>
          <w:ilvl w:val="0"/>
          <w:numId w:val="106"/>
        </w:numPr>
        <w:spacing w:before="240" w:after="0" w:line="240" w:lineRule="auto"/>
        <w:jc w:val="both"/>
        <w:rPr>
          <w:rFonts w:ascii="Times New Roman" w:hAnsi="Times New Roman"/>
          <w:b/>
          <w:sz w:val="18"/>
          <w:szCs w:val="18"/>
        </w:rPr>
      </w:pPr>
      <w:r w:rsidRPr="00340184">
        <w:rPr>
          <w:rFonts w:ascii="Times New Roman" w:hAnsi="Times New Roman"/>
          <w:b/>
          <w:sz w:val="18"/>
          <w:szCs w:val="18"/>
        </w:rPr>
        <w:t>Develops a fever.</w:t>
      </w:r>
    </w:p>
    <w:p w:rsidR="0001230B" w:rsidRPr="00340184" w:rsidRDefault="00DB20F4" w:rsidP="00BF768C">
      <w:pPr>
        <w:numPr>
          <w:ilvl w:val="0"/>
          <w:numId w:val="105"/>
        </w:numPr>
        <w:spacing w:before="240" w:after="0" w:line="240" w:lineRule="auto"/>
        <w:jc w:val="both"/>
        <w:rPr>
          <w:rFonts w:ascii="Times New Roman" w:hAnsi="Times New Roman"/>
          <w:b/>
          <w:sz w:val="18"/>
          <w:szCs w:val="18"/>
        </w:rPr>
      </w:pPr>
      <w:r w:rsidRPr="00340184">
        <w:rPr>
          <w:rFonts w:ascii="Times New Roman" w:hAnsi="Times New Roman"/>
          <w:b/>
          <w:sz w:val="18"/>
          <w:szCs w:val="18"/>
        </w:rPr>
        <w:t>If child has no pneumonia, cough or cold return if;</w:t>
      </w:r>
    </w:p>
    <w:p w:rsidR="0001230B" w:rsidRPr="00340184" w:rsidRDefault="00DB20F4" w:rsidP="00BF768C">
      <w:pPr>
        <w:numPr>
          <w:ilvl w:val="0"/>
          <w:numId w:val="107"/>
        </w:numPr>
        <w:spacing w:before="240" w:after="0" w:line="240" w:lineRule="auto"/>
        <w:jc w:val="both"/>
        <w:rPr>
          <w:rFonts w:ascii="Times New Roman" w:hAnsi="Times New Roman"/>
          <w:b/>
          <w:sz w:val="18"/>
          <w:szCs w:val="18"/>
        </w:rPr>
      </w:pPr>
      <w:r w:rsidRPr="00340184">
        <w:rPr>
          <w:rFonts w:ascii="Times New Roman" w:hAnsi="Times New Roman"/>
          <w:b/>
          <w:sz w:val="18"/>
          <w:szCs w:val="18"/>
        </w:rPr>
        <w:t>Fast breathing.</w:t>
      </w:r>
    </w:p>
    <w:p w:rsidR="0001230B" w:rsidRPr="00340184" w:rsidRDefault="00DB20F4" w:rsidP="00BF768C">
      <w:pPr>
        <w:numPr>
          <w:ilvl w:val="0"/>
          <w:numId w:val="107"/>
        </w:numPr>
        <w:spacing w:before="240" w:after="0" w:line="240" w:lineRule="auto"/>
        <w:jc w:val="both"/>
        <w:rPr>
          <w:rFonts w:ascii="Times New Roman" w:hAnsi="Times New Roman"/>
          <w:b/>
          <w:sz w:val="18"/>
          <w:szCs w:val="18"/>
        </w:rPr>
      </w:pPr>
      <w:r w:rsidRPr="00340184">
        <w:rPr>
          <w:rFonts w:ascii="Times New Roman" w:hAnsi="Times New Roman"/>
          <w:b/>
          <w:sz w:val="18"/>
          <w:szCs w:val="18"/>
        </w:rPr>
        <w:t>Difficult breathing.</w:t>
      </w:r>
    </w:p>
    <w:p w:rsidR="0001230B" w:rsidRPr="00340184" w:rsidRDefault="00DB20F4" w:rsidP="00BF768C">
      <w:pPr>
        <w:numPr>
          <w:ilvl w:val="0"/>
          <w:numId w:val="107"/>
        </w:numPr>
        <w:spacing w:before="240" w:after="0" w:line="240" w:lineRule="auto"/>
        <w:jc w:val="both"/>
        <w:rPr>
          <w:rFonts w:ascii="Times New Roman" w:hAnsi="Times New Roman"/>
          <w:b/>
          <w:sz w:val="18"/>
          <w:szCs w:val="18"/>
        </w:rPr>
      </w:pPr>
      <w:r w:rsidRPr="00340184">
        <w:rPr>
          <w:rFonts w:ascii="Times New Roman" w:hAnsi="Times New Roman"/>
          <w:b/>
          <w:sz w:val="18"/>
          <w:szCs w:val="18"/>
        </w:rPr>
        <w:t>Wheeze.</w:t>
      </w:r>
    </w:p>
    <w:p w:rsidR="0001230B" w:rsidRPr="00340184" w:rsidRDefault="00DB20F4" w:rsidP="00BF768C">
      <w:pPr>
        <w:numPr>
          <w:ilvl w:val="0"/>
          <w:numId w:val="105"/>
        </w:numPr>
        <w:spacing w:before="240" w:after="0" w:line="240" w:lineRule="auto"/>
        <w:jc w:val="both"/>
        <w:rPr>
          <w:rFonts w:ascii="Times New Roman" w:hAnsi="Times New Roman"/>
          <w:b/>
          <w:sz w:val="18"/>
          <w:szCs w:val="18"/>
        </w:rPr>
      </w:pPr>
      <w:r w:rsidRPr="00340184">
        <w:rPr>
          <w:rFonts w:ascii="Times New Roman" w:hAnsi="Times New Roman"/>
          <w:b/>
          <w:sz w:val="18"/>
          <w:szCs w:val="18"/>
        </w:rPr>
        <w:t>If child has diarrhoea, also return if;</w:t>
      </w:r>
    </w:p>
    <w:p w:rsidR="0001230B" w:rsidRPr="00340184" w:rsidRDefault="00DB20F4" w:rsidP="00BF768C">
      <w:pPr>
        <w:numPr>
          <w:ilvl w:val="0"/>
          <w:numId w:val="108"/>
        </w:numPr>
        <w:spacing w:before="240" w:after="0" w:line="240" w:lineRule="auto"/>
        <w:jc w:val="both"/>
        <w:rPr>
          <w:rFonts w:ascii="Times New Roman" w:hAnsi="Times New Roman"/>
          <w:b/>
          <w:sz w:val="18"/>
          <w:szCs w:val="18"/>
        </w:rPr>
      </w:pPr>
      <w:r w:rsidRPr="00340184">
        <w:rPr>
          <w:rFonts w:ascii="Times New Roman" w:hAnsi="Times New Roman"/>
          <w:b/>
          <w:sz w:val="18"/>
          <w:szCs w:val="18"/>
        </w:rPr>
        <w:t>Blood in stool.</w:t>
      </w:r>
    </w:p>
    <w:p w:rsidR="0001230B" w:rsidRPr="00340184" w:rsidRDefault="00DB20F4" w:rsidP="00BF768C">
      <w:pPr>
        <w:numPr>
          <w:ilvl w:val="0"/>
          <w:numId w:val="108"/>
        </w:numPr>
        <w:spacing w:before="240" w:after="0" w:line="240" w:lineRule="auto"/>
        <w:jc w:val="both"/>
        <w:rPr>
          <w:rFonts w:ascii="Times New Roman" w:hAnsi="Times New Roman"/>
          <w:b/>
          <w:sz w:val="18"/>
          <w:szCs w:val="18"/>
        </w:rPr>
      </w:pPr>
      <w:r w:rsidRPr="00340184">
        <w:rPr>
          <w:rFonts w:ascii="Times New Roman" w:hAnsi="Times New Roman"/>
          <w:b/>
          <w:sz w:val="18"/>
          <w:szCs w:val="18"/>
        </w:rPr>
        <w:t>Drinking poorly.</w:t>
      </w:r>
    </w:p>
    <w:p w:rsidR="0001230B" w:rsidRPr="00340184" w:rsidRDefault="00DB20F4" w:rsidP="00BF768C">
      <w:pPr>
        <w:numPr>
          <w:ilvl w:val="0"/>
          <w:numId w:val="108"/>
        </w:numPr>
        <w:spacing w:before="240" w:after="0" w:line="240" w:lineRule="auto"/>
        <w:jc w:val="both"/>
        <w:rPr>
          <w:rFonts w:ascii="Times New Roman" w:hAnsi="Times New Roman"/>
          <w:b/>
          <w:sz w:val="18"/>
          <w:szCs w:val="18"/>
        </w:rPr>
      </w:pPr>
      <w:r w:rsidRPr="00340184">
        <w:rPr>
          <w:rFonts w:ascii="Times New Roman" w:hAnsi="Times New Roman"/>
          <w:b/>
          <w:sz w:val="18"/>
          <w:szCs w:val="18"/>
        </w:rPr>
        <w:t>Vomiting everything.</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Urgent treatments</w:t>
      </w:r>
    </w:p>
    <w:p w:rsidR="0001230B" w:rsidRPr="00340184" w:rsidRDefault="00DB20F4" w:rsidP="00BF768C">
      <w:pPr>
        <w:numPr>
          <w:ilvl w:val="0"/>
          <w:numId w:val="109"/>
        </w:numPr>
        <w:spacing w:before="240" w:after="0" w:line="240" w:lineRule="auto"/>
        <w:jc w:val="both"/>
        <w:rPr>
          <w:rFonts w:ascii="Times New Roman" w:hAnsi="Times New Roman"/>
          <w:b/>
          <w:sz w:val="18"/>
          <w:szCs w:val="18"/>
        </w:rPr>
      </w:pPr>
      <w:r w:rsidRPr="00340184">
        <w:rPr>
          <w:rFonts w:ascii="Times New Roman" w:hAnsi="Times New Roman"/>
          <w:b/>
          <w:sz w:val="18"/>
          <w:szCs w:val="18"/>
        </w:rPr>
        <w:t>Diazepam IV 0.3mg/kg for a child convulsing.</w:t>
      </w:r>
    </w:p>
    <w:p w:rsidR="0001230B" w:rsidRPr="00340184" w:rsidRDefault="00DB20F4" w:rsidP="00BF768C">
      <w:pPr>
        <w:numPr>
          <w:ilvl w:val="0"/>
          <w:numId w:val="109"/>
        </w:numPr>
        <w:spacing w:before="240" w:after="0" w:line="240" w:lineRule="auto"/>
        <w:jc w:val="both"/>
        <w:rPr>
          <w:rFonts w:ascii="Times New Roman" w:hAnsi="Times New Roman"/>
          <w:b/>
          <w:sz w:val="18"/>
          <w:szCs w:val="18"/>
        </w:rPr>
      </w:pPr>
      <w:r w:rsidRPr="00340184">
        <w:rPr>
          <w:rFonts w:ascii="Times New Roman" w:hAnsi="Times New Roman"/>
          <w:b/>
          <w:sz w:val="18"/>
          <w:szCs w:val="18"/>
        </w:rPr>
        <w:t>Appropriate antibiotic; chloramphenicol 25mg/kg IV.</w:t>
      </w:r>
    </w:p>
    <w:p w:rsidR="0001230B" w:rsidRPr="00340184" w:rsidRDefault="00DB20F4" w:rsidP="00BF768C">
      <w:pPr>
        <w:numPr>
          <w:ilvl w:val="0"/>
          <w:numId w:val="109"/>
        </w:numPr>
        <w:spacing w:before="240" w:after="0" w:line="240" w:lineRule="auto"/>
        <w:jc w:val="both"/>
        <w:rPr>
          <w:rFonts w:ascii="Times New Roman" w:hAnsi="Times New Roman"/>
          <w:b/>
          <w:sz w:val="18"/>
          <w:szCs w:val="18"/>
        </w:rPr>
      </w:pPr>
      <w:r w:rsidRPr="00340184">
        <w:rPr>
          <w:rFonts w:ascii="Times New Roman" w:hAnsi="Times New Roman"/>
          <w:b/>
          <w:sz w:val="18"/>
          <w:szCs w:val="18"/>
        </w:rPr>
        <w:t>Quinine for severe malaria; 15mg/kg iv (loading dose).</w:t>
      </w:r>
    </w:p>
    <w:p w:rsidR="0001230B" w:rsidRPr="00340184" w:rsidRDefault="00DB20F4" w:rsidP="00BF768C">
      <w:pPr>
        <w:numPr>
          <w:ilvl w:val="0"/>
          <w:numId w:val="109"/>
        </w:numPr>
        <w:spacing w:before="240" w:after="0" w:line="240" w:lineRule="auto"/>
        <w:jc w:val="both"/>
        <w:rPr>
          <w:rFonts w:ascii="Times New Roman" w:hAnsi="Times New Roman"/>
          <w:b/>
          <w:sz w:val="18"/>
          <w:szCs w:val="18"/>
        </w:rPr>
      </w:pPr>
      <w:r w:rsidRPr="00340184">
        <w:rPr>
          <w:rFonts w:ascii="Times New Roman" w:hAnsi="Times New Roman"/>
          <w:b/>
          <w:sz w:val="18"/>
          <w:szCs w:val="18"/>
        </w:rPr>
        <w:t>Vitamin A in child with severe malnutrition or measles.</w:t>
      </w:r>
    </w:p>
    <w:p w:rsidR="0001230B" w:rsidRPr="00340184" w:rsidRDefault="00DB20F4" w:rsidP="00BF768C">
      <w:pPr>
        <w:numPr>
          <w:ilvl w:val="0"/>
          <w:numId w:val="109"/>
        </w:numPr>
        <w:spacing w:before="240" w:after="0" w:line="240" w:lineRule="auto"/>
        <w:jc w:val="both"/>
        <w:rPr>
          <w:rFonts w:ascii="Times New Roman" w:hAnsi="Times New Roman"/>
          <w:b/>
          <w:sz w:val="18"/>
          <w:szCs w:val="18"/>
        </w:rPr>
      </w:pPr>
      <w:r w:rsidRPr="00340184">
        <w:rPr>
          <w:rFonts w:ascii="Times New Roman" w:hAnsi="Times New Roman"/>
          <w:b/>
          <w:sz w:val="18"/>
          <w:szCs w:val="18"/>
        </w:rPr>
        <w:t>Treatment to prevent low blood sugar.</w:t>
      </w:r>
    </w:p>
    <w:p w:rsidR="0001230B" w:rsidRPr="00340184" w:rsidRDefault="00DB20F4" w:rsidP="00BF768C">
      <w:pPr>
        <w:numPr>
          <w:ilvl w:val="0"/>
          <w:numId w:val="109"/>
        </w:numPr>
        <w:spacing w:before="240" w:after="0" w:line="240" w:lineRule="auto"/>
        <w:jc w:val="both"/>
        <w:rPr>
          <w:rFonts w:ascii="Times New Roman" w:hAnsi="Times New Roman"/>
          <w:b/>
          <w:sz w:val="18"/>
          <w:szCs w:val="18"/>
        </w:rPr>
      </w:pPr>
      <w:r w:rsidRPr="00340184">
        <w:rPr>
          <w:rFonts w:ascii="Times New Roman" w:hAnsi="Times New Roman"/>
          <w:b/>
          <w:sz w:val="18"/>
          <w:szCs w:val="18"/>
        </w:rPr>
        <w:t>Oral antimalarial; coartem</w:t>
      </w:r>
    </w:p>
    <w:p w:rsidR="0001230B" w:rsidRPr="00340184" w:rsidRDefault="00DB20F4" w:rsidP="00BF768C">
      <w:pPr>
        <w:numPr>
          <w:ilvl w:val="0"/>
          <w:numId w:val="109"/>
        </w:numPr>
        <w:spacing w:before="240" w:after="0" w:line="240" w:lineRule="auto"/>
        <w:jc w:val="both"/>
        <w:rPr>
          <w:rFonts w:ascii="Times New Roman" w:hAnsi="Times New Roman"/>
          <w:b/>
          <w:sz w:val="18"/>
          <w:szCs w:val="18"/>
        </w:rPr>
      </w:pPr>
      <w:r w:rsidRPr="00340184">
        <w:rPr>
          <w:rFonts w:ascii="Times New Roman" w:hAnsi="Times New Roman"/>
          <w:b/>
          <w:sz w:val="18"/>
          <w:szCs w:val="18"/>
        </w:rPr>
        <w:t>Paracetamol for high fever (38.5</w:t>
      </w:r>
      <w:r w:rsidRPr="00340184">
        <w:rPr>
          <w:rFonts w:ascii="Times New Roman" w:hAnsi="Times New Roman"/>
          <w:b/>
          <w:sz w:val="18"/>
          <w:szCs w:val="18"/>
          <w:vertAlign w:val="superscript"/>
        </w:rPr>
        <w:t>o</w:t>
      </w:r>
      <w:r w:rsidRPr="00340184">
        <w:rPr>
          <w:rFonts w:ascii="Times New Roman" w:hAnsi="Times New Roman"/>
          <w:b/>
          <w:sz w:val="18"/>
          <w:szCs w:val="18"/>
        </w:rPr>
        <w:t>c or above).</w:t>
      </w:r>
    </w:p>
    <w:p w:rsidR="0001230B" w:rsidRPr="00340184" w:rsidRDefault="00DB20F4" w:rsidP="00BF768C">
      <w:pPr>
        <w:numPr>
          <w:ilvl w:val="0"/>
          <w:numId w:val="109"/>
        </w:numPr>
        <w:spacing w:before="240" w:after="0" w:line="240" w:lineRule="auto"/>
        <w:jc w:val="both"/>
        <w:rPr>
          <w:rFonts w:ascii="Times New Roman" w:hAnsi="Times New Roman"/>
          <w:b/>
          <w:sz w:val="18"/>
          <w:szCs w:val="18"/>
        </w:rPr>
      </w:pPr>
      <w:r w:rsidRPr="00340184">
        <w:rPr>
          <w:rFonts w:ascii="Times New Roman" w:hAnsi="Times New Roman"/>
          <w:b/>
          <w:sz w:val="18"/>
          <w:szCs w:val="18"/>
        </w:rPr>
        <w:t>TEO (tetracycline eye ointment) if cornea clouding or pus draining from the eye.</w:t>
      </w:r>
    </w:p>
    <w:p w:rsidR="0001230B" w:rsidRPr="00340184" w:rsidRDefault="00DB20F4" w:rsidP="00BF768C">
      <w:pPr>
        <w:numPr>
          <w:ilvl w:val="0"/>
          <w:numId w:val="109"/>
        </w:numPr>
        <w:spacing w:before="240" w:after="0" w:line="240" w:lineRule="auto"/>
        <w:jc w:val="both"/>
        <w:rPr>
          <w:rFonts w:ascii="Times New Roman" w:hAnsi="Times New Roman"/>
          <w:b/>
          <w:sz w:val="18"/>
          <w:szCs w:val="18"/>
        </w:rPr>
      </w:pPr>
      <w:r w:rsidRPr="00340184">
        <w:rPr>
          <w:rFonts w:ascii="Times New Roman" w:hAnsi="Times New Roman"/>
          <w:b/>
          <w:sz w:val="18"/>
          <w:szCs w:val="18"/>
        </w:rPr>
        <w:t>Provide ORS solution for mother to give frequent sips on the way to hospital.</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Refer the child</w:t>
      </w:r>
    </w:p>
    <w:p w:rsidR="0001230B" w:rsidRPr="00340184" w:rsidRDefault="00DB20F4" w:rsidP="00BF768C">
      <w:pPr>
        <w:spacing w:line="240" w:lineRule="auto"/>
        <w:ind w:left="360"/>
        <w:rPr>
          <w:rFonts w:ascii="Times New Roman" w:hAnsi="Times New Roman"/>
          <w:sz w:val="18"/>
          <w:szCs w:val="18"/>
          <w:u w:val="single"/>
        </w:rPr>
      </w:pPr>
      <w:r w:rsidRPr="00340184">
        <w:rPr>
          <w:rFonts w:ascii="Times New Roman" w:hAnsi="Times New Roman"/>
          <w:sz w:val="18"/>
          <w:szCs w:val="18"/>
          <w:u w:val="single"/>
        </w:rPr>
        <w:t>Steps to refer a child to the hospital;</w:t>
      </w:r>
    </w:p>
    <w:p w:rsidR="0001230B" w:rsidRPr="00340184" w:rsidRDefault="00DB20F4" w:rsidP="00BF768C">
      <w:pPr>
        <w:numPr>
          <w:ilvl w:val="0"/>
          <w:numId w:val="110"/>
        </w:numPr>
        <w:spacing w:before="240" w:after="0" w:line="240" w:lineRule="auto"/>
        <w:jc w:val="both"/>
        <w:rPr>
          <w:rFonts w:ascii="Times New Roman" w:hAnsi="Times New Roman"/>
          <w:b/>
          <w:sz w:val="18"/>
          <w:szCs w:val="18"/>
        </w:rPr>
      </w:pPr>
      <w:r w:rsidRPr="00340184">
        <w:rPr>
          <w:rFonts w:ascii="Times New Roman" w:hAnsi="Times New Roman"/>
          <w:b/>
          <w:sz w:val="18"/>
          <w:szCs w:val="18"/>
        </w:rPr>
        <w:t>Explain to the mother the need for referral and get her agreement to take the child.</w:t>
      </w:r>
    </w:p>
    <w:p w:rsidR="0001230B" w:rsidRPr="00340184" w:rsidRDefault="00DB20F4" w:rsidP="00BF768C">
      <w:pPr>
        <w:numPr>
          <w:ilvl w:val="0"/>
          <w:numId w:val="110"/>
        </w:numPr>
        <w:spacing w:before="240" w:after="0" w:line="240" w:lineRule="auto"/>
        <w:jc w:val="both"/>
        <w:rPr>
          <w:rFonts w:ascii="Times New Roman" w:hAnsi="Times New Roman"/>
          <w:b/>
          <w:sz w:val="18"/>
          <w:szCs w:val="18"/>
        </w:rPr>
      </w:pPr>
      <w:r w:rsidRPr="00340184">
        <w:rPr>
          <w:rFonts w:ascii="Times New Roman" w:hAnsi="Times New Roman"/>
          <w:b/>
          <w:sz w:val="18"/>
          <w:szCs w:val="18"/>
        </w:rPr>
        <w:t>Calm the mother’s fears and help her resolve any problems.</w:t>
      </w:r>
    </w:p>
    <w:p w:rsidR="0001230B" w:rsidRPr="00340184" w:rsidRDefault="00DB20F4" w:rsidP="00BF768C">
      <w:pPr>
        <w:numPr>
          <w:ilvl w:val="0"/>
          <w:numId w:val="110"/>
        </w:numPr>
        <w:spacing w:before="240" w:after="0" w:line="240" w:lineRule="auto"/>
        <w:jc w:val="both"/>
        <w:rPr>
          <w:rFonts w:ascii="Times New Roman" w:hAnsi="Times New Roman"/>
          <w:b/>
          <w:sz w:val="18"/>
          <w:szCs w:val="18"/>
        </w:rPr>
      </w:pPr>
      <w:r w:rsidRPr="00340184">
        <w:rPr>
          <w:rFonts w:ascii="Times New Roman" w:hAnsi="Times New Roman"/>
          <w:b/>
          <w:sz w:val="18"/>
          <w:szCs w:val="18"/>
        </w:rPr>
        <w:lastRenderedPageBreak/>
        <w:t>Write a referral note for the mother to take with her to the hospital. It should include; name and age of the child, date and time of referral, description of the child’s problems, the reason for referral, treatment given, any other important information, your name and name of clinic.</w:t>
      </w:r>
    </w:p>
    <w:p w:rsidR="0001230B" w:rsidRPr="00340184" w:rsidRDefault="00DB20F4" w:rsidP="00BF768C">
      <w:pPr>
        <w:numPr>
          <w:ilvl w:val="0"/>
          <w:numId w:val="110"/>
        </w:numPr>
        <w:spacing w:before="240" w:after="0" w:line="240" w:lineRule="auto"/>
        <w:jc w:val="both"/>
        <w:rPr>
          <w:rFonts w:ascii="Times New Roman" w:hAnsi="Times New Roman"/>
          <w:b/>
          <w:sz w:val="18"/>
          <w:szCs w:val="18"/>
        </w:rPr>
      </w:pPr>
      <w:r w:rsidRPr="00340184">
        <w:rPr>
          <w:rFonts w:ascii="Times New Roman" w:hAnsi="Times New Roman"/>
          <w:b/>
          <w:sz w:val="18"/>
          <w:szCs w:val="18"/>
        </w:rPr>
        <w:t xml:space="preserve">Give the mother any supplies and instructions needed to care for her child on the way to the hospital. </w:t>
      </w:r>
    </w:p>
    <w:p w:rsidR="0001230B" w:rsidRPr="00340184" w:rsidRDefault="00DB20F4" w:rsidP="00BF768C">
      <w:pPr>
        <w:numPr>
          <w:ilvl w:val="0"/>
          <w:numId w:val="111"/>
        </w:numPr>
        <w:spacing w:before="240" w:after="0" w:line="240" w:lineRule="auto"/>
        <w:jc w:val="both"/>
        <w:rPr>
          <w:rFonts w:ascii="Times New Roman" w:hAnsi="Times New Roman"/>
          <w:b/>
          <w:sz w:val="18"/>
          <w:szCs w:val="18"/>
        </w:rPr>
      </w:pPr>
      <w:r w:rsidRPr="00340184">
        <w:rPr>
          <w:rFonts w:ascii="Times New Roman" w:hAnsi="Times New Roman"/>
          <w:b/>
          <w:sz w:val="18"/>
          <w:szCs w:val="18"/>
        </w:rPr>
        <w:t>Additional doses of antibiotic.</w:t>
      </w:r>
    </w:p>
    <w:p w:rsidR="0001230B" w:rsidRPr="00340184" w:rsidRDefault="00DB20F4" w:rsidP="00BF768C">
      <w:pPr>
        <w:numPr>
          <w:ilvl w:val="0"/>
          <w:numId w:val="111"/>
        </w:numPr>
        <w:spacing w:before="240" w:after="0" w:line="240" w:lineRule="auto"/>
        <w:jc w:val="both"/>
        <w:rPr>
          <w:rFonts w:ascii="Times New Roman" w:hAnsi="Times New Roman"/>
          <w:b/>
          <w:sz w:val="18"/>
          <w:szCs w:val="18"/>
        </w:rPr>
      </w:pPr>
      <w:r w:rsidRPr="00340184">
        <w:rPr>
          <w:rFonts w:ascii="Times New Roman" w:hAnsi="Times New Roman"/>
          <w:b/>
          <w:sz w:val="18"/>
          <w:szCs w:val="18"/>
        </w:rPr>
        <w:t>Keeping the child warm.</w:t>
      </w:r>
    </w:p>
    <w:p w:rsidR="0001230B" w:rsidRPr="00340184" w:rsidRDefault="00DB20F4" w:rsidP="00BF768C">
      <w:pPr>
        <w:numPr>
          <w:ilvl w:val="0"/>
          <w:numId w:val="111"/>
        </w:numPr>
        <w:spacing w:before="240" w:after="0" w:line="240" w:lineRule="auto"/>
        <w:jc w:val="both"/>
        <w:rPr>
          <w:rFonts w:ascii="Times New Roman" w:hAnsi="Times New Roman"/>
          <w:b/>
          <w:sz w:val="18"/>
          <w:szCs w:val="18"/>
        </w:rPr>
      </w:pPr>
      <w:r w:rsidRPr="00340184">
        <w:rPr>
          <w:rFonts w:ascii="Times New Roman" w:hAnsi="Times New Roman"/>
          <w:b/>
          <w:sz w:val="18"/>
          <w:szCs w:val="18"/>
        </w:rPr>
        <w:t>Continue breastfeeding.</w:t>
      </w:r>
    </w:p>
    <w:p w:rsidR="0001230B" w:rsidRPr="00340184" w:rsidRDefault="00DB20F4" w:rsidP="00BF768C">
      <w:pPr>
        <w:numPr>
          <w:ilvl w:val="0"/>
          <w:numId w:val="111"/>
        </w:numPr>
        <w:spacing w:before="240" w:after="0" w:line="240" w:lineRule="auto"/>
        <w:jc w:val="both"/>
        <w:rPr>
          <w:rFonts w:ascii="Times New Roman" w:hAnsi="Times New Roman"/>
          <w:b/>
          <w:sz w:val="18"/>
          <w:szCs w:val="18"/>
        </w:rPr>
      </w:pPr>
      <w:r w:rsidRPr="00340184">
        <w:rPr>
          <w:rFonts w:ascii="Times New Roman" w:hAnsi="Times New Roman"/>
          <w:b/>
          <w:sz w:val="18"/>
          <w:szCs w:val="18"/>
        </w:rPr>
        <w:t>Give ORS for a child with some or severe dehydration.</w:t>
      </w:r>
    </w:p>
    <w:p w:rsidR="0001230B" w:rsidRPr="00340184" w:rsidRDefault="00DB20F4" w:rsidP="00BF768C">
      <w:pPr>
        <w:pStyle w:val="Heading1"/>
        <w:rPr>
          <w:sz w:val="18"/>
          <w:szCs w:val="18"/>
        </w:rPr>
      </w:pPr>
      <w:r w:rsidRPr="00340184">
        <w:rPr>
          <w:sz w:val="18"/>
          <w:szCs w:val="18"/>
        </w:rPr>
        <w:t>TREAT THE CHILD</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Select the appropriate oral drug and determine the dose and schedule.</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Children with the following classifications need an antibiotic;</w:t>
      </w:r>
    </w:p>
    <w:p w:rsidR="0001230B" w:rsidRPr="00340184" w:rsidRDefault="00DB20F4" w:rsidP="00BF768C">
      <w:pPr>
        <w:numPr>
          <w:ilvl w:val="0"/>
          <w:numId w:val="112"/>
        </w:numPr>
        <w:spacing w:before="240" w:after="0" w:line="240" w:lineRule="auto"/>
        <w:jc w:val="both"/>
        <w:rPr>
          <w:rFonts w:ascii="Times New Roman" w:hAnsi="Times New Roman"/>
          <w:b/>
          <w:sz w:val="18"/>
          <w:szCs w:val="18"/>
        </w:rPr>
      </w:pPr>
      <w:r w:rsidRPr="00340184">
        <w:rPr>
          <w:rFonts w:ascii="Times New Roman" w:hAnsi="Times New Roman"/>
          <w:b/>
          <w:sz w:val="18"/>
          <w:szCs w:val="18"/>
        </w:rPr>
        <w:t>Severe pneumonia or very severe disease.</w:t>
      </w:r>
    </w:p>
    <w:p w:rsidR="0001230B" w:rsidRPr="00340184" w:rsidRDefault="00DB20F4" w:rsidP="00BF768C">
      <w:pPr>
        <w:numPr>
          <w:ilvl w:val="0"/>
          <w:numId w:val="112"/>
        </w:numPr>
        <w:spacing w:before="240" w:after="0" w:line="240" w:lineRule="auto"/>
        <w:jc w:val="both"/>
        <w:rPr>
          <w:rFonts w:ascii="Times New Roman" w:hAnsi="Times New Roman"/>
          <w:b/>
          <w:sz w:val="18"/>
          <w:szCs w:val="18"/>
        </w:rPr>
      </w:pPr>
      <w:r w:rsidRPr="00340184">
        <w:rPr>
          <w:rFonts w:ascii="Times New Roman" w:hAnsi="Times New Roman"/>
          <w:b/>
          <w:sz w:val="18"/>
          <w:szCs w:val="18"/>
        </w:rPr>
        <w:t>Pneumonia.</w:t>
      </w:r>
    </w:p>
    <w:p w:rsidR="0001230B" w:rsidRPr="00340184" w:rsidRDefault="00DB20F4" w:rsidP="00BF768C">
      <w:pPr>
        <w:numPr>
          <w:ilvl w:val="0"/>
          <w:numId w:val="112"/>
        </w:numPr>
        <w:spacing w:before="240" w:after="0" w:line="240" w:lineRule="auto"/>
        <w:jc w:val="both"/>
        <w:rPr>
          <w:rFonts w:ascii="Times New Roman" w:hAnsi="Times New Roman"/>
          <w:b/>
          <w:sz w:val="18"/>
          <w:szCs w:val="18"/>
        </w:rPr>
      </w:pPr>
      <w:r w:rsidRPr="00340184">
        <w:rPr>
          <w:rFonts w:ascii="Times New Roman" w:hAnsi="Times New Roman"/>
          <w:b/>
          <w:sz w:val="18"/>
          <w:szCs w:val="18"/>
        </w:rPr>
        <w:t>Severe dehydration with cholera in the area.</w:t>
      </w:r>
    </w:p>
    <w:p w:rsidR="0001230B" w:rsidRPr="00340184" w:rsidRDefault="00DB20F4" w:rsidP="00BF768C">
      <w:pPr>
        <w:numPr>
          <w:ilvl w:val="0"/>
          <w:numId w:val="112"/>
        </w:numPr>
        <w:spacing w:before="240" w:after="0" w:line="240" w:lineRule="auto"/>
        <w:jc w:val="both"/>
        <w:rPr>
          <w:rFonts w:ascii="Times New Roman" w:hAnsi="Times New Roman"/>
          <w:b/>
          <w:sz w:val="18"/>
          <w:szCs w:val="18"/>
        </w:rPr>
      </w:pPr>
      <w:r w:rsidRPr="00340184">
        <w:rPr>
          <w:rFonts w:ascii="Times New Roman" w:hAnsi="Times New Roman"/>
          <w:b/>
          <w:sz w:val="18"/>
          <w:szCs w:val="18"/>
        </w:rPr>
        <w:t>Dysentery.</w:t>
      </w:r>
    </w:p>
    <w:p w:rsidR="0001230B" w:rsidRPr="00340184" w:rsidRDefault="00DB20F4" w:rsidP="00BF768C">
      <w:pPr>
        <w:numPr>
          <w:ilvl w:val="0"/>
          <w:numId w:val="112"/>
        </w:numPr>
        <w:spacing w:before="240" w:after="0" w:line="240" w:lineRule="auto"/>
        <w:jc w:val="both"/>
        <w:rPr>
          <w:rFonts w:ascii="Times New Roman" w:hAnsi="Times New Roman"/>
          <w:b/>
          <w:sz w:val="18"/>
          <w:szCs w:val="18"/>
        </w:rPr>
      </w:pPr>
      <w:r w:rsidRPr="00340184">
        <w:rPr>
          <w:rFonts w:ascii="Times New Roman" w:hAnsi="Times New Roman"/>
          <w:b/>
          <w:sz w:val="18"/>
          <w:szCs w:val="18"/>
        </w:rPr>
        <w:t>Symptomatic HIV infection – long term prophylaxis with cotrimoxazole.</w:t>
      </w:r>
    </w:p>
    <w:p w:rsidR="0001230B" w:rsidRPr="00340184" w:rsidRDefault="00DB20F4" w:rsidP="00BF768C">
      <w:pPr>
        <w:numPr>
          <w:ilvl w:val="0"/>
          <w:numId w:val="112"/>
        </w:numPr>
        <w:spacing w:before="240" w:after="0" w:line="240" w:lineRule="auto"/>
        <w:jc w:val="both"/>
        <w:rPr>
          <w:rFonts w:ascii="Times New Roman" w:hAnsi="Times New Roman"/>
          <w:b/>
          <w:sz w:val="18"/>
          <w:szCs w:val="18"/>
        </w:rPr>
      </w:pPr>
      <w:r w:rsidRPr="00340184">
        <w:rPr>
          <w:rFonts w:ascii="Times New Roman" w:hAnsi="Times New Roman"/>
          <w:b/>
          <w:sz w:val="18"/>
          <w:szCs w:val="18"/>
        </w:rPr>
        <w:t>Very severe febrile disease.</w:t>
      </w:r>
    </w:p>
    <w:p w:rsidR="0001230B" w:rsidRPr="00340184" w:rsidRDefault="00DB20F4" w:rsidP="00BF768C">
      <w:pPr>
        <w:numPr>
          <w:ilvl w:val="0"/>
          <w:numId w:val="112"/>
        </w:numPr>
        <w:spacing w:before="240" w:after="0" w:line="240" w:lineRule="auto"/>
        <w:jc w:val="both"/>
        <w:rPr>
          <w:rFonts w:ascii="Times New Roman" w:hAnsi="Times New Roman"/>
          <w:b/>
          <w:sz w:val="18"/>
          <w:szCs w:val="18"/>
        </w:rPr>
      </w:pPr>
      <w:r w:rsidRPr="00340184">
        <w:rPr>
          <w:rFonts w:ascii="Times New Roman" w:hAnsi="Times New Roman"/>
          <w:b/>
          <w:sz w:val="18"/>
          <w:szCs w:val="18"/>
        </w:rPr>
        <w:t>Severe complicated measles.</w:t>
      </w:r>
    </w:p>
    <w:p w:rsidR="0001230B" w:rsidRPr="00340184" w:rsidRDefault="00DB20F4" w:rsidP="00BF768C">
      <w:pPr>
        <w:numPr>
          <w:ilvl w:val="0"/>
          <w:numId w:val="112"/>
        </w:numPr>
        <w:spacing w:before="240" w:after="0" w:line="240" w:lineRule="auto"/>
        <w:jc w:val="both"/>
        <w:rPr>
          <w:rFonts w:ascii="Times New Roman" w:hAnsi="Times New Roman"/>
          <w:b/>
          <w:sz w:val="18"/>
          <w:szCs w:val="18"/>
        </w:rPr>
      </w:pPr>
      <w:r w:rsidRPr="00340184">
        <w:rPr>
          <w:rFonts w:ascii="Times New Roman" w:hAnsi="Times New Roman"/>
          <w:b/>
          <w:sz w:val="18"/>
          <w:szCs w:val="18"/>
        </w:rPr>
        <w:t>Mastoiditis.</w:t>
      </w:r>
    </w:p>
    <w:p w:rsidR="0001230B" w:rsidRPr="00340184" w:rsidRDefault="00DB20F4" w:rsidP="00BF768C">
      <w:pPr>
        <w:numPr>
          <w:ilvl w:val="0"/>
          <w:numId w:val="112"/>
        </w:numPr>
        <w:spacing w:before="240" w:after="0" w:line="240" w:lineRule="auto"/>
        <w:jc w:val="both"/>
        <w:rPr>
          <w:rFonts w:ascii="Times New Roman" w:hAnsi="Times New Roman"/>
          <w:b/>
          <w:sz w:val="18"/>
          <w:szCs w:val="18"/>
        </w:rPr>
      </w:pPr>
      <w:r w:rsidRPr="00340184">
        <w:rPr>
          <w:rFonts w:ascii="Times New Roman" w:hAnsi="Times New Roman"/>
          <w:b/>
          <w:sz w:val="18"/>
          <w:szCs w:val="18"/>
        </w:rPr>
        <w:t>Acute ear infection.</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 xml:space="preserve"> Severe pneumonia or very severe disease</w:t>
      </w:r>
    </w:p>
    <w:p w:rsidR="0001230B" w:rsidRPr="00340184" w:rsidRDefault="00DB20F4" w:rsidP="00BF768C">
      <w:pPr>
        <w:numPr>
          <w:ilvl w:val="0"/>
          <w:numId w:val="113"/>
        </w:numPr>
        <w:spacing w:before="240" w:after="0" w:line="240" w:lineRule="auto"/>
        <w:jc w:val="both"/>
        <w:rPr>
          <w:rFonts w:ascii="Times New Roman" w:hAnsi="Times New Roman"/>
          <w:b/>
          <w:sz w:val="18"/>
          <w:szCs w:val="18"/>
        </w:rPr>
      </w:pPr>
      <w:r w:rsidRPr="00340184">
        <w:rPr>
          <w:rFonts w:ascii="Times New Roman" w:hAnsi="Times New Roman"/>
          <w:b/>
          <w:sz w:val="18"/>
          <w:szCs w:val="18"/>
        </w:rPr>
        <w:t>Give first dose of appropriate antibiotic; ampicillin 50mg/kg or gentamycin 7.5mg/kg.</w:t>
      </w:r>
    </w:p>
    <w:p w:rsidR="0001230B" w:rsidRPr="00340184" w:rsidRDefault="00DB20F4" w:rsidP="00BF768C">
      <w:pPr>
        <w:numPr>
          <w:ilvl w:val="0"/>
          <w:numId w:val="113"/>
        </w:numPr>
        <w:spacing w:before="240" w:after="0" w:line="240" w:lineRule="auto"/>
        <w:jc w:val="both"/>
        <w:rPr>
          <w:rFonts w:ascii="Times New Roman" w:hAnsi="Times New Roman"/>
          <w:b/>
          <w:sz w:val="18"/>
          <w:szCs w:val="18"/>
        </w:rPr>
      </w:pPr>
      <w:r w:rsidRPr="00340184">
        <w:rPr>
          <w:rFonts w:ascii="Times New Roman" w:hAnsi="Times New Roman"/>
          <w:b/>
          <w:sz w:val="18"/>
          <w:szCs w:val="18"/>
        </w:rPr>
        <w:t>Treat to prevent low blood sugar.</w:t>
      </w:r>
    </w:p>
    <w:p w:rsidR="0001230B" w:rsidRPr="00340184" w:rsidRDefault="00DB20F4" w:rsidP="00BF768C">
      <w:pPr>
        <w:numPr>
          <w:ilvl w:val="0"/>
          <w:numId w:val="114"/>
        </w:numPr>
        <w:spacing w:before="240" w:after="0" w:line="240" w:lineRule="auto"/>
        <w:jc w:val="both"/>
        <w:rPr>
          <w:rFonts w:ascii="Times New Roman" w:hAnsi="Times New Roman"/>
          <w:b/>
          <w:sz w:val="18"/>
          <w:szCs w:val="18"/>
        </w:rPr>
      </w:pPr>
      <w:r w:rsidRPr="00340184">
        <w:rPr>
          <w:rFonts w:ascii="Times New Roman" w:hAnsi="Times New Roman"/>
          <w:b/>
          <w:sz w:val="18"/>
          <w:szCs w:val="18"/>
        </w:rPr>
        <w:t xml:space="preserve">If child is able to breastfeed ask the mother to breast feed the </w:t>
      </w:r>
      <w:r w:rsidRPr="00340184">
        <w:rPr>
          <w:rFonts w:ascii="Times New Roman" w:hAnsi="Times New Roman"/>
          <w:sz w:val="18"/>
          <w:szCs w:val="18"/>
        </w:rPr>
        <w:t>child</w:t>
      </w:r>
      <w:r w:rsidRPr="00340184">
        <w:rPr>
          <w:rFonts w:ascii="Times New Roman" w:hAnsi="Times New Roman"/>
          <w:b/>
          <w:sz w:val="18"/>
          <w:szCs w:val="18"/>
        </w:rPr>
        <w:t>.</w:t>
      </w:r>
    </w:p>
    <w:p w:rsidR="0001230B" w:rsidRPr="00340184" w:rsidRDefault="00DB20F4" w:rsidP="00BF768C">
      <w:pPr>
        <w:numPr>
          <w:ilvl w:val="0"/>
          <w:numId w:val="114"/>
        </w:numPr>
        <w:spacing w:before="240" w:after="0" w:line="240" w:lineRule="auto"/>
        <w:jc w:val="both"/>
        <w:rPr>
          <w:rFonts w:ascii="Times New Roman" w:hAnsi="Times New Roman"/>
          <w:b/>
          <w:sz w:val="18"/>
          <w:szCs w:val="18"/>
        </w:rPr>
      </w:pPr>
      <w:r w:rsidRPr="00340184">
        <w:rPr>
          <w:rFonts w:ascii="Times New Roman" w:hAnsi="Times New Roman"/>
          <w:b/>
          <w:sz w:val="18"/>
          <w:szCs w:val="18"/>
        </w:rPr>
        <w:lastRenderedPageBreak/>
        <w:t>If the child is not able to breast feed but is able to feed; give expressed breast milk or breast milk substitute.</w:t>
      </w:r>
    </w:p>
    <w:p w:rsidR="0001230B" w:rsidRPr="00340184" w:rsidRDefault="00DB20F4" w:rsidP="00BF768C">
      <w:pPr>
        <w:numPr>
          <w:ilvl w:val="0"/>
          <w:numId w:val="114"/>
        </w:numPr>
        <w:spacing w:before="240" w:after="0" w:line="240" w:lineRule="auto"/>
        <w:jc w:val="both"/>
        <w:rPr>
          <w:rFonts w:ascii="Times New Roman" w:hAnsi="Times New Roman"/>
          <w:b/>
          <w:sz w:val="18"/>
          <w:szCs w:val="18"/>
        </w:rPr>
      </w:pPr>
      <w:r w:rsidRPr="00340184">
        <w:rPr>
          <w:rFonts w:ascii="Times New Roman" w:hAnsi="Times New Roman"/>
          <w:b/>
          <w:sz w:val="18"/>
          <w:szCs w:val="18"/>
        </w:rPr>
        <w:t>If neither of these is available give 30-50ml sugar water. To make sugar water dissolve 4 level teaspoons of sugar (20grams) in a 200ml cup of clean water.</w:t>
      </w:r>
    </w:p>
    <w:p w:rsidR="0001230B" w:rsidRPr="00340184" w:rsidRDefault="00DB20F4" w:rsidP="00BF768C">
      <w:pPr>
        <w:numPr>
          <w:ilvl w:val="0"/>
          <w:numId w:val="114"/>
        </w:numPr>
        <w:spacing w:before="240" w:after="0" w:line="240" w:lineRule="auto"/>
        <w:jc w:val="both"/>
        <w:rPr>
          <w:rFonts w:ascii="Times New Roman" w:hAnsi="Times New Roman"/>
          <w:b/>
          <w:sz w:val="18"/>
          <w:szCs w:val="18"/>
        </w:rPr>
      </w:pPr>
      <w:r w:rsidRPr="00340184">
        <w:rPr>
          <w:rFonts w:ascii="Times New Roman" w:hAnsi="Times New Roman"/>
          <w:b/>
          <w:sz w:val="18"/>
          <w:szCs w:val="18"/>
        </w:rPr>
        <w:t>If the child is not able to swallow give 50mls of milk or sugar water by nasogastric tube.</w:t>
      </w:r>
    </w:p>
    <w:p w:rsidR="0001230B" w:rsidRPr="00340184" w:rsidRDefault="00DB20F4" w:rsidP="00BF768C">
      <w:pPr>
        <w:numPr>
          <w:ilvl w:val="0"/>
          <w:numId w:val="114"/>
        </w:numPr>
        <w:spacing w:before="240" w:after="0" w:line="240" w:lineRule="auto"/>
        <w:jc w:val="both"/>
        <w:rPr>
          <w:rFonts w:ascii="Times New Roman" w:hAnsi="Times New Roman"/>
          <w:b/>
          <w:sz w:val="18"/>
          <w:szCs w:val="18"/>
        </w:rPr>
      </w:pPr>
      <w:r w:rsidRPr="00340184">
        <w:rPr>
          <w:rFonts w:ascii="Times New Roman" w:hAnsi="Times New Roman"/>
          <w:b/>
          <w:sz w:val="18"/>
          <w:szCs w:val="18"/>
        </w:rPr>
        <w:t>For suspected low blood sugar give 10% glucose 10ml/kg by nasogastric tube or give the same amount slowly intravenously.</w:t>
      </w:r>
    </w:p>
    <w:p w:rsidR="0001230B" w:rsidRPr="00340184" w:rsidRDefault="00DB20F4" w:rsidP="00BF768C">
      <w:pPr>
        <w:numPr>
          <w:ilvl w:val="0"/>
          <w:numId w:val="113"/>
        </w:numPr>
        <w:spacing w:before="240" w:after="0" w:line="240" w:lineRule="auto"/>
        <w:jc w:val="both"/>
        <w:rPr>
          <w:rFonts w:ascii="Times New Roman" w:hAnsi="Times New Roman"/>
          <w:b/>
          <w:sz w:val="18"/>
          <w:szCs w:val="18"/>
        </w:rPr>
      </w:pPr>
      <w:r w:rsidRPr="00340184">
        <w:rPr>
          <w:rFonts w:ascii="Times New Roman" w:hAnsi="Times New Roman"/>
          <w:b/>
          <w:sz w:val="18"/>
          <w:szCs w:val="18"/>
        </w:rPr>
        <w:t>Keep the child warm.</w:t>
      </w:r>
    </w:p>
    <w:p w:rsidR="0001230B" w:rsidRPr="00340184" w:rsidRDefault="00DB20F4" w:rsidP="00BF768C">
      <w:pPr>
        <w:numPr>
          <w:ilvl w:val="0"/>
          <w:numId w:val="113"/>
        </w:numPr>
        <w:spacing w:before="240" w:after="0" w:line="240" w:lineRule="auto"/>
        <w:jc w:val="both"/>
        <w:rPr>
          <w:rFonts w:ascii="Times New Roman" w:hAnsi="Times New Roman"/>
          <w:b/>
          <w:sz w:val="18"/>
          <w:szCs w:val="18"/>
        </w:rPr>
      </w:pPr>
      <w:r w:rsidRPr="00340184">
        <w:rPr>
          <w:rFonts w:ascii="Times New Roman" w:hAnsi="Times New Roman"/>
          <w:b/>
          <w:sz w:val="18"/>
          <w:szCs w:val="18"/>
        </w:rPr>
        <w:t>Treat wheeze if present; Give salbutamol metered dose inhaler using a spacer. Give 2 puffs. Repeat up to three times every 15 minutes.</w:t>
      </w:r>
    </w:p>
    <w:p w:rsidR="0001230B" w:rsidRPr="00340184" w:rsidRDefault="00DB20F4" w:rsidP="00BF768C">
      <w:pPr>
        <w:numPr>
          <w:ilvl w:val="0"/>
          <w:numId w:val="113"/>
        </w:numPr>
        <w:spacing w:before="240" w:after="0" w:line="240" w:lineRule="auto"/>
        <w:jc w:val="both"/>
        <w:rPr>
          <w:rFonts w:ascii="Times New Roman" w:hAnsi="Times New Roman"/>
          <w:sz w:val="18"/>
          <w:szCs w:val="18"/>
        </w:rPr>
      </w:pPr>
      <w:r w:rsidRPr="00340184">
        <w:rPr>
          <w:rFonts w:ascii="Times New Roman" w:hAnsi="Times New Roman"/>
          <w:b/>
          <w:sz w:val="18"/>
          <w:szCs w:val="18"/>
        </w:rPr>
        <w:t xml:space="preserve">Refer </w:t>
      </w:r>
      <w:r w:rsidRPr="00340184">
        <w:rPr>
          <w:rFonts w:ascii="Times New Roman" w:hAnsi="Times New Roman"/>
          <w:sz w:val="18"/>
          <w:szCs w:val="18"/>
        </w:rPr>
        <w:t>urgently</w:t>
      </w:r>
      <w:r w:rsidRPr="00340184">
        <w:rPr>
          <w:rFonts w:ascii="Times New Roman" w:hAnsi="Times New Roman"/>
          <w:b/>
          <w:sz w:val="18"/>
          <w:szCs w:val="18"/>
        </w:rPr>
        <w:t xml:space="preserve"> to hospital</w:t>
      </w:r>
      <w:r w:rsidRPr="00340184">
        <w:rPr>
          <w:rFonts w:ascii="Times New Roman" w:hAnsi="Times New Roman"/>
          <w:sz w:val="18"/>
          <w:szCs w:val="18"/>
        </w:rPr>
        <w:t>.</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Convulsion</w:t>
      </w:r>
    </w:p>
    <w:p w:rsidR="0001230B" w:rsidRPr="00340184" w:rsidRDefault="00DB20F4" w:rsidP="00BF768C">
      <w:pPr>
        <w:numPr>
          <w:ilvl w:val="0"/>
          <w:numId w:val="115"/>
        </w:numPr>
        <w:spacing w:before="240" w:after="0" w:line="240" w:lineRule="auto"/>
        <w:jc w:val="both"/>
        <w:rPr>
          <w:rFonts w:ascii="Times New Roman" w:hAnsi="Times New Roman"/>
          <w:b/>
          <w:sz w:val="18"/>
          <w:szCs w:val="18"/>
        </w:rPr>
      </w:pPr>
      <w:r w:rsidRPr="00340184">
        <w:rPr>
          <w:rFonts w:ascii="Times New Roman" w:hAnsi="Times New Roman"/>
          <w:b/>
          <w:sz w:val="18"/>
          <w:szCs w:val="18"/>
        </w:rPr>
        <w:t>Turn the child to his/her side and clear the airway. Avoid putting things in the mouth.</w:t>
      </w:r>
    </w:p>
    <w:p w:rsidR="0001230B" w:rsidRPr="00340184" w:rsidRDefault="00DB20F4" w:rsidP="00BF768C">
      <w:pPr>
        <w:numPr>
          <w:ilvl w:val="0"/>
          <w:numId w:val="115"/>
        </w:numPr>
        <w:spacing w:before="240" w:after="0" w:line="240" w:lineRule="auto"/>
        <w:jc w:val="both"/>
        <w:rPr>
          <w:rFonts w:ascii="Times New Roman" w:hAnsi="Times New Roman"/>
          <w:b/>
          <w:sz w:val="18"/>
          <w:szCs w:val="18"/>
        </w:rPr>
      </w:pPr>
      <w:r w:rsidRPr="00340184">
        <w:rPr>
          <w:rFonts w:ascii="Times New Roman" w:hAnsi="Times New Roman"/>
          <w:b/>
          <w:sz w:val="18"/>
          <w:szCs w:val="18"/>
        </w:rPr>
        <w:t>Give 0.5mg diazepam injection solution per rectum using a small syringe or using a catheter if convulsion lasts more than 5 minutes.</w:t>
      </w:r>
    </w:p>
    <w:p w:rsidR="0001230B" w:rsidRPr="00340184" w:rsidRDefault="00DB20F4" w:rsidP="00BF768C">
      <w:pPr>
        <w:numPr>
          <w:ilvl w:val="0"/>
          <w:numId w:val="115"/>
        </w:numPr>
        <w:spacing w:before="240" w:after="0" w:line="240" w:lineRule="auto"/>
        <w:jc w:val="both"/>
        <w:rPr>
          <w:rFonts w:ascii="Times New Roman" w:hAnsi="Times New Roman"/>
          <w:b/>
          <w:sz w:val="18"/>
          <w:szCs w:val="18"/>
        </w:rPr>
      </w:pPr>
      <w:r w:rsidRPr="00340184">
        <w:rPr>
          <w:rFonts w:ascii="Times New Roman" w:hAnsi="Times New Roman"/>
          <w:b/>
          <w:sz w:val="18"/>
          <w:szCs w:val="18"/>
        </w:rPr>
        <w:t>Check for low blood sugar, then treat to prevent.</w:t>
      </w:r>
    </w:p>
    <w:p w:rsidR="0001230B" w:rsidRPr="00340184" w:rsidRDefault="00DB20F4" w:rsidP="00BF768C">
      <w:pPr>
        <w:numPr>
          <w:ilvl w:val="0"/>
          <w:numId w:val="115"/>
        </w:numPr>
        <w:spacing w:before="240" w:after="0" w:line="240" w:lineRule="auto"/>
        <w:jc w:val="both"/>
        <w:rPr>
          <w:rFonts w:ascii="Times New Roman" w:hAnsi="Times New Roman"/>
          <w:b/>
          <w:sz w:val="18"/>
          <w:szCs w:val="18"/>
        </w:rPr>
      </w:pPr>
      <w:r w:rsidRPr="00340184">
        <w:rPr>
          <w:rFonts w:ascii="Times New Roman" w:hAnsi="Times New Roman"/>
          <w:b/>
          <w:sz w:val="18"/>
          <w:szCs w:val="18"/>
        </w:rPr>
        <w:t>Give oxygen.</w:t>
      </w:r>
    </w:p>
    <w:p w:rsidR="0001230B" w:rsidRPr="00340184" w:rsidRDefault="00DB20F4" w:rsidP="00BF768C">
      <w:pPr>
        <w:numPr>
          <w:ilvl w:val="0"/>
          <w:numId w:val="115"/>
        </w:numPr>
        <w:spacing w:before="240" w:after="0" w:line="240" w:lineRule="auto"/>
        <w:jc w:val="both"/>
        <w:rPr>
          <w:rFonts w:ascii="Times New Roman" w:hAnsi="Times New Roman"/>
          <w:b/>
          <w:sz w:val="18"/>
          <w:szCs w:val="18"/>
        </w:rPr>
      </w:pPr>
      <w:r w:rsidRPr="00340184">
        <w:rPr>
          <w:rFonts w:ascii="Times New Roman" w:hAnsi="Times New Roman"/>
          <w:b/>
          <w:sz w:val="18"/>
          <w:szCs w:val="18"/>
        </w:rPr>
        <w:t>Refer.</w:t>
      </w:r>
    </w:p>
    <w:p w:rsidR="0001230B" w:rsidRPr="00340184" w:rsidRDefault="00DB20F4" w:rsidP="00BF768C">
      <w:pPr>
        <w:numPr>
          <w:ilvl w:val="0"/>
          <w:numId w:val="115"/>
        </w:numPr>
        <w:spacing w:before="240" w:after="0" w:line="240" w:lineRule="auto"/>
        <w:jc w:val="both"/>
        <w:rPr>
          <w:rFonts w:ascii="Times New Roman" w:hAnsi="Times New Roman"/>
          <w:b/>
          <w:sz w:val="18"/>
          <w:szCs w:val="18"/>
        </w:rPr>
      </w:pPr>
      <w:r w:rsidRPr="00340184">
        <w:rPr>
          <w:rFonts w:ascii="Times New Roman" w:hAnsi="Times New Roman"/>
          <w:b/>
          <w:sz w:val="18"/>
          <w:szCs w:val="18"/>
        </w:rPr>
        <w:t>If convulsions have not stopped after 10 minutes repeat diazepam dose.</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Pneumonia</w:t>
      </w:r>
    </w:p>
    <w:p w:rsidR="0001230B" w:rsidRPr="00340184" w:rsidRDefault="00DB20F4" w:rsidP="00BF768C">
      <w:pPr>
        <w:numPr>
          <w:ilvl w:val="0"/>
          <w:numId w:val="116"/>
        </w:numPr>
        <w:spacing w:before="240" w:after="0" w:line="240" w:lineRule="auto"/>
        <w:jc w:val="both"/>
        <w:rPr>
          <w:rFonts w:ascii="Times New Roman" w:hAnsi="Times New Roman"/>
          <w:b/>
          <w:sz w:val="18"/>
          <w:szCs w:val="18"/>
        </w:rPr>
      </w:pPr>
      <w:r w:rsidRPr="00340184">
        <w:rPr>
          <w:rFonts w:ascii="Times New Roman" w:hAnsi="Times New Roman"/>
          <w:b/>
          <w:sz w:val="18"/>
          <w:szCs w:val="18"/>
        </w:rPr>
        <w:t>Give cotrimoxazole BD for 5 days or amoxycillin TDS for 5 days.</w:t>
      </w:r>
    </w:p>
    <w:p w:rsidR="0001230B" w:rsidRPr="00340184" w:rsidRDefault="00DB20F4" w:rsidP="00BF768C">
      <w:pPr>
        <w:numPr>
          <w:ilvl w:val="0"/>
          <w:numId w:val="116"/>
        </w:numPr>
        <w:spacing w:before="240" w:after="0" w:line="240" w:lineRule="auto"/>
        <w:jc w:val="both"/>
        <w:rPr>
          <w:rFonts w:ascii="Times New Roman" w:hAnsi="Times New Roman"/>
          <w:b/>
          <w:sz w:val="18"/>
          <w:szCs w:val="18"/>
        </w:rPr>
      </w:pPr>
      <w:r w:rsidRPr="00340184">
        <w:rPr>
          <w:rFonts w:ascii="Times New Roman" w:hAnsi="Times New Roman"/>
          <w:b/>
          <w:sz w:val="18"/>
          <w:szCs w:val="18"/>
        </w:rPr>
        <w:t>Give vitamin A.</w:t>
      </w:r>
    </w:p>
    <w:p w:rsidR="0001230B" w:rsidRPr="00340184" w:rsidRDefault="00DB20F4" w:rsidP="00BF768C">
      <w:pPr>
        <w:numPr>
          <w:ilvl w:val="0"/>
          <w:numId w:val="116"/>
        </w:numPr>
        <w:spacing w:before="240" w:after="0" w:line="240" w:lineRule="auto"/>
        <w:jc w:val="both"/>
        <w:rPr>
          <w:rFonts w:ascii="Times New Roman" w:hAnsi="Times New Roman"/>
          <w:b/>
          <w:sz w:val="18"/>
          <w:szCs w:val="18"/>
        </w:rPr>
      </w:pPr>
      <w:r w:rsidRPr="00340184">
        <w:rPr>
          <w:rFonts w:ascii="Times New Roman" w:hAnsi="Times New Roman"/>
          <w:b/>
          <w:sz w:val="18"/>
          <w:szCs w:val="18"/>
        </w:rPr>
        <w:t>Treat wheeze if present.</w:t>
      </w:r>
    </w:p>
    <w:p w:rsidR="0001230B" w:rsidRPr="00340184" w:rsidRDefault="00DB20F4" w:rsidP="00BF768C">
      <w:pPr>
        <w:numPr>
          <w:ilvl w:val="0"/>
          <w:numId w:val="116"/>
        </w:numPr>
        <w:spacing w:before="240" w:after="0" w:line="240" w:lineRule="auto"/>
        <w:jc w:val="both"/>
        <w:rPr>
          <w:rFonts w:ascii="Times New Roman" w:hAnsi="Times New Roman"/>
          <w:b/>
          <w:sz w:val="18"/>
          <w:szCs w:val="18"/>
        </w:rPr>
      </w:pPr>
      <w:r w:rsidRPr="00340184">
        <w:rPr>
          <w:rFonts w:ascii="Times New Roman" w:hAnsi="Times New Roman"/>
          <w:b/>
          <w:sz w:val="18"/>
          <w:szCs w:val="18"/>
        </w:rPr>
        <w:t>Soothe throat and relieve the cough with a safe home remedy.</w:t>
      </w:r>
    </w:p>
    <w:p w:rsidR="0001230B" w:rsidRPr="00340184" w:rsidRDefault="00DB20F4" w:rsidP="00BF768C">
      <w:pPr>
        <w:numPr>
          <w:ilvl w:val="0"/>
          <w:numId w:val="116"/>
        </w:numPr>
        <w:spacing w:before="240" w:after="0" w:line="240" w:lineRule="auto"/>
        <w:jc w:val="both"/>
        <w:rPr>
          <w:rFonts w:ascii="Times New Roman" w:hAnsi="Times New Roman"/>
          <w:b/>
          <w:sz w:val="18"/>
          <w:szCs w:val="18"/>
        </w:rPr>
      </w:pPr>
      <w:r w:rsidRPr="00340184">
        <w:rPr>
          <w:rFonts w:ascii="Times New Roman" w:hAnsi="Times New Roman"/>
          <w:b/>
          <w:sz w:val="18"/>
          <w:szCs w:val="18"/>
        </w:rPr>
        <w:t>Advise the mother when to return immediately.</w:t>
      </w:r>
    </w:p>
    <w:p w:rsidR="0001230B" w:rsidRPr="00340184" w:rsidRDefault="00DB20F4" w:rsidP="00BF768C">
      <w:pPr>
        <w:numPr>
          <w:ilvl w:val="0"/>
          <w:numId w:val="116"/>
        </w:numPr>
        <w:spacing w:before="240" w:after="0" w:line="240" w:lineRule="auto"/>
        <w:jc w:val="both"/>
        <w:rPr>
          <w:rFonts w:ascii="Times New Roman" w:hAnsi="Times New Roman"/>
          <w:b/>
          <w:sz w:val="18"/>
          <w:szCs w:val="18"/>
        </w:rPr>
      </w:pPr>
      <w:r w:rsidRPr="00340184">
        <w:rPr>
          <w:rFonts w:ascii="Times New Roman" w:hAnsi="Times New Roman"/>
          <w:b/>
          <w:sz w:val="18"/>
          <w:szCs w:val="18"/>
        </w:rPr>
        <w:lastRenderedPageBreak/>
        <w:t>Follow up in 2 days.</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No pneumonia cough or cold</w:t>
      </w:r>
    </w:p>
    <w:p w:rsidR="0001230B" w:rsidRPr="00340184" w:rsidRDefault="00DB20F4" w:rsidP="00BF768C">
      <w:pPr>
        <w:numPr>
          <w:ilvl w:val="0"/>
          <w:numId w:val="117"/>
        </w:numPr>
        <w:spacing w:before="240" w:after="0" w:line="240" w:lineRule="auto"/>
        <w:jc w:val="both"/>
        <w:rPr>
          <w:rFonts w:ascii="Times New Roman" w:hAnsi="Times New Roman"/>
          <w:b/>
          <w:sz w:val="18"/>
          <w:szCs w:val="18"/>
        </w:rPr>
      </w:pPr>
      <w:r w:rsidRPr="00340184">
        <w:rPr>
          <w:rFonts w:ascii="Times New Roman" w:hAnsi="Times New Roman"/>
          <w:b/>
          <w:sz w:val="18"/>
          <w:szCs w:val="18"/>
        </w:rPr>
        <w:t>If coughing more than 14 days refer for assessment.</w:t>
      </w:r>
    </w:p>
    <w:p w:rsidR="0001230B" w:rsidRPr="00340184" w:rsidRDefault="00DB20F4" w:rsidP="00BF768C">
      <w:pPr>
        <w:numPr>
          <w:ilvl w:val="0"/>
          <w:numId w:val="117"/>
        </w:numPr>
        <w:spacing w:before="240" w:after="0" w:line="240" w:lineRule="auto"/>
        <w:jc w:val="both"/>
        <w:rPr>
          <w:rFonts w:ascii="Times New Roman" w:hAnsi="Times New Roman"/>
          <w:b/>
          <w:sz w:val="18"/>
          <w:szCs w:val="18"/>
        </w:rPr>
      </w:pPr>
      <w:r w:rsidRPr="00340184">
        <w:rPr>
          <w:rFonts w:ascii="Times New Roman" w:hAnsi="Times New Roman"/>
          <w:b/>
          <w:sz w:val="18"/>
          <w:szCs w:val="18"/>
        </w:rPr>
        <w:t>Treat wheeze.</w:t>
      </w:r>
    </w:p>
    <w:p w:rsidR="0001230B" w:rsidRPr="00340184" w:rsidRDefault="00DB20F4" w:rsidP="00BF768C">
      <w:pPr>
        <w:numPr>
          <w:ilvl w:val="0"/>
          <w:numId w:val="117"/>
        </w:numPr>
        <w:spacing w:before="240" w:after="0" w:line="240" w:lineRule="auto"/>
        <w:jc w:val="both"/>
        <w:rPr>
          <w:rFonts w:ascii="Times New Roman" w:hAnsi="Times New Roman"/>
          <w:b/>
          <w:sz w:val="18"/>
          <w:szCs w:val="18"/>
        </w:rPr>
      </w:pPr>
      <w:r w:rsidRPr="00340184">
        <w:rPr>
          <w:rFonts w:ascii="Times New Roman" w:hAnsi="Times New Roman"/>
          <w:b/>
          <w:sz w:val="18"/>
          <w:szCs w:val="18"/>
        </w:rPr>
        <w:t>Soothe the throat and relieve the cough with a safe remedy.</w:t>
      </w:r>
    </w:p>
    <w:p w:rsidR="0001230B" w:rsidRPr="00340184" w:rsidRDefault="00DB20F4" w:rsidP="00BF768C">
      <w:pPr>
        <w:numPr>
          <w:ilvl w:val="0"/>
          <w:numId w:val="117"/>
        </w:numPr>
        <w:spacing w:before="240" w:after="0" w:line="240" w:lineRule="auto"/>
        <w:jc w:val="both"/>
        <w:rPr>
          <w:rFonts w:ascii="Times New Roman" w:hAnsi="Times New Roman"/>
          <w:b/>
          <w:sz w:val="18"/>
          <w:szCs w:val="18"/>
        </w:rPr>
      </w:pPr>
      <w:r w:rsidRPr="00340184">
        <w:rPr>
          <w:rFonts w:ascii="Times New Roman" w:hAnsi="Times New Roman"/>
          <w:b/>
          <w:sz w:val="18"/>
          <w:szCs w:val="18"/>
        </w:rPr>
        <w:t>Advice the mother when to return immediately.</w:t>
      </w:r>
    </w:p>
    <w:p w:rsidR="0001230B" w:rsidRPr="00340184" w:rsidRDefault="00DB20F4" w:rsidP="00BF768C">
      <w:pPr>
        <w:numPr>
          <w:ilvl w:val="0"/>
          <w:numId w:val="117"/>
        </w:numPr>
        <w:spacing w:before="240" w:after="0" w:line="240" w:lineRule="auto"/>
        <w:jc w:val="both"/>
        <w:rPr>
          <w:rFonts w:ascii="Times New Roman" w:hAnsi="Times New Roman"/>
          <w:b/>
          <w:sz w:val="18"/>
          <w:szCs w:val="18"/>
        </w:rPr>
      </w:pPr>
      <w:r w:rsidRPr="00340184">
        <w:rPr>
          <w:rFonts w:ascii="Times New Roman" w:hAnsi="Times New Roman"/>
          <w:b/>
          <w:sz w:val="18"/>
          <w:szCs w:val="18"/>
        </w:rPr>
        <w:t>Follow up in 5 days if not improving.</w:t>
      </w:r>
    </w:p>
    <w:p w:rsidR="0001230B" w:rsidRPr="00340184" w:rsidRDefault="0001230B" w:rsidP="00BF768C">
      <w:pPr>
        <w:spacing w:line="240" w:lineRule="auto"/>
        <w:ind w:left="360"/>
        <w:rPr>
          <w:rFonts w:ascii="Times New Roman" w:hAnsi="Times New Roman"/>
          <w:sz w:val="18"/>
          <w:szCs w:val="18"/>
        </w:rPr>
      </w:pP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Severe dehydration</w:t>
      </w:r>
    </w:p>
    <w:p w:rsidR="0001230B" w:rsidRPr="00340184" w:rsidRDefault="00DB20F4" w:rsidP="00BF768C">
      <w:pPr>
        <w:numPr>
          <w:ilvl w:val="0"/>
          <w:numId w:val="118"/>
        </w:numPr>
        <w:spacing w:before="240" w:after="0" w:line="240" w:lineRule="auto"/>
        <w:jc w:val="both"/>
        <w:rPr>
          <w:rFonts w:ascii="Times New Roman" w:hAnsi="Times New Roman"/>
          <w:b/>
          <w:sz w:val="18"/>
          <w:szCs w:val="18"/>
        </w:rPr>
      </w:pPr>
      <w:r w:rsidRPr="00340184">
        <w:rPr>
          <w:rFonts w:ascii="Times New Roman" w:hAnsi="Times New Roman"/>
          <w:b/>
          <w:sz w:val="18"/>
          <w:szCs w:val="18"/>
        </w:rPr>
        <w:t>If the child has another severe classification refer urgently to hospital with mother giving frequent sips of ORS on the way.</w:t>
      </w:r>
    </w:p>
    <w:p w:rsidR="0001230B" w:rsidRPr="00340184" w:rsidRDefault="00DB20F4" w:rsidP="00BF768C">
      <w:pPr>
        <w:numPr>
          <w:ilvl w:val="0"/>
          <w:numId w:val="118"/>
        </w:numPr>
        <w:spacing w:before="240" w:after="0" w:line="240" w:lineRule="auto"/>
        <w:jc w:val="both"/>
        <w:rPr>
          <w:rFonts w:ascii="Times New Roman" w:hAnsi="Times New Roman"/>
          <w:b/>
          <w:sz w:val="18"/>
          <w:szCs w:val="18"/>
        </w:rPr>
      </w:pPr>
      <w:r w:rsidRPr="00340184">
        <w:rPr>
          <w:rFonts w:ascii="Times New Roman" w:hAnsi="Times New Roman"/>
          <w:b/>
          <w:sz w:val="18"/>
          <w:szCs w:val="18"/>
        </w:rPr>
        <w:t>Advise mother to continue breastfeeding.</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OR</w:t>
      </w:r>
    </w:p>
    <w:p w:rsidR="0001230B" w:rsidRPr="00340184" w:rsidRDefault="00DB20F4" w:rsidP="00BF768C">
      <w:pPr>
        <w:numPr>
          <w:ilvl w:val="0"/>
          <w:numId w:val="119"/>
        </w:numPr>
        <w:spacing w:before="240" w:after="0" w:line="240" w:lineRule="auto"/>
        <w:jc w:val="both"/>
        <w:rPr>
          <w:rFonts w:ascii="Times New Roman" w:hAnsi="Times New Roman"/>
          <w:b/>
          <w:sz w:val="18"/>
          <w:szCs w:val="18"/>
        </w:rPr>
      </w:pPr>
      <w:r w:rsidRPr="00340184">
        <w:rPr>
          <w:rFonts w:ascii="Times New Roman" w:hAnsi="Times New Roman"/>
          <w:b/>
          <w:sz w:val="18"/>
          <w:szCs w:val="18"/>
        </w:rPr>
        <w:t>Give fluid using plan C (use the chart booklet page 13.</w:t>
      </w:r>
    </w:p>
    <w:p w:rsidR="0001230B" w:rsidRPr="00340184" w:rsidRDefault="00DB20F4" w:rsidP="00BF768C">
      <w:pPr>
        <w:numPr>
          <w:ilvl w:val="0"/>
          <w:numId w:val="119"/>
        </w:numPr>
        <w:spacing w:before="240" w:after="0" w:line="240" w:lineRule="auto"/>
        <w:jc w:val="both"/>
        <w:rPr>
          <w:rFonts w:ascii="Times New Roman" w:hAnsi="Times New Roman"/>
          <w:b/>
          <w:sz w:val="18"/>
          <w:szCs w:val="18"/>
        </w:rPr>
      </w:pPr>
      <w:r w:rsidRPr="00340184">
        <w:rPr>
          <w:rFonts w:ascii="Times New Roman" w:hAnsi="Times New Roman"/>
          <w:b/>
          <w:sz w:val="18"/>
          <w:szCs w:val="18"/>
        </w:rPr>
        <w:t>Give vitamin A.</w:t>
      </w:r>
    </w:p>
    <w:p w:rsidR="0001230B" w:rsidRPr="00340184" w:rsidRDefault="00DB20F4" w:rsidP="00BF768C">
      <w:pPr>
        <w:numPr>
          <w:ilvl w:val="0"/>
          <w:numId w:val="119"/>
        </w:numPr>
        <w:spacing w:before="240" w:after="0" w:line="240" w:lineRule="auto"/>
        <w:jc w:val="both"/>
        <w:rPr>
          <w:rFonts w:ascii="Times New Roman" w:hAnsi="Times New Roman"/>
          <w:b/>
          <w:sz w:val="18"/>
          <w:szCs w:val="18"/>
        </w:rPr>
      </w:pPr>
      <w:r w:rsidRPr="00340184">
        <w:rPr>
          <w:rFonts w:ascii="Times New Roman" w:hAnsi="Times New Roman"/>
          <w:b/>
          <w:sz w:val="18"/>
          <w:szCs w:val="18"/>
        </w:rPr>
        <w:t>Give zinc.</w:t>
      </w:r>
    </w:p>
    <w:p w:rsidR="0001230B" w:rsidRPr="00340184" w:rsidRDefault="00DB20F4" w:rsidP="00BF768C">
      <w:pPr>
        <w:numPr>
          <w:ilvl w:val="0"/>
          <w:numId w:val="119"/>
        </w:numPr>
        <w:spacing w:before="240" w:after="0" w:line="240" w:lineRule="auto"/>
        <w:jc w:val="both"/>
        <w:rPr>
          <w:rFonts w:ascii="Times New Roman" w:hAnsi="Times New Roman"/>
          <w:b/>
          <w:sz w:val="18"/>
          <w:szCs w:val="18"/>
        </w:rPr>
      </w:pPr>
      <w:r w:rsidRPr="00340184">
        <w:rPr>
          <w:rFonts w:ascii="Times New Roman" w:hAnsi="Times New Roman"/>
          <w:b/>
          <w:sz w:val="18"/>
          <w:szCs w:val="18"/>
        </w:rPr>
        <w:t>If the child is 2 years or older and there is cholera in the area give antibiotic for cholera.</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Some dehydration</w:t>
      </w:r>
    </w:p>
    <w:p w:rsidR="0001230B" w:rsidRPr="00340184" w:rsidRDefault="00DB20F4" w:rsidP="00BF768C">
      <w:pPr>
        <w:numPr>
          <w:ilvl w:val="0"/>
          <w:numId w:val="120"/>
        </w:numPr>
        <w:spacing w:before="240" w:after="0" w:line="240" w:lineRule="auto"/>
        <w:jc w:val="both"/>
        <w:rPr>
          <w:rFonts w:ascii="Times New Roman" w:hAnsi="Times New Roman"/>
          <w:b/>
          <w:sz w:val="18"/>
          <w:szCs w:val="18"/>
        </w:rPr>
      </w:pPr>
      <w:r w:rsidRPr="00340184">
        <w:rPr>
          <w:rFonts w:ascii="Times New Roman" w:hAnsi="Times New Roman"/>
          <w:b/>
          <w:sz w:val="18"/>
          <w:szCs w:val="18"/>
        </w:rPr>
        <w:t>If the child has a severe classification refer urgently to hospital with mother giving frequent sips of ORS on the way.</w:t>
      </w:r>
    </w:p>
    <w:p w:rsidR="0001230B" w:rsidRPr="00340184" w:rsidRDefault="00DB20F4" w:rsidP="00BF768C">
      <w:pPr>
        <w:numPr>
          <w:ilvl w:val="0"/>
          <w:numId w:val="120"/>
        </w:numPr>
        <w:spacing w:before="240" w:after="0" w:line="240" w:lineRule="auto"/>
        <w:jc w:val="both"/>
        <w:rPr>
          <w:rFonts w:ascii="Times New Roman" w:hAnsi="Times New Roman"/>
          <w:b/>
          <w:sz w:val="18"/>
          <w:szCs w:val="18"/>
        </w:rPr>
      </w:pPr>
      <w:r w:rsidRPr="00340184">
        <w:rPr>
          <w:rFonts w:ascii="Times New Roman" w:hAnsi="Times New Roman"/>
          <w:b/>
          <w:sz w:val="18"/>
          <w:szCs w:val="18"/>
        </w:rPr>
        <w:t>Advice mother to continue breastfeeding.</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OR</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If the child has no severe classification;</w:t>
      </w:r>
    </w:p>
    <w:p w:rsidR="0001230B" w:rsidRPr="00340184" w:rsidRDefault="00DB20F4" w:rsidP="00BF768C">
      <w:pPr>
        <w:numPr>
          <w:ilvl w:val="0"/>
          <w:numId w:val="121"/>
        </w:numPr>
        <w:spacing w:before="240" w:after="0" w:line="240" w:lineRule="auto"/>
        <w:jc w:val="both"/>
        <w:rPr>
          <w:rFonts w:ascii="Times New Roman" w:hAnsi="Times New Roman"/>
          <w:b/>
          <w:sz w:val="18"/>
          <w:szCs w:val="18"/>
        </w:rPr>
      </w:pPr>
      <w:r w:rsidRPr="00340184">
        <w:rPr>
          <w:rFonts w:ascii="Times New Roman" w:hAnsi="Times New Roman"/>
          <w:b/>
          <w:sz w:val="18"/>
          <w:szCs w:val="18"/>
        </w:rPr>
        <w:t>Give fluid plan B.</w:t>
      </w:r>
    </w:p>
    <w:p w:rsidR="0001230B" w:rsidRPr="00340184" w:rsidRDefault="00DB20F4" w:rsidP="00BF768C">
      <w:pPr>
        <w:numPr>
          <w:ilvl w:val="0"/>
          <w:numId w:val="122"/>
        </w:numPr>
        <w:spacing w:before="240" w:after="0" w:line="240" w:lineRule="auto"/>
        <w:jc w:val="both"/>
        <w:rPr>
          <w:rFonts w:ascii="Times New Roman" w:hAnsi="Times New Roman"/>
          <w:b/>
          <w:sz w:val="18"/>
          <w:szCs w:val="18"/>
        </w:rPr>
      </w:pPr>
      <w:r w:rsidRPr="00340184">
        <w:rPr>
          <w:rFonts w:ascii="Times New Roman" w:hAnsi="Times New Roman"/>
          <w:b/>
          <w:sz w:val="18"/>
          <w:szCs w:val="18"/>
        </w:rPr>
        <w:t>Give ORS solution 75 X child weight for the first 4 hours.</w:t>
      </w:r>
    </w:p>
    <w:p w:rsidR="0001230B" w:rsidRPr="00340184" w:rsidRDefault="00DB20F4" w:rsidP="00BF768C">
      <w:pPr>
        <w:numPr>
          <w:ilvl w:val="0"/>
          <w:numId w:val="122"/>
        </w:numPr>
        <w:spacing w:before="240" w:after="0" w:line="240" w:lineRule="auto"/>
        <w:jc w:val="both"/>
        <w:rPr>
          <w:rFonts w:ascii="Times New Roman" w:hAnsi="Times New Roman"/>
          <w:b/>
          <w:sz w:val="18"/>
          <w:szCs w:val="18"/>
        </w:rPr>
      </w:pPr>
      <w:r w:rsidRPr="00340184">
        <w:rPr>
          <w:rFonts w:ascii="Times New Roman" w:hAnsi="Times New Roman"/>
          <w:b/>
          <w:sz w:val="18"/>
          <w:szCs w:val="18"/>
        </w:rPr>
        <w:t>Give more if the child wants.</w:t>
      </w:r>
    </w:p>
    <w:p w:rsidR="0001230B" w:rsidRPr="00340184" w:rsidRDefault="00DB20F4" w:rsidP="00BF768C">
      <w:pPr>
        <w:numPr>
          <w:ilvl w:val="0"/>
          <w:numId w:val="122"/>
        </w:numPr>
        <w:spacing w:before="240" w:after="0" w:line="240" w:lineRule="auto"/>
        <w:jc w:val="both"/>
        <w:rPr>
          <w:rFonts w:ascii="Times New Roman" w:hAnsi="Times New Roman"/>
          <w:b/>
          <w:sz w:val="18"/>
          <w:szCs w:val="18"/>
        </w:rPr>
      </w:pPr>
      <w:r w:rsidRPr="00340184">
        <w:rPr>
          <w:rFonts w:ascii="Times New Roman" w:hAnsi="Times New Roman"/>
          <w:b/>
          <w:sz w:val="18"/>
          <w:szCs w:val="18"/>
        </w:rPr>
        <w:t>For infants &lt; 6 months who are not breast feed also give 100-200 mls clean water during this period.</w:t>
      </w:r>
    </w:p>
    <w:p w:rsidR="0001230B" w:rsidRPr="00340184" w:rsidRDefault="00DB20F4" w:rsidP="00BF768C">
      <w:pPr>
        <w:numPr>
          <w:ilvl w:val="0"/>
          <w:numId w:val="122"/>
        </w:numPr>
        <w:spacing w:before="240" w:after="0" w:line="240" w:lineRule="auto"/>
        <w:jc w:val="both"/>
        <w:rPr>
          <w:rFonts w:ascii="Times New Roman" w:hAnsi="Times New Roman"/>
          <w:b/>
          <w:sz w:val="18"/>
          <w:szCs w:val="18"/>
        </w:rPr>
      </w:pPr>
      <w:r w:rsidRPr="00340184">
        <w:rPr>
          <w:rFonts w:ascii="Times New Roman" w:hAnsi="Times New Roman"/>
          <w:b/>
          <w:sz w:val="18"/>
          <w:szCs w:val="18"/>
        </w:rPr>
        <w:lastRenderedPageBreak/>
        <w:t>Give frequent small sips from a cup. If the child vomits, wait 10 minutes then continue breastfeeding whenever the child wants.</w:t>
      </w:r>
    </w:p>
    <w:p w:rsidR="0001230B" w:rsidRPr="00340184" w:rsidRDefault="00DB20F4" w:rsidP="00BF768C">
      <w:pPr>
        <w:numPr>
          <w:ilvl w:val="0"/>
          <w:numId w:val="122"/>
        </w:numPr>
        <w:spacing w:before="240" w:after="0" w:line="240" w:lineRule="auto"/>
        <w:jc w:val="both"/>
        <w:rPr>
          <w:rFonts w:ascii="Times New Roman" w:hAnsi="Times New Roman"/>
          <w:b/>
          <w:sz w:val="18"/>
          <w:szCs w:val="18"/>
        </w:rPr>
      </w:pPr>
      <w:r w:rsidRPr="00340184">
        <w:rPr>
          <w:rFonts w:ascii="Times New Roman" w:hAnsi="Times New Roman"/>
          <w:b/>
          <w:sz w:val="18"/>
          <w:szCs w:val="18"/>
        </w:rPr>
        <w:t>After 4 hours reassess the child and classify for dehydration.</w:t>
      </w:r>
    </w:p>
    <w:p w:rsidR="0001230B" w:rsidRPr="00340184" w:rsidRDefault="00DB20F4" w:rsidP="00BF768C">
      <w:pPr>
        <w:numPr>
          <w:ilvl w:val="0"/>
          <w:numId w:val="122"/>
        </w:numPr>
        <w:spacing w:before="240" w:after="0" w:line="240" w:lineRule="auto"/>
        <w:jc w:val="both"/>
        <w:rPr>
          <w:rFonts w:ascii="Times New Roman" w:hAnsi="Times New Roman"/>
          <w:b/>
          <w:sz w:val="18"/>
          <w:szCs w:val="18"/>
        </w:rPr>
      </w:pPr>
      <w:r w:rsidRPr="00340184">
        <w:rPr>
          <w:rFonts w:ascii="Times New Roman" w:hAnsi="Times New Roman"/>
          <w:b/>
          <w:sz w:val="18"/>
          <w:szCs w:val="18"/>
        </w:rPr>
        <w:t>Continue treatment.</w:t>
      </w:r>
    </w:p>
    <w:p w:rsidR="0001230B" w:rsidRPr="00340184" w:rsidRDefault="00DB20F4" w:rsidP="00BF768C">
      <w:pPr>
        <w:numPr>
          <w:ilvl w:val="0"/>
          <w:numId w:val="122"/>
        </w:numPr>
        <w:spacing w:before="240" w:after="0" w:line="240" w:lineRule="auto"/>
        <w:jc w:val="both"/>
        <w:rPr>
          <w:rFonts w:ascii="Times New Roman" w:hAnsi="Times New Roman"/>
          <w:b/>
          <w:sz w:val="18"/>
          <w:szCs w:val="18"/>
        </w:rPr>
      </w:pPr>
      <w:r w:rsidRPr="00340184">
        <w:rPr>
          <w:rFonts w:ascii="Times New Roman" w:hAnsi="Times New Roman"/>
          <w:b/>
          <w:sz w:val="18"/>
          <w:szCs w:val="18"/>
        </w:rPr>
        <w:t>Begin feeding the child in the clinic.</w:t>
      </w:r>
    </w:p>
    <w:p w:rsidR="0001230B" w:rsidRPr="00340184" w:rsidRDefault="00DB20F4" w:rsidP="00BF768C">
      <w:pPr>
        <w:numPr>
          <w:ilvl w:val="0"/>
          <w:numId w:val="122"/>
        </w:numPr>
        <w:spacing w:before="240" w:after="0" w:line="240" w:lineRule="auto"/>
        <w:jc w:val="both"/>
        <w:rPr>
          <w:rFonts w:ascii="Times New Roman" w:hAnsi="Times New Roman"/>
          <w:b/>
          <w:sz w:val="18"/>
          <w:szCs w:val="18"/>
        </w:rPr>
      </w:pPr>
      <w:r w:rsidRPr="00340184">
        <w:rPr>
          <w:rFonts w:ascii="Times New Roman" w:hAnsi="Times New Roman"/>
          <w:b/>
          <w:sz w:val="18"/>
          <w:szCs w:val="18"/>
        </w:rPr>
        <w:t xml:space="preserve">If the mother must leave before completing treatment; show her how to prepare ORS solution at home, how much to give for finish 4 hours, instruct her how to prepare salt and sugar solution for use at home and explain the four rules of home treatment. </w:t>
      </w:r>
    </w:p>
    <w:p w:rsidR="0001230B" w:rsidRPr="00340184" w:rsidRDefault="00DB20F4" w:rsidP="00BF768C">
      <w:pPr>
        <w:numPr>
          <w:ilvl w:val="0"/>
          <w:numId w:val="121"/>
        </w:numPr>
        <w:spacing w:before="240" w:after="0" w:line="240" w:lineRule="auto"/>
        <w:jc w:val="both"/>
        <w:rPr>
          <w:rFonts w:ascii="Times New Roman" w:hAnsi="Times New Roman"/>
          <w:b/>
          <w:sz w:val="18"/>
          <w:szCs w:val="18"/>
        </w:rPr>
      </w:pPr>
      <w:r w:rsidRPr="00340184">
        <w:rPr>
          <w:rFonts w:ascii="Times New Roman" w:hAnsi="Times New Roman"/>
          <w:b/>
          <w:sz w:val="18"/>
          <w:szCs w:val="18"/>
        </w:rPr>
        <w:t>Give vitamin A.</w:t>
      </w:r>
    </w:p>
    <w:p w:rsidR="0001230B" w:rsidRPr="00340184" w:rsidRDefault="00DB20F4" w:rsidP="00BF768C">
      <w:pPr>
        <w:numPr>
          <w:ilvl w:val="0"/>
          <w:numId w:val="121"/>
        </w:numPr>
        <w:spacing w:before="240" w:after="0" w:line="240" w:lineRule="auto"/>
        <w:jc w:val="both"/>
        <w:rPr>
          <w:rFonts w:ascii="Times New Roman" w:hAnsi="Times New Roman"/>
          <w:b/>
          <w:sz w:val="18"/>
          <w:szCs w:val="18"/>
        </w:rPr>
      </w:pPr>
      <w:r w:rsidRPr="00340184">
        <w:rPr>
          <w:rFonts w:ascii="Times New Roman" w:hAnsi="Times New Roman"/>
          <w:b/>
          <w:sz w:val="18"/>
          <w:szCs w:val="18"/>
        </w:rPr>
        <w:t>Give zinc.</w:t>
      </w:r>
    </w:p>
    <w:p w:rsidR="0001230B" w:rsidRPr="00340184" w:rsidRDefault="00DB20F4" w:rsidP="00BF768C">
      <w:pPr>
        <w:numPr>
          <w:ilvl w:val="0"/>
          <w:numId w:val="121"/>
        </w:numPr>
        <w:spacing w:before="240" w:after="0" w:line="240" w:lineRule="auto"/>
        <w:jc w:val="both"/>
        <w:rPr>
          <w:rFonts w:ascii="Times New Roman" w:hAnsi="Times New Roman"/>
          <w:b/>
          <w:sz w:val="18"/>
          <w:szCs w:val="18"/>
        </w:rPr>
      </w:pPr>
      <w:r w:rsidRPr="00340184">
        <w:rPr>
          <w:rFonts w:ascii="Times New Roman" w:hAnsi="Times New Roman"/>
          <w:b/>
          <w:sz w:val="18"/>
          <w:szCs w:val="18"/>
        </w:rPr>
        <w:t>Advice mother when to return immediately.</w:t>
      </w:r>
    </w:p>
    <w:p w:rsidR="0001230B" w:rsidRPr="00340184" w:rsidRDefault="00DB20F4" w:rsidP="00BF768C">
      <w:pPr>
        <w:numPr>
          <w:ilvl w:val="0"/>
          <w:numId w:val="121"/>
        </w:numPr>
        <w:spacing w:before="240" w:after="0" w:line="240" w:lineRule="auto"/>
        <w:jc w:val="both"/>
        <w:rPr>
          <w:rFonts w:ascii="Times New Roman" w:hAnsi="Times New Roman"/>
          <w:b/>
          <w:sz w:val="18"/>
          <w:szCs w:val="18"/>
        </w:rPr>
      </w:pPr>
      <w:r w:rsidRPr="00340184">
        <w:rPr>
          <w:rFonts w:ascii="Times New Roman" w:hAnsi="Times New Roman"/>
          <w:b/>
          <w:sz w:val="18"/>
          <w:szCs w:val="18"/>
        </w:rPr>
        <w:t>Follow up in 2 days if not improving.</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No dehydration</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If the child has a severe classification refer urgently to hospital with mother giving frequent sips of ORS on the way.</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Advice mother to continue breastfeeding.</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OR</w:t>
      </w:r>
    </w:p>
    <w:p w:rsidR="0001230B" w:rsidRPr="00340184" w:rsidRDefault="00DB20F4" w:rsidP="00BF768C">
      <w:pPr>
        <w:numPr>
          <w:ilvl w:val="0"/>
          <w:numId w:val="123"/>
        </w:numPr>
        <w:spacing w:before="240" w:after="0" w:line="240" w:lineRule="auto"/>
        <w:jc w:val="both"/>
        <w:rPr>
          <w:rFonts w:ascii="Times New Roman" w:hAnsi="Times New Roman"/>
          <w:b/>
          <w:sz w:val="18"/>
          <w:szCs w:val="18"/>
        </w:rPr>
      </w:pPr>
      <w:r w:rsidRPr="00340184">
        <w:rPr>
          <w:rFonts w:ascii="Times New Roman" w:hAnsi="Times New Roman"/>
          <w:b/>
          <w:sz w:val="18"/>
          <w:szCs w:val="18"/>
        </w:rPr>
        <w:t>Give fluid and food to treat diarrhoea at home (plan A).</w:t>
      </w:r>
    </w:p>
    <w:p w:rsidR="0001230B" w:rsidRPr="00340184" w:rsidRDefault="00DB20F4" w:rsidP="00BF768C">
      <w:pPr>
        <w:numPr>
          <w:ilvl w:val="0"/>
          <w:numId w:val="124"/>
        </w:numPr>
        <w:spacing w:before="240" w:after="0" w:line="240" w:lineRule="auto"/>
        <w:jc w:val="both"/>
        <w:rPr>
          <w:rFonts w:ascii="Times New Roman" w:hAnsi="Times New Roman"/>
          <w:b/>
          <w:sz w:val="18"/>
          <w:szCs w:val="18"/>
        </w:rPr>
      </w:pPr>
      <w:r w:rsidRPr="00340184">
        <w:rPr>
          <w:rFonts w:ascii="Times New Roman" w:hAnsi="Times New Roman"/>
          <w:b/>
          <w:sz w:val="18"/>
          <w:szCs w:val="18"/>
        </w:rPr>
        <w:t>4 rules of home treatment; Give extra fluid, Give zinc supplements, Continue feeding and Counsel mother when to return.</w:t>
      </w:r>
    </w:p>
    <w:p w:rsidR="0001230B" w:rsidRPr="00340184" w:rsidRDefault="00DB20F4" w:rsidP="00BF768C">
      <w:pPr>
        <w:numPr>
          <w:ilvl w:val="0"/>
          <w:numId w:val="124"/>
        </w:numPr>
        <w:spacing w:before="240" w:after="0" w:line="240" w:lineRule="auto"/>
        <w:jc w:val="both"/>
        <w:rPr>
          <w:rFonts w:ascii="Times New Roman" w:hAnsi="Times New Roman"/>
          <w:b/>
          <w:sz w:val="18"/>
          <w:szCs w:val="18"/>
        </w:rPr>
      </w:pPr>
      <w:r w:rsidRPr="00340184">
        <w:rPr>
          <w:rFonts w:ascii="Times New Roman" w:hAnsi="Times New Roman"/>
          <w:b/>
          <w:sz w:val="18"/>
          <w:szCs w:val="18"/>
        </w:rPr>
        <w:t>Give extra fluid;</w:t>
      </w:r>
    </w:p>
    <w:p w:rsidR="0001230B" w:rsidRPr="00340184" w:rsidRDefault="00DB20F4" w:rsidP="00BF768C">
      <w:pPr>
        <w:numPr>
          <w:ilvl w:val="0"/>
          <w:numId w:val="125"/>
        </w:numPr>
        <w:spacing w:before="240" w:after="0" w:line="240" w:lineRule="auto"/>
        <w:jc w:val="both"/>
        <w:rPr>
          <w:rFonts w:ascii="Times New Roman" w:hAnsi="Times New Roman"/>
          <w:b/>
          <w:sz w:val="18"/>
          <w:szCs w:val="18"/>
        </w:rPr>
      </w:pPr>
      <w:r w:rsidRPr="00340184">
        <w:rPr>
          <w:rFonts w:ascii="Times New Roman" w:hAnsi="Times New Roman"/>
          <w:b/>
          <w:sz w:val="18"/>
          <w:szCs w:val="18"/>
        </w:rPr>
        <w:t>Tell mother to breast feed frequently and for longer at each feed.</w:t>
      </w:r>
    </w:p>
    <w:p w:rsidR="0001230B" w:rsidRPr="00340184" w:rsidRDefault="00DB20F4" w:rsidP="00BF768C">
      <w:pPr>
        <w:numPr>
          <w:ilvl w:val="0"/>
          <w:numId w:val="125"/>
        </w:numPr>
        <w:spacing w:before="240" w:after="0" w:line="240" w:lineRule="auto"/>
        <w:jc w:val="both"/>
        <w:rPr>
          <w:rFonts w:ascii="Times New Roman" w:hAnsi="Times New Roman"/>
          <w:b/>
          <w:sz w:val="18"/>
          <w:szCs w:val="18"/>
        </w:rPr>
      </w:pPr>
      <w:r w:rsidRPr="00340184">
        <w:rPr>
          <w:rFonts w:ascii="Times New Roman" w:hAnsi="Times New Roman"/>
          <w:b/>
          <w:sz w:val="18"/>
          <w:szCs w:val="18"/>
        </w:rPr>
        <w:t>If the child is EBF give ORS or clean water in addition to breast milk.</w:t>
      </w:r>
    </w:p>
    <w:p w:rsidR="0001230B" w:rsidRPr="00340184" w:rsidRDefault="00DB20F4" w:rsidP="00BF768C">
      <w:pPr>
        <w:numPr>
          <w:ilvl w:val="0"/>
          <w:numId w:val="125"/>
        </w:numPr>
        <w:spacing w:before="240" w:after="0" w:line="240" w:lineRule="auto"/>
        <w:jc w:val="both"/>
        <w:rPr>
          <w:rFonts w:ascii="Times New Roman" w:hAnsi="Times New Roman"/>
          <w:b/>
          <w:sz w:val="18"/>
          <w:szCs w:val="18"/>
        </w:rPr>
      </w:pPr>
      <w:r w:rsidRPr="00340184">
        <w:rPr>
          <w:rFonts w:ascii="Times New Roman" w:hAnsi="Times New Roman"/>
          <w:b/>
          <w:sz w:val="18"/>
          <w:szCs w:val="18"/>
        </w:rPr>
        <w:t>If the child is not EBF give one or more of the following food based fluids (soup, rice water and yoghurt) or ORS.</w:t>
      </w:r>
    </w:p>
    <w:p w:rsidR="0001230B" w:rsidRPr="00340184" w:rsidRDefault="00DB20F4" w:rsidP="00BF768C">
      <w:pPr>
        <w:numPr>
          <w:ilvl w:val="0"/>
          <w:numId w:val="125"/>
        </w:numPr>
        <w:spacing w:before="240" w:after="0" w:line="240" w:lineRule="auto"/>
        <w:jc w:val="both"/>
        <w:rPr>
          <w:rFonts w:ascii="Times New Roman" w:hAnsi="Times New Roman"/>
          <w:b/>
          <w:sz w:val="18"/>
          <w:szCs w:val="18"/>
        </w:rPr>
      </w:pPr>
      <w:r w:rsidRPr="00340184">
        <w:rPr>
          <w:rFonts w:ascii="Times New Roman" w:hAnsi="Times New Roman"/>
          <w:b/>
          <w:sz w:val="18"/>
          <w:szCs w:val="18"/>
        </w:rPr>
        <w:t>Teach the mother how to mix and give ORS. Give the mother 2 packets of ORS to use at home.</w:t>
      </w:r>
    </w:p>
    <w:p w:rsidR="0001230B" w:rsidRPr="00340184" w:rsidRDefault="00DB20F4" w:rsidP="00BF768C">
      <w:pPr>
        <w:numPr>
          <w:ilvl w:val="0"/>
          <w:numId w:val="125"/>
        </w:numPr>
        <w:spacing w:before="240" w:after="0" w:line="240" w:lineRule="auto"/>
        <w:jc w:val="both"/>
        <w:rPr>
          <w:rFonts w:ascii="Times New Roman" w:hAnsi="Times New Roman"/>
          <w:b/>
          <w:sz w:val="18"/>
          <w:szCs w:val="18"/>
        </w:rPr>
      </w:pPr>
      <w:r w:rsidRPr="00340184">
        <w:rPr>
          <w:rFonts w:ascii="Times New Roman" w:hAnsi="Times New Roman"/>
          <w:b/>
          <w:sz w:val="18"/>
          <w:szCs w:val="18"/>
        </w:rPr>
        <w:lastRenderedPageBreak/>
        <w:t>Show the mother how much fluid to give in addition to the usual fluid intake.</w:t>
      </w:r>
    </w:p>
    <w:p w:rsidR="0001230B" w:rsidRPr="00340184" w:rsidRDefault="00DB20F4" w:rsidP="00BF768C">
      <w:pPr>
        <w:numPr>
          <w:ilvl w:val="0"/>
          <w:numId w:val="125"/>
        </w:numPr>
        <w:spacing w:before="240" w:after="0" w:line="240" w:lineRule="auto"/>
        <w:jc w:val="both"/>
        <w:rPr>
          <w:rFonts w:ascii="Times New Roman" w:hAnsi="Times New Roman"/>
          <w:b/>
          <w:sz w:val="18"/>
          <w:szCs w:val="18"/>
        </w:rPr>
      </w:pPr>
      <w:r w:rsidRPr="00340184">
        <w:rPr>
          <w:rFonts w:ascii="Times New Roman" w:hAnsi="Times New Roman"/>
          <w:b/>
          <w:sz w:val="18"/>
          <w:szCs w:val="18"/>
        </w:rPr>
        <w:t>Up to 2 years; 50 to 100ml after each loose stool.</w:t>
      </w:r>
    </w:p>
    <w:p w:rsidR="0001230B" w:rsidRPr="00340184" w:rsidRDefault="00DB20F4" w:rsidP="00BF768C">
      <w:pPr>
        <w:numPr>
          <w:ilvl w:val="0"/>
          <w:numId w:val="125"/>
        </w:numPr>
        <w:spacing w:before="240" w:after="0" w:line="240" w:lineRule="auto"/>
        <w:jc w:val="both"/>
        <w:rPr>
          <w:rFonts w:ascii="Times New Roman" w:hAnsi="Times New Roman"/>
          <w:b/>
          <w:sz w:val="18"/>
          <w:szCs w:val="18"/>
        </w:rPr>
      </w:pPr>
      <w:r w:rsidRPr="00340184">
        <w:rPr>
          <w:rFonts w:ascii="Times New Roman" w:hAnsi="Times New Roman"/>
          <w:b/>
          <w:sz w:val="18"/>
          <w:szCs w:val="18"/>
        </w:rPr>
        <w:t>2 years or more; 100 to 200mls after each loose stool.</w:t>
      </w:r>
    </w:p>
    <w:p w:rsidR="0001230B" w:rsidRPr="00340184" w:rsidRDefault="00DB20F4" w:rsidP="00BF768C">
      <w:pPr>
        <w:numPr>
          <w:ilvl w:val="0"/>
          <w:numId w:val="125"/>
        </w:numPr>
        <w:spacing w:before="240" w:after="0" w:line="240" w:lineRule="auto"/>
        <w:jc w:val="both"/>
        <w:rPr>
          <w:rFonts w:ascii="Times New Roman" w:hAnsi="Times New Roman"/>
          <w:b/>
          <w:sz w:val="18"/>
          <w:szCs w:val="18"/>
        </w:rPr>
      </w:pPr>
      <w:r w:rsidRPr="00340184">
        <w:rPr>
          <w:rFonts w:ascii="Times New Roman" w:hAnsi="Times New Roman"/>
          <w:b/>
          <w:sz w:val="18"/>
          <w:szCs w:val="18"/>
        </w:rPr>
        <w:t xml:space="preserve">Tell the mother to give frequent small sips from a cup, if child vomits, wait 10 minutes then continue but more slowly. </w:t>
      </w:r>
    </w:p>
    <w:p w:rsidR="0001230B" w:rsidRPr="00340184" w:rsidRDefault="00DB20F4" w:rsidP="00BF768C">
      <w:pPr>
        <w:numPr>
          <w:ilvl w:val="0"/>
          <w:numId w:val="123"/>
        </w:numPr>
        <w:spacing w:before="240" w:after="0" w:line="240" w:lineRule="auto"/>
        <w:jc w:val="both"/>
        <w:rPr>
          <w:rFonts w:ascii="Times New Roman" w:hAnsi="Times New Roman"/>
          <w:b/>
          <w:sz w:val="18"/>
          <w:szCs w:val="18"/>
        </w:rPr>
      </w:pPr>
      <w:r w:rsidRPr="00340184">
        <w:rPr>
          <w:rFonts w:ascii="Times New Roman" w:hAnsi="Times New Roman"/>
          <w:b/>
          <w:sz w:val="18"/>
          <w:szCs w:val="18"/>
        </w:rPr>
        <w:t>Give vitamin A.</w:t>
      </w:r>
    </w:p>
    <w:p w:rsidR="0001230B" w:rsidRPr="00340184" w:rsidRDefault="00DB20F4" w:rsidP="00BF768C">
      <w:pPr>
        <w:numPr>
          <w:ilvl w:val="0"/>
          <w:numId w:val="123"/>
        </w:numPr>
        <w:spacing w:before="240" w:after="0" w:line="240" w:lineRule="auto"/>
        <w:jc w:val="both"/>
        <w:rPr>
          <w:rFonts w:ascii="Times New Roman" w:hAnsi="Times New Roman"/>
          <w:b/>
          <w:sz w:val="18"/>
          <w:szCs w:val="18"/>
        </w:rPr>
      </w:pPr>
      <w:r w:rsidRPr="00340184">
        <w:rPr>
          <w:rFonts w:ascii="Times New Roman" w:hAnsi="Times New Roman"/>
          <w:b/>
          <w:sz w:val="18"/>
          <w:szCs w:val="18"/>
        </w:rPr>
        <w:t>Give zinc.</w:t>
      </w:r>
    </w:p>
    <w:p w:rsidR="0001230B" w:rsidRPr="00340184" w:rsidRDefault="00DB20F4" w:rsidP="00BF768C">
      <w:pPr>
        <w:numPr>
          <w:ilvl w:val="0"/>
          <w:numId w:val="123"/>
        </w:numPr>
        <w:spacing w:before="240" w:after="0" w:line="240" w:lineRule="auto"/>
        <w:jc w:val="both"/>
        <w:rPr>
          <w:rFonts w:ascii="Times New Roman" w:hAnsi="Times New Roman"/>
          <w:b/>
          <w:sz w:val="18"/>
          <w:szCs w:val="18"/>
        </w:rPr>
      </w:pPr>
      <w:r w:rsidRPr="00340184">
        <w:rPr>
          <w:rFonts w:ascii="Times New Roman" w:hAnsi="Times New Roman"/>
          <w:b/>
          <w:sz w:val="18"/>
          <w:szCs w:val="18"/>
        </w:rPr>
        <w:t>Advice mother when to return immediately.</w:t>
      </w:r>
    </w:p>
    <w:p w:rsidR="0001230B" w:rsidRPr="00340184" w:rsidRDefault="00DB20F4" w:rsidP="00BF768C">
      <w:pPr>
        <w:numPr>
          <w:ilvl w:val="0"/>
          <w:numId w:val="123"/>
        </w:numPr>
        <w:spacing w:before="240" w:after="0" w:line="240" w:lineRule="auto"/>
        <w:jc w:val="both"/>
        <w:rPr>
          <w:rFonts w:ascii="Times New Roman" w:hAnsi="Times New Roman"/>
          <w:b/>
          <w:sz w:val="18"/>
          <w:szCs w:val="18"/>
        </w:rPr>
      </w:pPr>
      <w:r w:rsidRPr="00340184">
        <w:rPr>
          <w:rFonts w:ascii="Times New Roman" w:hAnsi="Times New Roman"/>
          <w:b/>
          <w:sz w:val="18"/>
          <w:szCs w:val="18"/>
        </w:rPr>
        <w:t>Follow up in 2 days if not improving.</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Severe persistent diarrhoea</w:t>
      </w:r>
    </w:p>
    <w:p w:rsidR="0001230B" w:rsidRPr="00340184" w:rsidRDefault="00DB20F4" w:rsidP="00BF768C">
      <w:pPr>
        <w:numPr>
          <w:ilvl w:val="0"/>
          <w:numId w:val="126"/>
        </w:numPr>
        <w:spacing w:before="240" w:after="0" w:line="240" w:lineRule="auto"/>
        <w:jc w:val="both"/>
        <w:rPr>
          <w:rFonts w:ascii="Times New Roman" w:hAnsi="Times New Roman"/>
          <w:b/>
          <w:sz w:val="18"/>
          <w:szCs w:val="18"/>
        </w:rPr>
      </w:pPr>
      <w:r w:rsidRPr="00340184">
        <w:rPr>
          <w:rFonts w:ascii="Times New Roman" w:hAnsi="Times New Roman"/>
          <w:b/>
          <w:sz w:val="18"/>
          <w:szCs w:val="18"/>
        </w:rPr>
        <w:t>Treat dehydration before referral unless the child has another severe classification.</w:t>
      </w:r>
    </w:p>
    <w:p w:rsidR="0001230B" w:rsidRPr="00340184" w:rsidRDefault="00DB20F4" w:rsidP="00BF768C">
      <w:pPr>
        <w:numPr>
          <w:ilvl w:val="0"/>
          <w:numId w:val="126"/>
        </w:numPr>
        <w:spacing w:before="240" w:after="0" w:line="240" w:lineRule="auto"/>
        <w:jc w:val="both"/>
        <w:rPr>
          <w:rFonts w:ascii="Times New Roman" w:hAnsi="Times New Roman"/>
          <w:b/>
          <w:sz w:val="18"/>
          <w:szCs w:val="18"/>
        </w:rPr>
      </w:pPr>
      <w:r w:rsidRPr="00340184">
        <w:rPr>
          <w:rFonts w:ascii="Times New Roman" w:hAnsi="Times New Roman"/>
          <w:b/>
          <w:sz w:val="18"/>
          <w:szCs w:val="18"/>
        </w:rPr>
        <w:t>Give vitamin A.</w:t>
      </w:r>
    </w:p>
    <w:p w:rsidR="0001230B" w:rsidRPr="00340184" w:rsidRDefault="00DB20F4" w:rsidP="00BF768C">
      <w:pPr>
        <w:numPr>
          <w:ilvl w:val="0"/>
          <w:numId w:val="126"/>
        </w:numPr>
        <w:spacing w:before="240" w:after="0" w:line="240" w:lineRule="auto"/>
        <w:jc w:val="both"/>
        <w:rPr>
          <w:rFonts w:ascii="Times New Roman" w:hAnsi="Times New Roman"/>
          <w:b/>
          <w:sz w:val="18"/>
          <w:szCs w:val="18"/>
        </w:rPr>
      </w:pPr>
      <w:r w:rsidRPr="00340184">
        <w:rPr>
          <w:rFonts w:ascii="Times New Roman" w:hAnsi="Times New Roman"/>
          <w:b/>
          <w:sz w:val="18"/>
          <w:szCs w:val="18"/>
        </w:rPr>
        <w:t>Give zinc.</w:t>
      </w:r>
    </w:p>
    <w:p w:rsidR="0001230B" w:rsidRPr="00340184" w:rsidRDefault="00DB20F4" w:rsidP="00BF768C">
      <w:pPr>
        <w:numPr>
          <w:ilvl w:val="0"/>
          <w:numId w:val="126"/>
        </w:numPr>
        <w:spacing w:before="240" w:after="0" w:line="240" w:lineRule="auto"/>
        <w:jc w:val="both"/>
        <w:rPr>
          <w:rFonts w:ascii="Times New Roman" w:hAnsi="Times New Roman"/>
          <w:b/>
          <w:sz w:val="18"/>
          <w:szCs w:val="18"/>
        </w:rPr>
      </w:pPr>
      <w:r w:rsidRPr="00340184">
        <w:rPr>
          <w:rFonts w:ascii="Times New Roman" w:hAnsi="Times New Roman"/>
          <w:b/>
          <w:sz w:val="18"/>
          <w:szCs w:val="18"/>
        </w:rPr>
        <w:t>Give multivitamin/mineral supplements.</w:t>
      </w:r>
    </w:p>
    <w:p w:rsidR="0001230B" w:rsidRPr="00340184" w:rsidRDefault="00DB20F4" w:rsidP="00BF768C">
      <w:pPr>
        <w:numPr>
          <w:ilvl w:val="0"/>
          <w:numId w:val="126"/>
        </w:numPr>
        <w:spacing w:before="240" w:after="0" w:line="240" w:lineRule="auto"/>
        <w:jc w:val="both"/>
        <w:rPr>
          <w:rFonts w:ascii="Times New Roman" w:hAnsi="Times New Roman"/>
          <w:b/>
          <w:sz w:val="18"/>
          <w:szCs w:val="18"/>
        </w:rPr>
      </w:pPr>
      <w:r w:rsidRPr="00340184">
        <w:rPr>
          <w:rFonts w:ascii="Times New Roman" w:hAnsi="Times New Roman"/>
          <w:b/>
          <w:sz w:val="18"/>
          <w:szCs w:val="18"/>
        </w:rPr>
        <w:t>Refer to hospital.</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Persistent diarrhoea</w:t>
      </w:r>
    </w:p>
    <w:p w:rsidR="0001230B" w:rsidRPr="00340184" w:rsidRDefault="00DB20F4" w:rsidP="00BF768C">
      <w:pPr>
        <w:numPr>
          <w:ilvl w:val="0"/>
          <w:numId w:val="127"/>
        </w:numPr>
        <w:spacing w:before="240" w:after="0" w:line="240" w:lineRule="auto"/>
        <w:jc w:val="both"/>
        <w:rPr>
          <w:rFonts w:ascii="Times New Roman" w:hAnsi="Times New Roman"/>
          <w:b/>
          <w:sz w:val="18"/>
          <w:szCs w:val="18"/>
        </w:rPr>
      </w:pPr>
      <w:r w:rsidRPr="00340184">
        <w:rPr>
          <w:rFonts w:ascii="Times New Roman" w:hAnsi="Times New Roman"/>
          <w:b/>
          <w:sz w:val="18"/>
          <w:szCs w:val="18"/>
        </w:rPr>
        <w:t>Advise the mother on feeding the child.</w:t>
      </w:r>
    </w:p>
    <w:p w:rsidR="0001230B" w:rsidRPr="00340184" w:rsidRDefault="00DB20F4" w:rsidP="00BF768C">
      <w:pPr>
        <w:numPr>
          <w:ilvl w:val="0"/>
          <w:numId w:val="127"/>
        </w:numPr>
        <w:spacing w:before="240" w:after="0" w:line="240" w:lineRule="auto"/>
        <w:jc w:val="both"/>
        <w:rPr>
          <w:rFonts w:ascii="Times New Roman" w:hAnsi="Times New Roman"/>
          <w:b/>
          <w:sz w:val="18"/>
          <w:szCs w:val="18"/>
        </w:rPr>
      </w:pPr>
      <w:r w:rsidRPr="00340184">
        <w:rPr>
          <w:rFonts w:ascii="Times New Roman" w:hAnsi="Times New Roman"/>
          <w:b/>
          <w:sz w:val="18"/>
          <w:szCs w:val="18"/>
        </w:rPr>
        <w:t>Give vitamin A.</w:t>
      </w:r>
    </w:p>
    <w:p w:rsidR="0001230B" w:rsidRPr="00340184" w:rsidRDefault="00DB20F4" w:rsidP="00BF768C">
      <w:pPr>
        <w:numPr>
          <w:ilvl w:val="0"/>
          <w:numId w:val="127"/>
        </w:numPr>
        <w:spacing w:before="240" w:after="0" w:line="240" w:lineRule="auto"/>
        <w:jc w:val="both"/>
        <w:rPr>
          <w:rFonts w:ascii="Times New Roman" w:hAnsi="Times New Roman"/>
          <w:b/>
          <w:sz w:val="18"/>
          <w:szCs w:val="18"/>
        </w:rPr>
      </w:pPr>
      <w:r w:rsidRPr="00340184">
        <w:rPr>
          <w:rFonts w:ascii="Times New Roman" w:hAnsi="Times New Roman"/>
          <w:b/>
          <w:sz w:val="18"/>
          <w:szCs w:val="18"/>
        </w:rPr>
        <w:t>Give zinc.</w:t>
      </w:r>
    </w:p>
    <w:p w:rsidR="0001230B" w:rsidRPr="00340184" w:rsidRDefault="00DB20F4" w:rsidP="00BF768C">
      <w:pPr>
        <w:numPr>
          <w:ilvl w:val="0"/>
          <w:numId w:val="127"/>
        </w:numPr>
        <w:spacing w:before="240" w:after="0" w:line="240" w:lineRule="auto"/>
        <w:jc w:val="both"/>
        <w:rPr>
          <w:rFonts w:ascii="Times New Roman" w:hAnsi="Times New Roman"/>
          <w:b/>
          <w:sz w:val="18"/>
          <w:szCs w:val="18"/>
        </w:rPr>
      </w:pPr>
      <w:r w:rsidRPr="00340184">
        <w:rPr>
          <w:rFonts w:ascii="Times New Roman" w:hAnsi="Times New Roman"/>
          <w:b/>
          <w:sz w:val="18"/>
          <w:szCs w:val="18"/>
        </w:rPr>
        <w:t>Give multivitamin/mineral supplements.</w:t>
      </w:r>
    </w:p>
    <w:p w:rsidR="0001230B" w:rsidRPr="00340184" w:rsidRDefault="00DB20F4" w:rsidP="00BF768C">
      <w:pPr>
        <w:numPr>
          <w:ilvl w:val="0"/>
          <w:numId w:val="127"/>
        </w:numPr>
        <w:spacing w:before="240" w:after="0" w:line="240" w:lineRule="auto"/>
        <w:jc w:val="both"/>
        <w:rPr>
          <w:rFonts w:ascii="Times New Roman" w:hAnsi="Times New Roman"/>
          <w:b/>
          <w:sz w:val="18"/>
          <w:szCs w:val="18"/>
        </w:rPr>
      </w:pPr>
      <w:r w:rsidRPr="00340184">
        <w:rPr>
          <w:rFonts w:ascii="Times New Roman" w:hAnsi="Times New Roman"/>
          <w:b/>
          <w:sz w:val="18"/>
          <w:szCs w:val="18"/>
        </w:rPr>
        <w:t>Follow up in 5 days.</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 xml:space="preserve"> Dysentery</w:t>
      </w:r>
    </w:p>
    <w:p w:rsidR="0001230B" w:rsidRPr="00340184" w:rsidRDefault="00DB20F4" w:rsidP="00BF768C">
      <w:pPr>
        <w:numPr>
          <w:ilvl w:val="0"/>
          <w:numId w:val="128"/>
        </w:numPr>
        <w:spacing w:before="240" w:after="0" w:line="240" w:lineRule="auto"/>
        <w:jc w:val="both"/>
        <w:rPr>
          <w:rFonts w:ascii="Times New Roman" w:hAnsi="Times New Roman"/>
          <w:b/>
          <w:sz w:val="18"/>
          <w:szCs w:val="18"/>
        </w:rPr>
      </w:pPr>
      <w:r w:rsidRPr="00340184">
        <w:rPr>
          <w:rFonts w:ascii="Times New Roman" w:hAnsi="Times New Roman"/>
          <w:b/>
          <w:sz w:val="18"/>
          <w:szCs w:val="18"/>
        </w:rPr>
        <w:t>Treat with antibiotic, if child has not improved on ciprofloxacin by second day change to metronidazole.</w:t>
      </w:r>
    </w:p>
    <w:p w:rsidR="0001230B" w:rsidRPr="00340184" w:rsidRDefault="00DB20F4" w:rsidP="00BF768C">
      <w:pPr>
        <w:numPr>
          <w:ilvl w:val="0"/>
          <w:numId w:val="128"/>
        </w:numPr>
        <w:spacing w:before="240" w:after="0" w:line="240" w:lineRule="auto"/>
        <w:jc w:val="both"/>
        <w:rPr>
          <w:rFonts w:ascii="Times New Roman" w:hAnsi="Times New Roman"/>
          <w:b/>
          <w:sz w:val="18"/>
          <w:szCs w:val="18"/>
        </w:rPr>
      </w:pPr>
      <w:r w:rsidRPr="00340184">
        <w:rPr>
          <w:rFonts w:ascii="Times New Roman" w:hAnsi="Times New Roman"/>
          <w:b/>
          <w:sz w:val="18"/>
          <w:szCs w:val="18"/>
        </w:rPr>
        <w:t>Give vitamin A.</w:t>
      </w:r>
    </w:p>
    <w:p w:rsidR="0001230B" w:rsidRPr="00340184" w:rsidRDefault="00DB20F4" w:rsidP="00BF768C">
      <w:pPr>
        <w:numPr>
          <w:ilvl w:val="0"/>
          <w:numId w:val="128"/>
        </w:numPr>
        <w:spacing w:before="240" w:after="0" w:line="240" w:lineRule="auto"/>
        <w:jc w:val="both"/>
        <w:rPr>
          <w:rFonts w:ascii="Times New Roman" w:hAnsi="Times New Roman"/>
          <w:b/>
          <w:sz w:val="18"/>
          <w:szCs w:val="18"/>
        </w:rPr>
      </w:pPr>
      <w:r w:rsidRPr="00340184">
        <w:rPr>
          <w:rFonts w:ascii="Times New Roman" w:hAnsi="Times New Roman"/>
          <w:b/>
          <w:sz w:val="18"/>
          <w:szCs w:val="18"/>
        </w:rPr>
        <w:t>Give zinc.</w:t>
      </w:r>
    </w:p>
    <w:p w:rsidR="0001230B" w:rsidRPr="00340184" w:rsidRDefault="00DB20F4" w:rsidP="00BF768C">
      <w:pPr>
        <w:numPr>
          <w:ilvl w:val="0"/>
          <w:numId w:val="128"/>
        </w:numPr>
        <w:spacing w:before="240" w:after="0" w:line="240" w:lineRule="auto"/>
        <w:jc w:val="both"/>
        <w:rPr>
          <w:rFonts w:ascii="Times New Roman" w:hAnsi="Times New Roman"/>
          <w:b/>
          <w:sz w:val="18"/>
          <w:szCs w:val="18"/>
        </w:rPr>
      </w:pPr>
      <w:r w:rsidRPr="00340184">
        <w:rPr>
          <w:rFonts w:ascii="Times New Roman" w:hAnsi="Times New Roman"/>
          <w:b/>
          <w:sz w:val="18"/>
          <w:szCs w:val="18"/>
        </w:rPr>
        <w:t>Follow in 2 days.</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Very severe febrile disease</w:t>
      </w:r>
    </w:p>
    <w:p w:rsidR="0001230B" w:rsidRPr="00340184" w:rsidRDefault="00DB20F4" w:rsidP="00BF768C">
      <w:pPr>
        <w:numPr>
          <w:ilvl w:val="0"/>
          <w:numId w:val="129"/>
        </w:numPr>
        <w:spacing w:before="240" w:after="0" w:line="240" w:lineRule="auto"/>
        <w:jc w:val="both"/>
        <w:rPr>
          <w:rFonts w:ascii="Times New Roman" w:hAnsi="Times New Roman"/>
          <w:b/>
          <w:sz w:val="18"/>
          <w:szCs w:val="18"/>
        </w:rPr>
      </w:pPr>
      <w:r w:rsidRPr="00340184">
        <w:rPr>
          <w:rFonts w:ascii="Times New Roman" w:hAnsi="Times New Roman"/>
          <w:b/>
          <w:sz w:val="18"/>
          <w:szCs w:val="18"/>
        </w:rPr>
        <w:lastRenderedPageBreak/>
        <w:t>Give quinine 15mg/kg IV/IM for severe malaria (first dose), maintenance 10mg/kg BD to complete 10 days.</w:t>
      </w:r>
    </w:p>
    <w:p w:rsidR="0001230B" w:rsidRPr="00340184" w:rsidRDefault="00DB20F4" w:rsidP="00BF768C">
      <w:pPr>
        <w:numPr>
          <w:ilvl w:val="0"/>
          <w:numId w:val="129"/>
        </w:numPr>
        <w:spacing w:before="240" w:after="0" w:line="240" w:lineRule="auto"/>
        <w:jc w:val="both"/>
        <w:rPr>
          <w:rFonts w:ascii="Times New Roman" w:hAnsi="Times New Roman"/>
          <w:b/>
          <w:sz w:val="18"/>
          <w:szCs w:val="18"/>
        </w:rPr>
      </w:pPr>
      <w:r w:rsidRPr="00340184">
        <w:rPr>
          <w:rFonts w:ascii="Times New Roman" w:hAnsi="Times New Roman"/>
          <w:b/>
          <w:sz w:val="18"/>
          <w:szCs w:val="18"/>
        </w:rPr>
        <w:t>Give first dose of appropriate antibiotic.</w:t>
      </w:r>
    </w:p>
    <w:p w:rsidR="0001230B" w:rsidRPr="00340184" w:rsidRDefault="00DB20F4" w:rsidP="00BF768C">
      <w:pPr>
        <w:numPr>
          <w:ilvl w:val="0"/>
          <w:numId w:val="129"/>
        </w:numPr>
        <w:spacing w:before="240" w:after="0" w:line="240" w:lineRule="auto"/>
        <w:jc w:val="both"/>
        <w:rPr>
          <w:rFonts w:ascii="Times New Roman" w:hAnsi="Times New Roman"/>
          <w:b/>
          <w:sz w:val="18"/>
          <w:szCs w:val="18"/>
        </w:rPr>
      </w:pPr>
      <w:r w:rsidRPr="00340184">
        <w:rPr>
          <w:rFonts w:ascii="Times New Roman" w:hAnsi="Times New Roman"/>
          <w:b/>
          <w:sz w:val="18"/>
          <w:szCs w:val="18"/>
        </w:rPr>
        <w:t>Treat to prevent low blood sugar.</w:t>
      </w:r>
    </w:p>
    <w:p w:rsidR="0001230B" w:rsidRPr="00340184" w:rsidRDefault="00DB20F4" w:rsidP="00BF768C">
      <w:pPr>
        <w:numPr>
          <w:ilvl w:val="0"/>
          <w:numId w:val="129"/>
        </w:numPr>
        <w:spacing w:before="240" w:after="0" w:line="240" w:lineRule="auto"/>
        <w:jc w:val="both"/>
        <w:rPr>
          <w:rFonts w:ascii="Times New Roman" w:hAnsi="Times New Roman"/>
          <w:b/>
          <w:sz w:val="18"/>
          <w:szCs w:val="18"/>
        </w:rPr>
      </w:pPr>
      <w:r w:rsidRPr="00340184">
        <w:rPr>
          <w:rFonts w:ascii="Times New Roman" w:hAnsi="Times New Roman"/>
          <w:b/>
          <w:sz w:val="18"/>
          <w:szCs w:val="18"/>
        </w:rPr>
        <w:t>If fever is present give one dose paracetamol in the clinic.</w:t>
      </w:r>
    </w:p>
    <w:p w:rsidR="0001230B" w:rsidRPr="00340184" w:rsidRDefault="00DB20F4" w:rsidP="00BF768C">
      <w:pPr>
        <w:numPr>
          <w:ilvl w:val="0"/>
          <w:numId w:val="129"/>
        </w:numPr>
        <w:spacing w:before="240" w:after="0" w:line="240" w:lineRule="auto"/>
        <w:jc w:val="both"/>
        <w:rPr>
          <w:rFonts w:ascii="Times New Roman" w:hAnsi="Times New Roman"/>
          <w:b/>
          <w:sz w:val="18"/>
          <w:szCs w:val="18"/>
        </w:rPr>
      </w:pPr>
      <w:r w:rsidRPr="00340184">
        <w:rPr>
          <w:rFonts w:ascii="Times New Roman" w:hAnsi="Times New Roman"/>
          <w:b/>
          <w:sz w:val="18"/>
          <w:szCs w:val="18"/>
        </w:rPr>
        <w:t>Refer urgently to hospital.</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Malaria</w:t>
      </w:r>
    </w:p>
    <w:p w:rsidR="0001230B" w:rsidRPr="00340184" w:rsidRDefault="00DB20F4" w:rsidP="00BF768C">
      <w:pPr>
        <w:numPr>
          <w:ilvl w:val="0"/>
          <w:numId w:val="130"/>
        </w:numPr>
        <w:spacing w:before="240" w:after="0" w:line="240" w:lineRule="auto"/>
        <w:jc w:val="both"/>
        <w:rPr>
          <w:rFonts w:ascii="Times New Roman" w:hAnsi="Times New Roman"/>
          <w:b/>
          <w:sz w:val="18"/>
          <w:szCs w:val="18"/>
        </w:rPr>
      </w:pPr>
      <w:r w:rsidRPr="00340184">
        <w:rPr>
          <w:rFonts w:ascii="Times New Roman" w:hAnsi="Times New Roman"/>
          <w:b/>
          <w:sz w:val="18"/>
          <w:szCs w:val="18"/>
        </w:rPr>
        <w:t>Treat with oral antimalarial co-artemether.</w:t>
      </w:r>
    </w:p>
    <w:p w:rsidR="0001230B" w:rsidRPr="00340184" w:rsidRDefault="00DB20F4" w:rsidP="00BF768C">
      <w:pPr>
        <w:numPr>
          <w:ilvl w:val="0"/>
          <w:numId w:val="130"/>
        </w:numPr>
        <w:spacing w:before="240" w:after="0" w:line="240" w:lineRule="auto"/>
        <w:jc w:val="both"/>
        <w:rPr>
          <w:rFonts w:ascii="Times New Roman" w:hAnsi="Times New Roman"/>
          <w:b/>
          <w:sz w:val="18"/>
          <w:szCs w:val="18"/>
        </w:rPr>
      </w:pPr>
      <w:r w:rsidRPr="00340184">
        <w:rPr>
          <w:rFonts w:ascii="Times New Roman" w:hAnsi="Times New Roman"/>
          <w:b/>
          <w:sz w:val="18"/>
          <w:szCs w:val="18"/>
        </w:rPr>
        <w:t>Stat, repeat after 8 hours next dose after 24 hours then 36, 48 and 60</w:t>
      </w:r>
      <w:r w:rsidRPr="00340184">
        <w:rPr>
          <w:rFonts w:ascii="Times New Roman" w:hAnsi="Times New Roman"/>
          <w:b/>
          <w:sz w:val="18"/>
          <w:szCs w:val="18"/>
          <w:vertAlign w:val="superscript"/>
        </w:rPr>
        <w:t>th</w:t>
      </w:r>
      <w:r w:rsidRPr="00340184">
        <w:rPr>
          <w:rFonts w:ascii="Times New Roman" w:hAnsi="Times New Roman"/>
          <w:b/>
          <w:sz w:val="18"/>
          <w:szCs w:val="18"/>
        </w:rPr>
        <w:t xml:space="preserve"> hour. For a child 5 months to 3 years (5-&lt;15kg) give 1 tablet if more than 3 years (15 - &lt;20kg) give two tablets.</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 xml:space="preserve">Read on treatment for other classifications. </w:t>
      </w:r>
    </w:p>
    <w:p w:rsidR="0001230B" w:rsidRPr="00340184" w:rsidRDefault="0001230B" w:rsidP="00BF768C">
      <w:pPr>
        <w:pStyle w:val="Heading1"/>
        <w:rPr>
          <w:rStyle w:val="Emphasis"/>
          <w:sz w:val="18"/>
          <w:szCs w:val="18"/>
        </w:rPr>
      </w:pPr>
    </w:p>
    <w:p w:rsidR="0001230B" w:rsidRPr="00340184" w:rsidRDefault="00DB20F4" w:rsidP="00BF768C">
      <w:pPr>
        <w:pStyle w:val="Heading1"/>
        <w:rPr>
          <w:rStyle w:val="Emphasis"/>
          <w:b/>
          <w:sz w:val="18"/>
          <w:szCs w:val="18"/>
        </w:rPr>
      </w:pPr>
      <w:r w:rsidRPr="00340184">
        <w:rPr>
          <w:rStyle w:val="Emphasis"/>
          <w:b/>
          <w:sz w:val="18"/>
          <w:szCs w:val="18"/>
        </w:rPr>
        <w:t>MANAGEMENT OF THE SICK YOUNG INFANT AGE 1 WEEK UPTO 2 MONTHS</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caps/>
          <w:sz w:val="18"/>
          <w:szCs w:val="18"/>
        </w:rPr>
        <w:t xml:space="preserve"> </w:t>
      </w:r>
      <w:r w:rsidRPr="00340184">
        <w:rPr>
          <w:rFonts w:ascii="Times New Roman" w:hAnsi="Times New Roman"/>
          <w:sz w:val="18"/>
          <w:szCs w:val="18"/>
        </w:rPr>
        <w:t>Introduction</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Young infants have special characteristics that must be considered when classifying their illness. They can become sick and die very quickly from serious bacterial infections.</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 xml:space="preserve">Mild chest indrawing is normal in young infants because their chest wall is soft. </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This chart is not used for a sick newborn, i.e. a young infant less than 1 week of age.</w:t>
      </w: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Assess and classify the sick young infant</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Ask the mother what the sick young infant’s problems are.</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Determine if this is an initial or follow up visit for these problems.</w:t>
      </w:r>
    </w:p>
    <w:p w:rsidR="0001230B" w:rsidRPr="00340184" w:rsidRDefault="00DB20F4" w:rsidP="00BF768C">
      <w:pPr>
        <w:spacing w:line="240" w:lineRule="auto"/>
        <w:ind w:left="360"/>
        <w:rPr>
          <w:rFonts w:ascii="Times New Roman" w:hAnsi="Times New Roman"/>
          <w:i/>
          <w:sz w:val="18"/>
          <w:szCs w:val="18"/>
        </w:rPr>
      </w:pPr>
      <w:r w:rsidRPr="00340184">
        <w:rPr>
          <w:rFonts w:ascii="Times New Roman" w:hAnsi="Times New Roman"/>
          <w:i/>
          <w:sz w:val="18"/>
          <w:szCs w:val="18"/>
        </w:rPr>
        <w:t>Check the young infant for possible bacterial infection</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Check all sick infant for possible bacterial infection.</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Ask if the infant had convulsions.</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Ask and look if the infant not able to feed or breastfeed.</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Look for breathing, is the baby gasping or not breathing at all even when stimulated</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lastRenderedPageBreak/>
        <w:t>Count the breaths in one minute/ repeat the count if elevated (cut off 60 breaths per minute).</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Look for severe chest indrawing.</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Look for nasal flaring (widening of the nostril when the young infant breathes in).</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Look and listen for grunting or wheezing.</w:t>
      </w:r>
    </w:p>
    <w:p w:rsidR="0001230B" w:rsidRPr="00340184" w:rsidRDefault="00DB20F4" w:rsidP="00BF768C">
      <w:pPr>
        <w:spacing w:line="240" w:lineRule="auto"/>
        <w:ind w:left="360"/>
        <w:rPr>
          <w:rFonts w:ascii="Times New Roman" w:hAnsi="Times New Roman"/>
          <w:sz w:val="18"/>
          <w:szCs w:val="18"/>
          <w:u w:val="single"/>
        </w:rPr>
      </w:pPr>
      <w:r w:rsidRPr="00340184">
        <w:rPr>
          <w:rFonts w:ascii="Times New Roman" w:hAnsi="Times New Roman"/>
          <w:sz w:val="18"/>
          <w:szCs w:val="18"/>
          <w:u w:val="single"/>
        </w:rPr>
        <w:t>The above signs must be assessed when the child is calm.</w:t>
      </w:r>
    </w:p>
    <w:p w:rsidR="0001230B" w:rsidRPr="00340184" w:rsidRDefault="00DB20F4" w:rsidP="00BF768C">
      <w:pPr>
        <w:numPr>
          <w:ilvl w:val="0"/>
          <w:numId w:val="131"/>
        </w:numPr>
        <w:spacing w:before="240" w:after="0" w:line="240" w:lineRule="auto"/>
        <w:jc w:val="both"/>
        <w:rPr>
          <w:rFonts w:ascii="Times New Roman" w:hAnsi="Times New Roman"/>
          <w:b/>
          <w:sz w:val="18"/>
          <w:szCs w:val="18"/>
        </w:rPr>
      </w:pPr>
      <w:r w:rsidRPr="00340184">
        <w:rPr>
          <w:rFonts w:ascii="Times New Roman" w:hAnsi="Times New Roman"/>
          <w:b/>
          <w:sz w:val="18"/>
          <w:szCs w:val="18"/>
        </w:rPr>
        <w:t>Look for central cyanosis.</w:t>
      </w:r>
    </w:p>
    <w:p w:rsidR="0001230B" w:rsidRPr="00340184" w:rsidRDefault="00DB20F4" w:rsidP="00BF768C">
      <w:pPr>
        <w:numPr>
          <w:ilvl w:val="0"/>
          <w:numId w:val="131"/>
        </w:numPr>
        <w:spacing w:before="240" w:after="0" w:line="240" w:lineRule="auto"/>
        <w:jc w:val="both"/>
        <w:rPr>
          <w:rFonts w:ascii="Times New Roman" w:hAnsi="Times New Roman"/>
          <w:b/>
          <w:sz w:val="18"/>
          <w:szCs w:val="18"/>
        </w:rPr>
      </w:pPr>
      <w:r w:rsidRPr="00340184">
        <w:rPr>
          <w:rFonts w:ascii="Times New Roman" w:hAnsi="Times New Roman"/>
          <w:b/>
          <w:sz w:val="18"/>
          <w:szCs w:val="18"/>
        </w:rPr>
        <w:t>Look and feel for bulging fontanelle.</w:t>
      </w:r>
    </w:p>
    <w:p w:rsidR="0001230B" w:rsidRPr="00340184" w:rsidRDefault="00DB20F4" w:rsidP="00BF768C">
      <w:pPr>
        <w:numPr>
          <w:ilvl w:val="0"/>
          <w:numId w:val="131"/>
        </w:numPr>
        <w:spacing w:before="240" w:after="0" w:line="240" w:lineRule="auto"/>
        <w:jc w:val="both"/>
        <w:rPr>
          <w:rFonts w:ascii="Times New Roman" w:hAnsi="Times New Roman"/>
          <w:b/>
          <w:sz w:val="18"/>
          <w:szCs w:val="18"/>
        </w:rPr>
      </w:pPr>
      <w:r w:rsidRPr="00340184">
        <w:rPr>
          <w:rFonts w:ascii="Times New Roman" w:hAnsi="Times New Roman"/>
          <w:b/>
          <w:sz w:val="18"/>
          <w:szCs w:val="18"/>
        </w:rPr>
        <w:t>Look for pus draining from the ear.</w:t>
      </w:r>
    </w:p>
    <w:p w:rsidR="0001230B" w:rsidRPr="00340184" w:rsidRDefault="00DB20F4" w:rsidP="00BF768C">
      <w:pPr>
        <w:numPr>
          <w:ilvl w:val="0"/>
          <w:numId w:val="131"/>
        </w:numPr>
        <w:spacing w:before="240" w:after="0" w:line="240" w:lineRule="auto"/>
        <w:jc w:val="both"/>
        <w:rPr>
          <w:rFonts w:ascii="Times New Roman" w:hAnsi="Times New Roman"/>
          <w:b/>
          <w:sz w:val="18"/>
          <w:szCs w:val="18"/>
        </w:rPr>
      </w:pPr>
      <w:r w:rsidRPr="00340184">
        <w:rPr>
          <w:rFonts w:ascii="Times New Roman" w:hAnsi="Times New Roman"/>
          <w:b/>
          <w:sz w:val="18"/>
          <w:szCs w:val="18"/>
        </w:rPr>
        <w:t>Look fro pus draining from the eyes.</w:t>
      </w:r>
    </w:p>
    <w:p w:rsidR="0001230B" w:rsidRPr="00340184" w:rsidRDefault="00DB20F4" w:rsidP="00BF768C">
      <w:pPr>
        <w:numPr>
          <w:ilvl w:val="0"/>
          <w:numId w:val="131"/>
        </w:numPr>
        <w:spacing w:before="240" w:after="0" w:line="240" w:lineRule="auto"/>
        <w:jc w:val="both"/>
        <w:rPr>
          <w:rFonts w:ascii="Times New Roman" w:hAnsi="Times New Roman"/>
          <w:b/>
          <w:sz w:val="18"/>
          <w:szCs w:val="18"/>
        </w:rPr>
      </w:pPr>
      <w:r w:rsidRPr="00340184">
        <w:rPr>
          <w:rFonts w:ascii="Times New Roman" w:hAnsi="Times New Roman"/>
          <w:b/>
          <w:sz w:val="18"/>
          <w:szCs w:val="18"/>
        </w:rPr>
        <w:t>Is there associated swelling or redness of the eyelids?</w:t>
      </w:r>
    </w:p>
    <w:p w:rsidR="0001230B" w:rsidRPr="00340184" w:rsidRDefault="00DB20F4" w:rsidP="00BF768C">
      <w:pPr>
        <w:numPr>
          <w:ilvl w:val="0"/>
          <w:numId w:val="131"/>
        </w:numPr>
        <w:spacing w:before="240" w:after="0" w:line="240" w:lineRule="auto"/>
        <w:jc w:val="both"/>
        <w:rPr>
          <w:rFonts w:ascii="Times New Roman" w:hAnsi="Times New Roman"/>
          <w:b/>
          <w:sz w:val="18"/>
          <w:szCs w:val="18"/>
        </w:rPr>
      </w:pPr>
      <w:r w:rsidRPr="00340184">
        <w:rPr>
          <w:rFonts w:ascii="Times New Roman" w:hAnsi="Times New Roman"/>
          <w:b/>
          <w:sz w:val="18"/>
          <w:szCs w:val="18"/>
        </w:rPr>
        <w:t>Look at the umbilicus. Is it red or draining pus?</w:t>
      </w:r>
    </w:p>
    <w:p w:rsidR="0001230B" w:rsidRPr="00340184" w:rsidRDefault="00DB20F4" w:rsidP="00BF768C">
      <w:pPr>
        <w:numPr>
          <w:ilvl w:val="0"/>
          <w:numId w:val="131"/>
        </w:numPr>
        <w:spacing w:before="240" w:after="0" w:line="240" w:lineRule="auto"/>
        <w:jc w:val="both"/>
        <w:rPr>
          <w:rFonts w:ascii="Times New Roman" w:hAnsi="Times New Roman"/>
          <w:b/>
          <w:sz w:val="18"/>
          <w:szCs w:val="18"/>
        </w:rPr>
      </w:pPr>
      <w:r w:rsidRPr="00340184">
        <w:rPr>
          <w:rFonts w:ascii="Times New Roman" w:hAnsi="Times New Roman"/>
          <w:b/>
          <w:sz w:val="18"/>
          <w:szCs w:val="18"/>
        </w:rPr>
        <w:t>Does the redness extend to the skin?</w:t>
      </w:r>
    </w:p>
    <w:p w:rsidR="0001230B" w:rsidRPr="00340184" w:rsidRDefault="00DB20F4" w:rsidP="00BF768C">
      <w:pPr>
        <w:numPr>
          <w:ilvl w:val="0"/>
          <w:numId w:val="131"/>
        </w:numPr>
        <w:spacing w:before="240" w:after="0" w:line="240" w:lineRule="auto"/>
        <w:jc w:val="both"/>
        <w:rPr>
          <w:rFonts w:ascii="Times New Roman" w:hAnsi="Times New Roman"/>
          <w:b/>
          <w:sz w:val="18"/>
          <w:szCs w:val="18"/>
        </w:rPr>
      </w:pPr>
      <w:r w:rsidRPr="00340184">
        <w:rPr>
          <w:rFonts w:ascii="Times New Roman" w:hAnsi="Times New Roman"/>
          <w:b/>
          <w:sz w:val="18"/>
          <w:szCs w:val="18"/>
        </w:rPr>
        <w:t>Measure temperature (or feel for fever or low body temperature less than 35.5</w:t>
      </w:r>
      <w:r w:rsidRPr="00340184">
        <w:rPr>
          <w:rFonts w:ascii="Times New Roman" w:hAnsi="Times New Roman"/>
          <w:b/>
          <w:sz w:val="18"/>
          <w:szCs w:val="18"/>
          <w:vertAlign w:val="superscript"/>
        </w:rPr>
        <w:t>o</w:t>
      </w:r>
      <w:r w:rsidRPr="00340184">
        <w:rPr>
          <w:rFonts w:ascii="Times New Roman" w:hAnsi="Times New Roman"/>
          <w:b/>
          <w:sz w:val="18"/>
          <w:szCs w:val="18"/>
        </w:rPr>
        <w:t>c).</w:t>
      </w:r>
    </w:p>
    <w:p w:rsidR="0001230B" w:rsidRPr="00340184" w:rsidRDefault="00DB20F4" w:rsidP="00BF768C">
      <w:pPr>
        <w:numPr>
          <w:ilvl w:val="0"/>
          <w:numId w:val="131"/>
        </w:numPr>
        <w:spacing w:before="240" w:after="0" w:line="240" w:lineRule="auto"/>
        <w:jc w:val="both"/>
        <w:rPr>
          <w:rFonts w:ascii="Times New Roman" w:hAnsi="Times New Roman"/>
          <w:b/>
          <w:sz w:val="18"/>
          <w:szCs w:val="18"/>
        </w:rPr>
      </w:pPr>
      <w:r w:rsidRPr="00340184">
        <w:rPr>
          <w:rFonts w:ascii="Times New Roman" w:hAnsi="Times New Roman"/>
          <w:b/>
          <w:sz w:val="18"/>
          <w:szCs w:val="18"/>
        </w:rPr>
        <w:t>Look for skin pustules. Are there many or severe pustules?</w:t>
      </w:r>
    </w:p>
    <w:p w:rsidR="0001230B" w:rsidRPr="00340184" w:rsidRDefault="00DB20F4" w:rsidP="00BF768C">
      <w:pPr>
        <w:numPr>
          <w:ilvl w:val="0"/>
          <w:numId w:val="131"/>
        </w:numPr>
        <w:spacing w:before="240" w:after="0" w:line="240" w:lineRule="auto"/>
        <w:jc w:val="both"/>
        <w:rPr>
          <w:rFonts w:ascii="Times New Roman" w:hAnsi="Times New Roman"/>
          <w:b/>
          <w:sz w:val="18"/>
          <w:szCs w:val="18"/>
        </w:rPr>
      </w:pPr>
      <w:r w:rsidRPr="00340184">
        <w:rPr>
          <w:rFonts w:ascii="Times New Roman" w:hAnsi="Times New Roman"/>
          <w:b/>
          <w:sz w:val="18"/>
          <w:szCs w:val="18"/>
        </w:rPr>
        <w:t>See if the young infant is lethargic or unconscious.</w:t>
      </w:r>
    </w:p>
    <w:p w:rsidR="0001230B" w:rsidRPr="00340184" w:rsidRDefault="00DB20F4" w:rsidP="00BF768C">
      <w:pPr>
        <w:numPr>
          <w:ilvl w:val="0"/>
          <w:numId w:val="131"/>
        </w:numPr>
        <w:spacing w:before="240" w:after="0" w:line="240" w:lineRule="auto"/>
        <w:jc w:val="both"/>
        <w:rPr>
          <w:rFonts w:ascii="Times New Roman" w:hAnsi="Times New Roman"/>
          <w:b/>
          <w:sz w:val="18"/>
          <w:szCs w:val="18"/>
        </w:rPr>
      </w:pPr>
      <w:r w:rsidRPr="00340184">
        <w:rPr>
          <w:rFonts w:ascii="Times New Roman" w:hAnsi="Times New Roman"/>
          <w:b/>
          <w:sz w:val="18"/>
          <w:szCs w:val="18"/>
        </w:rPr>
        <w:t>Look at the young infant’s movements, are they less than normal?</w:t>
      </w:r>
    </w:p>
    <w:p w:rsidR="0001230B" w:rsidRPr="00340184" w:rsidRDefault="0001230B" w:rsidP="00BF768C">
      <w:pPr>
        <w:spacing w:line="240" w:lineRule="auto"/>
        <w:ind w:left="360"/>
        <w:rPr>
          <w:rFonts w:ascii="Times New Roman" w:hAnsi="Times New Roman"/>
          <w:sz w:val="18"/>
          <w:szCs w:val="18"/>
        </w:rPr>
      </w:pPr>
    </w:p>
    <w:p w:rsidR="0001230B" w:rsidRPr="00340184" w:rsidRDefault="00DB20F4" w:rsidP="00BF768C">
      <w:pPr>
        <w:spacing w:line="240" w:lineRule="auto"/>
        <w:ind w:left="360"/>
        <w:rPr>
          <w:rFonts w:ascii="Times New Roman" w:hAnsi="Times New Roman"/>
          <w:sz w:val="18"/>
          <w:szCs w:val="18"/>
        </w:rPr>
      </w:pPr>
      <w:r w:rsidRPr="00340184">
        <w:rPr>
          <w:rFonts w:ascii="Times New Roman" w:hAnsi="Times New Roman"/>
          <w:sz w:val="18"/>
          <w:szCs w:val="18"/>
        </w:rPr>
        <w:t>Classify all sick young infants for bacterial infection</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There are four possible classifications.</w:t>
      </w:r>
    </w:p>
    <w:p w:rsidR="0001230B" w:rsidRPr="00340184" w:rsidRDefault="00DB20F4" w:rsidP="00BF768C">
      <w:pPr>
        <w:numPr>
          <w:ilvl w:val="0"/>
          <w:numId w:val="132"/>
        </w:numPr>
        <w:spacing w:before="240" w:after="0" w:line="240" w:lineRule="auto"/>
        <w:jc w:val="both"/>
        <w:rPr>
          <w:rFonts w:ascii="Times New Roman" w:hAnsi="Times New Roman"/>
          <w:sz w:val="18"/>
          <w:szCs w:val="18"/>
        </w:rPr>
      </w:pPr>
      <w:r w:rsidRPr="00340184">
        <w:rPr>
          <w:rFonts w:ascii="Times New Roman" w:hAnsi="Times New Roman"/>
          <w:sz w:val="18"/>
          <w:szCs w:val="18"/>
        </w:rPr>
        <w:t>Very severe disease</w:t>
      </w:r>
    </w:p>
    <w:p w:rsidR="0001230B" w:rsidRPr="00340184" w:rsidRDefault="00DB20F4" w:rsidP="00BF768C">
      <w:pPr>
        <w:spacing w:line="240" w:lineRule="auto"/>
        <w:ind w:left="720"/>
        <w:rPr>
          <w:rFonts w:ascii="Times New Roman" w:hAnsi="Times New Roman"/>
          <w:b/>
          <w:sz w:val="18"/>
          <w:szCs w:val="18"/>
        </w:rPr>
      </w:pPr>
      <w:r w:rsidRPr="00340184">
        <w:rPr>
          <w:rFonts w:ascii="Times New Roman" w:hAnsi="Times New Roman"/>
          <w:b/>
          <w:sz w:val="18"/>
          <w:szCs w:val="18"/>
        </w:rPr>
        <w:t>A child with any of the following signs;</w:t>
      </w:r>
    </w:p>
    <w:p w:rsidR="0001230B" w:rsidRPr="00340184" w:rsidRDefault="00DB20F4" w:rsidP="00BF768C">
      <w:pPr>
        <w:numPr>
          <w:ilvl w:val="0"/>
          <w:numId w:val="133"/>
        </w:numPr>
        <w:spacing w:before="240" w:after="0" w:line="240" w:lineRule="auto"/>
        <w:jc w:val="both"/>
        <w:rPr>
          <w:rFonts w:ascii="Times New Roman" w:hAnsi="Times New Roman"/>
          <w:b/>
          <w:sz w:val="18"/>
          <w:szCs w:val="18"/>
        </w:rPr>
      </w:pPr>
      <w:r w:rsidRPr="00340184">
        <w:rPr>
          <w:rFonts w:ascii="Times New Roman" w:hAnsi="Times New Roman"/>
          <w:b/>
          <w:sz w:val="18"/>
          <w:szCs w:val="18"/>
        </w:rPr>
        <w:t>Gasping or</w:t>
      </w:r>
    </w:p>
    <w:p w:rsidR="0001230B" w:rsidRPr="00340184" w:rsidRDefault="00DB20F4" w:rsidP="00BF768C">
      <w:pPr>
        <w:numPr>
          <w:ilvl w:val="0"/>
          <w:numId w:val="133"/>
        </w:numPr>
        <w:spacing w:before="240" w:after="0" w:line="240" w:lineRule="auto"/>
        <w:jc w:val="both"/>
        <w:rPr>
          <w:rFonts w:ascii="Times New Roman" w:hAnsi="Times New Roman"/>
          <w:b/>
          <w:sz w:val="18"/>
          <w:szCs w:val="18"/>
        </w:rPr>
      </w:pPr>
      <w:r w:rsidRPr="00340184">
        <w:rPr>
          <w:rFonts w:ascii="Times New Roman" w:hAnsi="Times New Roman"/>
          <w:b/>
          <w:sz w:val="18"/>
          <w:szCs w:val="18"/>
        </w:rPr>
        <w:t>Not breathing at all even when stimulated or</w:t>
      </w:r>
    </w:p>
    <w:p w:rsidR="0001230B" w:rsidRPr="00340184" w:rsidRDefault="00DB20F4" w:rsidP="00BF768C">
      <w:pPr>
        <w:numPr>
          <w:ilvl w:val="0"/>
          <w:numId w:val="133"/>
        </w:numPr>
        <w:spacing w:before="240" w:after="0" w:line="240" w:lineRule="auto"/>
        <w:jc w:val="both"/>
        <w:rPr>
          <w:rFonts w:ascii="Times New Roman" w:hAnsi="Times New Roman"/>
          <w:b/>
          <w:sz w:val="18"/>
          <w:szCs w:val="18"/>
        </w:rPr>
      </w:pPr>
      <w:r w:rsidRPr="00340184">
        <w:rPr>
          <w:rFonts w:ascii="Times New Roman" w:hAnsi="Times New Roman"/>
          <w:b/>
          <w:sz w:val="18"/>
          <w:szCs w:val="18"/>
        </w:rPr>
        <w:t>Respiratory rate less than 20 breathes per minute</w:t>
      </w:r>
    </w:p>
    <w:p w:rsidR="0001230B" w:rsidRPr="00340184" w:rsidRDefault="00DB20F4" w:rsidP="00BF768C">
      <w:pPr>
        <w:numPr>
          <w:ilvl w:val="0"/>
          <w:numId w:val="133"/>
        </w:numPr>
        <w:spacing w:before="240" w:after="0" w:line="240" w:lineRule="auto"/>
        <w:jc w:val="both"/>
        <w:rPr>
          <w:rFonts w:ascii="Times New Roman" w:hAnsi="Times New Roman"/>
          <w:b/>
          <w:sz w:val="18"/>
          <w:szCs w:val="18"/>
        </w:rPr>
      </w:pPr>
      <w:r w:rsidRPr="00340184">
        <w:rPr>
          <w:rFonts w:ascii="Times New Roman" w:hAnsi="Times New Roman"/>
          <w:b/>
          <w:sz w:val="18"/>
          <w:szCs w:val="18"/>
        </w:rPr>
        <w:t xml:space="preserve">Convulsions or convulsing now or </w:t>
      </w:r>
    </w:p>
    <w:p w:rsidR="0001230B" w:rsidRPr="00340184" w:rsidRDefault="00DB20F4" w:rsidP="00BF768C">
      <w:pPr>
        <w:numPr>
          <w:ilvl w:val="0"/>
          <w:numId w:val="133"/>
        </w:numPr>
        <w:spacing w:before="240" w:after="0" w:line="240" w:lineRule="auto"/>
        <w:jc w:val="both"/>
        <w:rPr>
          <w:rFonts w:ascii="Times New Roman" w:hAnsi="Times New Roman"/>
          <w:b/>
          <w:sz w:val="18"/>
          <w:szCs w:val="18"/>
        </w:rPr>
      </w:pPr>
      <w:r w:rsidRPr="00340184">
        <w:rPr>
          <w:rFonts w:ascii="Times New Roman" w:hAnsi="Times New Roman"/>
          <w:b/>
          <w:sz w:val="18"/>
          <w:szCs w:val="18"/>
        </w:rPr>
        <w:t>Not able to feed or breastfeed.</w:t>
      </w:r>
    </w:p>
    <w:p w:rsidR="0001230B" w:rsidRPr="00340184" w:rsidRDefault="00DB20F4" w:rsidP="00BF768C">
      <w:pPr>
        <w:numPr>
          <w:ilvl w:val="0"/>
          <w:numId w:val="133"/>
        </w:numPr>
        <w:spacing w:before="240" w:after="0" w:line="240" w:lineRule="auto"/>
        <w:jc w:val="both"/>
        <w:rPr>
          <w:rFonts w:ascii="Times New Roman" w:hAnsi="Times New Roman"/>
          <w:b/>
          <w:sz w:val="18"/>
          <w:szCs w:val="18"/>
        </w:rPr>
      </w:pPr>
      <w:r w:rsidRPr="00340184">
        <w:rPr>
          <w:rFonts w:ascii="Times New Roman" w:hAnsi="Times New Roman"/>
          <w:b/>
          <w:sz w:val="18"/>
          <w:szCs w:val="18"/>
        </w:rPr>
        <w:lastRenderedPageBreak/>
        <w:t>Fast breathing.</w:t>
      </w:r>
    </w:p>
    <w:p w:rsidR="0001230B" w:rsidRPr="00340184" w:rsidRDefault="00DB20F4" w:rsidP="00BF768C">
      <w:pPr>
        <w:numPr>
          <w:ilvl w:val="0"/>
          <w:numId w:val="133"/>
        </w:numPr>
        <w:spacing w:before="240" w:after="0" w:line="240" w:lineRule="auto"/>
        <w:jc w:val="both"/>
        <w:rPr>
          <w:rFonts w:ascii="Times New Roman" w:hAnsi="Times New Roman"/>
          <w:b/>
          <w:sz w:val="18"/>
          <w:szCs w:val="18"/>
        </w:rPr>
      </w:pPr>
      <w:r w:rsidRPr="00340184">
        <w:rPr>
          <w:rFonts w:ascii="Times New Roman" w:hAnsi="Times New Roman"/>
          <w:b/>
          <w:sz w:val="18"/>
          <w:szCs w:val="18"/>
        </w:rPr>
        <w:t>Severe chest indrawing.</w:t>
      </w:r>
    </w:p>
    <w:p w:rsidR="0001230B" w:rsidRPr="00340184" w:rsidRDefault="00DB20F4" w:rsidP="00BF768C">
      <w:pPr>
        <w:numPr>
          <w:ilvl w:val="0"/>
          <w:numId w:val="133"/>
        </w:numPr>
        <w:spacing w:before="240" w:after="0" w:line="240" w:lineRule="auto"/>
        <w:jc w:val="both"/>
        <w:rPr>
          <w:rFonts w:ascii="Times New Roman" w:hAnsi="Times New Roman"/>
          <w:b/>
          <w:sz w:val="18"/>
          <w:szCs w:val="18"/>
        </w:rPr>
      </w:pPr>
      <w:r w:rsidRPr="00340184">
        <w:rPr>
          <w:rFonts w:ascii="Times New Roman" w:hAnsi="Times New Roman"/>
          <w:b/>
          <w:sz w:val="18"/>
          <w:szCs w:val="18"/>
        </w:rPr>
        <w:t>Grunting or wheezing or</w:t>
      </w:r>
    </w:p>
    <w:p w:rsidR="0001230B" w:rsidRPr="00340184" w:rsidRDefault="00DB20F4" w:rsidP="00BF768C">
      <w:pPr>
        <w:numPr>
          <w:ilvl w:val="0"/>
          <w:numId w:val="133"/>
        </w:numPr>
        <w:spacing w:before="240" w:after="0" w:line="240" w:lineRule="auto"/>
        <w:jc w:val="both"/>
        <w:rPr>
          <w:rFonts w:ascii="Times New Roman" w:hAnsi="Times New Roman"/>
          <w:b/>
          <w:sz w:val="18"/>
          <w:szCs w:val="18"/>
        </w:rPr>
      </w:pPr>
      <w:r w:rsidRPr="00340184">
        <w:rPr>
          <w:rFonts w:ascii="Times New Roman" w:hAnsi="Times New Roman"/>
          <w:b/>
          <w:sz w:val="18"/>
          <w:szCs w:val="18"/>
        </w:rPr>
        <w:t>Nasal flaring</w:t>
      </w:r>
    </w:p>
    <w:p w:rsidR="0001230B" w:rsidRPr="00340184" w:rsidRDefault="00DB20F4" w:rsidP="00BF768C">
      <w:pPr>
        <w:numPr>
          <w:ilvl w:val="0"/>
          <w:numId w:val="133"/>
        </w:numPr>
        <w:spacing w:before="240" w:after="0" w:line="240" w:lineRule="auto"/>
        <w:jc w:val="both"/>
        <w:rPr>
          <w:rFonts w:ascii="Times New Roman" w:hAnsi="Times New Roman"/>
          <w:b/>
          <w:sz w:val="18"/>
          <w:szCs w:val="18"/>
        </w:rPr>
      </w:pPr>
      <w:r w:rsidRPr="00340184">
        <w:rPr>
          <w:rFonts w:ascii="Times New Roman" w:hAnsi="Times New Roman"/>
          <w:b/>
          <w:sz w:val="18"/>
          <w:szCs w:val="18"/>
        </w:rPr>
        <w:t>Central cyanosis</w:t>
      </w:r>
    </w:p>
    <w:p w:rsidR="0001230B" w:rsidRPr="00340184" w:rsidRDefault="00DB20F4" w:rsidP="00BF768C">
      <w:pPr>
        <w:numPr>
          <w:ilvl w:val="0"/>
          <w:numId w:val="133"/>
        </w:numPr>
        <w:spacing w:before="240" w:after="0" w:line="240" w:lineRule="auto"/>
        <w:jc w:val="both"/>
        <w:rPr>
          <w:rFonts w:ascii="Times New Roman" w:hAnsi="Times New Roman"/>
          <w:b/>
          <w:sz w:val="18"/>
          <w:szCs w:val="18"/>
        </w:rPr>
      </w:pPr>
      <w:r w:rsidRPr="00340184">
        <w:rPr>
          <w:rFonts w:ascii="Times New Roman" w:hAnsi="Times New Roman"/>
          <w:b/>
          <w:sz w:val="18"/>
          <w:szCs w:val="18"/>
        </w:rPr>
        <w:t>Bulging fontanelle</w:t>
      </w:r>
    </w:p>
    <w:p w:rsidR="0001230B" w:rsidRPr="00340184" w:rsidRDefault="00DB20F4" w:rsidP="00BF768C">
      <w:pPr>
        <w:numPr>
          <w:ilvl w:val="0"/>
          <w:numId w:val="133"/>
        </w:numPr>
        <w:spacing w:before="240" w:after="0" w:line="240" w:lineRule="auto"/>
        <w:jc w:val="both"/>
        <w:rPr>
          <w:rFonts w:ascii="Times New Roman" w:hAnsi="Times New Roman"/>
          <w:b/>
          <w:sz w:val="18"/>
          <w:szCs w:val="18"/>
        </w:rPr>
      </w:pPr>
      <w:r w:rsidRPr="00340184">
        <w:rPr>
          <w:rFonts w:ascii="Times New Roman" w:hAnsi="Times New Roman"/>
          <w:b/>
          <w:sz w:val="18"/>
          <w:szCs w:val="18"/>
        </w:rPr>
        <w:t>Pus draining from the ear</w:t>
      </w:r>
    </w:p>
    <w:p w:rsidR="0001230B" w:rsidRPr="00340184" w:rsidRDefault="00DB20F4" w:rsidP="00BF768C">
      <w:pPr>
        <w:numPr>
          <w:ilvl w:val="0"/>
          <w:numId w:val="133"/>
        </w:numPr>
        <w:spacing w:before="240" w:after="0" w:line="240" w:lineRule="auto"/>
        <w:jc w:val="both"/>
        <w:rPr>
          <w:rFonts w:ascii="Times New Roman" w:hAnsi="Times New Roman"/>
          <w:b/>
          <w:sz w:val="18"/>
          <w:szCs w:val="18"/>
        </w:rPr>
      </w:pPr>
      <w:r w:rsidRPr="00340184">
        <w:rPr>
          <w:rFonts w:ascii="Times New Roman" w:hAnsi="Times New Roman"/>
          <w:b/>
          <w:sz w:val="18"/>
          <w:szCs w:val="18"/>
        </w:rPr>
        <w:t xml:space="preserve">Fever/ low body temperature or </w:t>
      </w:r>
    </w:p>
    <w:p w:rsidR="0001230B" w:rsidRPr="00340184" w:rsidRDefault="00DB20F4" w:rsidP="00BF768C">
      <w:pPr>
        <w:numPr>
          <w:ilvl w:val="0"/>
          <w:numId w:val="133"/>
        </w:numPr>
        <w:spacing w:before="240" w:after="0" w:line="240" w:lineRule="auto"/>
        <w:jc w:val="both"/>
        <w:rPr>
          <w:rFonts w:ascii="Times New Roman" w:hAnsi="Times New Roman"/>
          <w:b/>
          <w:sz w:val="18"/>
          <w:szCs w:val="18"/>
        </w:rPr>
      </w:pPr>
      <w:r w:rsidRPr="00340184">
        <w:rPr>
          <w:rFonts w:ascii="Times New Roman" w:hAnsi="Times New Roman"/>
          <w:b/>
          <w:sz w:val="18"/>
          <w:szCs w:val="18"/>
        </w:rPr>
        <w:t>Drowsy (lethargic) or unconscious or</w:t>
      </w:r>
    </w:p>
    <w:p w:rsidR="0001230B" w:rsidRPr="00340184" w:rsidRDefault="00DB20F4" w:rsidP="00BF768C">
      <w:pPr>
        <w:numPr>
          <w:ilvl w:val="0"/>
          <w:numId w:val="133"/>
        </w:numPr>
        <w:spacing w:before="240" w:after="0" w:line="240" w:lineRule="auto"/>
        <w:jc w:val="both"/>
        <w:rPr>
          <w:rFonts w:ascii="Times New Roman" w:hAnsi="Times New Roman"/>
          <w:sz w:val="18"/>
          <w:szCs w:val="18"/>
        </w:rPr>
      </w:pPr>
      <w:r w:rsidRPr="00340184">
        <w:rPr>
          <w:rFonts w:ascii="Times New Roman" w:hAnsi="Times New Roman"/>
          <w:b/>
          <w:sz w:val="18"/>
          <w:szCs w:val="18"/>
        </w:rPr>
        <w:t>No movements even when stimulated</w:t>
      </w:r>
      <w:r w:rsidRPr="00340184">
        <w:rPr>
          <w:rFonts w:ascii="Times New Roman" w:hAnsi="Times New Roman"/>
          <w:sz w:val="18"/>
          <w:szCs w:val="18"/>
        </w:rPr>
        <w:t>.</w:t>
      </w:r>
    </w:p>
    <w:p w:rsidR="0001230B" w:rsidRPr="00340184" w:rsidRDefault="00DB20F4" w:rsidP="00BF768C">
      <w:pPr>
        <w:spacing w:line="240" w:lineRule="auto"/>
        <w:ind w:left="360"/>
        <w:rPr>
          <w:rFonts w:ascii="Times New Roman" w:hAnsi="Times New Roman"/>
          <w:b/>
          <w:sz w:val="18"/>
          <w:szCs w:val="18"/>
          <w:u w:val="single"/>
        </w:rPr>
      </w:pPr>
      <w:r w:rsidRPr="00340184">
        <w:rPr>
          <w:rFonts w:ascii="Times New Roman" w:hAnsi="Times New Roman"/>
          <w:b/>
          <w:sz w:val="18"/>
          <w:szCs w:val="18"/>
          <w:u w:val="single"/>
        </w:rPr>
        <w:t>Treatment</w:t>
      </w:r>
    </w:p>
    <w:p w:rsidR="0001230B" w:rsidRPr="00340184" w:rsidRDefault="00DB20F4" w:rsidP="00BF768C">
      <w:pPr>
        <w:numPr>
          <w:ilvl w:val="0"/>
          <w:numId w:val="134"/>
        </w:numPr>
        <w:spacing w:before="240" w:after="0" w:line="240" w:lineRule="auto"/>
        <w:jc w:val="both"/>
        <w:rPr>
          <w:rFonts w:ascii="Times New Roman" w:hAnsi="Times New Roman"/>
          <w:b/>
          <w:sz w:val="18"/>
          <w:szCs w:val="18"/>
        </w:rPr>
      </w:pPr>
      <w:r w:rsidRPr="00340184">
        <w:rPr>
          <w:rFonts w:ascii="Times New Roman" w:hAnsi="Times New Roman"/>
          <w:b/>
          <w:sz w:val="18"/>
          <w:szCs w:val="18"/>
        </w:rPr>
        <w:t>Immediately resuscitate if;</w:t>
      </w:r>
    </w:p>
    <w:p w:rsidR="0001230B" w:rsidRPr="00340184" w:rsidRDefault="00DB20F4" w:rsidP="00BF768C">
      <w:pPr>
        <w:numPr>
          <w:ilvl w:val="0"/>
          <w:numId w:val="135"/>
        </w:numPr>
        <w:spacing w:before="240" w:after="0" w:line="240" w:lineRule="auto"/>
        <w:jc w:val="both"/>
        <w:rPr>
          <w:rFonts w:ascii="Times New Roman" w:hAnsi="Times New Roman"/>
          <w:b/>
          <w:sz w:val="18"/>
          <w:szCs w:val="18"/>
        </w:rPr>
      </w:pPr>
      <w:r w:rsidRPr="00340184">
        <w:rPr>
          <w:rFonts w:ascii="Times New Roman" w:hAnsi="Times New Roman"/>
          <w:b/>
          <w:sz w:val="18"/>
          <w:szCs w:val="18"/>
        </w:rPr>
        <w:t>child is not breathing at all even when stimulated or</w:t>
      </w:r>
    </w:p>
    <w:p w:rsidR="0001230B" w:rsidRPr="00340184" w:rsidRDefault="00DB20F4" w:rsidP="00BF768C">
      <w:pPr>
        <w:numPr>
          <w:ilvl w:val="0"/>
          <w:numId w:val="135"/>
        </w:numPr>
        <w:spacing w:before="240" w:after="0" w:line="240" w:lineRule="auto"/>
        <w:jc w:val="both"/>
        <w:rPr>
          <w:rFonts w:ascii="Times New Roman" w:hAnsi="Times New Roman"/>
          <w:b/>
          <w:sz w:val="18"/>
          <w:szCs w:val="18"/>
        </w:rPr>
      </w:pPr>
      <w:r w:rsidRPr="00340184">
        <w:rPr>
          <w:rFonts w:ascii="Times New Roman" w:hAnsi="Times New Roman"/>
          <w:b/>
          <w:sz w:val="18"/>
          <w:szCs w:val="18"/>
        </w:rPr>
        <w:t>Is gasping or</w:t>
      </w:r>
    </w:p>
    <w:p w:rsidR="0001230B" w:rsidRPr="00340184" w:rsidRDefault="00DB20F4" w:rsidP="00BF768C">
      <w:pPr>
        <w:numPr>
          <w:ilvl w:val="0"/>
          <w:numId w:val="135"/>
        </w:numPr>
        <w:spacing w:before="240" w:after="0" w:line="240" w:lineRule="auto"/>
        <w:jc w:val="both"/>
        <w:rPr>
          <w:rFonts w:ascii="Times New Roman" w:hAnsi="Times New Roman"/>
          <w:b/>
          <w:sz w:val="18"/>
          <w:szCs w:val="18"/>
        </w:rPr>
      </w:pPr>
      <w:r w:rsidRPr="00340184">
        <w:rPr>
          <w:rFonts w:ascii="Times New Roman" w:hAnsi="Times New Roman"/>
          <w:b/>
          <w:sz w:val="18"/>
          <w:szCs w:val="18"/>
        </w:rPr>
        <w:t>Has a respiratory rate les than 20 breaths per minute.</w:t>
      </w:r>
    </w:p>
    <w:p w:rsidR="0001230B" w:rsidRPr="00340184" w:rsidRDefault="00DB20F4" w:rsidP="00BF768C">
      <w:pPr>
        <w:numPr>
          <w:ilvl w:val="0"/>
          <w:numId w:val="136"/>
        </w:numPr>
        <w:spacing w:before="240" w:after="0" w:line="240" w:lineRule="auto"/>
        <w:jc w:val="both"/>
        <w:rPr>
          <w:rFonts w:ascii="Times New Roman" w:hAnsi="Times New Roman"/>
          <w:b/>
          <w:sz w:val="18"/>
          <w:szCs w:val="18"/>
        </w:rPr>
      </w:pPr>
      <w:r w:rsidRPr="00340184">
        <w:rPr>
          <w:rFonts w:ascii="Times New Roman" w:hAnsi="Times New Roman"/>
          <w:b/>
          <w:sz w:val="18"/>
          <w:szCs w:val="18"/>
        </w:rPr>
        <w:t>If convulsing now, give anticonvulsants.</w:t>
      </w:r>
    </w:p>
    <w:p w:rsidR="0001230B" w:rsidRPr="00340184" w:rsidRDefault="00DB20F4" w:rsidP="00BF768C">
      <w:pPr>
        <w:numPr>
          <w:ilvl w:val="0"/>
          <w:numId w:val="136"/>
        </w:numPr>
        <w:spacing w:before="240" w:after="0" w:line="240" w:lineRule="auto"/>
        <w:jc w:val="both"/>
        <w:rPr>
          <w:rFonts w:ascii="Times New Roman" w:hAnsi="Times New Roman"/>
          <w:b/>
          <w:sz w:val="18"/>
          <w:szCs w:val="18"/>
        </w:rPr>
      </w:pPr>
      <w:r w:rsidRPr="00340184">
        <w:rPr>
          <w:rFonts w:ascii="Times New Roman" w:hAnsi="Times New Roman"/>
          <w:b/>
          <w:sz w:val="18"/>
          <w:szCs w:val="18"/>
        </w:rPr>
        <w:t>Give first dose of intramuscular antibiotics.</w:t>
      </w:r>
    </w:p>
    <w:p w:rsidR="0001230B" w:rsidRPr="00340184" w:rsidRDefault="00DB20F4" w:rsidP="00BF768C">
      <w:pPr>
        <w:numPr>
          <w:ilvl w:val="0"/>
          <w:numId w:val="136"/>
        </w:numPr>
        <w:spacing w:before="240" w:after="0" w:line="240" w:lineRule="auto"/>
        <w:jc w:val="both"/>
        <w:rPr>
          <w:rFonts w:ascii="Times New Roman" w:hAnsi="Times New Roman"/>
          <w:b/>
          <w:sz w:val="18"/>
          <w:szCs w:val="18"/>
        </w:rPr>
      </w:pPr>
      <w:r w:rsidRPr="00340184">
        <w:rPr>
          <w:rFonts w:ascii="Times New Roman" w:hAnsi="Times New Roman"/>
          <w:b/>
          <w:sz w:val="18"/>
          <w:szCs w:val="18"/>
        </w:rPr>
        <w:t>Treat to prevent low blood sugar.</w:t>
      </w:r>
    </w:p>
    <w:p w:rsidR="0001230B" w:rsidRPr="00340184" w:rsidRDefault="00DB20F4" w:rsidP="00BF768C">
      <w:pPr>
        <w:numPr>
          <w:ilvl w:val="0"/>
          <w:numId w:val="136"/>
        </w:numPr>
        <w:spacing w:before="240" w:after="0" w:line="240" w:lineRule="auto"/>
        <w:jc w:val="both"/>
        <w:rPr>
          <w:rFonts w:ascii="Times New Roman" w:hAnsi="Times New Roman"/>
          <w:b/>
          <w:sz w:val="18"/>
          <w:szCs w:val="18"/>
        </w:rPr>
      </w:pPr>
      <w:r w:rsidRPr="00340184">
        <w:rPr>
          <w:rFonts w:ascii="Times New Roman" w:hAnsi="Times New Roman"/>
          <w:b/>
          <w:sz w:val="18"/>
          <w:szCs w:val="18"/>
        </w:rPr>
        <w:t>Advise mother how to keep the infant warm on the way to the hospital.</w:t>
      </w:r>
    </w:p>
    <w:p w:rsidR="0001230B" w:rsidRPr="00340184" w:rsidRDefault="00DB20F4" w:rsidP="00BF768C">
      <w:pPr>
        <w:numPr>
          <w:ilvl w:val="0"/>
          <w:numId w:val="136"/>
        </w:numPr>
        <w:spacing w:before="240" w:after="0" w:line="240" w:lineRule="auto"/>
        <w:jc w:val="both"/>
        <w:rPr>
          <w:rFonts w:ascii="Times New Roman" w:hAnsi="Times New Roman"/>
          <w:b/>
          <w:sz w:val="18"/>
          <w:szCs w:val="18"/>
        </w:rPr>
      </w:pPr>
      <w:r w:rsidRPr="00340184">
        <w:rPr>
          <w:rFonts w:ascii="Times New Roman" w:hAnsi="Times New Roman"/>
          <w:b/>
          <w:sz w:val="18"/>
          <w:szCs w:val="18"/>
        </w:rPr>
        <w:t>Refer urgently to hospital.</w:t>
      </w:r>
    </w:p>
    <w:p w:rsidR="0001230B" w:rsidRPr="00340184" w:rsidRDefault="00DB20F4" w:rsidP="00BF768C">
      <w:pPr>
        <w:numPr>
          <w:ilvl w:val="0"/>
          <w:numId w:val="132"/>
        </w:numPr>
        <w:spacing w:before="240" w:after="0" w:line="240" w:lineRule="auto"/>
        <w:jc w:val="both"/>
        <w:rPr>
          <w:rFonts w:ascii="Times New Roman" w:hAnsi="Times New Roman"/>
          <w:sz w:val="18"/>
          <w:szCs w:val="18"/>
        </w:rPr>
      </w:pPr>
      <w:r w:rsidRPr="00340184">
        <w:rPr>
          <w:rFonts w:ascii="Times New Roman" w:hAnsi="Times New Roman"/>
          <w:sz w:val="18"/>
          <w:szCs w:val="18"/>
        </w:rPr>
        <w:t>Local bacterial infection</w:t>
      </w:r>
    </w:p>
    <w:p w:rsidR="0001230B" w:rsidRPr="00340184" w:rsidRDefault="00DB20F4" w:rsidP="00BF768C">
      <w:pPr>
        <w:numPr>
          <w:ilvl w:val="0"/>
          <w:numId w:val="137"/>
        </w:numPr>
        <w:spacing w:before="240" w:after="0" w:line="240" w:lineRule="auto"/>
        <w:jc w:val="both"/>
        <w:rPr>
          <w:rFonts w:ascii="Times New Roman" w:hAnsi="Times New Roman"/>
          <w:b/>
          <w:sz w:val="18"/>
          <w:szCs w:val="18"/>
        </w:rPr>
      </w:pPr>
      <w:r w:rsidRPr="00340184">
        <w:rPr>
          <w:rFonts w:ascii="Times New Roman" w:hAnsi="Times New Roman"/>
          <w:b/>
          <w:sz w:val="18"/>
          <w:szCs w:val="18"/>
        </w:rPr>
        <w:t>Red umbilicus or draining pus or</w:t>
      </w:r>
    </w:p>
    <w:p w:rsidR="0001230B" w:rsidRPr="00340184" w:rsidRDefault="00DB20F4" w:rsidP="00BF768C">
      <w:pPr>
        <w:numPr>
          <w:ilvl w:val="0"/>
          <w:numId w:val="137"/>
        </w:numPr>
        <w:spacing w:before="240" w:after="0" w:line="240" w:lineRule="auto"/>
        <w:jc w:val="both"/>
        <w:rPr>
          <w:rFonts w:ascii="Times New Roman" w:hAnsi="Times New Roman"/>
          <w:b/>
          <w:sz w:val="18"/>
          <w:szCs w:val="18"/>
        </w:rPr>
      </w:pPr>
      <w:r w:rsidRPr="00340184">
        <w:rPr>
          <w:rFonts w:ascii="Times New Roman" w:hAnsi="Times New Roman"/>
          <w:b/>
          <w:sz w:val="18"/>
          <w:szCs w:val="18"/>
        </w:rPr>
        <w:t>Skin pustules.</w:t>
      </w:r>
    </w:p>
    <w:p w:rsidR="0001230B" w:rsidRPr="00340184" w:rsidRDefault="00DB20F4" w:rsidP="00BF768C">
      <w:pPr>
        <w:spacing w:line="240" w:lineRule="auto"/>
        <w:ind w:left="360"/>
        <w:rPr>
          <w:rFonts w:ascii="Times New Roman" w:hAnsi="Times New Roman"/>
          <w:b/>
          <w:sz w:val="18"/>
          <w:szCs w:val="18"/>
          <w:u w:val="single"/>
        </w:rPr>
      </w:pPr>
      <w:r w:rsidRPr="00340184">
        <w:rPr>
          <w:rFonts w:ascii="Times New Roman" w:hAnsi="Times New Roman"/>
          <w:sz w:val="18"/>
          <w:szCs w:val="18"/>
        </w:rPr>
        <w:t xml:space="preserve">    </w:t>
      </w:r>
      <w:r w:rsidRPr="00340184">
        <w:rPr>
          <w:rFonts w:ascii="Times New Roman" w:hAnsi="Times New Roman"/>
          <w:b/>
          <w:sz w:val="18"/>
          <w:szCs w:val="18"/>
          <w:u w:val="single"/>
        </w:rPr>
        <w:t>Treatment</w:t>
      </w:r>
    </w:p>
    <w:p w:rsidR="0001230B" w:rsidRPr="00340184" w:rsidRDefault="00DB20F4" w:rsidP="00BF768C">
      <w:pPr>
        <w:numPr>
          <w:ilvl w:val="0"/>
          <w:numId w:val="138"/>
        </w:numPr>
        <w:spacing w:before="240" w:after="0" w:line="240" w:lineRule="auto"/>
        <w:jc w:val="both"/>
        <w:rPr>
          <w:rFonts w:ascii="Times New Roman" w:hAnsi="Times New Roman"/>
          <w:b/>
          <w:sz w:val="18"/>
          <w:szCs w:val="18"/>
        </w:rPr>
      </w:pPr>
      <w:r w:rsidRPr="00340184">
        <w:rPr>
          <w:rFonts w:ascii="Times New Roman" w:hAnsi="Times New Roman"/>
          <w:b/>
          <w:sz w:val="18"/>
          <w:szCs w:val="18"/>
        </w:rPr>
        <w:t>Give an appropriate oral antibiotic.</w:t>
      </w:r>
    </w:p>
    <w:p w:rsidR="0001230B" w:rsidRPr="00340184" w:rsidRDefault="00DB20F4" w:rsidP="00BF768C">
      <w:pPr>
        <w:numPr>
          <w:ilvl w:val="0"/>
          <w:numId w:val="138"/>
        </w:numPr>
        <w:spacing w:before="240" w:after="0" w:line="240" w:lineRule="auto"/>
        <w:jc w:val="both"/>
        <w:rPr>
          <w:rFonts w:ascii="Times New Roman" w:hAnsi="Times New Roman"/>
          <w:b/>
          <w:sz w:val="18"/>
          <w:szCs w:val="18"/>
        </w:rPr>
      </w:pPr>
      <w:r w:rsidRPr="00340184">
        <w:rPr>
          <w:rFonts w:ascii="Times New Roman" w:hAnsi="Times New Roman"/>
          <w:b/>
          <w:sz w:val="18"/>
          <w:szCs w:val="18"/>
        </w:rPr>
        <w:t>Teach the mother to treat local infections at home.</w:t>
      </w:r>
    </w:p>
    <w:p w:rsidR="0001230B" w:rsidRPr="00340184" w:rsidRDefault="00DB20F4" w:rsidP="00BF768C">
      <w:pPr>
        <w:numPr>
          <w:ilvl w:val="0"/>
          <w:numId w:val="138"/>
        </w:numPr>
        <w:spacing w:before="240" w:after="0" w:line="240" w:lineRule="auto"/>
        <w:jc w:val="both"/>
        <w:rPr>
          <w:rFonts w:ascii="Times New Roman" w:hAnsi="Times New Roman"/>
          <w:b/>
          <w:sz w:val="18"/>
          <w:szCs w:val="18"/>
        </w:rPr>
      </w:pPr>
      <w:r w:rsidRPr="00340184">
        <w:rPr>
          <w:rFonts w:ascii="Times New Roman" w:hAnsi="Times New Roman"/>
          <w:b/>
          <w:sz w:val="18"/>
          <w:szCs w:val="18"/>
        </w:rPr>
        <w:t>Advise mother to give home care fro the young infant.</w:t>
      </w:r>
    </w:p>
    <w:p w:rsidR="0001230B" w:rsidRPr="00340184" w:rsidRDefault="00DB20F4" w:rsidP="00BF768C">
      <w:pPr>
        <w:numPr>
          <w:ilvl w:val="0"/>
          <w:numId w:val="138"/>
        </w:numPr>
        <w:spacing w:before="240" w:after="0" w:line="240" w:lineRule="auto"/>
        <w:jc w:val="both"/>
        <w:rPr>
          <w:rFonts w:ascii="Times New Roman" w:hAnsi="Times New Roman"/>
          <w:b/>
          <w:sz w:val="18"/>
          <w:szCs w:val="18"/>
        </w:rPr>
      </w:pPr>
      <w:r w:rsidRPr="00340184">
        <w:rPr>
          <w:rFonts w:ascii="Times New Roman" w:hAnsi="Times New Roman"/>
          <w:b/>
          <w:sz w:val="18"/>
          <w:szCs w:val="18"/>
        </w:rPr>
        <w:lastRenderedPageBreak/>
        <w:t>Follow up in 2 days.</w:t>
      </w:r>
    </w:p>
    <w:p w:rsidR="0001230B" w:rsidRPr="00340184" w:rsidRDefault="00DB20F4" w:rsidP="00BF768C">
      <w:pPr>
        <w:numPr>
          <w:ilvl w:val="0"/>
          <w:numId w:val="132"/>
        </w:numPr>
        <w:spacing w:before="240" w:after="0" w:line="240" w:lineRule="auto"/>
        <w:jc w:val="both"/>
        <w:rPr>
          <w:rFonts w:ascii="Times New Roman" w:hAnsi="Times New Roman"/>
          <w:sz w:val="18"/>
          <w:szCs w:val="18"/>
        </w:rPr>
      </w:pPr>
      <w:r w:rsidRPr="00340184">
        <w:rPr>
          <w:rFonts w:ascii="Times New Roman" w:hAnsi="Times New Roman"/>
          <w:sz w:val="18"/>
          <w:szCs w:val="18"/>
        </w:rPr>
        <w:t>No very severe disease or local bacterial infection</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None of the signs of very severe diseases or local bacterial infection.</w:t>
      </w:r>
    </w:p>
    <w:p w:rsidR="0001230B" w:rsidRPr="00340184" w:rsidRDefault="00DB20F4" w:rsidP="00BF768C">
      <w:pPr>
        <w:spacing w:line="240" w:lineRule="auto"/>
        <w:ind w:left="360"/>
        <w:rPr>
          <w:rFonts w:ascii="Times New Roman" w:hAnsi="Times New Roman"/>
          <w:b/>
          <w:sz w:val="18"/>
          <w:szCs w:val="18"/>
          <w:u w:val="single"/>
        </w:rPr>
      </w:pPr>
      <w:r w:rsidRPr="00340184">
        <w:rPr>
          <w:rFonts w:ascii="Times New Roman" w:hAnsi="Times New Roman"/>
          <w:sz w:val="18"/>
          <w:szCs w:val="18"/>
        </w:rPr>
        <w:t xml:space="preserve">    </w:t>
      </w:r>
      <w:r w:rsidRPr="00340184">
        <w:rPr>
          <w:rFonts w:ascii="Times New Roman" w:hAnsi="Times New Roman"/>
          <w:b/>
          <w:sz w:val="18"/>
          <w:szCs w:val="18"/>
          <w:u w:val="single"/>
        </w:rPr>
        <w:t>Treatment</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Advice the mother to give home care fro the young infant.</w:t>
      </w:r>
    </w:p>
    <w:p w:rsidR="0001230B" w:rsidRPr="00340184" w:rsidRDefault="00DB20F4" w:rsidP="00BF768C">
      <w:pPr>
        <w:numPr>
          <w:ilvl w:val="0"/>
          <w:numId w:val="132"/>
        </w:numPr>
        <w:spacing w:before="240" w:after="0" w:line="240" w:lineRule="auto"/>
        <w:jc w:val="both"/>
        <w:rPr>
          <w:rFonts w:ascii="Times New Roman" w:hAnsi="Times New Roman"/>
          <w:sz w:val="18"/>
          <w:szCs w:val="18"/>
        </w:rPr>
      </w:pPr>
      <w:r w:rsidRPr="00340184">
        <w:rPr>
          <w:rFonts w:ascii="Times New Roman" w:hAnsi="Times New Roman"/>
          <w:sz w:val="18"/>
          <w:szCs w:val="18"/>
        </w:rPr>
        <w:t>Low body temperature</w:t>
      </w:r>
    </w:p>
    <w:p w:rsidR="0001230B" w:rsidRPr="00340184" w:rsidRDefault="00DB20F4" w:rsidP="00BF768C">
      <w:pPr>
        <w:spacing w:line="240" w:lineRule="auto"/>
        <w:ind w:left="360"/>
        <w:rPr>
          <w:rFonts w:ascii="Times New Roman" w:hAnsi="Times New Roman"/>
          <w:b/>
          <w:sz w:val="18"/>
          <w:szCs w:val="18"/>
        </w:rPr>
      </w:pPr>
      <w:r w:rsidRPr="00340184">
        <w:rPr>
          <w:rFonts w:ascii="Times New Roman" w:hAnsi="Times New Roman"/>
          <w:b/>
          <w:sz w:val="18"/>
          <w:szCs w:val="18"/>
        </w:rPr>
        <w:t>Temperature 35.5 -36.4</w:t>
      </w:r>
    </w:p>
    <w:p w:rsidR="0001230B" w:rsidRPr="00340184" w:rsidRDefault="00DB20F4" w:rsidP="00BF768C">
      <w:pPr>
        <w:spacing w:line="240" w:lineRule="auto"/>
        <w:ind w:left="360"/>
        <w:rPr>
          <w:rFonts w:ascii="Times New Roman" w:hAnsi="Times New Roman"/>
          <w:b/>
          <w:sz w:val="18"/>
          <w:szCs w:val="18"/>
          <w:u w:val="single"/>
        </w:rPr>
      </w:pPr>
      <w:r w:rsidRPr="00340184">
        <w:rPr>
          <w:rFonts w:ascii="Times New Roman" w:hAnsi="Times New Roman"/>
          <w:b/>
          <w:sz w:val="18"/>
          <w:szCs w:val="18"/>
          <w:u w:val="single"/>
        </w:rPr>
        <w:t>Treatment</w:t>
      </w:r>
    </w:p>
    <w:p w:rsidR="0001230B" w:rsidRPr="00340184" w:rsidRDefault="00DB20F4" w:rsidP="00BF768C">
      <w:pPr>
        <w:numPr>
          <w:ilvl w:val="0"/>
          <w:numId w:val="139"/>
        </w:numPr>
        <w:spacing w:before="240" w:after="0" w:line="240" w:lineRule="auto"/>
        <w:jc w:val="both"/>
        <w:rPr>
          <w:rFonts w:ascii="Times New Roman" w:hAnsi="Times New Roman"/>
          <w:b/>
          <w:sz w:val="18"/>
          <w:szCs w:val="18"/>
        </w:rPr>
      </w:pPr>
      <w:r w:rsidRPr="00340184">
        <w:rPr>
          <w:rFonts w:ascii="Times New Roman" w:hAnsi="Times New Roman"/>
          <w:b/>
          <w:sz w:val="18"/>
          <w:szCs w:val="18"/>
        </w:rPr>
        <w:t>Rewarm the young infant and reassess after 1 hour.</w:t>
      </w:r>
    </w:p>
    <w:p w:rsidR="0001230B" w:rsidRPr="00340184" w:rsidRDefault="00DB20F4" w:rsidP="00BF768C">
      <w:pPr>
        <w:numPr>
          <w:ilvl w:val="0"/>
          <w:numId w:val="139"/>
        </w:numPr>
        <w:spacing w:before="240" w:after="0" w:line="240" w:lineRule="auto"/>
        <w:jc w:val="both"/>
        <w:rPr>
          <w:rFonts w:ascii="Times New Roman" w:hAnsi="Times New Roman"/>
          <w:b/>
          <w:sz w:val="18"/>
          <w:szCs w:val="18"/>
        </w:rPr>
      </w:pPr>
      <w:r w:rsidRPr="00340184">
        <w:rPr>
          <w:rFonts w:ascii="Times New Roman" w:hAnsi="Times New Roman"/>
          <w:b/>
          <w:sz w:val="18"/>
          <w:szCs w:val="18"/>
        </w:rPr>
        <w:t>Treat to prevent low blood sugar.</w:t>
      </w:r>
    </w:p>
    <w:p w:rsidR="0001230B" w:rsidRPr="00340184" w:rsidRDefault="00DB20F4" w:rsidP="00BF768C">
      <w:pPr>
        <w:numPr>
          <w:ilvl w:val="0"/>
          <w:numId w:val="139"/>
        </w:numPr>
        <w:spacing w:before="240" w:after="0" w:line="240" w:lineRule="auto"/>
        <w:jc w:val="both"/>
        <w:rPr>
          <w:rFonts w:ascii="Times New Roman" w:hAnsi="Times New Roman"/>
          <w:b/>
          <w:sz w:val="18"/>
          <w:szCs w:val="18"/>
        </w:rPr>
      </w:pPr>
      <w:r w:rsidRPr="00340184">
        <w:rPr>
          <w:rFonts w:ascii="Times New Roman" w:hAnsi="Times New Roman"/>
          <w:b/>
          <w:sz w:val="18"/>
          <w:szCs w:val="18"/>
        </w:rPr>
        <w:t>Advise mother to give home care for the young infant.</w:t>
      </w:r>
    </w:p>
    <w:p w:rsidR="0001230B" w:rsidRPr="00340184" w:rsidRDefault="00DB20F4" w:rsidP="00BF768C">
      <w:pPr>
        <w:numPr>
          <w:ilvl w:val="0"/>
          <w:numId w:val="139"/>
        </w:numPr>
        <w:spacing w:before="240" w:after="0" w:line="240" w:lineRule="auto"/>
        <w:jc w:val="both"/>
        <w:rPr>
          <w:rFonts w:ascii="Times New Roman" w:hAnsi="Times New Roman"/>
          <w:b/>
          <w:sz w:val="18"/>
          <w:szCs w:val="18"/>
        </w:rPr>
      </w:pPr>
      <w:r w:rsidRPr="00340184">
        <w:rPr>
          <w:rFonts w:ascii="Times New Roman" w:hAnsi="Times New Roman"/>
          <w:b/>
          <w:sz w:val="18"/>
          <w:szCs w:val="18"/>
        </w:rPr>
        <w:t>Advice mother when to return immediately.</w:t>
      </w:r>
    </w:p>
    <w:p w:rsidR="0001230B" w:rsidRPr="00340184" w:rsidRDefault="00DB20F4" w:rsidP="00BF768C">
      <w:pPr>
        <w:spacing w:line="240" w:lineRule="auto"/>
        <w:ind w:left="360"/>
        <w:rPr>
          <w:rStyle w:val="Emphasis"/>
          <w:rFonts w:ascii="Times New Roman" w:hAnsi="Times New Roman"/>
          <w:b/>
          <w:sz w:val="18"/>
          <w:szCs w:val="18"/>
        </w:rPr>
      </w:pPr>
      <w:r w:rsidRPr="00340184">
        <w:rPr>
          <w:rStyle w:val="Emphasis"/>
          <w:rFonts w:ascii="Times New Roman" w:hAnsi="Times New Roman"/>
          <w:b/>
          <w:sz w:val="18"/>
          <w:szCs w:val="18"/>
        </w:rPr>
        <w:t>Check for jaundice</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Yellow discoloration of skin is visible in a neonate when serum bilirubin is &gt;5mg/dl.</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Physiologic jaundice 48-72 hours disappear in 14 da</w:t>
      </w:r>
      <w:r w:rsidRPr="00340184">
        <w:rPr>
          <w:rStyle w:val="Emphasis"/>
          <w:rFonts w:ascii="Times New Roman" w:hAnsi="Times New Roman"/>
          <w:b/>
          <w:i w:val="0"/>
          <w:sz w:val="18"/>
          <w:szCs w:val="18"/>
        </w:rPr>
        <w:tab/>
        <w:t>ys, does not extend to palm and soles and does not need any treatment.</w:t>
      </w:r>
    </w:p>
    <w:p w:rsidR="0001230B" w:rsidRPr="00340184" w:rsidRDefault="00DB20F4" w:rsidP="00BF768C">
      <w:pPr>
        <w:spacing w:line="240" w:lineRule="auto"/>
        <w:ind w:left="360"/>
        <w:rPr>
          <w:rStyle w:val="Emphasis"/>
          <w:rFonts w:ascii="Times New Roman" w:hAnsi="Times New Roman"/>
          <w:i w:val="0"/>
          <w:sz w:val="18"/>
          <w:szCs w:val="18"/>
        </w:rPr>
      </w:pPr>
      <w:r w:rsidRPr="00340184">
        <w:rPr>
          <w:rStyle w:val="Emphasis"/>
          <w:rFonts w:ascii="Times New Roman" w:hAnsi="Times New Roman"/>
          <w:i w:val="0"/>
          <w:sz w:val="18"/>
          <w:szCs w:val="18"/>
        </w:rPr>
        <w:t>Assess for jaundice</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Ask if the infant has yellow discolouration of the skin.</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Look at the infants palms and soles for yellow discolouration.</w:t>
      </w:r>
    </w:p>
    <w:p w:rsidR="0001230B" w:rsidRPr="00340184" w:rsidRDefault="00DB20F4" w:rsidP="00BF768C">
      <w:pPr>
        <w:spacing w:line="240" w:lineRule="auto"/>
        <w:ind w:left="360"/>
        <w:rPr>
          <w:rStyle w:val="Emphasis"/>
          <w:rFonts w:ascii="Times New Roman" w:hAnsi="Times New Roman"/>
          <w:i w:val="0"/>
          <w:sz w:val="18"/>
          <w:szCs w:val="18"/>
        </w:rPr>
      </w:pPr>
      <w:r w:rsidRPr="00340184">
        <w:rPr>
          <w:rStyle w:val="Emphasis"/>
          <w:rFonts w:ascii="Times New Roman" w:hAnsi="Times New Roman"/>
          <w:i w:val="0"/>
          <w:sz w:val="18"/>
          <w:szCs w:val="18"/>
        </w:rPr>
        <w:t>Classification</w:t>
      </w:r>
    </w:p>
    <w:p w:rsidR="0001230B" w:rsidRPr="00340184" w:rsidRDefault="00DB20F4" w:rsidP="00BF768C">
      <w:pPr>
        <w:numPr>
          <w:ilvl w:val="0"/>
          <w:numId w:val="140"/>
        </w:numPr>
        <w:spacing w:before="240" w:after="0" w:line="240" w:lineRule="auto"/>
        <w:jc w:val="both"/>
        <w:rPr>
          <w:rStyle w:val="Emphasis"/>
          <w:rFonts w:ascii="Times New Roman" w:hAnsi="Times New Roman"/>
          <w:i w:val="0"/>
          <w:sz w:val="18"/>
          <w:szCs w:val="18"/>
        </w:rPr>
      </w:pPr>
      <w:r w:rsidRPr="00340184">
        <w:rPr>
          <w:rStyle w:val="Emphasis"/>
          <w:rFonts w:ascii="Times New Roman" w:hAnsi="Times New Roman"/>
          <w:i w:val="0"/>
          <w:sz w:val="18"/>
          <w:szCs w:val="18"/>
        </w:rPr>
        <w:t>Severe jaundice</w:t>
      </w:r>
    </w:p>
    <w:p w:rsidR="0001230B" w:rsidRPr="00340184" w:rsidRDefault="00DB20F4" w:rsidP="00BF768C">
      <w:pPr>
        <w:numPr>
          <w:ilvl w:val="0"/>
          <w:numId w:val="141"/>
        </w:numPr>
        <w:spacing w:before="240" w:after="0" w:line="240" w:lineRule="auto"/>
        <w:jc w:val="both"/>
        <w:rPr>
          <w:rStyle w:val="Emphasis"/>
          <w:rFonts w:ascii="Times New Roman" w:hAnsi="Times New Roman"/>
          <w:b/>
          <w:i w:val="0"/>
          <w:sz w:val="18"/>
          <w:szCs w:val="18"/>
        </w:rPr>
      </w:pPr>
      <w:r w:rsidRPr="00340184">
        <w:rPr>
          <w:rStyle w:val="Emphasis"/>
          <w:rFonts w:ascii="Times New Roman" w:hAnsi="Times New Roman"/>
          <w:b/>
          <w:i w:val="0"/>
          <w:sz w:val="18"/>
          <w:szCs w:val="18"/>
        </w:rPr>
        <w:t>Yellow palms and soles at any age.</w:t>
      </w:r>
    </w:p>
    <w:p w:rsidR="0001230B" w:rsidRPr="00340184" w:rsidRDefault="00DB20F4" w:rsidP="00BF768C">
      <w:pPr>
        <w:numPr>
          <w:ilvl w:val="0"/>
          <w:numId w:val="141"/>
        </w:numPr>
        <w:spacing w:before="240" w:after="0" w:line="240" w:lineRule="auto"/>
        <w:jc w:val="both"/>
        <w:rPr>
          <w:rStyle w:val="Emphasis"/>
          <w:rFonts w:ascii="Times New Roman" w:hAnsi="Times New Roman"/>
          <w:b/>
          <w:i w:val="0"/>
          <w:sz w:val="18"/>
          <w:szCs w:val="18"/>
        </w:rPr>
      </w:pPr>
      <w:r w:rsidRPr="00340184">
        <w:rPr>
          <w:rStyle w:val="Emphasis"/>
          <w:rFonts w:ascii="Times New Roman" w:hAnsi="Times New Roman"/>
          <w:b/>
          <w:i w:val="0"/>
          <w:sz w:val="18"/>
          <w:szCs w:val="18"/>
        </w:rPr>
        <w:t>Any jaundice if age less than 24 hours OR more than 14 days of age.</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 xml:space="preserve">       Treatment</w:t>
      </w:r>
    </w:p>
    <w:p w:rsidR="0001230B" w:rsidRPr="00340184" w:rsidRDefault="00DB20F4" w:rsidP="00BF768C">
      <w:pPr>
        <w:numPr>
          <w:ilvl w:val="0"/>
          <w:numId w:val="142"/>
        </w:numPr>
        <w:spacing w:before="240" w:after="0" w:line="240" w:lineRule="auto"/>
        <w:jc w:val="both"/>
        <w:rPr>
          <w:rStyle w:val="Emphasis"/>
          <w:rFonts w:ascii="Times New Roman" w:hAnsi="Times New Roman"/>
          <w:b/>
          <w:i w:val="0"/>
          <w:sz w:val="18"/>
          <w:szCs w:val="18"/>
        </w:rPr>
      </w:pPr>
      <w:r w:rsidRPr="00340184">
        <w:rPr>
          <w:rStyle w:val="Emphasis"/>
          <w:rFonts w:ascii="Times New Roman" w:hAnsi="Times New Roman"/>
          <w:b/>
          <w:i w:val="0"/>
          <w:sz w:val="18"/>
          <w:szCs w:val="18"/>
        </w:rPr>
        <w:t>Treat to prevent low blood sugar.</w:t>
      </w:r>
    </w:p>
    <w:p w:rsidR="0001230B" w:rsidRPr="00340184" w:rsidRDefault="00DB20F4" w:rsidP="00BF768C">
      <w:pPr>
        <w:numPr>
          <w:ilvl w:val="0"/>
          <w:numId w:val="142"/>
        </w:numPr>
        <w:spacing w:before="240" w:after="0" w:line="240" w:lineRule="auto"/>
        <w:jc w:val="both"/>
        <w:rPr>
          <w:rStyle w:val="Emphasis"/>
          <w:rFonts w:ascii="Times New Roman" w:hAnsi="Times New Roman"/>
          <w:b/>
          <w:i w:val="0"/>
          <w:sz w:val="18"/>
          <w:szCs w:val="18"/>
        </w:rPr>
      </w:pPr>
      <w:r w:rsidRPr="00340184">
        <w:rPr>
          <w:rStyle w:val="Emphasis"/>
          <w:rFonts w:ascii="Times New Roman" w:hAnsi="Times New Roman"/>
          <w:b/>
          <w:i w:val="0"/>
          <w:sz w:val="18"/>
          <w:szCs w:val="18"/>
        </w:rPr>
        <w:t>Advise mother how to keep the infant warm on the way to the hospital.</w:t>
      </w:r>
    </w:p>
    <w:p w:rsidR="0001230B" w:rsidRPr="00340184" w:rsidRDefault="00DB20F4" w:rsidP="00BF768C">
      <w:pPr>
        <w:numPr>
          <w:ilvl w:val="0"/>
          <w:numId w:val="140"/>
        </w:numPr>
        <w:spacing w:before="240" w:after="0" w:line="240" w:lineRule="auto"/>
        <w:jc w:val="both"/>
        <w:rPr>
          <w:rStyle w:val="Emphasis"/>
          <w:rFonts w:ascii="Times New Roman" w:hAnsi="Times New Roman"/>
          <w:i w:val="0"/>
          <w:sz w:val="18"/>
          <w:szCs w:val="18"/>
        </w:rPr>
      </w:pPr>
      <w:r w:rsidRPr="00340184">
        <w:rPr>
          <w:rStyle w:val="Emphasis"/>
          <w:rFonts w:ascii="Times New Roman" w:hAnsi="Times New Roman"/>
          <w:i w:val="0"/>
          <w:sz w:val="18"/>
          <w:szCs w:val="18"/>
        </w:rPr>
        <w:t>Jaundice</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No yellow palms and soles AND</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lastRenderedPageBreak/>
        <w:t>Jaundice appearing between 24 hours and 14 days.</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Treatment</w:t>
      </w:r>
    </w:p>
    <w:p w:rsidR="0001230B" w:rsidRPr="00340184" w:rsidRDefault="00DB20F4" w:rsidP="00BF768C">
      <w:pPr>
        <w:numPr>
          <w:ilvl w:val="0"/>
          <w:numId w:val="143"/>
        </w:numPr>
        <w:spacing w:before="240" w:after="0" w:line="240" w:lineRule="auto"/>
        <w:jc w:val="both"/>
        <w:rPr>
          <w:rStyle w:val="Emphasis"/>
          <w:rFonts w:ascii="Times New Roman" w:hAnsi="Times New Roman"/>
          <w:b/>
          <w:i w:val="0"/>
          <w:sz w:val="18"/>
          <w:szCs w:val="18"/>
        </w:rPr>
      </w:pPr>
      <w:r w:rsidRPr="00340184">
        <w:rPr>
          <w:rStyle w:val="Emphasis"/>
          <w:rFonts w:ascii="Times New Roman" w:hAnsi="Times New Roman"/>
          <w:b/>
          <w:i w:val="0"/>
          <w:sz w:val="18"/>
          <w:szCs w:val="18"/>
        </w:rPr>
        <w:t>Advise caregiver to expose the baby to the direct sunlight fro at least half an hour per day.</w:t>
      </w:r>
    </w:p>
    <w:p w:rsidR="0001230B" w:rsidRPr="00340184" w:rsidRDefault="00DB20F4" w:rsidP="00BF768C">
      <w:pPr>
        <w:numPr>
          <w:ilvl w:val="0"/>
          <w:numId w:val="143"/>
        </w:numPr>
        <w:spacing w:before="240" w:after="0" w:line="240" w:lineRule="auto"/>
        <w:jc w:val="both"/>
        <w:rPr>
          <w:rStyle w:val="Emphasis"/>
          <w:rFonts w:ascii="Times New Roman" w:hAnsi="Times New Roman"/>
          <w:b/>
          <w:i w:val="0"/>
          <w:sz w:val="18"/>
          <w:szCs w:val="18"/>
        </w:rPr>
      </w:pPr>
      <w:r w:rsidRPr="00340184">
        <w:rPr>
          <w:rStyle w:val="Emphasis"/>
          <w:rFonts w:ascii="Times New Roman" w:hAnsi="Times New Roman"/>
          <w:b/>
          <w:i w:val="0"/>
          <w:sz w:val="18"/>
          <w:szCs w:val="18"/>
        </w:rPr>
        <w:t>Advise the mother when to return immediately.</w:t>
      </w:r>
    </w:p>
    <w:p w:rsidR="0001230B" w:rsidRPr="00340184" w:rsidRDefault="00DB20F4" w:rsidP="00BF768C">
      <w:pPr>
        <w:numPr>
          <w:ilvl w:val="0"/>
          <w:numId w:val="143"/>
        </w:numPr>
        <w:spacing w:before="240" w:after="0" w:line="240" w:lineRule="auto"/>
        <w:jc w:val="both"/>
        <w:rPr>
          <w:rStyle w:val="Emphasis"/>
          <w:rFonts w:ascii="Times New Roman" w:hAnsi="Times New Roman"/>
          <w:b/>
          <w:i w:val="0"/>
          <w:sz w:val="18"/>
          <w:szCs w:val="18"/>
        </w:rPr>
      </w:pPr>
      <w:r w:rsidRPr="00340184">
        <w:rPr>
          <w:rStyle w:val="Emphasis"/>
          <w:rFonts w:ascii="Times New Roman" w:hAnsi="Times New Roman"/>
          <w:b/>
          <w:i w:val="0"/>
          <w:sz w:val="18"/>
          <w:szCs w:val="18"/>
        </w:rPr>
        <w:t>Advise the mother to give home care fro the young infant.</w:t>
      </w:r>
    </w:p>
    <w:p w:rsidR="0001230B" w:rsidRPr="00340184" w:rsidRDefault="00DB20F4" w:rsidP="00BF768C">
      <w:pPr>
        <w:numPr>
          <w:ilvl w:val="0"/>
          <w:numId w:val="143"/>
        </w:numPr>
        <w:spacing w:before="240" w:after="0" w:line="240" w:lineRule="auto"/>
        <w:jc w:val="both"/>
        <w:rPr>
          <w:rStyle w:val="Emphasis"/>
          <w:rFonts w:ascii="Times New Roman" w:hAnsi="Times New Roman"/>
          <w:b/>
          <w:i w:val="0"/>
          <w:sz w:val="18"/>
          <w:szCs w:val="18"/>
        </w:rPr>
      </w:pPr>
      <w:r w:rsidRPr="00340184">
        <w:rPr>
          <w:rStyle w:val="Emphasis"/>
          <w:rFonts w:ascii="Times New Roman" w:hAnsi="Times New Roman"/>
          <w:b/>
          <w:i w:val="0"/>
          <w:sz w:val="18"/>
          <w:szCs w:val="18"/>
        </w:rPr>
        <w:t>Follow up in 2 days.</w:t>
      </w:r>
    </w:p>
    <w:p w:rsidR="0001230B" w:rsidRPr="00340184" w:rsidRDefault="00DB20F4" w:rsidP="00BF768C">
      <w:pPr>
        <w:numPr>
          <w:ilvl w:val="0"/>
          <w:numId w:val="140"/>
        </w:numPr>
        <w:spacing w:before="240" w:after="0" w:line="240" w:lineRule="auto"/>
        <w:jc w:val="both"/>
        <w:rPr>
          <w:rStyle w:val="Emphasis"/>
          <w:rFonts w:ascii="Times New Roman" w:hAnsi="Times New Roman"/>
          <w:i w:val="0"/>
          <w:sz w:val="18"/>
          <w:szCs w:val="18"/>
        </w:rPr>
      </w:pPr>
      <w:r w:rsidRPr="00340184">
        <w:rPr>
          <w:rStyle w:val="Emphasis"/>
          <w:rFonts w:ascii="Times New Roman" w:hAnsi="Times New Roman"/>
          <w:i w:val="0"/>
          <w:sz w:val="18"/>
          <w:szCs w:val="18"/>
        </w:rPr>
        <w:t>No jaundice</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No signs to classify as severe jaundice or jaundice</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 xml:space="preserve">      Treatment</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Advise mother to give home care for the young infant.</w:t>
      </w:r>
    </w:p>
    <w:p w:rsidR="0001230B" w:rsidRPr="00340184" w:rsidRDefault="00DB20F4" w:rsidP="00BF768C">
      <w:pPr>
        <w:spacing w:line="240" w:lineRule="auto"/>
        <w:ind w:left="360"/>
        <w:rPr>
          <w:rStyle w:val="Emphasis"/>
          <w:rFonts w:ascii="Times New Roman" w:hAnsi="Times New Roman"/>
          <w:sz w:val="18"/>
          <w:szCs w:val="18"/>
        </w:rPr>
      </w:pPr>
      <w:r w:rsidRPr="00340184">
        <w:rPr>
          <w:rStyle w:val="Emphasis"/>
          <w:rFonts w:ascii="Times New Roman" w:hAnsi="Times New Roman"/>
          <w:sz w:val="18"/>
          <w:szCs w:val="18"/>
        </w:rPr>
        <w:t>Check for eye infections</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Ask the mother if there is eye discharge.</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Enquire on duration of eye discharge.</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Look at the young infant’s eyes, are they draining pus?</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Are they swollen?</w:t>
      </w:r>
    </w:p>
    <w:p w:rsidR="0001230B" w:rsidRPr="00340184" w:rsidRDefault="0001230B" w:rsidP="00BF768C">
      <w:pPr>
        <w:spacing w:line="240" w:lineRule="auto"/>
        <w:ind w:left="360"/>
        <w:rPr>
          <w:rStyle w:val="Emphasis"/>
          <w:rFonts w:ascii="Times New Roman" w:hAnsi="Times New Roman"/>
          <w:i w:val="0"/>
          <w:sz w:val="18"/>
          <w:szCs w:val="18"/>
        </w:rPr>
      </w:pPr>
    </w:p>
    <w:p w:rsidR="0001230B" w:rsidRPr="00340184" w:rsidRDefault="00DB20F4" w:rsidP="00BF768C">
      <w:pPr>
        <w:spacing w:line="240" w:lineRule="auto"/>
        <w:ind w:left="360"/>
        <w:rPr>
          <w:rStyle w:val="Emphasis"/>
          <w:rFonts w:ascii="Times New Roman" w:hAnsi="Times New Roman"/>
          <w:i w:val="0"/>
          <w:sz w:val="18"/>
          <w:szCs w:val="18"/>
        </w:rPr>
      </w:pPr>
      <w:r w:rsidRPr="00340184">
        <w:rPr>
          <w:rStyle w:val="Emphasis"/>
          <w:rFonts w:ascii="Times New Roman" w:hAnsi="Times New Roman"/>
          <w:i w:val="0"/>
          <w:sz w:val="18"/>
          <w:szCs w:val="18"/>
        </w:rPr>
        <w:t>Classify eye infections</w:t>
      </w:r>
    </w:p>
    <w:p w:rsidR="0001230B" w:rsidRPr="00340184" w:rsidRDefault="00DB20F4" w:rsidP="00BF768C">
      <w:pPr>
        <w:numPr>
          <w:ilvl w:val="0"/>
          <w:numId w:val="144"/>
        </w:numPr>
        <w:spacing w:before="240" w:after="0" w:line="240" w:lineRule="auto"/>
        <w:jc w:val="both"/>
        <w:rPr>
          <w:rStyle w:val="Emphasis"/>
          <w:rFonts w:ascii="Times New Roman" w:hAnsi="Times New Roman"/>
          <w:i w:val="0"/>
          <w:sz w:val="18"/>
          <w:szCs w:val="18"/>
        </w:rPr>
      </w:pPr>
      <w:r w:rsidRPr="00340184">
        <w:rPr>
          <w:rStyle w:val="Emphasis"/>
          <w:rFonts w:ascii="Times New Roman" w:hAnsi="Times New Roman"/>
          <w:i w:val="0"/>
          <w:sz w:val="18"/>
          <w:szCs w:val="18"/>
        </w:rPr>
        <w:t>Severe eye infection</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Eyes swollen and draining pus.</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 xml:space="preserve">           Treatment</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Give first dose of intramuscular antibiotics.</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Apply first dose of local antibiotic.</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Treat to prevent low blood sugar.</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Refer urgently to hospital.</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Advise mother how to keep the infant warm on the way to the hospital.</w:t>
      </w:r>
    </w:p>
    <w:p w:rsidR="0001230B" w:rsidRPr="00340184" w:rsidRDefault="00DB20F4" w:rsidP="00BF768C">
      <w:pPr>
        <w:numPr>
          <w:ilvl w:val="0"/>
          <w:numId w:val="144"/>
        </w:numPr>
        <w:spacing w:before="240" w:after="0" w:line="240" w:lineRule="auto"/>
        <w:jc w:val="both"/>
        <w:rPr>
          <w:rStyle w:val="Emphasis"/>
          <w:rFonts w:ascii="Times New Roman" w:hAnsi="Times New Roman"/>
          <w:i w:val="0"/>
          <w:sz w:val="18"/>
          <w:szCs w:val="18"/>
        </w:rPr>
      </w:pPr>
      <w:r w:rsidRPr="00340184">
        <w:rPr>
          <w:rStyle w:val="Emphasis"/>
          <w:rFonts w:ascii="Times New Roman" w:hAnsi="Times New Roman"/>
          <w:i w:val="0"/>
          <w:sz w:val="18"/>
          <w:szCs w:val="18"/>
        </w:rPr>
        <w:t>Eye infection</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Eyes draining pus</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 xml:space="preserve">             Treatment</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Teach the mother to treat eye infection at home.</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lastRenderedPageBreak/>
        <w:t>Advise mother to give home care fro the young infant.</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Follow up in 2 days.</w:t>
      </w:r>
    </w:p>
    <w:p w:rsidR="0001230B" w:rsidRPr="00340184" w:rsidRDefault="00DB20F4" w:rsidP="00BF768C">
      <w:pPr>
        <w:numPr>
          <w:ilvl w:val="0"/>
          <w:numId w:val="144"/>
        </w:numPr>
        <w:spacing w:before="240" w:after="0" w:line="240" w:lineRule="auto"/>
        <w:jc w:val="both"/>
        <w:rPr>
          <w:rStyle w:val="Emphasis"/>
          <w:rFonts w:ascii="Times New Roman" w:hAnsi="Times New Roman"/>
          <w:i w:val="0"/>
          <w:sz w:val="18"/>
          <w:szCs w:val="18"/>
        </w:rPr>
      </w:pPr>
      <w:r w:rsidRPr="00340184">
        <w:rPr>
          <w:rStyle w:val="Emphasis"/>
          <w:rFonts w:ascii="Times New Roman" w:hAnsi="Times New Roman"/>
          <w:i w:val="0"/>
          <w:sz w:val="18"/>
          <w:szCs w:val="18"/>
        </w:rPr>
        <w:t>No eye infection</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 xml:space="preserve">No swollen eyes or </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Eyes not draining pus.</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Treatment</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Advise mother to give home care for the young infant</w:t>
      </w:r>
    </w:p>
    <w:p w:rsidR="0001230B" w:rsidRPr="00340184" w:rsidRDefault="00DB20F4" w:rsidP="00BF768C">
      <w:pPr>
        <w:spacing w:line="240" w:lineRule="auto"/>
        <w:ind w:left="360"/>
        <w:rPr>
          <w:rStyle w:val="Emphasis"/>
          <w:rFonts w:ascii="Times New Roman" w:hAnsi="Times New Roman"/>
          <w:sz w:val="18"/>
          <w:szCs w:val="18"/>
        </w:rPr>
      </w:pPr>
      <w:r w:rsidRPr="00340184">
        <w:rPr>
          <w:rStyle w:val="Emphasis"/>
          <w:rFonts w:ascii="Times New Roman" w:hAnsi="Times New Roman"/>
          <w:sz w:val="18"/>
          <w:szCs w:val="18"/>
        </w:rPr>
        <w:t>Assess and classify for diarrhea</w:t>
      </w:r>
    </w:p>
    <w:p w:rsidR="0001230B" w:rsidRPr="00340184" w:rsidRDefault="00DB20F4" w:rsidP="00BF768C">
      <w:pPr>
        <w:numPr>
          <w:ilvl w:val="0"/>
          <w:numId w:val="145"/>
        </w:numPr>
        <w:spacing w:before="240" w:after="0" w:line="240" w:lineRule="auto"/>
        <w:jc w:val="both"/>
        <w:rPr>
          <w:rStyle w:val="Emphasis"/>
          <w:rFonts w:ascii="Times New Roman" w:hAnsi="Times New Roman"/>
          <w:b/>
          <w:i w:val="0"/>
          <w:sz w:val="18"/>
          <w:szCs w:val="18"/>
        </w:rPr>
      </w:pPr>
      <w:r w:rsidRPr="00340184">
        <w:rPr>
          <w:rStyle w:val="Emphasis"/>
          <w:rFonts w:ascii="Times New Roman" w:hAnsi="Times New Roman"/>
          <w:b/>
          <w:i w:val="0"/>
          <w:sz w:val="18"/>
          <w:szCs w:val="18"/>
        </w:rPr>
        <w:t>Ask the mother if the young infant has diarrhoea.</w:t>
      </w:r>
    </w:p>
    <w:p w:rsidR="0001230B" w:rsidRPr="00340184" w:rsidRDefault="00DB20F4" w:rsidP="00BF768C">
      <w:pPr>
        <w:numPr>
          <w:ilvl w:val="0"/>
          <w:numId w:val="145"/>
        </w:numPr>
        <w:spacing w:before="240" w:after="0" w:line="240" w:lineRule="auto"/>
        <w:jc w:val="both"/>
        <w:rPr>
          <w:rStyle w:val="Emphasis"/>
          <w:rFonts w:ascii="Times New Roman" w:hAnsi="Times New Roman"/>
          <w:b/>
          <w:i w:val="0"/>
          <w:sz w:val="18"/>
          <w:szCs w:val="18"/>
        </w:rPr>
      </w:pPr>
      <w:r w:rsidRPr="00340184">
        <w:rPr>
          <w:rStyle w:val="Emphasis"/>
          <w:rFonts w:ascii="Times New Roman" w:hAnsi="Times New Roman"/>
          <w:b/>
          <w:i w:val="0"/>
          <w:sz w:val="18"/>
          <w:szCs w:val="18"/>
        </w:rPr>
        <w:t>Ask about duration of diarrhea.</w:t>
      </w:r>
    </w:p>
    <w:p w:rsidR="0001230B" w:rsidRPr="00340184" w:rsidRDefault="00DB20F4" w:rsidP="00BF768C">
      <w:pPr>
        <w:numPr>
          <w:ilvl w:val="0"/>
          <w:numId w:val="145"/>
        </w:numPr>
        <w:spacing w:before="240" w:after="0" w:line="240" w:lineRule="auto"/>
        <w:jc w:val="both"/>
        <w:rPr>
          <w:rStyle w:val="Emphasis"/>
          <w:rFonts w:ascii="Times New Roman" w:hAnsi="Times New Roman"/>
          <w:b/>
          <w:i w:val="0"/>
          <w:sz w:val="18"/>
          <w:szCs w:val="18"/>
        </w:rPr>
      </w:pPr>
      <w:r w:rsidRPr="00340184">
        <w:rPr>
          <w:rStyle w:val="Emphasis"/>
          <w:rFonts w:ascii="Times New Roman" w:hAnsi="Times New Roman"/>
          <w:b/>
          <w:i w:val="0"/>
          <w:sz w:val="18"/>
          <w:szCs w:val="18"/>
        </w:rPr>
        <w:t>Ask if there is blood in stool.</w:t>
      </w:r>
    </w:p>
    <w:p w:rsidR="0001230B" w:rsidRPr="00340184" w:rsidRDefault="00DB20F4" w:rsidP="00BF768C">
      <w:pPr>
        <w:numPr>
          <w:ilvl w:val="0"/>
          <w:numId w:val="145"/>
        </w:numPr>
        <w:spacing w:before="240" w:after="0" w:line="240" w:lineRule="auto"/>
        <w:jc w:val="both"/>
        <w:rPr>
          <w:rStyle w:val="Emphasis"/>
          <w:rFonts w:ascii="Times New Roman" w:hAnsi="Times New Roman"/>
          <w:b/>
          <w:i w:val="0"/>
          <w:sz w:val="18"/>
          <w:szCs w:val="18"/>
        </w:rPr>
      </w:pPr>
      <w:r w:rsidRPr="00340184">
        <w:rPr>
          <w:rStyle w:val="Emphasis"/>
          <w:rFonts w:ascii="Times New Roman" w:hAnsi="Times New Roman"/>
          <w:b/>
          <w:i w:val="0"/>
          <w:sz w:val="18"/>
          <w:szCs w:val="18"/>
        </w:rPr>
        <w:t>Assess infant for lethargy or unconsciousness.</w:t>
      </w:r>
    </w:p>
    <w:p w:rsidR="0001230B" w:rsidRPr="00340184" w:rsidRDefault="00DB20F4" w:rsidP="00BF768C">
      <w:pPr>
        <w:numPr>
          <w:ilvl w:val="0"/>
          <w:numId w:val="145"/>
        </w:numPr>
        <w:spacing w:before="240" w:after="0" w:line="240" w:lineRule="auto"/>
        <w:jc w:val="both"/>
        <w:rPr>
          <w:rStyle w:val="Emphasis"/>
          <w:rFonts w:ascii="Times New Roman" w:hAnsi="Times New Roman"/>
          <w:b/>
          <w:i w:val="0"/>
          <w:sz w:val="18"/>
          <w:szCs w:val="18"/>
        </w:rPr>
      </w:pPr>
      <w:r w:rsidRPr="00340184">
        <w:rPr>
          <w:rStyle w:val="Emphasis"/>
          <w:rFonts w:ascii="Times New Roman" w:hAnsi="Times New Roman"/>
          <w:b/>
          <w:i w:val="0"/>
          <w:sz w:val="18"/>
          <w:szCs w:val="18"/>
        </w:rPr>
        <w:t>Assess fro irritability or restlessness.</w:t>
      </w:r>
    </w:p>
    <w:p w:rsidR="0001230B" w:rsidRPr="00340184" w:rsidRDefault="00DB20F4" w:rsidP="00BF768C">
      <w:pPr>
        <w:numPr>
          <w:ilvl w:val="0"/>
          <w:numId w:val="145"/>
        </w:numPr>
        <w:spacing w:before="240" w:after="0" w:line="240" w:lineRule="auto"/>
        <w:jc w:val="both"/>
        <w:rPr>
          <w:rStyle w:val="Emphasis"/>
          <w:rFonts w:ascii="Times New Roman" w:hAnsi="Times New Roman"/>
          <w:b/>
          <w:i w:val="0"/>
          <w:sz w:val="18"/>
          <w:szCs w:val="18"/>
        </w:rPr>
      </w:pPr>
      <w:r w:rsidRPr="00340184">
        <w:rPr>
          <w:rStyle w:val="Emphasis"/>
          <w:rFonts w:ascii="Times New Roman" w:hAnsi="Times New Roman"/>
          <w:b/>
          <w:i w:val="0"/>
          <w:sz w:val="18"/>
          <w:szCs w:val="18"/>
        </w:rPr>
        <w:t>Look at the eyes, are they sunken?</w:t>
      </w:r>
    </w:p>
    <w:p w:rsidR="0001230B" w:rsidRPr="00340184" w:rsidRDefault="00DB20F4" w:rsidP="00BF768C">
      <w:pPr>
        <w:numPr>
          <w:ilvl w:val="0"/>
          <w:numId w:val="145"/>
        </w:numPr>
        <w:spacing w:before="240" w:after="0" w:line="240" w:lineRule="auto"/>
        <w:jc w:val="both"/>
        <w:rPr>
          <w:rStyle w:val="Emphasis"/>
          <w:rFonts w:ascii="Times New Roman" w:hAnsi="Times New Roman"/>
          <w:b/>
          <w:i w:val="0"/>
          <w:sz w:val="18"/>
          <w:szCs w:val="18"/>
        </w:rPr>
      </w:pPr>
      <w:r w:rsidRPr="00340184">
        <w:rPr>
          <w:rStyle w:val="Emphasis"/>
          <w:rFonts w:ascii="Times New Roman" w:hAnsi="Times New Roman"/>
          <w:b/>
          <w:i w:val="0"/>
          <w:sz w:val="18"/>
          <w:szCs w:val="18"/>
        </w:rPr>
        <w:t>Assess for skin turgor</w:t>
      </w:r>
    </w:p>
    <w:p w:rsidR="0001230B" w:rsidRPr="00340184" w:rsidRDefault="00DB20F4" w:rsidP="00BF768C">
      <w:pPr>
        <w:spacing w:line="240" w:lineRule="auto"/>
        <w:ind w:left="360"/>
        <w:rPr>
          <w:rStyle w:val="Emphasis"/>
          <w:rFonts w:ascii="Times New Roman" w:hAnsi="Times New Roman"/>
          <w:i w:val="0"/>
          <w:sz w:val="18"/>
          <w:szCs w:val="18"/>
        </w:rPr>
      </w:pPr>
      <w:r w:rsidRPr="00340184">
        <w:rPr>
          <w:rStyle w:val="Emphasis"/>
          <w:rFonts w:ascii="Times New Roman" w:hAnsi="Times New Roman"/>
          <w:i w:val="0"/>
          <w:sz w:val="18"/>
          <w:szCs w:val="18"/>
        </w:rPr>
        <w:t>Classify diarrhoea</w:t>
      </w:r>
    </w:p>
    <w:p w:rsidR="0001230B" w:rsidRPr="00340184" w:rsidRDefault="00DB20F4" w:rsidP="00BF768C">
      <w:pPr>
        <w:numPr>
          <w:ilvl w:val="0"/>
          <w:numId w:val="146"/>
        </w:numPr>
        <w:spacing w:before="240" w:after="0" w:line="240" w:lineRule="auto"/>
        <w:jc w:val="both"/>
        <w:rPr>
          <w:rStyle w:val="Emphasis"/>
          <w:rFonts w:ascii="Times New Roman" w:hAnsi="Times New Roman"/>
          <w:i w:val="0"/>
          <w:sz w:val="18"/>
          <w:szCs w:val="18"/>
        </w:rPr>
      </w:pPr>
      <w:r w:rsidRPr="00340184">
        <w:rPr>
          <w:rStyle w:val="Emphasis"/>
          <w:rFonts w:ascii="Times New Roman" w:hAnsi="Times New Roman"/>
          <w:i w:val="0"/>
          <w:sz w:val="18"/>
          <w:szCs w:val="18"/>
        </w:rPr>
        <w:t>Severe dehydration</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i w:val="0"/>
          <w:sz w:val="18"/>
          <w:szCs w:val="18"/>
        </w:rPr>
        <w:t xml:space="preserve">      </w:t>
      </w:r>
      <w:r w:rsidRPr="00340184">
        <w:rPr>
          <w:rStyle w:val="Emphasis"/>
          <w:rFonts w:ascii="Times New Roman" w:hAnsi="Times New Roman"/>
          <w:b/>
          <w:i w:val="0"/>
          <w:sz w:val="18"/>
          <w:szCs w:val="18"/>
        </w:rPr>
        <w:t>Two or more of the following signs;</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Lethargic or unconscious.</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Sunken eyes.</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Skin pinch goes back very slowly.</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Treatment</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Refer urgently to hospital with mother giving frequent sips of ORS on the way.</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Advise mother to continue breastfeeding.</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Advise mother to keep the young infant warm on the way to hospital OR</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If the infant does not have another very severe disease give fluid according to plan C.</w:t>
      </w:r>
    </w:p>
    <w:p w:rsidR="0001230B" w:rsidRPr="00340184" w:rsidRDefault="00DB20F4" w:rsidP="00BF768C">
      <w:pPr>
        <w:numPr>
          <w:ilvl w:val="0"/>
          <w:numId w:val="146"/>
        </w:numPr>
        <w:spacing w:before="240" w:after="0" w:line="240" w:lineRule="auto"/>
        <w:jc w:val="both"/>
        <w:rPr>
          <w:rStyle w:val="Emphasis"/>
          <w:rFonts w:ascii="Times New Roman" w:hAnsi="Times New Roman"/>
          <w:i w:val="0"/>
          <w:sz w:val="18"/>
          <w:szCs w:val="18"/>
        </w:rPr>
      </w:pPr>
      <w:r w:rsidRPr="00340184">
        <w:rPr>
          <w:rStyle w:val="Emphasis"/>
          <w:rFonts w:ascii="Times New Roman" w:hAnsi="Times New Roman"/>
          <w:i w:val="0"/>
          <w:sz w:val="18"/>
          <w:szCs w:val="18"/>
        </w:rPr>
        <w:t>Some dehydration</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Two of the following signs;</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Restless, irritable.</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Sunken eyes.</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lastRenderedPageBreak/>
        <w:t>Skin pinch goes back slowly.</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 xml:space="preserve">      Treatment</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If the infant has very severe disease refer urgently to hospital with mother giving frequent sips of ORS on the way.</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Advise mother to continue breastfeeding.</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Advise mother to keep the young infant warm on the way to hospital OR</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Give fluid according to plan B.</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Give zinc.</w:t>
      </w:r>
    </w:p>
    <w:p w:rsidR="0001230B" w:rsidRPr="00340184" w:rsidRDefault="00DB20F4" w:rsidP="00BF768C">
      <w:pPr>
        <w:numPr>
          <w:ilvl w:val="0"/>
          <w:numId w:val="146"/>
        </w:numPr>
        <w:spacing w:before="240" w:after="0" w:line="240" w:lineRule="auto"/>
        <w:jc w:val="both"/>
        <w:rPr>
          <w:rStyle w:val="Emphasis"/>
          <w:rFonts w:ascii="Times New Roman" w:hAnsi="Times New Roman"/>
          <w:i w:val="0"/>
          <w:sz w:val="18"/>
          <w:szCs w:val="18"/>
        </w:rPr>
      </w:pPr>
      <w:r w:rsidRPr="00340184">
        <w:rPr>
          <w:rStyle w:val="Emphasis"/>
          <w:rFonts w:ascii="Times New Roman" w:hAnsi="Times New Roman"/>
          <w:i w:val="0"/>
          <w:sz w:val="18"/>
          <w:szCs w:val="18"/>
        </w:rPr>
        <w:t>No dehydration</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Not enough signs to classify as some or severe dehydration</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 xml:space="preserve">       Treatment</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Give fluids according to plan A.</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Give zinc.</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Advice mother when to return immediately.</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Follow up in 5 days if not improving.</w:t>
      </w:r>
    </w:p>
    <w:p w:rsidR="0001230B" w:rsidRPr="00340184" w:rsidRDefault="00DB20F4" w:rsidP="00BF768C">
      <w:pPr>
        <w:numPr>
          <w:ilvl w:val="0"/>
          <w:numId w:val="146"/>
        </w:numPr>
        <w:spacing w:before="240" w:after="0" w:line="240" w:lineRule="auto"/>
        <w:jc w:val="both"/>
        <w:rPr>
          <w:rStyle w:val="Emphasis"/>
          <w:rFonts w:ascii="Times New Roman" w:hAnsi="Times New Roman"/>
          <w:i w:val="0"/>
          <w:sz w:val="18"/>
          <w:szCs w:val="18"/>
        </w:rPr>
      </w:pPr>
      <w:r w:rsidRPr="00340184">
        <w:rPr>
          <w:rStyle w:val="Emphasis"/>
          <w:rFonts w:ascii="Times New Roman" w:hAnsi="Times New Roman"/>
          <w:i w:val="0"/>
          <w:sz w:val="18"/>
          <w:szCs w:val="18"/>
        </w:rPr>
        <w:t>Severe prolonged diarrhoea</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Diarrhea lasting 7 days or more</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 xml:space="preserve">      Treatment</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If the young infant is dehydrated, treat dehydration before referral unless the infant has also very severe disease.</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Refer to hospital.</w:t>
      </w:r>
    </w:p>
    <w:p w:rsidR="0001230B" w:rsidRPr="00340184" w:rsidRDefault="0001230B" w:rsidP="00BF768C">
      <w:pPr>
        <w:spacing w:line="240" w:lineRule="auto"/>
        <w:ind w:left="360"/>
        <w:rPr>
          <w:rStyle w:val="Emphasis"/>
          <w:rFonts w:ascii="Times New Roman" w:hAnsi="Times New Roman"/>
          <w:i w:val="0"/>
          <w:sz w:val="18"/>
          <w:szCs w:val="18"/>
        </w:rPr>
      </w:pPr>
    </w:p>
    <w:p w:rsidR="0001230B" w:rsidRPr="00340184" w:rsidRDefault="00DB20F4" w:rsidP="00BF768C">
      <w:pPr>
        <w:numPr>
          <w:ilvl w:val="0"/>
          <w:numId w:val="146"/>
        </w:numPr>
        <w:spacing w:before="240" w:after="0" w:line="240" w:lineRule="auto"/>
        <w:jc w:val="both"/>
        <w:rPr>
          <w:rStyle w:val="Emphasis"/>
          <w:rFonts w:ascii="Times New Roman" w:hAnsi="Times New Roman"/>
          <w:i w:val="0"/>
          <w:sz w:val="18"/>
          <w:szCs w:val="18"/>
        </w:rPr>
      </w:pPr>
      <w:r w:rsidRPr="00340184">
        <w:rPr>
          <w:rStyle w:val="Emphasis"/>
          <w:rFonts w:ascii="Times New Roman" w:hAnsi="Times New Roman"/>
          <w:i w:val="0"/>
          <w:sz w:val="18"/>
          <w:szCs w:val="18"/>
        </w:rPr>
        <w:t>Possible serious abdominal problem</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Blood in stool</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 xml:space="preserve">      Treatment</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Give first dose of intramuscular antibiotics.</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Treat to fro and prevent low blood sugar.</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Refer urgently to hospital.</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Advise mother how to keep the infant warm on the way to hospital.</w:t>
      </w:r>
    </w:p>
    <w:p w:rsidR="0001230B" w:rsidRPr="00340184" w:rsidRDefault="00DB20F4" w:rsidP="00BF768C">
      <w:pPr>
        <w:spacing w:line="240" w:lineRule="auto"/>
        <w:ind w:left="360"/>
        <w:rPr>
          <w:rStyle w:val="Emphasis"/>
          <w:rFonts w:ascii="Times New Roman" w:hAnsi="Times New Roman"/>
          <w:sz w:val="18"/>
          <w:szCs w:val="18"/>
        </w:rPr>
      </w:pPr>
      <w:r w:rsidRPr="00340184">
        <w:rPr>
          <w:rStyle w:val="Emphasis"/>
          <w:rFonts w:ascii="Times New Roman" w:hAnsi="Times New Roman"/>
          <w:sz w:val="18"/>
          <w:szCs w:val="18"/>
        </w:rPr>
        <w:t>Check for feeding problem, low weight or low birth weight</w:t>
      </w:r>
    </w:p>
    <w:p w:rsidR="0001230B" w:rsidRPr="00340184" w:rsidRDefault="00DB20F4" w:rsidP="00BF768C">
      <w:pPr>
        <w:numPr>
          <w:ilvl w:val="0"/>
          <w:numId w:val="147"/>
        </w:numPr>
        <w:spacing w:before="240" w:after="0" w:line="240" w:lineRule="auto"/>
        <w:jc w:val="both"/>
        <w:rPr>
          <w:rStyle w:val="Emphasis"/>
          <w:rFonts w:ascii="Times New Roman" w:hAnsi="Times New Roman"/>
          <w:b/>
          <w:i w:val="0"/>
          <w:sz w:val="18"/>
          <w:szCs w:val="18"/>
        </w:rPr>
      </w:pPr>
      <w:r w:rsidRPr="00340184">
        <w:rPr>
          <w:rStyle w:val="Emphasis"/>
          <w:rFonts w:ascii="Times New Roman" w:hAnsi="Times New Roman"/>
          <w:b/>
          <w:i w:val="0"/>
          <w:sz w:val="18"/>
          <w:szCs w:val="18"/>
        </w:rPr>
        <w:t>Ask if the infant is breast fed?</w:t>
      </w:r>
    </w:p>
    <w:p w:rsidR="0001230B" w:rsidRPr="00340184" w:rsidRDefault="00DB20F4" w:rsidP="00BF768C">
      <w:pPr>
        <w:numPr>
          <w:ilvl w:val="0"/>
          <w:numId w:val="147"/>
        </w:numPr>
        <w:spacing w:before="240" w:after="0" w:line="240" w:lineRule="auto"/>
        <w:jc w:val="both"/>
        <w:rPr>
          <w:rStyle w:val="Emphasis"/>
          <w:rFonts w:ascii="Times New Roman" w:hAnsi="Times New Roman"/>
          <w:b/>
          <w:i w:val="0"/>
          <w:sz w:val="18"/>
          <w:szCs w:val="18"/>
        </w:rPr>
      </w:pPr>
      <w:r w:rsidRPr="00340184">
        <w:rPr>
          <w:rStyle w:val="Emphasis"/>
          <w:rFonts w:ascii="Times New Roman" w:hAnsi="Times New Roman"/>
          <w:b/>
          <w:i w:val="0"/>
          <w:sz w:val="18"/>
          <w:szCs w:val="18"/>
        </w:rPr>
        <w:lastRenderedPageBreak/>
        <w:t>How many times in 24 hours? day/night</w:t>
      </w:r>
    </w:p>
    <w:p w:rsidR="0001230B" w:rsidRPr="00340184" w:rsidRDefault="00DB20F4" w:rsidP="00BF768C">
      <w:pPr>
        <w:numPr>
          <w:ilvl w:val="0"/>
          <w:numId w:val="147"/>
        </w:numPr>
        <w:spacing w:before="240" w:after="0" w:line="240" w:lineRule="auto"/>
        <w:jc w:val="both"/>
        <w:rPr>
          <w:rStyle w:val="Emphasis"/>
          <w:rFonts w:ascii="Times New Roman" w:hAnsi="Times New Roman"/>
          <w:b/>
          <w:i w:val="0"/>
          <w:sz w:val="18"/>
          <w:szCs w:val="18"/>
        </w:rPr>
      </w:pPr>
      <w:r w:rsidRPr="00340184">
        <w:rPr>
          <w:rStyle w:val="Emphasis"/>
          <w:rFonts w:ascii="Times New Roman" w:hAnsi="Times New Roman"/>
          <w:b/>
          <w:i w:val="0"/>
          <w:sz w:val="18"/>
          <w:szCs w:val="18"/>
        </w:rPr>
        <w:t>Weaning? Frequency of feeds? Preparation of feeds?</w:t>
      </w:r>
    </w:p>
    <w:p w:rsidR="0001230B" w:rsidRPr="00340184" w:rsidRDefault="00DB20F4" w:rsidP="00BF768C">
      <w:pPr>
        <w:numPr>
          <w:ilvl w:val="0"/>
          <w:numId w:val="147"/>
        </w:numPr>
        <w:spacing w:before="240" w:after="0" w:line="240" w:lineRule="auto"/>
        <w:jc w:val="both"/>
        <w:rPr>
          <w:rStyle w:val="Emphasis"/>
          <w:rFonts w:ascii="Times New Roman" w:hAnsi="Times New Roman"/>
          <w:b/>
          <w:i w:val="0"/>
          <w:sz w:val="18"/>
          <w:szCs w:val="18"/>
        </w:rPr>
      </w:pPr>
      <w:r w:rsidRPr="00340184">
        <w:rPr>
          <w:rStyle w:val="Emphasis"/>
          <w:rFonts w:ascii="Times New Roman" w:hAnsi="Times New Roman"/>
          <w:b/>
          <w:i w:val="0"/>
          <w:sz w:val="18"/>
          <w:szCs w:val="18"/>
        </w:rPr>
        <w:t>What the infant is fed on?</w:t>
      </w:r>
    </w:p>
    <w:p w:rsidR="0001230B" w:rsidRPr="00340184" w:rsidRDefault="00DB20F4" w:rsidP="00BF768C">
      <w:pPr>
        <w:numPr>
          <w:ilvl w:val="0"/>
          <w:numId w:val="147"/>
        </w:numPr>
        <w:spacing w:before="240" w:after="0" w:line="240" w:lineRule="auto"/>
        <w:jc w:val="both"/>
        <w:rPr>
          <w:rStyle w:val="Emphasis"/>
          <w:rFonts w:ascii="Times New Roman" w:hAnsi="Times New Roman"/>
          <w:b/>
          <w:i w:val="0"/>
          <w:sz w:val="18"/>
          <w:szCs w:val="18"/>
        </w:rPr>
      </w:pPr>
      <w:r w:rsidRPr="00340184">
        <w:rPr>
          <w:rStyle w:val="Emphasis"/>
          <w:rFonts w:ascii="Times New Roman" w:hAnsi="Times New Roman"/>
          <w:b/>
          <w:i w:val="0"/>
          <w:sz w:val="18"/>
          <w:szCs w:val="18"/>
        </w:rPr>
        <w:t>Determine weight for age.</w:t>
      </w:r>
    </w:p>
    <w:p w:rsidR="0001230B" w:rsidRPr="00340184" w:rsidRDefault="00DB20F4" w:rsidP="00BF768C">
      <w:pPr>
        <w:numPr>
          <w:ilvl w:val="0"/>
          <w:numId w:val="147"/>
        </w:numPr>
        <w:spacing w:before="240" w:after="0" w:line="240" w:lineRule="auto"/>
        <w:jc w:val="both"/>
        <w:rPr>
          <w:rStyle w:val="Emphasis"/>
          <w:rFonts w:ascii="Times New Roman" w:hAnsi="Times New Roman"/>
          <w:i w:val="0"/>
          <w:sz w:val="18"/>
          <w:szCs w:val="18"/>
        </w:rPr>
      </w:pPr>
      <w:r w:rsidRPr="00340184">
        <w:rPr>
          <w:rStyle w:val="Emphasis"/>
          <w:rFonts w:ascii="Times New Roman" w:hAnsi="Times New Roman"/>
          <w:b/>
          <w:i w:val="0"/>
          <w:sz w:val="18"/>
          <w:szCs w:val="18"/>
        </w:rPr>
        <w:t>Determine mother’s HIV status (reactive, non reactive or unknown)</w:t>
      </w:r>
      <w:r w:rsidRPr="00340184">
        <w:rPr>
          <w:rStyle w:val="Emphasis"/>
          <w:rFonts w:ascii="Times New Roman" w:hAnsi="Times New Roman"/>
          <w:i w:val="0"/>
          <w:sz w:val="18"/>
          <w:szCs w:val="18"/>
        </w:rPr>
        <w:t xml:space="preserve">    </w:t>
      </w:r>
    </w:p>
    <w:p w:rsidR="0001230B" w:rsidRPr="00340184" w:rsidRDefault="00DB20F4" w:rsidP="00BF768C">
      <w:pPr>
        <w:numPr>
          <w:ilvl w:val="0"/>
          <w:numId w:val="148"/>
        </w:numPr>
        <w:spacing w:before="240" w:after="0" w:line="240" w:lineRule="auto"/>
        <w:jc w:val="both"/>
        <w:rPr>
          <w:rStyle w:val="Emphasis"/>
          <w:rFonts w:ascii="Times New Roman" w:hAnsi="Times New Roman"/>
          <w:i w:val="0"/>
          <w:sz w:val="18"/>
          <w:szCs w:val="18"/>
        </w:rPr>
      </w:pPr>
      <w:r w:rsidRPr="00340184">
        <w:rPr>
          <w:rStyle w:val="Emphasis"/>
          <w:rFonts w:ascii="Times New Roman" w:hAnsi="Times New Roman"/>
          <w:i w:val="0"/>
          <w:sz w:val="18"/>
          <w:szCs w:val="18"/>
        </w:rPr>
        <w:t>Feeding problem or low weight</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A child with any of the following signs is classified as having feeding problem or low weight;</w:t>
      </w:r>
    </w:p>
    <w:p w:rsidR="0001230B" w:rsidRPr="00340184" w:rsidRDefault="00DB20F4" w:rsidP="00BF768C">
      <w:pPr>
        <w:numPr>
          <w:ilvl w:val="0"/>
          <w:numId w:val="149"/>
        </w:numPr>
        <w:spacing w:before="240" w:after="0" w:line="240" w:lineRule="auto"/>
        <w:jc w:val="both"/>
        <w:rPr>
          <w:rStyle w:val="Emphasis"/>
          <w:rFonts w:ascii="Times New Roman" w:hAnsi="Times New Roman"/>
          <w:b/>
          <w:i w:val="0"/>
          <w:sz w:val="18"/>
          <w:szCs w:val="18"/>
        </w:rPr>
      </w:pPr>
      <w:r w:rsidRPr="00340184">
        <w:rPr>
          <w:rStyle w:val="Emphasis"/>
          <w:rFonts w:ascii="Times New Roman" w:hAnsi="Times New Roman"/>
          <w:b/>
          <w:i w:val="0"/>
          <w:sz w:val="18"/>
          <w:szCs w:val="18"/>
        </w:rPr>
        <w:t>Not well attached to the breast or not suckling effectively</w:t>
      </w:r>
    </w:p>
    <w:p w:rsidR="0001230B" w:rsidRPr="00340184" w:rsidRDefault="00DB20F4" w:rsidP="00BF768C">
      <w:pPr>
        <w:numPr>
          <w:ilvl w:val="0"/>
          <w:numId w:val="149"/>
        </w:numPr>
        <w:spacing w:before="240" w:after="0" w:line="240" w:lineRule="auto"/>
        <w:jc w:val="both"/>
        <w:rPr>
          <w:rStyle w:val="Emphasis"/>
          <w:rFonts w:ascii="Times New Roman" w:hAnsi="Times New Roman"/>
          <w:b/>
          <w:i w:val="0"/>
          <w:sz w:val="18"/>
          <w:szCs w:val="18"/>
        </w:rPr>
      </w:pPr>
      <w:r w:rsidRPr="00340184">
        <w:rPr>
          <w:rStyle w:val="Emphasis"/>
          <w:rFonts w:ascii="Times New Roman" w:hAnsi="Times New Roman"/>
          <w:b/>
          <w:i w:val="0"/>
          <w:sz w:val="18"/>
          <w:szCs w:val="18"/>
        </w:rPr>
        <w:t>Not suckling effectively</w:t>
      </w:r>
    </w:p>
    <w:p w:rsidR="0001230B" w:rsidRPr="00340184" w:rsidRDefault="00DB20F4" w:rsidP="00BF768C">
      <w:pPr>
        <w:numPr>
          <w:ilvl w:val="0"/>
          <w:numId w:val="149"/>
        </w:numPr>
        <w:spacing w:before="240" w:after="0" w:line="240" w:lineRule="auto"/>
        <w:jc w:val="both"/>
        <w:rPr>
          <w:rStyle w:val="Emphasis"/>
          <w:rFonts w:ascii="Times New Roman" w:hAnsi="Times New Roman"/>
          <w:b/>
          <w:i w:val="0"/>
          <w:sz w:val="18"/>
          <w:szCs w:val="18"/>
        </w:rPr>
      </w:pPr>
      <w:r w:rsidRPr="00340184">
        <w:rPr>
          <w:rStyle w:val="Emphasis"/>
          <w:rFonts w:ascii="Times New Roman" w:hAnsi="Times New Roman"/>
          <w:b/>
          <w:i w:val="0"/>
          <w:sz w:val="18"/>
          <w:szCs w:val="18"/>
        </w:rPr>
        <w:t>Less than 8 breastfeeds in 24 hours</w:t>
      </w:r>
    </w:p>
    <w:p w:rsidR="0001230B" w:rsidRPr="00340184" w:rsidRDefault="00DB20F4" w:rsidP="00BF768C">
      <w:pPr>
        <w:numPr>
          <w:ilvl w:val="0"/>
          <w:numId w:val="149"/>
        </w:numPr>
        <w:spacing w:before="240" w:after="0" w:line="240" w:lineRule="auto"/>
        <w:jc w:val="both"/>
        <w:rPr>
          <w:rStyle w:val="Emphasis"/>
          <w:rFonts w:ascii="Times New Roman" w:hAnsi="Times New Roman"/>
          <w:b/>
          <w:i w:val="0"/>
          <w:sz w:val="18"/>
          <w:szCs w:val="18"/>
        </w:rPr>
      </w:pPr>
      <w:r w:rsidRPr="00340184">
        <w:rPr>
          <w:rStyle w:val="Emphasis"/>
          <w:rFonts w:ascii="Times New Roman" w:hAnsi="Times New Roman"/>
          <w:b/>
          <w:i w:val="0"/>
          <w:sz w:val="18"/>
          <w:szCs w:val="18"/>
        </w:rPr>
        <w:t>Receives other foods or drinks</w:t>
      </w:r>
    </w:p>
    <w:p w:rsidR="0001230B" w:rsidRPr="00340184" w:rsidRDefault="00DB20F4" w:rsidP="00BF768C">
      <w:pPr>
        <w:numPr>
          <w:ilvl w:val="0"/>
          <w:numId w:val="149"/>
        </w:numPr>
        <w:spacing w:before="240" w:after="0" w:line="240" w:lineRule="auto"/>
        <w:jc w:val="both"/>
        <w:rPr>
          <w:rStyle w:val="Emphasis"/>
          <w:rFonts w:ascii="Times New Roman" w:hAnsi="Times New Roman"/>
          <w:b/>
          <w:i w:val="0"/>
          <w:sz w:val="18"/>
          <w:szCs w:val="18"/>
        </w:rPr>
      </w:pPr>
      <w:r w:rsidRPr="00340184">
        <w:rPr>
          <w:rStyle w:val="Emphasis"/>
          <w:rFonts w:ascii="Times New Roman" w:hAnsi="Times New Roman"/>
          <w:b/>
          <w:i w:val="0"/>
          <w:sz w:val="18"/>
          <w:szCs w:val="18"/>
        </w:rPr>
        <w:t>Low weight for age</w:t>
      </w:r>
    </w:p>
    <w:p w:rsidR="0001230B" w:rsidRPr="00340184" w:rsidRDefault="00DB20F4" w:rsidP="00BF768C">
      <w:pPr>
        <w:numPr>
          <w:ilvl w:val="0"/>
          <w:numId w:val="149"/>
        </w:numPr>
        <w:spacing w:before="240" w:after="0" w:line="240" w:lineRule="auto"/>
        <w:jc w:val="both"/>
        <w:rPr>
          <w:rStyle w:val="Emphasis"/>
          <w:rFonts w:ascii="Times New Roman" w:hAnsi="Times New Roman"/>
          <w:b/>
          <w:i w:val="0"/>
          <w:sz w:val="18"/>
          <w:szCs w:val="18"/>
        </w:rPr>
      </w:pPr>
      <w:r w:rsidRPr="00340184">
        <w:rPr>
          <w:rStyle w:val="Emphasis"/>
          <w:rFonts w:ascii="Times New Roman" w:hAnsi="Times New Roman"/>
          <w:b/>
          <w:i w:val="0"/>
          <w:sz w:val="18"/>
          <w:szCs w:val="18"/>
        </w:rPr>
        <w:t>Oral thrush</w:t>
      </w:r>
    </w:p>
    <w:p w:rsidR="0001230B" w:rsidRPr="00340184" w:rsidRDefault="00DB20F4" w:rsidP="00BF768C">
      <w:pPr>
        <w:numPr>
          <w:ilvl w:val="0"/>
          <w:numId w:val="148"/>
        </w:numPr>
        <w:spacing w:before="240" w:after="0" w:line="240" w:lineRule="auto"/>
        <w:jc w:val="both"/>
        <w:rPr>
          <w:rStyle w:val="Emphasis"/>
          <w:rFonts w:ascii="Times New Roman" w:hAnsi="Times New Roman"/>
          <w:i w:val="0"/>
          <w:sz w:val="18"/>
          <w:szCs w:val="18"/>
        </w:rPr>
      </w:pPr>
      <w:r w:rsidRPr="00340184">
        <w:rPr>
          <w:rStyle w:val="Emphasis"/>
          <w:rFonts w:ascii="Times New Roman" w:hAnsi="Times New Roman"/>
          <w:i w:val="0"/>
          <w:sz w:val="18"/>
          <w:szCs w:val="18"/>
        </w:rPr>
        <w:t xml:space="preserve">No feeding problem       </w:t>
      </w:r>
    </w:p>
    <w:p w:rsidR="0001230B" w:rsidRPr="00340184" w:rsidRDefault="00DB20F4" w:rsidP="00BF768C">
      <w:pPr>
        <w:spacing w:line="240" w:lineRule="auto"/>
        <w:ind w:left="360"/>
        <w:rPr>
          <w:rStyle w:val="Emphasis"/>
          <w:rFonts w:ascii="Times New Roman" w:hAnsi="Times New Roman"/>
          <w:b/>
          <w:i w:val="0"/>
          <w:sz w:val="18"/>
          <w:szCs w:val="18"/>
        </w:rPr>
      </w:pPr>
      <w:r w:rsidRPr="00340184">
        <w:rPr>
          <w:rStyle w:val="Emphasis"/>
          <w:rFonts w:ascii="Times New Roman" w:hAnsi="Times New Roman"/>
          <w:b/>
          <w:i w:val="0"/>
          <w:sz w:val="18"/>
          <w:szCs w:val="18"/>
        </w:rPr>
        <w:t>A child who is not low weight for age and no other signs of inadequate feeding.</w:t>
      </w:r>
    </w:p>
    <w:p w:rsidR="0001230B" w:rsidRPr="00340184" w:rsidRDefault="00DB20F4" w:rsidP="00BF768C">
      <w:pPr>
        <w:spacing w:line="240" w:lineRule="auto"/>
        <w:ind w:left="360"/>
        <w:rPr>
          <w:rStyle w:val="Emphasis"/>
          <w:rFonts w:ascii="Times New Roman" w:hAnsi="Times New Roman"/>
          <w:sz w:val="18"/>
          <w:szCs w:val="18"/>
        </w:rPr>
      </w:pPr>
      <w:r w:rsidRPr="00340184">
        <w:rPr>
          <w:rStyle w:val="Emphasis"/>
          <w:rFonts w:ascii="Times New Roman" w:hAnsi="Times New Roman"/>
          <w:sz w:val="18"/>
          <w:szCs w:val="18"/>
        </w:rPr>
        <w:t>Check the young infant immunization and vitamin A supplementation</w:t>
      </w:r>
    </w:p>
    <w:p w:rsidR="0001230B" w:rsidRPr="00340184" w:rsidRDefault="00DB20F4" w:rsidP="00BF768C">
      <w:pPr>
        <w:spacing w:line="240" w:lineRule="auto"/>
        <w:jc w:val="both"/>
        <w:rPr>
          <w:rFonts w:ascii="Times New Roman" w:hAnsi="Times New Roman"/>
          <w:b/>
          <w:sz w:val="18"/>
          <w:szCs w:val="18"/>
        </w:rPr>
      </w:pPr>
      <w:r w:rsidRPr="00340184">
        <w:rPr>
          <w:rStyle w:val="Emphasis"/>
          <w:rFonts w:ascii="Times New Roman" w:hAnsi="Times New Roman"/>
          <w:b/>
          <w:i w:val="0"/>
          <w:sz w:val="18"/>
          <w:szCs w:val="18"/>
        </w:rPr>
        <w:t>BCG, OPV, Pentavalent; assess for immunization, give missed immunization unless there is need for referral</w:t>
      </w:r>
    </w:p>
    <w:p w:rsidR="0001230B" w:rsidRPr="00340184" w:rsidRDefault="0001230B" w:rsidP="00BF768C">
      <w:pPr>
        <w:spacing w:line="240" w:lineRule="auto"/>
        <w:jc w:val="both"/>
        <w:rPr>
          <w:rFonts w:ascii="Times New Roman" w:hAnsi="Times New Roman"/>
          <w:b/>
          <w:sz w:val="18"/>
          <w:szCs w:val="18"/>
        </w:rPr>
      </w:pPr>
    </w:p>
    <w:p w:rsidR="0001230B" w:rsidRPr="00340184" w:rsidRDefault="0001230B" w:rsidP="00BF768C">
      <w:pPr>
        <w:spacing w:line="240" w:lineRule="auto"/>
        <w:jc w:val="both"/>
        <w:rPr>
          <w:rFonts w:ascii="Times New Roman" w:hAnsi="Times New Roman"/>
          <w:b/>
          <w:sz w:val="18"/>
          <w:szCs w:val="18"/>
        </w:rPr>
      </w:pPr>
    </w:p>
    <w:p w:rsidR="0001230B" w:rsidRPr="00340184" w:rsidRDefault="00DB20F4" w:rsidP="00BF768C">
      <w:pPr>
        <w:spacing w:line="240" w:lineRule="auto"/>
        <w:jc w:val="both"/>
        <w:rPr>
          <w:rFonts w:ascii="Times New Roman" w:hAnsi="Times New Roman"/>
          <w:b/>
          <w:sz w:val="18"/>
          <w:szCs w:val="18"/>
        </w:rPr>
      </w:pPr>
      <w:r w:rsidRPr="00340184">
        <w:rPr>
          <w:rFonts w:ascii="Times New Roman" w:hAnsi="Times New Roman"/>
          <w:b/>
          <w:sz w:val="18"/>
          <w:szCs w:val="18"/>
        </w:rPr>
        <w:t>☺☺</w:t>
      </w:r>
    </w:p>
    <w:sdt>
      <w:sdtPr>
        <w:rPr>
          <w:sz w:val="18"/>
          <w:szCs w:val="18"/>
        </w:rPr>
        <w:id w:val="397070"/>
        <w:docPartObj>
          <w:docPartGallery w:val="Cover Pages"/>
          <w:docPartUnique/>
        </w:docPartObj>
      </w:sdtPr>
      <w:sdtEndPr>
        <w:rPr>
          <w:b/>
          <w:bCs/>
        </w:rPr>
      </w:sdtEndPr>
      <w:sdtContent>
        <w:p w:rsidR="00DB20F4" w:rsidRPr="00340184" w:rsidRDefault="00DB20F4" w:rsidP="00DB20F4">
          <w:pPr>
            <w:rPr>
              <w:sz w:val="18"/>
              <w:szCs w:val="18"/>
            </w:rPr>
          </w:pPr>
        </w:p>
        <w:p w:rsidR="00DB20F4" w:rsidRPr="00340184" w:rsidRDefault="00DB20F4" w:rsidP="00DB20F4">
          <w:pPr>
            <w:rPr>
              <w:sz w:val="18"/>
              <w:szCs w:val="18"/>
            </w:rPr>
          </w:pPr>
        </w:p>
        <w:tbl>
          <w:tblPr>
            <w:tblpPr w:leftFromText="187" w:rightFromText="187" w:horzAnchor="margin" w:tblpXSpec="center" w:tblpYSpec="bottom"/>
            <w:tblW w:w="5000" w:type="pct"/>
            <w:tblLook w:val="04A0" w:firstRow="1" w:lastRow="0" w:firstColumn="1" w:lastColumn="0" w:noHBand="0" w:noVBand="1"/>
          </w:tblPr>
          <w:tblGrid>
            <w:gridCol w:w="4608"/>
          </w:tblGrid>
          <w:tr w:rsidR="00DB20F4" w:rsidRPr="00340184" w:rsidTr="00DB20F4">
            <w:tc>
              <w:tcPr>
                <w:tcW w:w="5000" w:type="pct"/>
              </w:tcPr>
              <w:p w:rsidR="00DB20F4" w:rsidRPr="00340184" w:rsidRDefault="00DB20F4" w:rsidP="00DB20F4">
                <w:pPr>
                  <w:pStyle w:val="NoSpacing"/>
                  <w:rPr>
                    <w:sz w:val="18"/>
                    <w:szCs w:val="18"/>
                  </w:rPr>
                </w:pPr>
              </w:p>
            </w:tc>
          </w:tr>
        </w:tbl>
        <w:p w:rsidR="00DB20F4" w:rsidRPr="00340184" w:rsidRDefault="00DB20F4" w:rsidP="00DB20F4">
          <w:pPr>
            <w:rPr>
              <w:sz w:val="18"/>
              <w:szCs w:val="18"/>
            </w:rPr>
          </w:pPr>
        </w:p>
        <w:p w:rsidR="00DB20F4" w:rsidRPr="00340184" w:rsidRDefault="00DB20F4" w:rsidP="00DB20F4">
          <w:pPr>
            <w:rPr>
              <w:sz w:val="18"/>
              <w:szCs w:val="18"/>
            </w:rPr>
          </w:pPr>
          <w:r w:rsidRPr="00340184">
            <w:rPr>
              <w:b/>
              <w:bCs/>
              <w:sz w:val="18"/>
              <w:szCs w:val="18"/>
            </w:rPr>
            <w:br w:type="page"/>
          </w:r>
        </w:p>
      </w:sdtContent>
    </w:sdt>
    <w:p w:rsidR="00DB20F4" w:rsidRPr="00340184" w:rsidRDefault="00340184" w:rsidP="00DB20F4">
      <w:pPr>
        <w:pStyle w:val="TOCHeading"/>
        <w:rPr>
          <w:rFonts w:ascii="Algerian" w:eastAsiaTheme="minorHAnsi" w:hAnsi="Algerian" w:cstheme="minorBidi"/>
          <w:bCs w:val="0"/>
          <w:color w:val="auto"/>
          <w:sz w:val="44"/>
          <w:szCs w:val="44"/>
          <w:u w:val="single"/>
        </w:rPr>
      </w:pPr>
      <w:r w:rsidRPr="00340184">
        <w:rPr>
          <w:rFonts w:ascii="Algerian" w:eastAsiaTheme="minorHAnsi" w:hAnsi="Algerian" w:cstheme="minorBidi"/>
          <w:bCs w:val="0"/>
          <w:color w:val="auto"/>
          <w:sz w:val="44"/>
          <w:szCs w:val="44"/>
          <w:u w:val="single"/>
        </w:rPr>
        <w:lastRenderedPageBreak/>
        <w:t>BABY AT RIS</w:t>
      </w:r>
      <w:r w:rsidRPr="00340184">
        <w:rPr>
          <w:rFonts w:ascii="Algerian" w:hAnsi="Algerian"/>
          <w:color w:val="auto"/>
          <w:sz w:val="44"/>
          <w:szCs w:val="44"/>
          <w:u w:val="single"/>
        </w:rPr>
        <w:t>K</w:t>
      </w:r>
    </w:p>
    <w:p w:rsidR="00DB20F4" w:rsidRPr="00340184" w:rsidRDefault="00DB20F4" w:rsidP="00DB20F4">
      <w:pPr>
        <w:pStyle w:val="Heading1"/>
        <w:keepLines/>
        <w:numPr>
          <w:ilvl w:val="0"/>
          <w:numId w:val="177"/>
        </w:numPr>
        <w:spacing w:before="480" w:line="276" w:lineRule="auto"/>
        <w:rPr>
          <w:sz w:val="18"/>
          <w:szCs w:val="18"/>
        </w:rPr>
      </w:pPr>
      <w:r w:rsidRPr="00340184">
        <w:rPr>
          <w:sz w:val="18"/>
          <w:szCs w:val="18"/>
        </w:rPr>
        <w:t>INTRODUCTION</w:t>
      </w:r>
      <w:bookmarkStart w:id="12" w:name="_GoBack"/>
      <w:bookmarkEnd w:id="12"/>
    </w:p>
    <w:p w:rsidR="00DB20F4" w:rsidRPr="00340184" w:rsidRDefault="00DB20F4" w:rsidP="00DB20F4">
      <w:pPr>
        <w:pStyle w:val="Heading2"/>
        <w:rPr>
          <w:sz w:val="18"/>
          <w:szCs w:val="18"/>
        </w:rPr>
      </w:pPr>
      <w:r w:rsidRPr="00340184">
        <w:rPr>
          <w:sz w:val="18"/>
          <w:szCs w:val="18"/>
        </w:rPr>
        <w:t>1.1 ADMISSION CRETERIA INTO THE NEWBORN UNIT</w:t>
      </w:r>
    </w:p>
    <w:p w:rsidR="00DB20F4" w:rsidRPr="00340184" w:rsidRDefault="00DB20F4" w:rsidP="00DB20F4">
      <w:pPr>
        <w:rPr>
          <w:sz w:val="18"/>
          <w:szCs w:val="18"/>
        </w:rPr>
      </w:pPr>
    </w:p>
    <w:p w:rsidR="00DB20F4" w:rsidRPr="00340184" w:rsidRDefault="00DB20F4" w:rsidP="00DB20F4">
      <w:pPr>
        <w:rPr>
          <w:sz w:val="18"/>
          <w:szCs w:val="18"/>
        </w:rPr>
      </w:pPr>
      <w:r w:rsidRPr="00340184">
        <w:rPr>
          <w:sz w:val="18"/>
          <w:szCs w:val="18"/>
        </w:rPr>
        <w:t>The new born unit does not only admit babies at risk but also offers accommodation to normal neonates due to unstable condition or death of the mother.</w:t>
      </w:r>
    </w:p>
    <w:p w:rsidR="00DB20F4" w:rsidRPr="00340184" w:rsidRDefault="00DB20F4" w:rsidP="00DB20F4">
      <w:pPr>
        <w:rPr>
          <w:sz w:val="18"/>
          <w:szCs w:val="18"/>
        </w:rPr>
      </w:pPr>
      <w:r w:rsidRPr="00340184">
        <w:rPr>
          <w:sz w:val="18"/>
          <w:szCs w:val="18"/>
        </w:rPr>
        <w:t>Reasons for admitting a baby into the nursery include the following:</w:t>
      </w:r>
    </w:p>
    <w:p w:rsidR="00DB20F4" w:rsidRPr="00340184" w:rsidRDefault="00DB20F4" w:rsidP="00DB20F4">
      <w:pPr>
        <w:pStyle w:val="ListParagraph"/>
        <w:numPr>
          <w:ilvl w:val="0"/>
          <w:numId w:val="161"/>
        </w:numPr>
        <w:rPr>
          <w:sz w:val="18"/>
          <w:szCs w:val="18"/>
        </w:rPr>
      </w:pPr>
      <w:r w:rsidRPr="00340184">
        <w:rPr>
          <w:sz w:val="18"/>
          <w:szCs w:val="18"/>
        </w:rPr>
        <w:t>Pre-maturity</w:t>
      </w:r>
    </w:p>
    <w:p w:rsidR="00DB20F4" w:rsidRPr="00340184" w:rsidRDefault="00DB20F4" w:rsidP="00DB20F4">
      <w:pPr>
        <w:pStyle w:val="ListParagraph"/>
        <w:numPr>
          <w:ilvl w:val="0"/>
          <w:numId w:val="161"/>
        </w:numPr>
        <w:rPr>
          <w:sz w:val="18"/>
          <w:szCs w:val="18"/>
        </w:rPr>
      </w:pPr>
      <w:r w:rsidRPr="00340184">
        <w:rPr>
          <w:sz w:val="18"/>
          <w:szCs w:val="18"/>
        </w:rPr>
        <w:t>Asphyxia neonatorum</w:t>
      </w:r>
    </w:p>
    <w:p w:rsidR="00DB20F4" w:rsidRPr="00340184" w:rsidRDefault="00DB20F4" w:rsidP="00DB20F4">
      <w:pPr>
        <w:pStyle w:val="ListParagraph"/>
        <w:numPr>
          <w:ilvl w:val="0"/>
          <w:numId w:val="161"/>
        </w:numPr>
        <w:rPr>
          <w:sz w:val="18"/>
          <w:szCs w:val="18"/>
        </w:rPr>
      </w:pPr>
      <w:r w:rsidRPr="00340184">
        <w:rPr>
          <w:sz w:val="18"/>
          <w:szCs w:val="18"/>
        </w:rPr>
        <w:t>Hemorrhagic disease of the new born</w:t>
      </w:r>
    </w:p>
    <w:p w:rsidR="00DB20F4" w:rsidRPr="00340184" w:rsidRDefault="00DB20F4" w:rsidP="00DB20F4">
      <w:pPr>
        <w:pStyle w:val="ListParagraph"/>
        <w:numPr>
          <w:ilvl w:val="0"/>
          <w:numId w:val="161"/>
        </w:numPr>
        <w:rPr>
          <w:sz w:val="18"/>
          <w:szCs w:val="18"/>
        </w:rPr>
      </w:pPr>
      <w:r w:rsidRPr="00340184">
        <w:rPr>
          <w:sz w:val="18"/>
          <w:szCs w:val="18"/>
        </w:rPr>
        <w:t>Ophalmia neonatorum</w:t>
      </w:r>
    </w:p>
    <w:p w:rsidR="00DB20F4" w:rsidRPr="00340184" w:rsidRDefault="00DB20F4" w:rsidP="00DB20F4">
      <w:pPr>
        <w:pStyle w:val="ListParagraph"/>
        <w:numPr>
          <w:ilvl w:val="0"/>
          <w:numId w:val="161"/>
        </w:numPr>
        <w:rPr>
          <w:sz w:val="18"/>
          <w:szCs w:val="18"/>
        </w:rPr>
      </w:pPr>
      <w:r w:rsidRPr="00340184">
        <w:rPr>
          <w:sz w:val="18"/>
          <w:szCs w:val="18"/>
        </w:rPr>
        <w:t>Birth injuries</w:t>
      </w:r>
    </w:p>
    <w:p w:rsidR="00DB20F4" w:rsidRPr="00340184" w:rsidRDefault="00DB20F4" w:rsidP="00DB20F4">
      <w:pPr>
        <w:pStyle w:val="ListParagraph"/>
        <w:numPr>
          <w:ilvl w:val="0"/>
          <w:numId w:val="161"/>
        </w:numPr>
        <w:rPr>
          <w:sz w:val="18"/>
          <w:szCs w:val="18"/>
        </w:rPr>
      </w:pPr>
      <w:r w:rsidRPr="00340184">
        <w:rPr>
          <w:sz w:val="18"/>
          <w:szCs w:val="18"/>
        </w:rPr>
        <w:t>Congenital abnormalities e.g hydrocephalus</w:t>
      </w:r>
    </w:p>
    <w:p w:rsidR="00DB20F4" w:rsidRPr="00340184" w:rsidRDefault="00DB20F4" w:rsidP="00DB20F4">
      <w:pPr>
        <w:pStyle w:val="ListParagraph"/>
        <w:numPr>
          <w:ilvl w:val="0"/>
          <w:numId w:val="161"/>
        </w:numPr>
        <w:rPr>
          <w:sz w:val="18"/>
          <w:szCs w:val="18"/>
        </w:rPr>
      </w:pPr>
      <w:r w:rsidRPr="00340184">
        <w:rPr>
          <w:sz w:val="18"/>
          <w:szCs w:val="18"/>
        </w:rPr>
        <w:t>Respiratory distress syndrome</w:t>
      </w:r>
    </w:p>
    <w:p w:rsidR="00DB20F4" w:rsidRPr="00340184" w:rsidRDefault="00DB20F4" w:rsidP="00DB20F4">
      <w:pPr>
        <w:pStyle w:val="ListParagraph"/>
        <w:numPr>
          <w:ilvl w:val="0"/>
          <w:numId w:val="161"/>
        </w:numPr>
        <w:rPr>
          <w:sz w:val="18"/>
          <w:szCs w:val="18"/>
        </w:rPr>
      </w:pPr>
      <w:r w:rsidRPr="00340184">
        <w:rPr>
          <w:sz w:val="18"/>
          <w:szCs w:val="18"/>
        </w:rPr>
        <w:t>Infants of diabetic mothers(risk of hypoglycaemia)</w:t>
      </w:r>
    </w:p>
    <w:p w:rsidR="00DB20F4" w:rsidRPr="00340184" w:rsidRDefault="00DB20F4" w:rsidP="00DB20F4">
      <w:pPr>
        <w:pStyle w:val="ListParagraph"/>
        <w:numPr>
          <w:ilvl w:val="0"/>
          <w:numId w:val="161"/>
        </w:numPr>
        <w:rPr>
          <w:sz w:val="18"/>
          <w:szCs w:val="18"/>
        </w:rPr>
      </w:pPr>
      <w:r w:rsidRPr="00340184">
        <w:rPr>
          <w:sz w:val="18"/>
          <w:szCs w:val="18"/>
        </w:rPr>
        <w:t>Maternal death</w:t>
      </w:r>
    </w:p>
    <w:p w:rsidR="00DB20F4" w:rsidRPr="00340184" w:rsidRDefault="00DB20F4" w:rsidP="00DB20F4">
      <w:pPr>
        <w:pStyle w:val="ListParagraph"/>
        <w:numPr>
          <w:ilvl w:val="0"/>
          <w:numId w:val="161"/>
        </w:numPr>
        <w:rPr>
          <w:sz w:val="18"/>
          <w:szCs w:val="18"/>
        </w:rPr>
      </w:pPr>
      <w:r w:rsidRPr="00340184">
        <w:rPr>
          <w:sz w:val="18"/>
          <w:szCs w:val="18"/>
        </w:rPr>
        <w:t>Unstable maternal condition</w:t>
      </w:r>
    </w:p>
    <w:p w:rsidR="00DB20F4" w:rsidRPr="00340184" w:rsidRDefault="00DB20F4" w:rsidP="00DB20F4">
      <w:pPr>
        <w:pStyle w:val="Heading2"/>
        <w:rPr>
          <w:sz w:val="18"/>
          <w:szCs w:val="18"/>
        </w:rPr>
      </w:pPr>
      <w:r w:rsidRPr="00340184">
        <w:rPr>
          <w:sz w:val="18"/>
          <w:szCs w:val="18"/>
        </w:rPr>
        <w:t>1.2 INFECTION CONTROL IN THE NEW BORN UNIT</w:t>
      </w:r>
    </w:p>
    <w:p w:rsidR="00DB20F4" w:rsidRPr="00340184" w:rsidRDefault="00DB20F4" w:rsidP="00DB20F4">
      <w:pPr>
        <w:rPr>
          <w:sz w:val="18"/>
          <w:szCs w:val="18"/>
        </w:rPr>
      </w:pPr>
      <w:r w:rsidRPr="00340184">
        <w:rPr>
          <w:sz w:val="18"/>
          <w:szCs w:val="18"/>
        </w:rPr>
        <w:t>Due to low immunity of the babies in the NBU, infection control is critical to protect the babies from infection during their stay in the unit. This is necessitates high infection control measures within the unit.</w:t>
      </w:r>
    </w:p>
    <w:p w:rsidR="00DB20F4" w:rsidRPr="00340184" w:rsidRDefault="00DB20F4" w:rsidP="00DB20F4">
      <w:pPr>
        <w:rPr>
          <w:sz w:val="18"/>
          <w:szCs w:val="18"/>
        </w:rPr>
      </w:pPr>
      <w:r w:rsidRPr="00340184">
        <w:rPr>
          <w:sz w:val="18"/>
          <w:szCs w:val="18"/>
        </w:rPr>
        <w:t>The following are some ways of ensuring infection control in the nursery.</w:t>
      </w:r>
    </w:p>
    <w:p w:rsidR="00DB20F4" w:rsidRPr="00340184" w:rsidRDefault="00DB20F4" w:rsidP="00DB20F4">
      <w:pPr>
        <w:pStyle w:val="ListParagraph"/>
        <w:numPr>
          <w:ilvl w:val="0"/>
          <w:numId w:val="162"/>
        </w:numPr>
        <w:rPr>
          <w:sz w:val="18"/>
          <w:szCs w:val="18"/>
        </w:rPr>
      </w:pPr>
      <w:r w:rsidRPr="00340184">
        <w:rPr>
          <w:sz w:val="18"/>
          <w:szCs w:val="18"/>
        </w:rPr>
        <w:t>Keep the unit clean, free from dust. The windows should remain closed at all times to prevent flowing in of dusty air.</w:t>
      </w:r>
    </w:p>
    <w:p w:rsidR="00DB20F4" w:rsidRPr="00340184" w:rsidRDefault="00DB20F4" w:rsidP="00DB20F4">
      <w:pPr>
        <w:pStyle w:val="ListParagraph"/>
        <w:numPr>
          <w:ilvl w:val="0"/>
          <w:numId w:val="162"/>
        </w:numPr>
        <w:rPr>
          <w:sz w:val="18"/>
          <w:szCs w:val="18"/>
        </w:rPr>
      </w:pPr>
      <w:r w:rsidRPr="00340184">
        <w:rPr>
          <w:sz w:val="18"/>
          <w:szCs w:val="18"/>
        </w:rPr>
        <w:t>Daily dump dusting and cleaning of the incubator and cots</w:t>
      </w:r>
    </w:p>
    <w:p w:rsidR="00DB20F4" w:rsidRPr="00340184" w:rsidRDefault="00DB20F4" w:rsidP="00DB20F4">
      <w:pPr>
        <w:pStyle w:val="ListParagraph"/>
        <w:numPr>
          <w:ilvl w:val="0"/>
          <w:numId w:val="162"/>
        </w:numPr>
        <w:rPr>
          <w:sz w:val="18"/>
          <w:szCs w:val="18"/>
        </w:rPr>
      </w:pPr>
      <w:r w:rsidRPr="00340184">
        <w:rPr>
          <w:sz w:val="18"/>
          <w:szCs w:val="18"/>
        </w:rPr>
        <w:t>Isolation of infected babies for barrier nursing.</w:t>
      </w:r>
    </w:p>
    <w:p w:rsidR="00DB20F4" w:rsidRPr="00340184" w:rsidRDefault="00DB20F4" w:rsidP="00DB20F4">
      <w:pPr>
        <w:pStyle w:val="ListParagraph"/>
        <w:numPr>
          <w:ilvl w:val="0"/>
          <w:numId w:val="162"/>
        </w:numPr>
        <w:rPr>
          <w:sz w:val="18"/>
          <w:szCs w:val="18"/>
        </w:rPr>
      </w:pPr>
      <w:r w:rsidRPr="00340184">
        <w:rPr>
          <w:sz w:val="18"/>
          <w:szCs w:val="18"/>
        </w:rPr>
        <w:t>Restriction of visitors to ensure adequate control of human traffic into the nursery. Visitors should see the babies through the window glass.</w:t>
      </w:r>
    </w:p>
    <w:p w:rsidR="00DB20F4" w:rsidRPr="00340184" w:rsidRDefault="00DB20F4" w:rsidP="00DB20F4">
      <w:pPr>
        <w:pStyle w:val="ListParagraph"/>
        <w:numPr>
          <w:ilvl w:val="0"/>
          <w:numId w:val="162"/>
        </w:numPr>
        <w:rPr>
          <w:sz w:val="18"/>
          <w:szCs w:val="18"/>
        </w:rPr>
      </w:pPr>
      <w:r w:rsidRPr="00340184">
        <w:rPr>
          <w:sz w:val="18"/>
          <w:szCs w:val="18"/>
        </w:rPr>
        <w:t>Washing hand before and after handling the baby for any procedure.</w:t>
      </w:r>
    </w:p>
    <w:p w:rsidR="00DB20F4" w:rsidRPr="00340184" w:rsidRDefault="00DB20F4" w:rsidP="00DB20F4">
      <w:pPr>
        <w:pStyle w:val="ListParagraph"/>
        <w:numPr>
          <w:ilvl w:val="0"/>
          <w:numId w:val="162"/>
        </w:numPr>
        <w:rPr>
          <w:sz w:val="18"/>
          <w:szCs w:val="18"/>
        </w:rPr>
      </w:pPr>
      <w:r w:rsidRPr="00340184">
        <w:rPr>
          <w:sz w:val="18"/>
          <w:szCs w:val="18"/>
        </w:rPr>
        <w:t>Strictly observing aseptic technique while performing procedures.</w:t>
      </w:r>
    </w:p>
    <w:p w:rsidR="00DB20F4" w:rsidRPr="00340184" w:rsidRDefault="00DB20F4" w:rsidP="00DB20F4">
      <w:pPr>
        <w:pStyle w:val="ListParagraph"/>
        <w:numPr>
          <w:ilvl w:val="0"/>
          <w:numId w:val="162"/>
        </w:numPr>
        <w:rPr>
          <w:sz w:val="18"/>
          <w:szCs w:val="18"/>
        </w:rPr>
      </w:pPr>
      <w:r w:rsidRPr="00340184">
        <w:rPr>
          <w:sz w:val="18"/>
          <w:szCs w:val="18"/>
        </w:rPr>
        <w:lastRenderedPageBreak/>
        <w:t>Feeding utensils should be rinsed, decontaminated, cleaned thoroughly in soapy water and kept in presept till the next feed.</w:t>
      </w:r>
    </w:p>
    <w:p w:rsidR="00DB20F4" w:rsidRPr="00340184" w:rsidRDefault="00DB20F4" w:rsidP="00DB20F4">
      <w:pPr>
        <w:pStyle w:val="ListParagraph"/>
        <w:numPr>
          <w:ilvl w:val="0"/>
          <w:numId w:val="162"/>
        </w:numPr>
        <w:rPr>
          <w:sz w:val="18"/>
          <w:szCs w:val="18"/>
        </w:rPr>
      </w:pPr>
      <w:r w:rsidRPr="00340184">
        <w:rPr>
          <w:sz w:val="18"/>
          <w:szCs w:val="18"/>
        </w:rPr>
        <w:t>Staff working in isolation room should not move into other nurseries</w:t>
      </w:r>
    </w:p>
    <w:p w:rsidR="00DB20F4" w:rsidRPr="00340184" w:rsidRDefault="00DB20F4" w:rsidP="00DB20F4">
      <w:pPr>
        <w:pStyle w:val="ListParagraph"/>
        <w:numPr>
          <w:ilvl w:val="0"/>
          <w:numId w:val="162"/>
        </w:numPr>
        <w:rPr>
          <w:sz w:val="18"/>
          <w:szCs w:val="18"/>
        </w:rPr>
      </w:pPr>
      <w:r w:rsidRPr="00340184">
        <w:rPr>
          <w:sz w:val="18"/>
          <w:szCs w:val="18"/>
        </w:rPr>
        <w:t>Cleaning of incubators upon discharge or death of a baby, before the next baby is put.</w:t>
      </w:r>
    </w:p>
    <w:p w:rsidR="00DB20F4" w:rsidRPr="00340184" w:rsidRDefault="00DB20F4" w:rsidP="00DB20F4">
      <w:pPr>
        <w:pStyle w:val="ListParagraph"/>
        <w:numPr>
          <w:ilvl w:val="0"/>
          <w:numId w:val="162"/>
        </w:numPr>
        <w:rPr>
          <w:sz w:val="18"/>
          <w:szCs w:val="18"/>
        </w:rPr>
      </w:pPr>
      <w:r w:rsidRPr="00340184">
        <w:rPr>
          <w:sz w:val="18"/>
          <w:szCs w:val="18"/>
        </w:rPr>
        <w:t>Mothers changing clothes whenever they come to feed the babies.</w:t>
      </w:r>
    </w:p>
    <w:p w:rsidR="00DB20F4" w:rsidRPr="00340184" w:rsidRDefault="00DB20F4" w:rsidP="00DB20F4">
      <w:pPr>
        <w:pStyle w:val="ListParagraph"/>
        <w:numPr>
          <w:ilvl w:val="0"/>
          <w:numId w:val="162"/>
        </w:numPr>
        <w:rPr>
          <w:sz w:val="18"/>
          <w:szCs w:val="18"/>
        </w:rPr>
      </w:pPr>
      <w:r w:rsidRPr="00340184">
        <w:rPr>
          <w:sz w:val="18"/>
          <w:szCs w:val="18"/>
        </w:rPr>
        <w:t>Health educating the mothers on the importance of personal hygiene and care of the baby.</w:t>
      </w:r>
    </w:p>
    <w:p w:rsidR="00DB20F4" w:rsidRPr="00340184" w:rsidRDefault="00DB20F4" w:rsidP="00DB20F4">
      <w:pPr>
        <w:rPr>
          <w:sz w:val="18"/>
          <w:szCs w:val="18"/>
        </w:rPr>
      </w:pPr>
    </w:p>
    <w:p w:rsidR="00DB20F4" w:rsidRPr="00340184" w:rsidRDefault="00DB20F4" w:rsidP="00DB20F4">
      <w:pPr>
        <w:rPr>
          <w:sz w:val="18"/>
          <w:szCs w:val="18"/>
        </w:rPr>
      </w:pPr>
    </w:p>
    <w:p w:rsidR="00DB20F4" w:rsidRPr="00340184" w:rsidRDefault="00DB20F4" w:rsidP="00DB20F4">
      <w:pPr>
        <w:pStyle w:val="Heading2"/>
        <w:ind w:left="360"/>
        <w:rPr>
          <w:sz w:val="18"/>
          <w:szCs w:val="18"/>
        </w:rPr>
      </w:pPr>
      <w:r w:rsidRPr="00340184">
        <w:rPr>
          <w:sz w:val="18"/>
          <w:szCs w:val="18"/>
        </w:rPr>
        <w:t>1.3 FIRST EXAMINATION OF THE BABY</w:t>
      </w:r>
    </w:p>
    <w:p w:rsidR="00DB20F4" w:rsidRPr="00340184" w:rsidRDefault="00DB20F4" w:rsidP="00DB20F4">
      <w:pPr>
        <w:rPr>
          <w:sz w:val="18"/>
          <w:szCs w:val="18"/>
        </w:rPr>
      </w:pPr>
    </w:p>
    <w:p w:rsidR="00DB20F4" w:rsidRPr="00340184" w:rsidRDefault="00DB20F4" w:rsidP="00DB20F4">
      <w:pPr>
        <w:rPr>
          <w:sz w:val="18"/>
          <w:szCs w:val="18"/>
        </w:rPr>
      </w:pPr>
      <w:r w:rsidRPr="00340184">
        <w:rPr>
          <w:sz w:val="18"/>
          <w:szCs w:val="18"/>
        </w:rPr>
        <w:t>This is a routine procedure done after third stage of labour in labour ward but is also done in the nursery as part of admission procedure. The aims are;</w:t>
      </w:r>
    </w:p>
    <w:p w:rsidR="00DB20F4" w:rsidRPr="00340184" w:rsidRDefault="00DB20F4" w:rsidP="00DB20F4">
      <w:pPr>
        <w:pStyle w:val="ListParagraph"/>
        <w:numPr>
          <w:ilvl w:val="0"/>
          <w:numId w:val="163"/>
        </w:numPr>
        <w:rPr>
          <w:sz w:val="18"/>
          <w:szCs w:val="18"/>
        </w:rPr>
      </w:pPr>
      <w:r w:rsidRPr="00340184">
        <w:rPr>
          <w:sz w:val="18"/>
          <w:szCs w:val="18"/>
        </w:rPr>
        <w:t>To rule out congenital abnormalities</w:t>
      </w:r>
    </w:p>
    <w:p w:rsidR="00DB20F4" w:rsidRPr="00340184" w:rsidRDefault="00DB20F4" w:rsidP="00DB20F4">
      <w:pPr>
        <w:pStyle w:val="ListParagraph"/>
        <w:numPr>
          <w:ilvl w:val="0"/>
          <w:numId w:val="163"/>
        </w:numPr>
        <w:rPr>
          <w:sz w:val="18"/>
          <w:szCs w:val="18"/>
        </w:rPr>
      </w:pPr>
      <w:r w:rsidRPr="00340184">
        <w:rPr>
          <w:sz w:val="18"/>
          <w:szCs w:val="18"/>
        </w:rPr>
        <w:t>To rule out birth injuries</w:t>
      </w:r>
    </w:p>
    <w:p w:rsidR="00DB20F4" w:rsidRPr="00340184" w:rsidRDefault="00DB20F4" w:rsidP="00DB20F4">
      <w:pPr>
        <w:pStyle w:val="ListParagraph"/>
        <w:numPr>
          <w:ilvl w:val="0"/>
          <w:numId w:val="163"/>
        </w:numPr>
        <w:rPr>
          <w:sz w:val="18"/>
          <w:szCs w:val="18"/>
        </w:rPr>
      </w:pPr>
      <w:r w:rsidRPr="00340184">
        <w:rPr>
          <w:sz w:val="18"/>
          <w:szCs w:val="18"/>
        </w:rPr>
        <w:t>To assess maturity of the baby</w:t>
      </w:r>
    </w:p>
    <w:p w:rsidR="00DB20F4" w:rsidRPr="00340184" w:rsidRDefault="00DB20F4" w:rsidP="00DB20F4">
      <w:pPr>
        <w:rPr>
          <w:b/>
          <w:sz w:val="18"/>
          <w:szCs w:val="18"/>
        </w:rPr>
      </w:pPr>
      <w:r w:rsidRPr="00340184">
        <w:rPr>
          <w:b/>
          <w:sz w:val="18"/>
          <w:szCs w:val="18"/>
        </w:rPr>
        <w:t xml:space="preserve">Head    </w:t>
      </w:r>
    </w:p>
    <w:p w:rsidR="00DB20F4" w:rsidRPr="00340184" w:rsidRDefault="00DB20F4" w:rsidP="00DB20F4">
      <w:pPr>
        <w:pStyle w:val="ListParagraph"/>
        <w:numPr>
          <w:ilvl w:val="0"/>
          <w:numId w:val="164"/>
        </w:numPr>
        <w:rPr>
          <w:sz w:val="18"/>
          <w:szCs w:val="18"/>
        </w:rPr>
      </w:pPr>
      <w:r w:rsidRPr="00340184">
        <w:rPr>
          <w:sz w:val="18"/>
          <w:szCs w:val="18"/>
        </w:rPr>
        <w:t>measure the head circumference (average is 35 cm</w:t>
      </w:r>
    </w:p>
    <w:p w:rsidR="00DB20F4" w:rsidRPr="00340184" w:rsidRDefault="00DB20F4" w:rsidP="00DB20F4">
      <w:pPr>
        <w:pStyle w:val="ListParagraph"/>
        <w:numPr>
          <w:ilvl w:val="0"/>
          <w:numId w:val="164"/>
        </w:numPr>
        <w:tabs>
          <w:tab w:val="left" w:pos="720"/>
        </w:tabs>
        <w:rPr>
          <w:sz w:val="18"/>
          <w:szCs w:val="18"/>
        </w:rPr>
      </w:pPr>
      <w:r w:rsidRPr="00340184">
        <w:rPr>
          <w:sz w:val="18"/>
          <w:szCs w:val="18"/>
        </w:rPr>
        <w:t>Check for the moulding of the foetal skull</w:t>
      </w:r>
    </w:p>
    <w:p w:rsidR="00DB20F4" w:rsidRPr="00340184" w:rsidRDefault="00DB20F4" w:rsidP="00DB20F4">
      <w:pPr>
        <w:pStyle w:val="ListParagraph"/>
        <w:numPr>
          <w:ilvl w:val="0"/>
          <w:numId w:val="164"/>
        </w:numPr>
        <w:tabs>
          <w:tab w:val="left" w:pos="720"/>
        </w:tabs>
        <w:rPr>
          <w:sz w:val="18"/>
          <w:szCs w:val="18"/>
        </w:rPr>
      </w:pPr>
      <w:r w:rsidRPr="00340184">
        <w:rPr>
          <w:sz w:val="18"/>
          <w:szCs w:val="18"/>
        </w:rPr>
        <w:t>Width of the fontannelles and sutures, bilging of fontanel and wide sutures may indicate hydrocephalus</w:t>
      </w:r>
    </w:p>
    <w:p w:rsidR="00DB20F4" w:rsidRPr="00340184" w:rsidRDefault="00DB20F4" w:rsidP="00DB20F4">
      <w:pPr>
        <w:pStyle w:val="ListParagraph"/>
        <w:numPr>
          <w:ilvl w:val="0"/>
          <w:numId w:val="164"/>
        </w:numPr>
        <w:tabs>
          <w:tab w:val="left" w:pos="720"/>
        </w:tabs>
        <w:rPr>
          <w:sz w:val="18"/>
          <w:szCs w:val="18"/>
        </w:rPr>
      </w:pPr>
      <w:r w:rsidRPr="00340184">
        <w:rPr>
          <w:sz w:val="18"/>
          <w:szCs w:val="18"/>
        </w:rPr>
        <w:t>Depression on the skull may imply a fracture</w:t>
      </w:r>
    </w:p>
    <w:p w:rsidR="00DB20F4" w:rsidRPr="00340184" w:rsidRDefault="00DB20F4" w:rsidP="00DB20F4">
      <w:pPr>
        <w:pStyle w:val="ListParagraph"/>
        <w:numPr>
          <w:ilvl w:val="0"/>
          <w:numId w:val="164"/>
        </w:numPr>
        <w:tabs>
          <w:tab w:val="left" w:pos="720"/>
        </w:tabs>
        <w:rPr>
          <w:sz w:val="18"/>
          <w:szCs w:val="18"/>
        </w:rPr>
      </w:pPr>
      <w:r w:rsidRPr="00340184">
        <w:rPr>
          <w:sz w:val="18"/>
          <w:szCs w:val="18"/>
        </w:rPr>
        <w:t>Injuries e.g caput succadenium and cephalohaematoma</w:t>
      </w:r>
    </w:p>
    <w:p w:rsidR="00DB20F4" w:rsidRPr="00340184" w:rsidRDefault="00DB20F4" w:rsidP="00DB20F4">
      <w:pPr>
        <w:tabs>
          <w:tab w:val="left" w:pos="720"/>
        </w:tabs>
        <w:rPr>
          <w:b/>
          <w:sz w:val="18"/>
          <w:szCs w:val="18"/>
        </w:rPr>
      </w:pPr>
      <w:r w:rsidRPr="00340184">
        <w:rPr>
          <w:b/>
          <w:sz w:val="18"/>
          <w:szCs w:val="18"/>
        </w:rPr>
        <w:t xml:space="preserve">Eyes   </w:t>
      </w:r>
    </w:p>
    <w:p w:rsidR="00DB20F4" w:rsidRPr="00340184" w:rsidRDefault="00DB20F4" w:rsidP="00DB20F4">
      <w:pPr>
        <w:pStyle w:val="ListParagraph"/>
        <w:numPr>
          <w:ilvl w:val="0"/>
          <w:numId w:val="165"/>
        </w:numPr>
        <w:tabs>
          <w:tab w:val="left" w:pos="720"/>
        </w:tabs>
        <w:rPr>
          <w:sz w:val="18"/>
          <w:szCs w:val="18"/>
        </w:rPr>
      </w:pPr>
      <w:r w:rsidRPr="00340184">
        <w:rPr>
          <w:sz w:val="18"/>
          <w:szCs w:val="18"/>
        </w:rPr>
        <w:t>absence of eyebrows</w:t>
      </w:r>
    </w:p>
    <w:p w:rsidR="00DB20F4" w:rsidRPr="00340184" w:rsidRDefault="00DB20F4" w:rsidP="00DB20F4">
      <w:pPr>
        <w:pStyle w:val="ListParagraph"/>
        <w:numPr>
          <w:ilvl w:val="0"/>
          <w:numId w:val="165"/>
        </w:numPr>
        <w:tabs>
          <w:tab w:val="left" w:pos="720"/>
        </w:tabs>
        <w:rPr>
          <w:sz w:val="18"/>
          <w:szCs w:val="18"/>
        </w:rPr>
      </w:pPr>
      <w:r w:rsidRPr="00340184">
        <w:rPr>
          <w:sz w:val="18"/>
          <w:szCs w:val="18"/>
        </w:rPr>
        <w:t>Conjuctival haemorrage / bleeding</w:t>
      </w:r>
    </w:p>
    <w:p w:rsidR="00DB20F4" w:rsidRPr="00340184" w:rsidRDefault="00DB20F4" w:rsidP="00DB20F4">
      <w:pPr>
        <w:pStyle w:val="ListParagraph"/>
        <w:numPr>
          <w:ilvl w:val="0"/>
          <w:numId w:val="165"/>
        </w:numPr>
        <w:tabs>
          <w:tab w:val="left" w:pos="720"/>
        </w:tabs>
        <w:rPr>
          <w:sz w:val="18"/>
          <w:szCs w:val="18"/>
        </w:rPr>
      </w:pPr>
      <w:r w:rsidRPr="00340184">
        <w:rPr>
          <w:sz w:val="18"/>
          <w:szCs w:val="18"/>
        </w:rPr>
        <w:t>Any discharge and squint</w:t>
      </w:r>
    </w:p>
    <w:p w:rsidR="00DB20F4" w:rsidRPr="00340184" w:rsidRDefault="00DB20F4" w:rsidP="00DB20F4">
      <w:pPr>
        <w:tabs>
          <w:tab w:val="left" w:pos="720"/>
        </w:tabs>
        <w:rPr>
          <w:b/>
          <w:sz w:val="18"/>
          <w:szCs w:val="18"/>
        </w:rPr>
      </w:pPr>
      <w:r w:rsidRPr="00340184">
        <w:rPr>
          <w:b/>
          <w:sz w:val="18"/>
          <w:szCs w:val="18"/>
        </w:rPr>
        <w:t xml:space="preserve">Nose </w:t>
      </w:r>
    </w:p>
    <w:p w:rsidR="00DB20F4" w:rsidRPr="00340184" w:rsidRDefault="00DB20F4" w:rsidP="00DB20F4">
      <w:pPr>
        <w:pStyle w:val="ListParagraph"/>
        <w:numPr>
          <w:ilvl w:val="0"/>
          <w:numId w:val="166"/>
        </w:numPr>
        <w:tabs>
          <w:tab w:val="left" w:pos="720"/>
        </w:tabs>
        <w:rPr>
          <w:sz w:val="18"/>
          <w:szCs w:val="18"/>
        </w:rPr>
      </w:pPr>
      <w:r w:rsidRPr="00340184">
        <w:rPr>
          <w:sz w:val="18"/>
          <w:szCs w:val="18"/>
        </w:rPr>
        <w:t>Check for any deformities e.g. Well formed septum</w:t>
      </w:r>
    </w:p>
    <w:p w:rsidR="00DB20F4" w:rsidRPr="00340184" w:rsidRDefault="00DB20F4" w:rsidP="00DB20F4">
      <w:pPr>
        <w:pStyle w:val="ListParagraph"/>
        <w:numPr>
          <w:ilvl w:val="0"/>
          <w:numId w:val="166"/>
        </w:numPr>
        <w:tabs>
          <w:tab w:val="left" w:pos="720"/>
        </w:tabs>
        <w:rPr>
          <w:sz w:val="18"/>
          <w:szCs w:val="18"/>
        </w:rPr>
      </w:pPr>
      <w:r w:rsidRPr="00340184">
        <w:rPr>
          <w:sz w:val="18"/>
          <w:szCs w:val="18"/>
        </w:rPr>
        <w:t>Bleeding from the nose</w:t>
      </w:r>
    </w:p>
    <w:p w:rsidR="00DB20F4" w:rsidRPr="00340184" w:rsidRDefault="00DB20F4" w:rsidP="00DB20F4">
      <w:pPr>
        <w:pStyle w:val="ListParagraph"/>
        <w:numPr>
          <w:ilvl w:val="0"/>
          <w:numId w:val="166"/>
        </w:numPr>
        <w:tabs>
          <w:tab w:val="left" w:pos="720"/>
        </w:tabs>
        <w:rPr>
          <w:sz w:val="18"/>
          <w:szCs w:val="18"/>
        </w:rPr>
      </w:pPr>
      <w:r w:rsidRPr="00340184">
        <w:rPr>
          <w:sz w:val="18"/>
          <w:szCs w:val="18"/>
        </w:rPr>
        <w:lastRenderedPageBreak/>
        <w:t>Check for nasal flaring which is a sign of respiratory distress</w:t>
      </w:r>
    </w:p>
    <w:p w:rsidR="00DB20F4" w:rsidRPr="00340184" w:rsidRDefault="00DB20F4" w:rsidP="00DB20F4">
      <w:pPr>
        <w:pStyle w:val="ListParagraph"/>
        <w:numPr>
          <w:ilvl w:val="0"/>
          <w:numId w:val="166"/>
        </w:numPr>
        <w:tabs>
          <w:tab w:val="left" w:pos="720"/>
        </w:tabs>
        <w:rPr>
          <w:sz w:val="18"/>
          <w:szCs w:val="18"/>
        </w:rPr>
      </w:pPr>
      <w:r w:rsidRPr="00340184">
        <w:rPr>
          <w:sz w:val="18"/>
          <w:szCs w:val="18"/>
        </w:rPr>
        <w:t>Check for blocked nostrils</w:t>
      </w:r>
    </w:p>
    <w:p w:rsidR="00DB20F4" w:rsidRPr="00340184" w:rsidRDefault="00DB20F4" w:rsidP="00DB20F4">
      <w:pPr>
        <w:tabs>
          <w:tab w:val="left" w:pos="720"/>
        </w:tabs>
        <w:rPr>
          <w:sz w:val="18"/>
          <w:szCs w:val="18"/>
        </w:rPr>
      </w:pPr>
    </w:p>
    <w:p w:rsidR="00DB20F4" w:rsidRPr="00340184" w:rsidRDefault="00DB20F4" w:rsidP="00DB20F4">
      <w:pPr>
        <w:tabs>
          <w:tab w:val="left" w:pos="720"/>
        </w:tabs>
        <w:rPr>
          <w:b/>
          <w:sz w:val="18"/>
          <w:szCs w:val="18"/>
        </w:rPr>
      </w:pPr>
      <w:r w:rsidRPr="00340184">
        <w:rPr>
          <w:b/>
          <w:sz w:val="18"/>
          <w:szCs w:val="18"/>
        </w:rPr>
        <w:t xml:space="preserve">Mouth </w:t>
      </w:r>
    </w:p>
    <w:p w:rsidR="00DB20F4" w:rsidRPr="00340184" w:rsidRDefault="00DB20F4" w:rsidP="00DB20F4">
      <w:pPr>
        <w:pStyle w:val="ListParagraph"/>
        <w:numPr>
          <w:ilvl w:val="0"/>
          <w:numId w:val="167"/>
        </w:numPr>
        <w:tabs>
          <w:tab w:val="left" w:pos="720"/>
        </w:tabs>
        <w:rPr>
          <w:sz w:val="18"/>
          <w:szCs w:val="18"/>
        </w:rPr>
      </w:pPr>
      <w:r w:rsidRPr="00340184">
        <w:rPr>
          <w:sz w:val="18"/>
          <w:szCs w:val="18"/>
        </w:rPr>
        <w:t>Bleeding from the mouth</w:t>
      </w:r>
    </w:p>
    <w:p w:rsidR="00DB20F4" w:rsidRPr="00340184" w:rsidRDefault="00DB20F4" w:rsidP="00DB20F4">
      <w:pPr>
        <w:pStyle w:val="ListParagraph"/>
        <w:numPr>
          <w:ilvl w:val="0"/>
          <w:numId w:val="167"/>
        </w:numPr>
        <w:tabs>
          <w:tab w:val="left" w:pos="720"/>
        </w:tabs>
        <w:rPr>
          <w:sz w:val="18"/>
          <w:szCs w:val="18"/>
        </w:rPr>
      </w:pPr>
      <w:r w:rsidRPr="00340184">
        <w:rPr>
          <w:sz w:val="18"/>
          <w:szCs w:val="18"/>
        </w:rPr>
        <w:t>Check for tongue tie</w:t>
      </w:r>
    </w:p>
    <w:p w:rsidR="00DB20F4" w:rsidRPr="00340184" w:rsidRDefault="00DB20F4" w:rsidP="00DB20F4">
      <w:pPr>
        <w:pStyle w:val="ListParagraph"/>
        <w:numPr>
          <w:ilvl w:val="0"/>
          <w:numId w:val="167"/>
        </w:numPr>
        <w:tabs>
          <w:tab w:val="left" w:pos="720"/>
        </w:tabs>
        <w:rPr>
          <w:sz w:val="18"/>
          <w:szCs w:val="18"/>
        </w:rPr>
      </w:pPr>
      <w:r w:rsidRPr="00340184">
        <w:rPr>
          <w:sz w:val="18"/>
          <w:szCs w:val="18"/>
        </w:rPr>
        <w:t>Abnormalities e.g cleft palate or cleft lip</w:t>
      </w:r>
    </w:p>
    <w:p w:rsidR="00DB20F4" w:rsidRPr="00340184" w:rsidRDefault="00DB20F4" w:rsidP="00DB20F4">
      <w:pPr>
        <w:pStyle w:val="ListParagraph"/>
        <w:numPr>
          <w:ilvl w:val="0"/>
          <w:numId w:val="167"/>
        </w:numPr>
        <w:tabs>
          <w:tab w:val="left" w:pos="720"/>
        </w:tabs>
        <w:rPr>
          <w:sz w:val="18"/>
          <w:szCs w:val="18"/>
        </w:rPr>
      </w:pPr>
      <w:r w:rsidRPr="00340184">
        <w:rPr>
          <w:sz w:val="18"/>
          <w:szCs w:val="18"/>
        </w:rPr>
        <w:t>Frothing of the mouth</w:t>
      </w:r>
    </w:p>
    <w:p w:rsidR="00DB20F4" w:rsidRPr="00340184" w:rsidRDefault="00DB20F4" w:rsidP="00DB20F4">
      <w:pPr>
        <w:tabs>
          <w:tab w:val="left" w:pos="720"/>
        </w:tabs>
        <w:rPr>
          <w:sz w:val="18"/>
          <w:szCs w:val="18"/>
        </w:rPr>
      </w:pPr>
    </w:p>
    <w:p w:rsidR="00DB20F4" w:rsidRPr="00340184" w:rsidRDefault="00DB20F4" w:rsidP="00DB20F4">
      <w:pPr>
        <w:tabs>
          <w:tab w:val="left" w:pos="720"/>
        </w:tabs>
        <w:rPr>
          <w:b/>
          <w:sz w:val="18"/>
          <w:szCs w:val="18"/>
        </w:rPr>
      </w:pPr>
      <w:r w:rsidRPr="00340184">
        <w:rPr>
          <w:b/>
          <w:sz w:val="18"/>
          <w:szCs w:val="18"/>
        </w:rPr>
        <w:t xml:space="preserve">Ears </w:t>
      </w:r>
    </w:p>
    <w:p w:rsidR="00DB20F4" w:rsidRPr="00340184" w:rsidRDefault="00DB20F4" w:rsidP="00DB20F4">
      <w:pPr>
        <w:pStyle w:val="ListParagraph"/>
        <w:numPr>
          <w:ilvl w:val="0"/>
          <w:numId w:val="168"/>
        </w:numPr>
        <w:tabs>
          <w:tab w:val="left" w:pos="720"/>
        </w:tabs>
        <w:rPr>
          <w:sz w:val="18"/>
          <w:szCs w:val="18"/>
        </w:rPr>
      </w:pPr>
      <w:r w:rsidRPr="00340184">
        <w:rPr>
          <w:sz w:val="18"/>
          <w:szCs w:val="18"/>
        </w:rPr>
        <w:t>Bleeding from the ears</w:t>
      </w:r>
    </w:p>
    <w:p w:rsidR="00DB20F4" w:rsidRPr="00340184" w:rsidRDefault="00DB20F4" w:rsidP="00DB20F4">
      <w:pPr>
        <w:pStyle w:val="ListParagraph"/>
        <w:numPr>
          <w:ilvl w:val="0"/>
          <w:numId w:val="168"/>
        </w:numPr>
        <w:tabs>
          <w:tab w:val="left" w:pos="720"/>
        </w:tabs>
        <w:rPr>
          <w:sz w:val="18"/>
          <w:szCs w:val="18"/>
        </w:rPr>
      </w:pPr>
      <w:r w:rsidRPr="00340184">
        <w:rPr>
          <w:sz w:val="18"/>
          <w:szCs w:val="18"/>
        </w:rPr>
        <w:t>Leakage of CSF through the ears</w:t>
      </w:r>
    </w:p>
    <w:p w:rsidR="00DB20F4" w:rsidRPr="00340184" w:rsidRDefault="00DB20F4" w:rsidP="00DB20F4">
      <w:pPr>
        <w:pStyle w:val="ListParagraph"/>
        <w:numPr>
          <w:ilvl w:val="0"/>
          <w:numId w:val="168"/>
        </w:numPr>
        <w:tabs>
          <w:tab w:val="left" w:pos="720"/>
        </w:tabs>
        <w:rPr>
          <w:sz w:val="18"/>
          <w:szCs w:val="18"/>
        </w:rPr>
      </w:pPr>
      <w:r w:rsidRPr="00340184">
        <w:rPr>
          <w:sz w:val="18"/>
          <w:szCs w:val="18"/>
        </w:rPr>
        <w:t>Shape of the lobes to rule out malformations</w:t>
      </w:r>
    </w:p>
    <w:p w:rsidR="00DB20F4" w:rsidRPr="00340184" w:rsidRDefault="00DB20F4" w:rsidP="00DB20F4">
      <w:pPr>
        <w:pStyle w:val="ListParagraph"/>
        <w:numPr>
          <w:ilvl w:val="0"/>
          <w:numId w:val="168"/>
        </w:numPr>
        <w:tabs>
          <w:tab w:val="left" w:pos="720"/>
        </w:tabs>
        <w:rPr>
          <w:sz w:val="18"/>
          <w:szCs w:val="18"/>
        </w:rPr>
      </w:pPr>
      <w:r w:rsidRPr="00340184">
        <w:rPr>
          <w:sz w:val="18"/>
          <w:szCs w:val="18"/>
        </w:rPr>
        <w:t>Extra lobe of the ear</w:t>
      </w:r>
    </w:p>
    <w:p w:rsidR="00DB20F4" w:rsidRPr="00340184" w:rsidRDefault="00DB20F4" w:rsidP="00DB20F4">
      <w:pPr>
        <w:tabs>
          <w:tab w:val="left" w:pos="720"/>
        </w:tabs>
        <w:rPr>
          <w:b/>
          <w:sz w:val="18"/>
          <w:szCs w:val="18"/>
        </w:rPr>
      </w:pPr>
      <w:r w:rsidRPr="00340184">
        <w:rPr>
          <w:b/>
          <w:sz w:val="18"/>
          <w:szCs w:val="18"/>
        </w:rPr>
        <w:t>Neck</w:t>
      </w:r>
    </w:p>
    <w:p w:rsidR="00DB20F4" w:rsidRPr="00340184" w:rsidRDefault="00DB20F4" w:rsidP="00DB20F4">
      <w:pPr>
        <w:pStyle w:val="ListParagraph"/>
        <w:numPr>
          <w:ilvl w:val="0"/>
          <w:numId w:val="169"/>
        </w:numPr>
        <w:tabs>
          <w:tab w:val="left" w:pos="720"/>
        </w:tabs>
        <w:rPr>
          <w:sz w:val="18"/>
          <w:szCs w:val="18"/>
        </w:rPr>
      </w:pPr>
      <w:r w:rsidRPr="00340184">
        <w:rPr>
          <w:sz w:val="18"/>
          <w:szCs w:val="18"/>
        </w:rPr>
        <w:t>Check out for abnormalities e.g. congenital goiter</w:t>
      </w:r>
    </w:p>
    <w:p w:rsidR="00DB20F4" w:rsidRPr="00340184" w:rsidRDefault="00DB20F4" w:rsidP="00DB20F4">
      <w:pPr>
        <w:pStyle w:val="ListParagraph"/>
        <w:numPr>
          <w:ilvl w:val="0"/>
          <w:numId w:val="169"/>
        </w:numPr>
        <w:tabs>
          <w:tab w:val="left" w:pos="720"/>
        </w:tabs>
        <w:rPr>
          <w:sz w:val="18"/>
          <w:szCs w:val="18"/>
        </w:rPr>
      </w:pPr>
      <w:r w:rsidRPr="00340184">
        <w:rPr>
          <w:sz w:val="18"/>
          <w:szCs w:val="18"/>
        </w:rPr>
        <w:t>Check for meningocele</w:t>
      </w:r>
    </w:p>
    <w:p w:rsidR="00DB20F4" w:rsidRPr="00340184" w:rsidRDefault="00DB20F4" w:rsidP="00DB20F4">
      <w:pPr>
        <w:tabs>
          <w:tab w:val="left" w:pos="720"/>
        </w:tabs>
        <w:rPr>
          <w:b/>
          <w:sz w:val="18"/>
          <w:szCs w:val="18"/>
        </w:rPr>
      </w:pPr>
      <w:r w:rsidRPr="00340184">
        <w:rPr>
          <w:b/>
          <w:sz w:val="18"/>
          <w:szCs w:val="18"/>
        </w:rPr>
        <w:t>Chest</w:t>
      </w:r>
    </w:p>
    <w:p w:rsidR="00DB20F4" w:rsidRPr="00340184" w:rsidRDefault="00DB20F4" w:rsidP="00DB20F4">
      <w:pPr>
        <w:pStyle w:val="ListParagraph"/>
        <w:numPr>
          <w:ilvl w:val="0"/>
          <w:numId w:val="170"/>
        </w:numPr>
        <w:tabs>
          <w:tab w:val="left" w:pos="720"/>
        </w:tabs>
        <w:rPr>
          <w:sz w:val="18"/>
          <w:szCs w:val="18"/>
        </w:rPr>
      </w:pPr>
      <w:r w:rsidRPr="00340184">
        <w:rPr>
          <w:sz w:val="18"/>
          <w:szCs w:val="18"/>
        </w:rPr>
        <w:t>Shape of the chest for symmetry</w:t>
      </w:r>
    </w:p>
    <w:p w:rsidR="00DB20F4" w:rsidRPr="00340184" w:rsidRDefault="00DB20F4" w:rsidP="00DB20F4">
      <w:pPr>
        <w:pStyle w:val="ListParagraph"/>
        <w:numPr>
          <w:ilvl w:val="0"/>
          <w:numId w:val="170"/>
        </w:numPr>
        <w:tabs>
          <w:tab w:val="left" w:pos="720"/>
        </w:tabs>
        <w:rPr>
          <w:sz w:val="18"/>
          <w:szCs w:val="18"/>
        </w:rPr>
      </w:pPr>
      <w:r w:rsidRPr="00340184">
        <w:rPr>
          <w:sz w:val="18"/>
          <w:szCs w:val="18"/>
        </w:rPr>
        <w:t>Chest movement during respiration</w:t>
      </w:r>
    </w:p>
    <w:p w:rsidR="00DB20F4" w:rsidRPr="00340184" w:rsidRDefault="00DB20F4" w:rsidP="00DB20F4">
      <w:pPr>
        <w:pStyle w:val="ListParagraph"/>
        <w:numPr>
          <w:ilvl w:val="0"/>
          <w:numId w:val="170"/>
        </w:numPr>
        <w:tabs>
          <w:tab w:val="left" w:pos="720"/>
        </w:tabs>
        <w:rPr>
          <w:sz w:val="18"/>
          <w:szCs w:val="18"/>
        </w:rPr>
      </w:pPr>
      <w:r w:rsidRPr="00340184">
        <w:rPr>
          <w:sz w:val="18"/>
          <w:szCs w:val="18"/>
        </w:rPr>
        <w:t>Take apex beat</w:t>
      </w:r>
    </w:p>
    <w:p w:rsidR="00DB20F4" w:rsidRPr="00340184" w:rsidRDefault="00DB20F4" w:rsidP="00DB20F4">
      <w:pPr>
        <w:pStyle w:val="ListParagraph"/>
        <w:numPr>
          <w:ilvl w:val="0"/>
          <w:numId w:val="170"/>
        </w:numPr>
        <w:tabs>
          <w:tab w:val="left" w:pos="720"/>
        </w:tabs>
        <w:rPr>
          <w:sz w:val="18"/>
          <w:szCs w:val="18"/>
        </w:rPr>
      </w:pPr>
      <w:r w:rsidRPr="00340184">
        <w:rPr>
          <w:sz w:val="18"/>
          <w:szCs w:val="18"/>
        </w:rPr>
        <w:t xml:space="preserve"> Check  breast for swelling and discharge</w:t>
      </w:r>
    </w:p>
    <w:p w:rsidR="00DB20F4" w:rsidRPr="00340184" w:rsidRDefault="00DB20F4" w:rsidP="00DB20F4">
      <w:pPr>
        <w:tabs>
          <w:tab w:val="left" w:pos="720"/>
        </w:tabs>
        <w:rPr>
          <w:b/>
          <w:sz w:val="18"/>
          <w:szCs w:val="18"/>
        </w:rPr>
      </w:pPr>
      <w:r w:rsidRPr="00340184">
        <w:rPr>
          <w:b/>
          <w:sz w:val="18"/>
          <w:szCs w:val="18"/>
        </w:rPr>
        <w:t>Abdomen</w:t>
      </w:r>
    </w:p>
    <w:p w:rsidR="00DB20F4" w:rsidRPr="00340184" w:rsidRDefault="00DB20F4" w:rsidP="00DB20F4">
      <w:pPr>
        <w:pStyle w:val="ListParagraph"/>
        <w:numPr>
          <w:ilvl w:val="0"/>
          <w:numId w:val="171"/>
        </w:numPr>
        <w:tabs>
          <w:tab w:val="left" w:pos="720"/>
        </w:tabs>
        <w:rPr>
          <w:sz w:val="18"/>
          <w:szCs w:val="18"/>
        </w:rPr>
      </w:pPr>
      <w:r w:rsidRPr="00340184">
        <w:rPr>
          <w:sz w:val="18"/>
          <w:szCs w:val="18"/>
        </w:rPr>
        <w:t>Check for skin colour and presence of rashes</w:t>
      </w:r>
    </w:p>
    <w:p w:rsidR="00DB20F4" w:rsidRPr="00340184" w:rsidRDefault="00DB20F4" w:rsidP="00DB20F4">
      <w:pPr>
        <w:pStyle w:val="ListParagraph"/>
        <w:numPr>
          <w:ilvl w:val="0"/>
          <w:numId w:val="171"/>
        </w:numPr>
        <w:tabs>
          <w:tab w:val="left" w:pos="720"/>
        </w:tabs>
        <w:rPr>
          <w:sz w:val="18"/>
          <w:szCs w:val="18"/>
        </w:rPr>
      </w:pPr>
      <w:r w:rsidRPr="00340184">
        <w:rPr>
          <w:sz w:val="18"/>
          <w:szCs w:val="18"/>
        </w:rPr>
        <w:t>Check whether the cord is well ligated</w:t>
      </w:r>
    </w:p>
    <w:p w:rsidR="00DB20F4" w:rsidRPr="00340184" w:rsidRDefault="00DB20F4" w:rsidP="00DB20F4">
      <w:pPr>
        <w:pStyle w:val="ListParagraph"/>
        <w:numPr>
          <w:ilvl w:val="0"/>
          <w:numId w:val="171"/>
        </w:numPr>
        <w:tabs>
          <w:tab w:val="left" w:pos="720"/>
        </w:tabs>
        <w:rPr>
          <w:sz w:val="18"/>
          <w:szCs w:val="18"/>
        </w:rPr>
      </w:pPr>
      <w:r w:rsidRPr="00340184">
        <w:rPr>
          <w:sz w:val="18"/>
          <w:szCs w:val="18"/>
        </w:rPr>
        <w:t>Bleeding from the umbilical cord</w:t>
      </w:r>
    </w:p>
    <w:p w:rsidR="00DB20F4" w:rsidRPr="00340184" w:rsidRDefault="00DB20F4" w:rsidP="00DB20F4">
      <w:pPr>
        <w:pStyle w:val="ListParagraph"/>
        <w:numPr>
          <w:ilvl w:val="0"/>
          <w:numId w:val="171"/>
        </w:numPr>
        <w:tabs>
          <w:tab w:val="left" w:pos="720"/>
        </w:tabs>
        <w:rPr>
          <w:sz w:val="18"/>
          <w:szCs w:val="18"/>
        </w:rPr>
      </w:pPr>
      <w:r w:rsidRPr="00340184">
        <w:rPr>
          <w:sz w:val="18"/>
          <w:szCs w:val="18"/>
        </w:rPr>
        <w:t>Abdominal abnormalities e.g. hernia</w:t>
      </w:r>
    </w:p>
    <w:p w:rsidR="00DB20F4" w:rsidRPr="00340184" w:rsidRDefault="00DB20F4" w:rsidP="00DB20F4">
      <w:pPr>
        <w:tabs>
          <w:tab w:val="left" w:pos="720"/>
        </w:tabs>
        <w:rPr>
          <w:b/>
          <w:sz w:val="18"/>
          <w:szCs w:val="18"/>
        </w:rPr>
      </w:pPr>
      <w:r w:rsidRPr="00340184">
        <w:rPr>
          <w:b/>
          <w:sz w:val="18"/>
          <w:szCs w:val="18"/>
        </w:rPr>
        <w:t>Genitalia</w:t>
      </w:r>
    </w:p>
    <w:p w:rsidR="00DB20F4" w:rsidRPr="00340184" w:rsidRDefault="00DB20F4" w:rsidP="00DB20F4">
      <w:pPr>
        <w:pStyle w:val="ListParagraph"/>
        <w:numPr>
          <w:ilvl w:val="0"/>
          <w:numId w:val="172"/>
        </w:numPr>
        <w:tabs>
          <w:tab w:val="left" w:pos="720"/>
        </w:tabs>
        <w:rPr>
          <w:sz w:val="18"/>
          <w:szCs w:val="18"/>
        </w:rPr>
      </w:pPr>
      <w:r w:rsidRPr="00340184">
        <w:rPr>
          <w:sz w:val="18"/>
          <w:szCs w:val="18"/>
        </w:rPr>
        <w:t>For males check for the testis to rule out undescended  testis</w:t>
      </w:r>
    </w:p>
    <w:p w:rsidR="00340184" w:rsidRPr="00340184" w:rsidRDefault="00DB20F4" w:rsidP="00DB20F4">
      <w:pPr>
        <w:pStyle w:val="ListParagraph"/>
        <w:numPr>
          <w:ilvl w:val="0"/>
          <w:numId w:val="172"/>
        </w:numPr>
        <w:tabs>
          <w:tab w:val="left" w:pos="720"/>
        </w:tabs>
        <w:rPr>
          <w:sz w:val="18"/>
          <w:szCs w:val="18"/>
        </w:rPr>
      </w:pPr>
      <w:r w:rsidRPr="00340184">
        <w:rPr>
          <w:sz w:val="18"/>
          <w:szCs w:val="18"/>
        </w:rPr>
        <w:t>Female check for vaginal discharge, labia should be well formed size of a clitoris</w:t>
      </w:r>
    </w:p>
    <w:p w:rsidR="00DB20F4" w:rsidRPr="00340184" w:rsidRDefault="00DB20F4" w:rsidP="00340184">
      <w:pPr>
        <w:pStyle w:val="ListParagraph"/>
        <w:tabs>
          <w:tab w:val="left" w:pos="720"/>
        </w:tabs>
        <w:ind w:left="905"/>
        <w:rPr>
          <w:sz w:val="18"/>
          <w:szCs w:val="18"/>
        </w:rPr>
      </w:pPr>
      <w:r w:rsidRPr="00340184">
        <w:rPr>
          <w:b/>
          <w:sz w:val="18"/>
          <w:szCs w:val="18"/>
        </w:rPr>
        <w:t>Hip joint</w:t>
      </w:r>
    </w:p>
    <w:p w:rsidR="00DB20F4" w:rsidRPr="00340184" w:rsidRDefault="00DB20F4" w:rsidP="00DB20F4">
      <w:pPr>
        <w:pStyle w:val="ListParagraph"/>
        <w:numPr>
          <w:ilvl w:val="0"/>
          <w:numId w:val="173"/>
        </w:numPr>
        <w:tabs>
          <w:tab w:val="left" w:pos="720"/>
        </w:tabs>
        <w:rPr>
          <w:sz w:val="18"/>
          <w:szCs w:val="18"/>
        </w:rPr>
      </w:pPr>
      <w:r w:rsidRPr="00340184">
        <w:rPr>
          <w:sz w:val="18"/>
          <w:szCs w:val="18"/>
        </w:rPr>
        <w:t>Rule out congenital hip dislocation</w:t>
      </w:r>
    </w:p>
    <w:p w:rsidR="00DB20F4" w:rsidRPr="00340184" w:rsidRDefault="00DB20F4" w:rsidP="00DB20F4">
      <w:pPr>
        <w:tabs>
          <w:tab w:val="left" w:pos="720"/>
        </w:tabs>
        <w:rPr>
          <w:b/>
          <w:sz w:val="18"/>
          <w:szCs w:val="18"/>
        </w:rPr>
      </w:pPr>
      <w:r w:rsidRPr="00340184">
        <w:rPr>
          <w:b/>
          <w:sz w:val="18"/>
          <w:szCs w:val="18"/>
        </w:rPr>
        <w:t>Limbs</w:t>
      </w:r>
    </w:p>
    <w:p w:rsidR="00DB20F4" w:rsidRPr="00340184" w:rsidRDefault="00DB20F4" w:rsidP="00DB20F4">
      <w:pPr>
        <w:pStyle w:val="ListParagraph"/>
        <w:numPr>
          <w:ilvl w:val="0"/>
          <w:numId w:val="173"/>
        </w:numPr>
        <w:tabs>
          <w:tab w:val="left" w:pos="720"/>
        </w:tabs>
        <w:rPr>
          <w:sz w:val="18"/>
          <w:szCs w:val="18"/>
        </w:rPr>
      </w:pPr>
      <w:r w:rsidRPr="00340184">
        <w:rPr>
          <w:sz w:val="18"/>
          <w:szCs w:val="18"/>
        </w:rPr>
        <w:lastRenderedPageBreak/>
        <w:t>Check if arms and hands are moving freely</w:t>
      </w:r>
    </w:p>
    <w:p w:rsidR="00DB20F4" w:rsidRPr="00340184" w:rsidRDefault="00DB20F4" w:rsidP="00DB20F4">
      <w:pPr>
        <w:pStyle w:val="ListParagraph"/>
        <w:numPr>
          <w:ilvl w:val="0"/>
          <w:numId w:val="173"/>
        </w:numPr>
        <w:tabs>
          <w:tab w:val="left" w:pos="720"/>
        </w:tabs>
        <w:rPr>
          <w:sz w:val="18"/>
          <w:szCs w:val="18"/>
        </w:rPr>
      </w:pPr>
      <w:r w:rsidRPr="00340184">
        <w:rPr>
          <w:sz w:val="18"/>
          <w:szCs w:val="18"/>
        </w:rPr>
        <w:t>Rule out dislocation, fractures and Erb’s paralysis</w:t>
      </w:r>
    </w:p>
    <w:p w:rsidR="00DB20F4" w:rsidRPr="00340184" w:rsidRDefault="00DB20F4" w:rsidP="00DB20F4">
      <w:pPr>
        <w:pStyle w:val="ListParagraph"/>
        <w:numPr>
          <w:ilvl w:val="0"/>
          <w:numId w:val="173"/>
        </w:numPr>
        <w:tabs>
          <w:tab w:val="left" w:pos="720"/>
        </w:tabs>
        <w:rPr>
          <w:sz w:val="18"/>
          <w:szCs w:val="18"/>
        </w:rPr>
      </w:pPr>
      <w:r w:rsidRPr="00340184">
        <w:rPr>
          <w:sz w:val="18"/>
          <w:szCs w:val="18"/>
        </w:rPr>
        <w:t>Check for equality of the arms and to rule out abnormalities</w:t>
      </w:r>
    </w:p>
    <w:p w:rsidR="00DB20F4" w:rsidRPr="00340184" w:rsidRDefault="00DB20F4" w:rsidP="00DB20F4">
      <w:pPr>
        <w:pStyle w:val="ListParagraph"/>
        <w:numPr>
          <w:ilvl w:val="0"/>
          <w:numId w:val="173"/>
        </w:numPr>
        <w:tabs>
          <w:tab w:val="left" w:pos="720"/>
        </w:tabs>
        <w:rPr>
          <w:sz w:val="18"/>
          <w:szCs w:val="18"/>
        </w:rPr>
      </w:pPr>
      <w:r w:rsidRPr="00340184">
        <w:rPr>
          <w:sz w:val="18"/>
          <w:szCs w:val="18"/>
        </w:rPr>
        <w:t>Fingers for webbed and extra digits</w:t>
      </w:r>
    </w:p>
    <w:p w:rsidR="00DB20F4" w:rsidRPr="00340184" w:rsidRDefault="00DB20F4" w:rsidP="00DB20F4">
      <w:pPr>
        <w:pStyle w:val="ListParagraph"/>
        <w:numPr>
          <w:ilvl w:val="0"/>
          <w:numId w:val="173"/>
        </w:numPr>
        <w:tabs>
          <w:tab w:val="left" w:pos="720"/>
        </w:tabs>
        <w:rPr>
          <w:sz w:val="18"/>
          <w:szCs w:val="18"/>
        </w:rPr>
      </w:pPr>
      <w:r w:rsidRPr="00340184">
        <w:rPr>
          <w:sz w:val="18"/>
          <w:szCs w:val="18"/>
        </w:rPr>
        <w:t>Legs for equality, abnormalities and movement</w:t>
      </w:r>
    </w:p>
    <w:p w:rsidR="00DB20F4" w:rsidRPr="00340184" w:rsidRDefault="00DB20F4" w:rsidP="00DB20F4">
      <w:pPr>
        <w:pStyle w:val="ListParagraph"/>
        <w:numPr>
          <w:ilvl w:val="0"/>
          <w:numId w:val="173"/>
        </w:numPr>
        <w:tabs>
          <w:tab w:val="left" w:pos="720"/>
        </w:tabs>
        <w:rPr>
          <w:sz w:val="18"/>
          <w:szCs w:val="18"/>
        </w:rPr>
      </w:pPr>
      <w:r w:rsidRPr="00340184">
        <w:rPr>
          <w:sz w:val="18"/>
          <w:szCs w:val="18"/>
        </w:rPr>
        <w:t>Rule out tallipes and club foot</w:t>
      </w:r>
    </w:p>
    <w:p w:rsidR="00DB20F4" w:rsidRPr="00340184" w:rsidRDefault="00DB20F4" w:rsidP="00DB20F4">
      <w:pPr>
        <w:tabs>
          <w:tab w:val="left" w:pos="720"/>
        </w:tabs>
        <w:rPr>
          <w:b/>
          <w:sz w:val="18"/>
          <w:szCs w:val="18"/>
        </w:rPr>
      </w:pPr>
      <w:r w:rsidRPr="00340184">
        <w:rPr>
          <w:b/>
          <w:sz w:val="18"/>
          <w:szCs w:val="18"/>
        </w:rPr>
        <w:t>Back</w:t>
      </w:r>
    </w:p>
    <w:p w:rsidR="00DB20F4" w:rsidRPr="00340184" w:rsidRDefault="00DB20F4" w:rsidP="00DB20F4">
      <w:pPr>
        <w:pStyle w:val="ListParagraph"/>
        <w:numPr>
          <w:ilvl w:val="0"/>
          <w:numId w:val="174"/>
        </w:numPr>
        <w:tabs>
          <w:tab w:val="left" w:pos="720"/>
        </w:tabs>
        <w:rPr>
          <w:sz w:val="18"/>
          <w:szCs w:val="18"/>
        </w:rPr>
      </w:pPr>
      <w:r w:rsidRPr="00340184">
        <w:rPr>
          <w:sz w:val="18"/>
          <w:szCs w:val="18"/>
        </w:rPr>
        <w:t>Abnormalities of the back e.g. spina bifida, myelomeningocele</w:t>
      </w:r>
    </w:p>
    <w:p w:rsidR="00DB20F4" w:rsidRPr="00340184" w:rsidRDefault="00DB20F4" w:rsidP="00DB20F4">
      <w:pPr>
        <w:pStyle w:val="ListParagraph"/>
        <w:numPr>
          <w:ilvl w:val="0"/>
          <w:numId w:val="174"/>
        </w:numPr>
        <w:tabs>
          <w:tab w:val="left" w:pos="720"/>
        </w:tabs>
        <w:rPr>
          <w:sz w:val="18"/>
          <w:szCs w:val="18"/>
        </w:rPr>
      </w:pPr>
      <w:r w:rsidRPr="00340184">
        <w:rPr>
          <w:sz w:val="18"/>
          <w:szCs w:val="18"/>
        </w:rPr>
        <w:t>Check for skin colour and septic spots</w:t>
      </w:r>
    </w:p>
    <w:p w:rsidR="00DB20F4" w:rsidRPr="00340184" w:rsidRDefault="00DB20F4" w:rsidP="00DB20F4">
      <w:pPr>
        <w:tabs>
          <w:tab w:val="left" w:pos="720"/>
        </w:tabs>
        <w:rPr>
          <w:b/>
          <w:sz w:val="18"/>
          <w:szCs w:val="18"/>
        </w:rPr>
      </w:pPr>
      <w:r w:rsidRPr="00340184">
        <w:rPr>
          <w:b/>
          <w:sz w:val="18"/>
          <w:szCs w:val="18"/>
        </w:rPr>
        <w:t>Anus</w:t>
      </w:r>
    </w:p>
    <w:p w:rsidR="00DB20F4" w:rsidRPr="00340184" w:rsidRDefault="00DB20F4" w:rsidP="00DB20F4">
      <w:pPr>
        <w:pStyle w:val="ListParagraph"/>
        <w:numPr>
          <w:ilvl w:val="0"/>
          <w:numId w:val="175"/>
        </w:numPr>
        <w:tabs>
          <w:tab w:val="left" w:pos="720"/>
        </w:tabs>
        <w:rPr>
          <w:sz w:val="18"/>
          <w:szCs w:val="18"/>
        </w:rPr>
      </w:pPr>
      <w:r w:rsidRPr="00340184">
        <w:rPr>
          <w:sz w:val="18"/>
          <w:szCs w:val="18"/>
        </w:rPr>
        <w:t>While taking rectal temperature, check for imperforate anus</w:t>
      </w:r>
    </w:p>
    <w:p w:rsidR="00DB20F4" w:rsidRPr="00340184" w:rsidRDefault="00DB20F4" w:rsidP="00DB20F4">
      <w:pPr>
        <w:pStyle w:val="ListParagraph"/>
        <w:numPr>
          <w:ilvl w:val="0"/>
          <w:numId w:val="175"/>
        </w:numPr>
        <w:tabs>
          <w:tab w:val="left" w:pos="720"/>
        </w:tabs>
        <w:rPr>
          <w:sz w:val="18"/>
          <w:szCs w:val="18"/>
        </w:rPr>
      </w:pPr>
      <w:r w:rsidRPr="00340184">
        <w:rPr>
          <w:sz w:val="18"/>
          <w:szCs w:val="18"/>
        </w:rPr>
        <w:t>Bruises on the skin or rashes</w:t>
      </w:r>
    </w:p>
    <w:p w:rsidR="00DB20F4" w:rsidRPr="00340184" w:rsidRDefault="00DB20F4" w:rsidP="00DB20F4">
      <w:pPr>
        <w:tabs>
          <w:tab w:val="left" w:pos="720"/>
        </w:tabs>
        <w:rPr>
          <w:b/>
          <w:sz w:val="18"/>
          <w:szCs w:val="18"/>
        </w:rPr>
      </w:pPr>
      <w:r w:rsidRPr="00340184">
        <w:rPr>
          <w:b/>
          <w:sz w:val="18"/>
          <w:szCs w:val="18"/>
        </w:rPr>
        <w:t>Check for the following reflexes:</w:t>
      </w:r>
    </w:p>
    <w:p w:rsidR="00DB20F4" w:rsidRPr="00340184" w:rsidRDefault="00DB20F4" w:rsidP="00DB20F4">
      <w:pPr>
        <w:pStyle w:val="ListParagraph"/>
        <w:numPr>
          <w:ilvl w:val="0"/>
          <w:numId w:val="176"/>
        </w:numPr>
        <w:tabs>
          <w:tab w:val="left" w:pos="720"/>
        </w:tabs>
        <w:rPr>
          <w:sz w:val="18"/>
          <w:szCs w:val="18"/>
        </w:rPr>
      </w:pPr>
      <w:r w:rsidRPr="00340184">
        <w:rPr>
          <w:sz w:val="18"/>
          <w:szCs w:val="18"/>
        </w:rPr>
        <w:t>Sucking reflexes – full term infant sucks the small finger</w:t>
      </w:r>
    </w:p>
    <w:p w:rsidR="00DB20F4" w:rsidRPr="00340184" w:rsidRDefault="00DB20F4" w:rsidP="00DB20F4">
      <w:pPr>
        <w:pStyle w:val="ListParagraph"/>
        <w:numPr>
          <w:ilvl w:val="0"/>
          <w:numId w:val="176"/>
        </w:numPr>
        <w:tabs>
          <w:tab w:val="left" w:pos="720"/>
        </w:tabs>
        <w:rPr>
          <w:sz w:val="18"/>
          <w:szCs w:val="18"/>
        </w:rPr>
      </w:pPr>
      <w:r w:rsidRPr="00340184">
        <w:rPr>
          <w:sz w:val="18"/>
          <w:szCs w:val="18"/>
        </w:rPr>
        <w:t>Moro reflex – tested by gently lifting the baby up by its fingers from a flat surface and suddenly releasing it. It will respond by spreading its hands then move them together as though hugging.</w:t>
      </w:r>
    </w:p>
    <w:p w:rsidR="00DB20F4" w:rsidRPr="00340184" w:rsidRDefault="00DB20F4" w:rsidP="00DB20F4">
      <w:pPr>
        <w:pStyle w:val="ListParagraph"/>
        <w:numPr>
          <w:ilvl w:val="0"/>
          <w:numId w:val="176"/>
        </w:numPr>
        <w:tabs>
          <w:tab w:val="left" w:pos="720"/>
        </w:tabs>
        <w:rPr>
          <w:sz w:val="18"/>
          <w:szCs w:val="18"/>
        </w:rPr>
      </w:pPr>
      <w:r w:rsidRPr="00340184">
        <w:rPr>
          <w:sz w:val="18"/>
          <w:szCs w:val="18"/>
        </w:rPr>
        <w:t>Rooting reflex – the baby turns in search of the nipple</w:t>
      </w:r>
    </w:p>
    <w:p w:rsidR="00DB20F4" w:rsidRPr="00340184" w:rsidRDefault="00DB20F4" w:rsidP="00DB20F4">
      <w:pPr>
        <w:pStyle w:val="ListParagraph"/>
        <w:numPr>
          <w:ilvl w:val="0"/>
          <w:numId w:val="176"/>
        </w:numPr>
        <w:tabs>
          <w:tab w:val="left" w:pos="720"/>
        </w:tabs>
        <w:rPr>
          <w:sz w:val="18"/>
          <w:szCs w:val="18"/>
        </w:rPr>
      </w:pPr>
      <w:r w:rsidRPr="00340184">
        <w:rPr>
          <w:sz w:val="18"/>
          <w:szCs w:val="18"/>
        </w:rPr>
        <w:t>Grasping reflex – it will grasp your finger if you put it in its palm.</w:t>
      </w:r>
    </w:p>
    <w:p w:rsidR="00DB20F4" w:rsidRPr="00340184" w:rsidRDefault="00DB20F4" w:rsidP="00DB20F4">
      <w:pPr>
        <w:pStyle w:val="ListParagraph"/>
        <w:numPr>
          <w:ilvl w:val="0"/>
          <w:numId w:val="176"/>
        </w:numPr>
        <w:tabs>
          <w:tab w:val="left" w:pos="720"/>
        </w:tabs>
        <w:rPr>
          <w:sz w:val="18"/>
          <w:szCs w:val="18"/>
        </w:rPr>
      </w:pPr>
      <w:r w:rsidRPr="00340184">
        <w:rPr>
          <w:sz w:val="18"/>
          <w:szCs w:val="18"/>
        </w:rPr>
        <w:t>Stepping reflex – when held on a flat surface in standing position, it makes stepping movement.</w:t>
      </w:r>
    </w:p>
    <w:p w:rsidR="00DB20F4" w:rsidRPr="00340184" w:rsidRDefault="00DB20F4" w:rsidP="00DB20F4">
      <w:pPr>
        <w:pStyle w:val="Heading1"/>
        <w:rPr>
          <w:sz w:val="18"/>
          <w:szCs w:val="18"/>
        </w:rPr>
      </w:pPr>
      <w:r w:rsidRPr="00340184">
        <w:rPr>
          <w:sz w:val="18"/>
          <w:szCs w:val="18"/>
        </w:rPr>
        <w:t>2.0 NORMAL NEONATE</w:t>
      </w:r>
    </w:p>
    <w:p w:rsidR="00DB20F4" w:rsidRPr="00340184" w:rsidRDefault="00DB20F4" w:rsidP="00DB20F4">
      <w:pPr>
        <w:spacing w:line="240" w:lineRule="auto"/>
        <w:rPr>
          <w:sz w:val="18"/>
          <w:szCs w:val="18"/>
        </w:rPr>
      </w:pPr>
      <w:r w:rsidRPr="00340184">
        <w:rPr>
          <w:sz w:val="18"/>
          <w:szCs w:val="18"/>
        </w:rPr>
        <w:t>This refers to a baby born at term or as near term as possible after 37 weeks of gestation and has no complications.</w:t>
      </w:r>
    </w:p>
    <w:p w:rsidR="00DB20F4" w:rsidRPr="00340184" w:rsidRDefault="00DB20F4" w:rsidP="00DB20F4">
      <w:pPr>
        <w:spacing w:line="240" w:lineRule="auto"/>
        <w:rPr>
          <w:sz w:val="18"/>
          <w:szCs w:val="18"/>
        </w:rPr>
      </w:pPr>
      <w:r w:rsidRPr="00340184">
        <w:rPr>
          <w:sz w:val="18"/>
          <w:szCs w:val="18"/>
        </w:rPr>
        <w:t>Upon birth the infant has to undergo physiological changes in order to adapt to life outside the uterus to have independent existence.</w:t>
      </w:r>
    </w:p>
    <w:p w:rsidR="00DB20F4" w:rsidRPr="00340184" w:rsidRDefault="00DB20F4" w:rsidP="00DB20F4">
      <w:pPr>
        <w:pStyle w:val="Heading2"/>
        <w:rPr>
          <w:sz w:val="18"/>
          <w:szCs w:val="18"/>
        </w:rPr>
      </w:pPr>
      <w:r w:rsidRPr="00340184">
        <w:rPr>
          <w:sz w:val="18"/>
          <w:szCs w:val="18"/>
        </w:rPr>
        <w:t>2.1 PHYSIOLOGICAL CHANGES AT BIRTH</w:t>
      </w:r>
    </w:p>
    <w:p w:rsidR="00DB20F4" w:rsidRPr="00340184" w:rsidRDefault="00DB20F4" w:rsidP="00DB20F4">
      <w:pPr>
        <w:rPr>
          <w:sz w:val="18"/>
          <w:szCs w:val="18"/>
        </w:rPr>
      </w:pPr>
      <w:r w:rsidRPr="00340184">
        <w:rPr>
          <w:sz w:val="18"/>
          <w:szCs w:val="18"/>
        </w:rPr>
        <w:t xml:space="preserve">1. </w:t>
      </w:r>
      <w:r w:rsidRPr="00340184">
        <w:rPr>
          <w:b/>
          <w:sz w:val="18"/>
          <w:szCs w:val="18"/>
        </w:rPr>
        <w:t>Respiration</w:t>
      </w:r>
      <w:r w:rsidRPr="00340184">
        <w:rPr>
          <w:sz w:val="18"/>
          <w:szCs w:val="18"/>
        </w:rPr>
        <w:t xml:space="preserve"> occurs due to:</w:t>
      </w:r>
    </w:p>
    <w:p w:rsidR="00DB20F4" w:rsidRPr="00340184" w:rsidRDefault="00DB20F4" w:rsidP="00DB20F4">
      <w:pPr>
        <w:pStyle w:val="ListParagraph"/>
        <w:numPr>
          <w:ilvl w:val="0"/>
          <w:numId w:val="178"/>
        </w:numPr>
        <w:rPr>
          <w:sz w:val="18"/>
          <w:szCs w:val="18"/>
        </w:rPr>
      </w:pPr>
      <w:r w:rsidRPr="00340184">
        <w:rPr>
          <w:sz w:val="18"/>
          <w:szCs w:val="18"/>
        </w:rPr>
        <w:t>Low oxygen and high carbon- dioxide stimulates respiratory center and respiration begins</w:t>
      </w:r>
    </w:p>
    <w:p w:rsidR="00DB20F4" w:rsidRPr="00340184" w:rsidRDefault="00DB20F4" w:rsidP="00DB20F4">
      <w:pPr>
        <w:pStyle w:val="ListParagraph"/>
        <w:numPr>
          <w:ilvl w:val="0"/>
          <w:numId w:val="178"/>
        </w:numPr>
        <w:rPr>
          <w:sz w:val="18"/>
          <w:szCs w:val="18"/>
        </w:rPr>
      </w:pPr>
      <w:r w:rsidRPr="00340184">
        <w:rPr>
          <w:sz w:val="18"/>
          <w:szCs w:val="18"/>
        </w:rPr>
        <w:t>Compression of the chest wall during second stage creates a vaccum and aid respiration</w:t>
      </w:r>
    </w:p>
    <w:p w:rsidR="00DB20F4" w:rsidRPr="00340184" w:rsidRDefault="00DB20F4" w:rsidP="00DB20F4">
      <w:pPr>
        <w:pStyle w:val="ListParagraph"/>
        <w:numPr>
          <w:ilvl w:val="0"/>
          <w:numId w:val="178"/>
        </w:numPr>
        <w:rPr>
          <w:sz w:val="18"/>
          <w:szCs w:val="18"/>
        </w:rPr>
      </w:pPr>
      <w:r w:rsidRPr="00340184">
        <w:rPr>
          <w:sz w:val="18"/>
          <w:szCs w:val="18"/>
        </w:rPr>
        <w:lastRenderedPageBreak/>
        <w:t>External stimuli e.g handling the baby, cold extra uterine environment makes the baby gasp and respiration starts</w:t>
      </w:r>
    </w:p>
    <w:p w:rsidR="00DB20F4" w:rsidRPr="00340184" w:rsidRDefault="00DB20F4" w:rsidP="00DB20F4">
      <w:pPr>
        <w:pStyle w:val="ListParagraph"/>
        <w:numPr>
          <w:ilvl w:val="0"/>
          <w:numId w:val="178"/>
        </w:numPr>
        <w:rPr>
          <w:sz w:val="18"/>
          <w:szCs w:val="18"/>
        </w:rPr>
      </w:pPr>
      <w:r w:rsidRPr="00340184">
        <w:rPr>
          <w:sz w:val="18"/>
          <w:szCs w:val="18"/>
        </w:rPr>
        <w:t>Baby is encourage to cry initially by flicking the sole of the foot for it allows complete aeration of the lungs</w:t>
      </w:r>
    </w:p>
    <w:p w:rsidR="00DB20F4" w:rsidRPr="00340184" w:rsidRDefault="00DB20F4" w:rsidP="00DB20F4">
      <w:pPr>
        <w:pStyle w:val="ListParagraph"/>
        <w:numPr>
          <w:ilvl w:val="0"/>
          <w:numId w:val="178"/>
        </w:numPr>
        <w:rPr>
          <w:sz w:val="18"/>
          <w:szCs w:val="18"/>
        </w:rPr>
      </w:pPr>
      <w:r w:rsidRPr="00340184">
        <w:rPr>
          <w:sz w:val="18"/>
          <w:szCs w:val="18"/>
        </w:rPr>
        <w:t>Presence of surfactant factor aids expansion of the lungs (lecithin:sphingomyelin =2:1 and is an indicator of lung maturity detectable on amniocentesis)</w:t>
      </w:r>
    </w:p>
    <w:p w:rsidR="00DB20F4" w:rsidRPr="00340184" w:rsidRDefault="00DB20F4" w:rsidP="00DB20F4">
      <w:pPr>
        <w:rPr>
          <w:sz w:val="18"/>
          <w:szCs w:val="18"/>
        </w:rPr>
      </w:pPr>
      <w:r w:rsidRPr="00340184">
        <w:rPr>
          <w:sz w:val="18"/>
          <w:szCs w:val="18"/>
        </w:rPr>
        <w:t>The normal respiration rate at birth is 40-50/ min</w:t>
      </w:r>
    </w:p>
    <w:p w:rsidR="00DB20F4" w:rsidRPr="00340184" w:rsidRDefault="00DB20F4" w:rsidP="00DB20F4">
      <w:pPr>
        <w:rPr>
          <w:sz w:val="18"/>
          <w:szCs w:val="18"/>
        </w:rPr>
      </w:pPr>
      <w:r w:rsidRPr="00340184">
        <w:rPr>
          <w:sz w:val="18"/>
          <w:szCs w:val="18"/>
        </w:rPr>
        <w:t>Irregular breathing may be due to the following factors:</w:t>
      </w:r>
    </w:p>
    <w:p w:rsidR="00DB20F4" w:rsidRPr="00340184" w:rsidRDefault="00DB20F4" w:rsidP="00DB20F4">
      <w:pPr>
        <w:pStyle w:val="ListParagraph"/>
        <w:numPr>
          <w:ilvl w:val="0"/>
          <w:numId w:val="179"/>
        </w:numPr>
        <w:rPr>
          <w:sz w:val="18"/>
          <w:szCs w:val="18"/>
        </w:rPr>
      </w:pPr>
      <w:r w:rsidRPr="00340184">
        <w:rPr>
          <w:sz w:val="18"/>
          <w:szCs w:val="18"/>
        </w:rPr>
        <w:t>Prematurity (inadequate surfactant factor)</w:t>
      </w:r>
    </w:p>
    <w:p w:rsidR="00DB20F4" w:rsidRPr="00340184" w:rsidRDefault="00DB20F4" w:rsidP="00DB20F4">
      <w:pPr>
        <w:pStyle w:val="ListParagraph"/>
        <w:numPr>
          <w:ilvl w:val="0"/>
          <w:numId w:val="179"/>
        </w:numPr>
        <w:rPr>
          <w:sz w:val="18"/>
          <w:szCs w:val="18"/>
        </w:rPr>
      </w:pPr>
      <w:r w:rsidRPr="00340184">
        <w:rPr>
          <w:sz w:val="18"/>
          <w:szCs w:val="18"/>
        </w:rPr>
        <w:t>Depression of the respiratory centre by drugs e.g pethedine or strong uterine contractions</w:t>
      </w:r>
    </w:p>
    <w:p w:rsidR="00DB20F4" w:rsidRPr="00340184" w:rsidRDefault="00DB20F4" w:rsidP="00DB20F4">
      <w:pPr>
        <w:pStyle w:val="ListParagraph"/>
        <w:numPr>
          <w:ilvl w:val="0"/>
          <w:numId w:val="179"/>
        </w:numPr>
        <w:rPr>
          <w:sz w:val="18"/>
          <w:szCs w:val="18"/>
        </w:rPr>
      </w:pPr>
      <w:r w:rsidRPr="00340184">
        <w:rPr>
          <w:sz w:val="18"/>
          <w:szCs w:val="18"/>
        </w:rPr>
        <w:t>Excessive carbondioxide (hyperpnoea)</w:t>
      </w:r>
    </w:p>
    <w:p w:rsidR="00DB20F4" w:rsidRPr="00340184" w:rsidRDefault="00DB20F4" w:rsidP="00DB20F4">
      <w:pPr>
        <w:pStyle w:val="ListParagraph"/>
        <w:numPr>
          <w:ilvl w:val="0"/>
          <w:numId w:val="179"/>
        </w:numPr>
        <w:rPr>
          <w:sz w:val="18"/>
          <w:szCs w:val="18"/>
        </w:rPr>
      </w:pPr>
      <w:r w:rsidRPr="00340184">
        <w:rPr>
          <w:sz w:val="18"/>
          <w:szCs w:val="18"/>
        </w:rPr>
        <w:t>Lack of oxygen (hypoxia)</w:t>
      </w:r>
    </w:p>
    <w:p w:rsidR="00DB20F4" w:rsidRPr="00340184" w:rsidRDefault="00DB20F4" w:rsidP="00DB20F4">
      <w:pPr>
        <w:rPr>
          <w:b/>
          <w:sz w:val="18"/>
          <w:szCs w:val="18"/>
        </w:rPr>
      </w:pPr>
      <w:r w:rsidRPr="00340184">
        <w:rPr>
          <w:b/>
          <w:sz w:val="18"/>
          <w:szCs w:val="18"/>
        </w:rPr>
        <w:t>2. Circulatory system</w:t>
      </w:r>
    </w:p>
    <w:p w:rsidR="00DB20F4" w:rsidRPr="00340184" w:rsidRDefault="00DB20F4" w:rsidP="00DB20F4">
      <w:pPr>
        <w:pStyle w:val="ListParagraph"/>
        <w:numPr>
          <w:ilvl w:val="0"/>
          <w:numId w:val="180"/>
        </w:numPr>
        <w:rPr>
          <w:sz w:val="18"/>
          <w:szCs w:val="18"/>
        </w:rPr>
      </w:pPr>
      <w:r w:rsidRPr="00340184">
        <w:rPr>
          <w:sz w:val="18"/>
          <w:szCs w:val="18"/>
        </w:rPr>
        <w:t>Extrauterine circulation is established and the baby is able to divert deoxygenated blood to the lung for deoxygenation. This accounts for the pink colour of an infant.</w:t>
      </w:r>
    </w:p>
    <w:p w:rsidR="00DB20F4" w:rsidRPr="00340184" w:rsidRDefault="00DB20F4" w:rsidP="00DB20F4">
      <w:pPr>
        <w:pStyle w:val="ListParagraph"/>
        <w:numPr>
          <w:ilvl w:val="0"/>
          <w:numId w:val="180"/>
        </w:numPr>
        <w:rPr>
          <w:sz w:val="18"/>
          <w:szCs w:val="18"/>
        </w:rPr>
      </w:pPr>
      <w:r w:rsidRPr="00340184">
        <w:rPr>
          <w:sz w:val="18"/>
          <w:szCs w:val="18"/>
        </w:rPr>
        <w:t>In utero the Hb is high 18-20g/dl and high RBC to transport sufficient oxygen to the foetus. After birth the Hb drops to 14g/dl and some of the RBC are broken down by the liver cells to bilirubin and may lead to physiological jaundice.</w:t>
      </w:r>
    </w:p>
    <w:p w:rsidR="00DB20F4" w:rsidRPr="00340184" w:rsidRDefault="00DB20F4" w:rsidP="00DB20F4">
      <w:pPr>
        <w:pStyle w:val="ListParagraph"/>
        <w:numPr>
          <w:ilvl w:val="0"/>
          <w:numId w:val="180"/>
        </w:numPr>
        <w:rPr>
          <w:sz w:val="18"/>
          <w:szCs w:val="18"/>
        </w:rPr>
      </w:pPr>
      <w:r w:rsidRPr="00340184">
        <w:rPr>
          <w:sz w:val="18"/>
          <w:szCs w:val="18"/>
        </w:rPr>
        <w:t>Normal heart rate in utero is 120 -160 beats per minute but upon birth it drops to 100 -120 beats /min</w:t>
      </w:r>
    </w:p>
    <w:p w:rsidR="00DB20F4" w:rsidRPr="00340184" w:rsidRDefault="00DB20F4" w:rsidP="00DB20F4">
      <w:pPr>
        <w:rPr>
          <w:b/>
          <w:sz w:val="18"/>
          <w:szCs w:val="18"/>
        </w:rPr>
      </w:pPr>
    </w:p>
    <w:p w:rsidR="00DB20F4" w:rsidRPr="00340184" w:rsidRDefault="00DB20F4" w:rsidP="00DB20F4">
      <w:pPr>
        <w:rPr>
          <w:b/>
          <w:sz w:val="18"/>
          <w:szCs w:val="18"/>
        </w:rPr>
      </w:pPr>
      <w:r w:rsidRPr="00340184">
        <w:rPr>
          <w:b/>
          <w:sz w:val="18"/>
          <w:szCs w:val="18"/>
        </w:rPr>
        <w:t>3. Temperature regulation</w:t>
      </w:r>
    </w:p>
    <w:p w:rsidR="00DB20F4" w:rsidRPr="00340184" w:rsidRDefault="00DB20F4" w:rsidP="00DB20F4">
      <w:pPr>
        <w:pStyle w:val="ListParagraph"/>
        <w:numPr>
          <w:ilvl w:val="0"/>
          <w:numId w:val="181"/>
        </w:numPr>
        <w:rPr>
          <w:sz w:val="18"/>
          <w:szCs w:val="18"/>
        </w:rPr>
      </w:pPr>
      <w:r w:rsidRPr="00340184">
        <w:rPr>
          <w:sz w:val="18"/>
          <w:szCs w:val="18"/>
        </w:rPr>
        <w:t>Temperature in utero is 38*C but the baby’s rectal temperature is 37*C. The temperature drops due to evaporation, conduction, convection and radiation.</w:t>
      </w:r>
    </w:p>
    <w:p w:rsidR="00DB20F4" w:rsidRPr="00340184" w:rsidRDefault="00DB20F4" w:rsidP="00DB20F4">
      <w:pPr>
        <w:pStyle w:val="ListParagraph"/>
        <w:numPr>
          <w:ilvl w:val="0"/>
          <w:numId w:val="181"/>
        </w:numPr>
        <w:rPr>
          <w:sz w:val="18"/>
          <w:szCs w:val="18"/>
        </w:rPr>
      </w:pPr>
      <w:r w:rsidRPr="00340184">
        <w:rPr>
          <w:sz w:val="18"/>
          <w:szCs w:val="18"/>
        </w:rPr>
        <w:t>Temperature is not adequately regulated due to low metabolic rate and insufficient heat regulating center in the hypothalamus. They are at risk of overheating as well as chilling.</w:t>
      </w:r>
    </w:p>
    <w:p w:rsidR="00DB20F4" w:rsidRPr="00340184" w:rsidRDefault="00DB20F4" w:rsidP="00DB20F4">
      <w:pPr>
        <w:pStyle w:val="ListParagraph"/>
        <w:numPr>
          <w:ilvl w:val="0"/>
          <w:numId w:val="181"/>
        </w:numPr>
        <w:rPr>
          <w:sz w:val="18"/>
          <w:szCs w:val="18"/>
        </w:rPr>
      </w:pPr>
      <w:r w:rsidRPr="00340184">
        <w:rPr>
          <w:sz w:val="18"/>
          <w:szCs w:val="18"/>
        </w:rPr>
        <w:t>They have thin subcutaneous layer which provides poor insulation and heat is lost. They have brown adipose tissue to mobilize heat resources.</w:t>
      </w:r>
    </w:p>
    <w:p w:rsidR="00DB20F4" w:rsidRPr="00340184" w:rsidRDefault="00DB20F4" w:rsidP="00DB20F4">
      <w:pPr>
        <w:rPr>
          <w:b/>
          <w:sz w:val="18"/>
          <w:szCs w:val="18"/>
        </w:rPr>
      </w:pPr>
      <w:r w:rsidRPr="00340184">
        <w:rPr>
          <w:b/>
          <w:sz w:val="18"/>
          <w:szCs w:val="18"/>
        </w:rPr>
        <w:t>4. Digestive system</w:t>
      </w:r>
    </w:p>
    <w:p w:rsidR="00DB20F4" w:rsidRPr="00340184" w:rsidRDefault="00DB20F4" w:rsidP="00DB20F4">
      <w:pPr>
        <w:pStyle w:val="ListParagraph"/>
        <w:numPr>
          <w:ilvl w:val="0"/>
          <w:numId w:val="182"/>
        </w:numPr>
        <w:rPr>
          <w:sz w:val="18"/>
          <w:szCs w:val="18"/>
        </w:rPr>
      </w:pPr>
      <w:r w:rsidRPr="00340184">
        <w:rPr>
          <w:sz w:val="18"/>
          <w:szCs w:val="18"/>
        </w:rPr>
        <w:lastRenderedPageBreak/>
        <w:t>Sucking and swallowing reflexes are present and they feed on colostrums and pass meconium (initially green then turns yellow)</w:t>
      </w:r>
    </w:p>
    <w:p w:rsidR="00DB20F4" w:rsidRPr="00340184" w:rsidRDefault="00DB20F4" w:rsidP="00DB20F4">
      <w:pPr>
        <w:pStyle w:val="ListParagraph"/>
        <w:numPr>
          <w:ilvl w:val="0"/>
          <w:numId w:val="182"/>
        </w:numPr>
        <w:rPr>
          <w:sz w:val="18"/>
          <w:szCs w:val="18"/>
        </w:rPr>
      </w:pPr>
      <w:r w:rsidRPr="00340184">
        <w:rPr>
          <w:sz w:val="18"/>
          <w:szCs w:val="18"/>
        </w:rPr>
        <w:t>They open bowels 3-4 times a day.</w:t>
      </w:r>
    </w:p>
    <w:p w:rsidR="00DB20F4" w:rsidRPr="00340184" w:rsidRDefault="00DB20F4" w:rsidP="00DB20F4">
      <w:pPr>
        <w:rPr>
          <w:b/>
          <w:sz w:val="18"/>
          <w:szCs w:val="18"/>
        </w:rPr>
      </w:pPr>
      <w:r w:rsidRPr="00340184">
        <w:rPr>
          <w:b/>
          <w:sz w:val="18"/>
          <w:szCs w:val="18"/>
        </w:rPr>
        <w:t xml:space="preserve">5. Liver </w:t>
      </w:r>
    </w:p>
    <w:p w:rsidR="00DB20F4" w:rsidRPr="00340184" w:rsidRDefault="00DB20F4" w:rsidP="00DB20F4">
      <w:pPr>
        <w:pStyle w:val="ListParagraph"/>
        <w:numPr>
          <w:ilvl w:val="0"/>
          <w:numId w:val="183"/>
        </w:numPr>
        <w:rPr>
          <w:sz w:val="18"/>
          <w:szCs w:val="18"/>
        </w:rPr>
      </w:pPr>
      <w:r w:rsidRPr="00340184">
        <w:rPr>
          <w:sz w:val="18"/>
          <w:szCs w:val="18"/>
        </w:rPr>
        <w:t>Stars functioning in utero although negligible. Its function remains depressed for a few days yet it has to handle excess Hb thus there is accumulation of bilirubin leading to physiological jaundice.</w:t>
      </w:r>
    </w:p>
    <w:p w:rsidR="00DB20F4" w:rsidRPr="00340184" w:rsidRDefault="00DB20F4" w:rsidP="00DB20F4">
      <w:pPr>
        <w:rPr>
          <w:b/>
          <w:sz w:val="18"/>
          <w:szCs w:val="18"/>
        </w:rPr>
      </w:pPr>
      <w:r w:rsidRPr="00340184">
        <w:rPr>
          <w:b/>
          <w:sz w:val="18"/>
          <w:szCs w:val="18"/>
        </w:rPr>
        <w:t>6. Urinary system</w:t>
      </w:r>
    </w:p>
    <w:p w:rsidR="00DB20F4" w:rsidRPr="00340184" w:rsidRDefault="00DB20F4" w:rsidP="00DB20F4">
      <w:pPr>
        <w:pStyle w:val="ListParagraph"/>
        <w:numPr>
          <w:ilvl w:val="0"/>
          <w:numId w:val="183"/>
        </w:numPr>
        <w:rPr>
          <w:sz w:val="18"/>
          <w:szCs w:val="18"/>
        </w:rPr>
      </w:pPr>
      <w:r w:rsidRPr="00340184">
        <w:rPr>
          <w:sz w:val="18"/>
          <w:szCs w:val="18"/>
        </w:rPr>
        <w:t>A kidney start functioning in utero and the foetus passes urine but has no ability to concentrate urine thus excretes chlorides and phosphates.</w:t>
      </w:r>
    </w:p>
    <w:p w:rsidR="00DB20F4" w:rsidRPr="00340184" w:rsidRDefault="00DB20F4" w:rsidP="00DB20F4">
      <w:pPr>
        <w:pStyle w:val="ListParagraph"/>
        <w:numPr>
          <w:ilvl w:val="0"/>
          <w:numId w:val="183"/>
        </w:numPr>
        <w:rPr>
          <w:sz w:val="18"/>
          <w:szCs w:val="18"/>
        </w:rPr>
      </w:pPr>
      <w:r w:rsidRPr="00340184">
        <w:rPr>
          <w:sz w:val="18"/>
          <w:szCs w:val="18"/>
        </w:rPr>
        <w:t>The baby should pass urine within the first 48 hours of birth.</w:t>
      </w:r>
    </w:p>
    <w:p w:rsidR="00DB20F4" w:rsidRPr="00340184" w:rsidRDefault="00DB20F4" w:rsidP="00DB20F4">
      <w:pPr>
        <w:rPr>
          <w:b/>
          <w:sz w:val="18"/>
          <w:szCs w:val="18"/>
        </w:rPr>
      </w:pPr>
      <w:r w:rsidRPr="00340184">
        <w:rPr>
          <w:b/>
          <w:sz w:val="18"/>
          <w:szCs w:val="18"/>
        </w:rPr>
        <w:t>7. Weight</w:t>
      </w:r>
    </w:p>
    <w:p w:rsidR="00DB20F4" w:rsidRPr="00340184" w:rsidRDefault="00DB20F4" w:rsidP="00DB20F4">
      <w:pPr>
        <w:pStyle w:val="ListParagraph"/>
        <w:numPr>
          <w:ilvl w:val="0"/>
          <w:numId w:val="184"/>
        </w:numPr>
        <w:rPr>
          <w:sz w:val="18"/>
          <w:szCs w:val="18"/>
        </w:rPr>
      </w:pPr>
      <w:r w:rsidRPr="00340184">
        <w:rPr>
          <w:sz w:val="18"/>
          <w:szCs w:val="18"/>
        </w:rPr>
        <w:t>Average birth weight is 2.5 -3.5 kgs but is affected by factors such as period of gestation, placental function, nutritional status of the mother, size of the parents, type of pregnancy i.e. single or multiple and sex of the baby.</w:t>
      </w:r>
    </w:p>
    <w:p w:rsidR="00DB20F4" w:rsidRPr="00340184" w:rsidRDefault="00DB20F4" w:rsidP="00DB20F4">
      <w:pPr>
        <w:pStyle w:val="ListParagraph"/>
        <w:numPr>
          <w:ilvl w:val="0"/>
          <w:numId w:val="184"/>
        </w:numPr>
        <w:rPr>
          <w:sz w:val="18"/>
          <w:szCs w:val="18"/>
        </w:rPr>
      </w:pPr>
      <w:r w:rsidRPr="00340184">
        <w:rPr>
          <w:sz w:val="18"/>
          <w:szCs w:val="18"/>
        </w:rPr>
        <w:t>In the first three days the baby looses 1/10 of its weight (physiological weight loss) due to limited intake, loss of meconium and loss of tissue fluid. The weight is gained within 7-10 days then it gains 250-500g weekly.</w:t>
      </w:r>
    </w:p>
    <w:p w:rsidR="00DB20F4" w:rsidRPr="00340184" w:rsidRDefault="00DB20F4" w:rsidP="00DB20F4">
      <w:pPr>
        <w:pStyle w:val="Heading2"/>
        <w:rPr>
          <w:sz w:val="18"/>
          <w:szCs w:val="18"/>
        </w:rPr>
      </w:pPr>
    </w:p>
    <w:p w:rsidR="00DB20F4" w:rsidRPr="00340184" w:rsidRDefault="00DB20F4" w:rsidP="00DB20F4">
      <w:pPr>
        <w:pStyle w:val="Heading2"/>
        <w:rPr>
          <w:sz w:val="18"/>
          <w:szCs w:val="18"/>
        </w:rPr>
      </w:pPr>
    </w:p>
    <w:p w:rsidR="00DB20F4" w:rsidRPr="00340184" w:rsidRDefault="00DB20F4" w:rsidP="00DB20F4">
      <w:pPr>
        <w:pStyle w:val="Heading2"/>
        <w:rPr>
          <w:sz w:val="18"/>
          <w:szCs w:val="18"/>
        </w:rPr>
      </w:pPr>
      <w:r w:rsidRPr="00340184">
        <w:rPr>
          <w:sz w:val="18"/>
          <w:szCs w:val="18"/>
        </w:rPr>
        <w:t>2.2 CHARACTERISTIC OF NORMAL NEONATE</w:t>
      </w:r>
    </w:p>
    <w:p w:rsidR="00DB20F4" w:rsidRPr="00340184" w:rsidRDefault="00DB20F4" w:rsidP="00DB20F4">
      <w:pPr>
        <w:rPr>
          <w:sz w:val="18"/>
          <w:szCs w:val="18"/>
        </w:rPr>
      </w:pPr>
    </w:p>
    <w:p w:rsidR="00DB20F4" w:rsidRPr="00340184" w:rsidRDefault="00DB20F4" w:rsidP="00DB20F4">
      <w:pPr>
        <w:rPr>
          <w:sz w:val="18"/>
          <w:szCs w:val="18"/>
        </w:rPr>
      </w:pPr>
      <w:r w:rsidRPr="00340184">
        <w:rPr>
          <w:sz w:val="18"/>
          <w:szCs w:val="18"/>
        </w:rPr>
        <w:t>Weight is 2.5 -3.5 kgs.</w:t>
      </w:r>
    </w:p>
    <w:p w:rsidR="00DB20F4" w:rsidRPr="00340184" w:rsidRDefault="00DB20F4" w:rsidP="00DB20F4">
      <w:pPr>
        <w:rPr>
          <w:sz w:val="18"/>
          <w:szCs w:val="18"/>
        </w:rPr>
      </w:pPr>
      <w:r w:rsidRPr="00340184">
        <w:rPr>
          <w:sz w:val="18"/>
          <w:szCs w:val="18"/>
        </w:rPr>
        <w:t>Length from vertex to heel is 45-52 cm</w:t>
      </w:r>
    </w:p>
    <w:p w:rsidR="00DB20F4" w:rsidRPr="00340184" w:rsidRDefault="00DB20F4" w:rsidP="00DB20F4">
      <w:pPr>
        <w:rPr>
          <w:sz w:val="18"/>
          <w:szCs w:val="18"/>
        </w:rPr>
      </w:pPr>
      <w:r w:rsidRPr="00340184">
        <w:rPr>
          <w:sz w:val="18"/>
          <w:szCs w:val="18"/>
        </w:rPr>
        <w:t>Head circumference is 35 cm and increases by 1-2 cm during the first month</w:t>
      </w:r>
    </w:p>
    <w:p w:rsidR="00DB20F4" w:rsidRPr="00340184" w:rsidRDefault="00DB20F4" w:rsidP="00DB20F4">
      <w:pPr>
        <w:rPr>
          <w:sz w:val="18"/>
          <w:szCs w:val="18"/>
        </w:rPr>
      </w:pPr>
      <w:r w:rsidRPr="00340184">
        <w:rPr>
          <w:sz w:val="18"/>
          <w:szCs w:val="18"/>
        </w:rPr>
        <w:t>Fontannelles and sutures are patent. Anterior fontanel closes at 18 -24 months while the posterior closes at 6-8 weeks.</w:t>
      </w:r>
    </w:p>
    <w:p w:rsidR="00DB20F4" w:rsidRPr="00340184" w:rsidRDefault="00DB20F4" w:rsidP="00DB20F4">
      <w:pPr>
        <w:rPr>
          <w:sz w:val="18"/>
          <w:szCs w:val="18"/>
        </w:rPr>
      </w:pPr>
      <w:r w:rsidRPr="00340184">
        <w:rPr>
          <w:sz w:val="18"/>
          <w:szCs w:val="18"/>
        </w:rPr>
        <w:lastRenderedPageBreak/>
        <w:t>Skin is covered by vernix caseosa, a secretion of the sebaceous gland that helps in heat retention and acts as a lubricant during delivery.</w:t>
      </w:r>
    </w:p>
    <w:p w:rsidR="00DB20F4" w:rsidRPr="00340184" w:rsidRDefault="00DB20F4" w:rsidP="00DB20F4">
      <w:pPr>
        <w:rPr>
          <w:sz w:val="18"/>
          <w:szCs w:val="18"/>
        </w:rPr>
      </w:pPr>
      <w:r w:rsidRPr="00340184">
        <w:rPr>
          <w:sz w:val="18"/>
          <w:szCs w:val="18"/>
        </w:rPr>
        <w:t>Umbilical cord shrivels by necrosis and falls off in 7 days. The remaining part forms abdominal ligaments. Hernia may develop but usually disappears spontaneously.</w:t>
      </w:r>
    </w:p>
    <w:p w:rsidR="00DB20F4" w:rsidRPr="00340184" w:rsidRDefault="00DB20F4" w:rsidP="00DB20F4">
      <w:pPr>
        <w:rPr>
          <w:sz w:val="18"/>
          <w:szCs w:val="18"/>
        </w:rPr>
      </w:pPr>
      <w:r w:rsidRPr="00340184">
        <w:rPr>
          <w:sz w:val="18"/>
          <w:szCs w:val="18"/>
        </w:rPr>
        <w:t>Reflexes are fully developed.</w:t>
      </w:r>
    </w:p>
    <w:p w:rsidR="00DB20F4" w:rsidRPr="00340184" w:rsidRDefault="00DB20F4" w:rsidP="00DB20F4">
      <w:pPr>
        <w:rPr>
          <w:sz w:val="18"/>
          <w:szCs w:val="18"/>
        </w:rPr>
      </w:pPr>
      <w:r w:rsidRPr="00340184">
        <w:rPr>
          <w:sz w:val="18"/>
          <w:szCs w:val="18"/>
        </w:rPr>
        <w:t>Senses are developing.</w:t>
      </w:r>
    </w:p>
    <w:p w:rsidR="00DB20F4" w:rsidRPr="00340184" w:rsidRDefault="00DB20F4" w:rsidP="00DB20F4">
      <w:pPr>
        <w:rPr>
          <w:sz w:val="18"/>
          <w:szCs w:val="18"/>
        </w:rPr>
      </w:pPr>
    </w:p>
    <w:p w:rsidR="00DB20F4" w:rsidRPr="00340184" w:rsidRDefault="00DB20F4" w:rsidP="00DB20F4">
      <w:pPr>
        <w:pStyle w:val="Heading1"/>
        <w:rPr>
          <w:sz w:val="18"/>
          <w:szCs w:val="18"/>
        </w:rPr>
      </w:pPr>
      <w:r w:rsidRPr="00340184">
        <w:rPr>
          <w:sz w:val="18"/>
          <w:szCs w:val="18"/>
        </w:rPr>
        <w:t>3.0 PRE TERM BABY</w:t>
      </w:r>
    </w:p>
    <w:p w:rsidR="00DB20F4" w:rsidRPr="00340184" w:rsidRDefault="00DB20F4" w:rsidP="00DB20F4">
      <w:pPr>
        <w:rPr>
          <w:sz w:val="18"/>
          <w:szCs w:val="18"/>
        </w:rPr>
      </w:pPr>
    </w:p>
    <w:p w:rsidR="00DB20F4" w:rsidRPr="00340184" w:rsidRDefault="00DB20F4" w:rsidP="00DB20F4">
      <w:pPr>
        <w:tabs>
          <w:tab w:val="left" w:pos="-90"/>
        </w:tabs>
        <w:rPr>
          <w:sz w:val="18"/>
          <w:szCs w:val="18"/>
        </w:rPr>
      </w:pPr>
      <w:r w:rsidRPr="00340184">
        <w:rPr>
          <w:sz w:val="18"/>
          <w:szCs w:val="18"/>
        </w:rPr>
        <w:t xml:space="preserve"> This refers to a baby born before 37 complete weeks of pregnancy. Some of them may have growth retardation and therefore be small while others may be excessively large for gestational age (macrosomia)</w:t>
      </w:r>
    </w:p>
    <w:p w:rsidR="00DB20F4" w:rsidRPr="00340184" w:rsidRDefault="00DB20F4" w:rsidP="00DB20F4">
      <w:pPr>
        <w:tabs>
          <w:tab w:val="left" w:pos="-90"/>
        </w:tabs>
        <w:rPr>
          <w:sz w:val="18"/>
          <w:szCs w:val="18"/>
        </w:rPr>
      </w:pPr>
      <w:r w:rsidRPr="00340184">
        <w:rPr>
          <w:sz w:val="18"/>
          <w:szCs w:val="18"/>
        </w:rPr>
        <w:t>Low birth weight baby is one with less than 2500g</w:t>
      </w:r>
    </w:p>
    <w:p w:rsidR="00DB20F4" w:rsidRPr="00340184" w:rsidRDefault="00DB20F4" w:rsidP="00DB20F4">
      <w:pPr>
        <w:pStyle w:val="Heading2"/>
        <w:rPr>
          <w:sz w:val="18"/>
          <w:szCs w:val="18"/>
        </w:rPr>
      </w:pPr>
      <w:r w:rsidRPr="00340184">
        <w:rPr>
          <w:sz w:val="18"/>
          <w:szCs w:val="18"/>
        </w:rPr>
        <w:t>3.1 predisposing factors</w:t>
      </w:r>
    </w:p>
    <w:p w:rsidR="00DB20F4" w:rsidRPr="00340184" w:rsidRDefault="00DB20F4" w:rsidP="00DB20F4">
      <w:pPr>
        <w:pStyle w:val="ListParagraph"/>
        <w:numPr>
          <w:ilvl w:val="0"/>
          <w:numId w:val="185"/>
        </w:numPr>
        <w:rPr>
          <w:sz w:val="18"/>
          <w:szCs w:val="18"/>
        </w:rPr>
      </w:pPr>
      <w:r w:rsidRPr="00340184">
        <w:rPr>
          <w:sz w:val="18"/>
          <w:szCs w:val="18"/>
        </w:rPr>
        <w:t>Maternal factors – maternal age eg. Primigravida below 17 years or above 35 years</w:t>
      </w:r>
    </w:p>
    <w:p w:rsidR="00DB20F4" w:rsidRPr="00340184" w:rsidRDefault="00DB20F4" w:rsidP="00DB20F4">
      <w:pPr>
        <w:pStyle w:val="ListParagraph"/>
        <w:numPr>
          <w:ilvl w:val="0"/>
          <w:numId w:val="185"/>
        </w:numPr>
        <w:rPr>
          <w:sz w:val="18"/>
          <w:szCs w:val="18"/>
        </w:rPr>
      </w:pPr>
      <w:r w:rsidRPr="00340184">
        <w:rPr>
          <w:sz w:val="18"/>
          <w:szCs w:val="18"/>
        </w:rPr>
        <w:t>Maternal disease in pregnancy such as anaemia, hypertension, pre-eclampsia.</w:t>
      </w:r>
    </w:p>
    <w:p w:rsidR="00DB20F4" w:rsidRPr="00340184" w:rsidRDefault="00DB20F4" w:rsidP="00DB20F4">
      <w:pPr>
        <w:pStyle w:val="ListParagraph"/>
        <w:numPr>
          <w:ilvl w:val="0"/>
          <w:numId w:val="185"/>
        </w:numPr>
        <w:rPr>
          <w:sz w:val="18"/>
          <w:szCs w:val="18"/>
        </w:rPr>
      </w:pPr>
      <w:r w:rsidRPr="00340184">
        <w:rPr>
          <w:sz w:val="18"/>
          <w:szCs w:val="18"/>
        </w:rPr>
        <w:t>Foetal factors –congenital abnormalities; multiple pregnancy and polyhydromnous due to over distension of the uterus; rhesus incompatibility interfering with foetal viability</w:t>
      </w:r>
    </w:p>
    <w:p w:rsidR="00DB20F4" w:rsidRPr="00340184" w:rsidRDefault="00DB20F4" w:rsidP="00DB20F4">
      <w:pPr>
        <w:pStyle w:val="ListParagraph"/>
        <w:numPr>
          <w:ilvl w:val="0"/>
          <w:numId w:val="185"/>
        </w:numPr>
        <w:rPr>
          <w:sz w:val="18"/>
          <w:szCs w:val="18"/>
        </w:rPr>
      </w:pPr>
      <w:r w:rsidRPr="00340184">
        <w:rPr>
          <w:sz w:val="18"/>
          <w:szCs w:val="18"/>
        </w:rPr>
        <w:t>Placental factors –APH due to placenta praevia and placenta abruption</w:t>
      </w:r>
    </w:p>
    <w:p w:rsidR="00DB20F4" w:rsidRPr="00340184" w:rsidRDefault="00DB20F4" w:rsidP="00DB20F4">
      <w:pPr>
        <w:pStyle w:val="ListParagraph"/>
        <w:numPr>
          <w:ilvl w:val="0"/>
          <w:numId w:val="185"/>
        </w:numPr>
        <w:rPr>
          <w:sz w:val="18"/>
          <w:szCs w:val="18"/>
        </w:rPr>
      </w:pPr>
      <w:r w:rsidRPr="00340184">
        <w:rPr>
          <w:sz w:val="18"/>
          <w:szCs w:val="18"/>
        </w:rPr>
        <w:t xml:space="preserve">Social factors –strenuous exercises, excessive drinking of alcohol and smoking, previous history of miscarriage, physiological stress. </w:t>
      </w:r>
    </w:p>
    <w:p w:rsidR="00DB20F4" w:rsidRPr="00340184" w:rsidRDefault="00DB20F4" w:rsidP="00DB20F4">
      <w:pPr>
        <w:pStyle w:val="Heading2"/>
        <w:rPr>
          <w:sz w:val="18"/>
          <w:szCs w:val="18"/>
        </w:rPr>
      </w:pPr>
    </w:p>
    <w:p w:rsidR="00DB20F4" w:rsidRPr="00340184" w:rsidRDefault="00DB20F4" w:rsidP="00DB20F4">
      <w:pPr>
        <w:pStyle w:val="Heading2"/>
        <w:rPr>
          <w:sz w:val="18"/>
          <w:szCs w:val="18"/>
        </w:rPr>
      </w:pPr>
      <w:r w:rsidRPr="00340184">
        <w:rPr>
          <w:sz w:val="18"/>
          <w:szCs w:val="18"/>
        </w:rPr>
        <w:t>3.2 clinical features</w:t>
      </w:r>
    </w:p>
    <w:p w:rsidR="00DB20F4" w:rsidRPr="00340184" w:rsidRDefault="00DB20F4" w:rsidP="00DB20F4">
      <w:pPr>
        <w:rPr>
          <w:sz w:val="18"/>
          <w:szCs w:val="18"/>
        </w:rPr>
      </w:pPr>
    </w:p>
    <w:p w:rsidR="00DB20F4" w:rsidRPr="00340184" w:rsidRDefault="00DB20F4" w:rsidP="00DB20F4">
      <w:pPr>
        <w:pStyle w:val="ListParagraph"/>
        <w:numPr>
          <w:ilvl w:val="0"/>
          <w:numId w:val="186"/>
        </w:numPr>
        <w:rPr>
          <w:sz w:val="18"/>
          <w:szCs w:val="18"/>
        </w:rPr>
      </w:pPr>
      <w:r w:rsidRPr="00340184">
        <w:rPr>
          <w:sz w:val="18"/>
          <w:szCs w:val="18"/>
        </w:rPr>
        <w:t>Small stature with low birth weighs less than 2500g</w:t>
      </w:r>
    </w:p>
    <w:p w:rsidR="00DB20F4" w:rsidRPr="00340184" w:rsidRDefault="00DB20F4" w:rsidP="00DB20F4">
      <w:pPr>
        <w:pStyle w:val="ListParagraph"/>
        <w:numPr>
          <w:ilvl w:val="0"/>
          <w:numId w:val="186"/>
        </w:numPr>
        <w:rPr>
          <w:sz w:val="18"/>
          <w:szCs w:val="18"/>
        </w:rPr>
      </w:pPr>
      <w:r w:rsidRPr="00340184">
        <w:rPr>
          <w:sz w:val="18"/>
          <w:szCs w:val="18"/>
        </w:rPr>
        <w:t>Thin and sparsely distributed hair on the head.</w:t>
      </w:r>
    </w:p>
    <w:p w:rsidR="00DB20F4" w:rsidRPr="00340184" w:rsidRDefault="00DB20F4" w:rsidP="00DB20F4">
      <w:pPr>
        <w:pStyle w:val="ListParagraph"/>
        <w:numPr>
          <w:ilvl w:val="0"/>
          <w:numId w:val="186"/>
        </w:numPr>
        <w:rPr>
          <w:sz w:val="18"/>
          <w:szCs w:val="18"/>
        </w:rPr>
      </w:pPr>
      <w:r w:rsidRPr="00340184">
        <w:rPr>
          <w:sz w:val="18"/>
          <w:szCs w:val="18"/>
        </w:rPr>
        <w:t>Skin is reddish with plenty of lanugo</w:t>
      </w:r>
    </w:p>
    <w:p w:rsidR="00DB20F4" w:rsidRPr="00340184" w:rsidRDefault="00DB20F4" w:rsidP="00DB20F4">
      <w:pPr>
        <w:pStyle w:val="ListParagraph"/>
        <w:numPr>
          <w:ilvl w:val="0"/>
          <w:numId w:val="186"/>
        </w:numPr>
        <w:rPr>
          <w:sz w:val="18"/>
          <w:szCs w:val="18"/>
        </w:rPr>
      </w:pPr>
      <w:r w:rsidRPr="00340184">
        <w:rPr>
          <w:sz w:val="18"/>
          <w:szCs w:val="18"/>
        </w:rPr>
        <w:t>Widely open sutures</w:t>
      </w:r>
    </w:p>
    <w:p w:rsidR="00DB20F4" w:rsidRPr="00340184" w:rsidRDefault="00DB20F4" w:rsidP="00DB20F4">
      <w:pPr>
        <w:pStyle w:val="ListParagraph"/>
        <w:numPr>
          <w:ilvl w:val="0"/>
          <w:numId w:val="186"/>
        </w:numPr>
        <w:rPr>
          <w:sz w:val="18"/>
          <w:szCs w:val="18"/>
        </w:rPr>
      </w:pPr>
      <w:r w:rsidRPr="00340184">
        <w:rPr>
          <w:sz w:val="18"/>
          <w:szCs w:val="18"/>
        </w:rPr>
        <w:t>Eyes closed most of the time</w:t>
      </w:r>
    </w:p>
    <w:p w:rsidR="00DB20F4" w:rsidRPr="00340184" w:rsidRDefault="00DB20F4" w:rsidP="00DB20F4">
      <w:pPr>
        <w:pStyle w:val="ListParagraph"/>
        <w:numPr>
          <w:ilvl w:val="0"/>
          <w:numId w:val="186"/>
        </w:numPr>
        <w:rPr>
          <w:sz w:val="18"/>
          <w:szCs w:val="18"/>
        </w:rPr>
      </w:pPr>
      <w:r w:rsidRPr="00340184">
        <w:rPr>
          <w:sz w:val="18"/>
          <w:szCs w:val="18"/>
        </w:rPr>
        <w:t>Pinnae of the ears are soft and fold easily on pressure and slow to uncoil</w:t>
      </w:r>
    </w:p>
    <w:p w:rsidR="00DB20F4" w:rsidRPr="00340184" w:rsidRDefault="00DB20F4" w:rsidP="00DB20F4">
      <w:pPr>
        <w:pStyle w:val="ListParagraph"/>
        <w:numPr>
          <w:ilvl w:val="0"/>
          <w:numId w:val="186"/>
        </w:numPr>
        <w:rPr>
          <w:sz w:val="18"/>
          <w:szCs w:val="18"/>
        </w:rPr>
      </w:pPr>
      <w:r w:rsidRPr="00340184">
        <w:rPr>
          <w:sz w:val="18"/>
          <w:szCs w:val="18"/>
        </w:rPr>
        <w:lastRenderedPageBreak/>
        <w:t>Narrow sinuses and the nose a bit flat</w:t>
      </w:r>
    </w:p>
    <w:p w:rsidR="00DB20F4" w:rsidRPr="00340184" w:rsidRDefault="00DB20F4" w:rsidP="00DB20F4">
      <w:pPr>
        <w:pStyle w:val="ListParagraph"/>
        <w:numPr>
          <w:ilvl w:val="0"/>
          <w:numId w:val="186"/>
        </w:numPr>
        <w:rPr>
          <w:sz w:val="18"/>
          <w:szCs w:val="18"/>
        </w:rPr>
      </w:pPr>
      <w:r w:rsidRPr="00340184">
        <w:rPr>
          <w:sz w:val="18"/>
          <w:szCs w:val="18"/>
        </w:rPr>
        <w:t>Swallowing and sucking reflexes absent or very weak</w:t>
      </w:r>
    </w:p>
    <w:p w:rsidR="00DB20F4" w:rsidRPr="00340184" w:rsidRDefault="00DB20F4" w:rsidP="00DB20F4">
      <w:pPr>
        <w:pStyle w:val="ListParagraph"/>
        <w:numPr>
          <w:ilvl w:val="0"/>
          <w:numId w:val="186"/>
        </w:numPr>
        <w:rPr>
          <w:sz w:val="18"/>
          <w:szCs w:val="18"/>
        </w:rPr>
      </w:pPr>
      <w:r w:rsidRPr="00340184">
        <w:rPr>
          <w:sz w:val="18"/>
          <w:szCs w:val="18"/>
        </w:rPr>
        <w:t>Weak cry and there are no tears</w:t>
      </w:r>
    </w:p>
    <w:p w:rsidR="00DB20F4" w:rsidRPr="00340184" w:rsidRDefault="00DB20F4" w:rsidP="00DB20F4">
      <w:pPr>
        <w:pStyle w:val="ListParagraph"/>
        <w:numPr>
          <w:ilvl w:val="0"/>
          <w:numId w:val="186"/>
        </w:numPr>
        <w:rPr>
          <w:sz w:val="18"/>
          <w:szCs w:val="18"/>
        </w:rPr>
      </w:pPr>
      <w:r w:rsidRPr="00340184">
        <w:rPr>
          <w:sz w:val="18"/>
          <w:szCs w:val="18"/>
        </w:rPr>
        <w:t>Chest is small, soft with underdeveloped breast tissue</w:t>
      </w:r>
    </w:p>
    <w:p w:rsidR="00DB20F4" w:rsidRPr="00340184" w:rsidRDefault="00DB20F4" w:rsidP="00DB20F4">
      <w:pPr>
        <w:pStyle w:val="ListParagraph"/>
        <w:numPr>
          <w:ilvl w:val="0"/>
          <w:numId w:val="186"/>
        </w:numPr>
        <w:rPr>
          <w:sz w:val="18"/>
          <w:szCs w:val="18"/>
        </w:rPr>
      </w:pPr>
      <w:r w:rsidRPr="00340184">
        <w:rPr>
          <w:sz w:val="18"/>
          <w:szCs w:val="18"/>
        </w:rPr>
        <w:t>Poor muscle tone and the baby lies inactive most of the time</w:t>
      </w:r>
    </w:p>
    <w:p w:rsidR="00DB20F4" w:rsidRPr="00340184" w:rsidRDefault="00DB20F4" w:rsidP="00DB20F4">
      <w:pPr>
        <w:pStyle w:val="ListParagraph"/>
        <w:numPr>
          <w:ilvl w:val="0"/>
          <w:numId w:val="186"/>
        </w:numPr>
        <w:rPr>
          <w:sz w:val="18"/>
          <w:szCs w:val="18"/>
        </w:rPr>
      </w:pPr>
      <w:r w:rsidRPr="00340184">
        <w:rPr>
          <w:sz w:val="18"/>
          <w:szCs w:val="18"/>
        </w:rPr>
        <w:t>In females, labia majora are widely separated and labia minora is protruding in between</w:t>
      </w:r>
    </w:p>
    <w:p w:rsidR="00DB20F4" w:rsidRPr="00340184" w:rsidRDefault="00DB20F4" w:rsidP="00DB20F4">
      <w:pPr>
        <w:pStyle w:val="ListParagraph"/>
        <w:numPr>
          <w:ilvl w:val="0"/>
          <w:numId w:val="186"/>
        </w:numPr>
        <w:rPr>
          <w:sz w:val="18"/>
          <w:szCs w:val="18"/>
        </w:rPr>
      </w:pPr>
      <w:r w:rsidRPr="00340184">
        <w:rPr>
          <w:sz w:val="18"/>
          <w:szCs w:val="18"/>
        </w:rPr>
        <w:t>In males, scrotal muscles are smooth and testis are undescended</w:t>
      </w:r>
    </w:p>
    <w:p w:rsidR="00DB20F4" w:rsidRPr="00340184" w:rsidRDefault="00DB20F4" w:rsidP="00DB20F4">
      <w:pPr>
        <w:pStyle w:val="ListParagraph"/>
        <w:numPr>
          <w:ilvl w:val="0"/>
          <w:numId w:val="186"/>
        </w:numPr>
        <w:rPr>
          <w:sz w:val="18"/>
          <w:szCs w:val="18"/>
        </w:rPr>
      </w:pPr>
      <w:r w:rsidRPr="00340184">
        <w:rPr>
          <w:sz w:val="18"/>
          <w:szCs w:val="18"/>
        </w:rPr>
        <w:t>Palmer and planter creases are absent</w:t>
      </w:r>
    </w:p>
    <w:p w:rsidR="00DB20F4" w:rsidRPr="00340184" w:rsidRDefault="00DB20F4" w:rsidP="00DB20F4">
      <w:pPr>
        <w:pStyle w:val="ListParagraph"/>
        <w:numPr>
          <w:ilvl w:val="0"/>
          <w:numId w:val="186"/>
        </w:numPr>
        <w:rPr>
          <w:sz w:val="18"/>
          <w:szCs w:val="18"/>
        </w:rPr>
      </w:pPr>
      <w:r w:rsidRPr="00340184">
        <w:rPr>
          <w:sz w:val="18"/>
          <w:szCs w:val="18"/>
        </w:rPr>
        <w:t>Grasp reflex are absent</w:t>
      </w:r>
    </w:p>
    <w:p w:rsidR="00DB20F4" w:rsidRPr="00340184" w:rsidRDefault="00DB20F4" w:rsidP="00DB20F4">
      <w:pPr>
        <w:pStyle w:val="Heading2"/>
        <w:rPr>
          <w:sz w:val="18"/>
          <w:szCs w:val="18"/>
        </w:rPr>
      </w:pPr>
      <w:r w:rsidRPr="00340184">
        <w:rPr>
          <w:sz w:val="18"/>
          <w:szCs w:val="18"/>
        </w:rPr>
        <w:t>3.3 physiology of the pre term baby</w:t>
      </w:r>
    </w:p>
    <w:p w:rsidR="00DB20F4" w:rsidRPr="00340184" w:rsidRDefault="00DB20F4" w:rsidP="00DB20F4">
      <w:pPr>
        <w:rPr>
          <w:sz w:val="18"/>
          <w:szCs w:val="18"/>
        </w:rPr>
      </w:pPr>
    </w:p>
    <w:p w:rsidR="00DB20F4" w:rsidRPr="00340184" w:rsidRDefault="00DB20F4" w:rsidP="00DB20F4">
      <w:pPr>
        <w:rPr>
          <w:sz w:val="18"/>
          <w:szCs w:val="18"/>
        </w:rPr>
      </w:pPr>
      <w:r w:rsidRPr="00340184">
        <w:rPr>
          <w:sz w:val="18"/>
          <w:szCs w:val="18"/>
        </w:rPr>
        <w:t>1. Immunity is low due to:</w:t>
      </w:r>
    </w:p>
    <w:p w:rsidR="00DB20F4" w:rsidRPr="00340184" w:rsidRDefault="00DB20F4" w:rsidP="00DB20F4">
      <w:pPr>
        <w:pStyle w:val="ListParagraph"/>
        <w:numPr>
          <w:ilvl w:val="0"/>
          <w:numId w:val="187"/>
        </w:numPr>
        <w:rPr>
          <w:sz w:val="18"/>
          <w:szCs w:val="18"/>
        </w:rPr>
      </w:pPr>
      <w:r w:rsidRPr="00340184">
        <w:rPr>
          <w:sz w:val="18"/>
          <w:szCs w:val="18"/>
        </w:rPr>
        <w:t>Low gamma globulins responsible for immunity.</w:t>
      </w:r>
    </w:p>
    <w:p w:rsidR="00DB20F4" w:rsidRPr="00340184" w:rsidRDefault="00DB20F4" w:rsidP="00DB20F4">
      <w:pPr>
        <w:pStyle w:val="ListParagraph"/>
        <w:numPr>
          <w:ilvl w:val="0"/>
          <w:numId w:val="187"/>
        </w:numPr>
        <w:rPr>
          <w:sz w:val="18"/>
          <w:szCs w:val="18"/>
        </w:rPr>
      </w:pPr>
      <w:r w:rsidRPr="00340184">
        <w:rPr>
          <w:sz w:val="18"/>
          <w:szCs w:val="18"/>
        </w:rPr>
        <w:t>Delicate skin that is vulnerable to injuries and infection</w:t>
      </w:r>
    </w:p>
    <w:p w:rsidR="00DB20F4" w:rsidRPr="00340184" w:rsidRDefault="00DB20F4" w:rsidP="00DB20F4">
      <w:pPr>
        <w:pStyle w:val="ListParagraph"/>
        <w:numPr>
          <w:ilvl w:val="0"/>
          <w:numId w:val="187"/>
        </w:numPr>
        <w:rPr>
          <w:sz w:val="18"/>
          <w:szCs w:val="18"/>
        </w:rPr>
      </w:pPr>
      <w:r w:rsidRPr="00340184">
        <w:rPr>
          <w:sz w:val="18"/>
          <w:szCs w:val="18"/>
        </w:rPr>
        <w:t>Lack of passive immunity which  usually develops around 38 weeks gestation</w:t>
      </w:r>
    </w:p>
    <w:p w:rsidR="00DB20F4" w:rsidRPr="00340184" w:rsidRDefault="00DB20F4" w:rsidP="00DB20F4">
      <w:pPr>
        <w:rPr>
          <w:sz w:val="18"/>
          <w:szCs w:val="18"/>
        </w:rPr>
      </w:pPr>
      <w:r w:rsidRPr="00340184">
        <w:rPr>
          <w:sz w:val="18"/>
          <w:szCs w:val="18"/>
        </w:rPr>
        <w:t>2. Blood system</w:t>
      </w:r>
    </w:p>
    <w:p w:rsidR="00DB20F4" w:rsidRPr="00340184" w:rsidRDefault="00DB20F4" w:rsidP="00DB20F4">
      <w:pPr>
        <w:pStyle w:val="ListParagraph"/>
        <w:numPr>
          <w:ilvl w:val="0"/>
          <w:numId w:val="188"/>
        </w:numPr>
        <w:rPr>
          <w:sz w:val="18"/>
          <w:szCs w:val="18"/>
        </w:rPr>
      </w:pPr>
      <w:r w:rsidRPr="00340184">
        <w:rPr>
          <w:sz w:val="18"/>
          <w:szCs w:val="18"/>
        </w:rPr>
        <w:t>Has poor peripheral circulation with high tendency to hemorrhage because of weak vascular walls.</w:t>
      </w:r>
    </w:p>
    <w:p w:rsidR="00DB20F4" w:rsidRPr="00340184" w:rsidRDefault="00DB20F4" w:rsidP="00DB20F4">
      <w:pPr>
        <w:pStyle w:val="ListParagraph"/>
        <w:numPr>
          <w:ilvl w:val="0"/>
          <w:numId w:val="188"/>
        </w:numPr>
        <w:rPr>
          <w:sz w:val="18"/>
          <w:szCs w:val="18"/>
        </w:rPr>
      </w:pPr>
      <w:r w:rsidRPr="00340184">
        <w:rPr>
          <w:sz w:val="18"/>
          <w:szCs w:val="18"/>
        </w:rPr>
        <w:t>Prone to hemorrhage due to lack of clotting factors(vitamin A is administered to promote clotting)</w:t>
      </w:r>
    </w:p>
    <w:p w:rsidR="00DB20F4" w:rsidRPr="00340184" w:rsidRDefault="00DB20F4" w:rsidP="00DB20F4">
      <w:pPr>
        <w:pStyle w:val="ListParagraph"/>
        <w:numPr>
          <w:ilvl w:val="0"/>
          <w:numId w:val="188"/>
        </w:numPr>
        <w:rPr>
          <w:sz w:val="18"/>
          <w:szCs w:val="18"/>
        </w:rPr>
      </w:pPr>
      <w:r w:rsidRPr="00340184">
        <w:rPr>
          <w:sz w:val="18"/>
          <w:szCs w:val="18"/>
        </w:rPr>
        <w:t>Unable to store iron hence at risk of iron deficiency anemia.</w:t>
      </w:r>
    </w:p>
    <w:p w:rsidR="00DB20F4" w:rsidRPr="00340184" w:rsidRDefault="00DB20F4" w:rsidP="00DB20F4">
      <w:pPr>
        <w:pStyle w:val="ListParagraph"/>
        <w:numPr>
          <w:ilvl w:val="0"/>
          <w:numId w:val="188"/>
        </w:numPr>
        <w:rPr>
          <w:sz w:val="18"/>
          <w:szCs w:val="18"/>
        </w:rPr>
      </w:pPr>
      <w:r w:rsidRPr="00340184">
        <w:rPr>
          <w:sz w:val="18"/>
          <w:szCs w:val="18"/>
        </w:rPr>
        <w:t>They have very few blood cells and may develop non pitting anemia</w:t>
      </w:r>
    </w:p>
    <w:p w:rsidR="00DB20F4" w:rsidRPr="00340184" w:rsidRDefault="00DB20F4" w:rsidP="00DB20F4">
      <w:pPr>
        <w:rPr>
          <w:sz w:val="18"/>
          <w:szCs w:val="18"/>
        </w:rPr>
      </w:pPr>
      <w:r w:rsidRPr="00340184">
        <w:rPr>
          <w:sz w:val="18"/>
          <w:szCs w:val="18"/>
        </w:rPr>
        <w:t xml:space="preserve">3. Weight </w:t>
      </w:r>
    </w:p>
    <w:p w:rsidR="00DB20F4" w:rsidRPr="00340184" w:rsidRDefault="00DB20F4" w:rsidP="00DB20F4">
      <w:pPr>
        <w:pStyle w:val="ListParagraph"/>
        <w:numPr>
          <w:ilvl w:val="0"/>
          <w:numId w:val="189"/>
        </w:numPr>
        <w:rPr>
          <w:sz w:val="18"/>
          <w:szCs w:val="18"/>
        </w:rPr>
      </w:pPr>
      <w:r w:rsidRPr="00340184">
        <w:rPr>
          <w:sz w:val="18"/>
          <w:szCs w:val="18"/>
        </w:rPr>
        <w:t>Initially they lose up to 10% of their birth weight and start gaining and reach birth weight 2-3 weeks post delivery.</w:t>
      </w:r>
    </w:p>
    <w:p w:rsidR="00DB20F4" w:rsidRPr="00340184" w:rsidRDefault="00DB20F4" w:rsidP="00DB20F4">
      <w:pPr>
        <w:rPr>
          <w:sz w:val="18"/>
          <w:szCs w:val="18"/>
        </w:rPr>
      </w:pPr>
      <w:r w:rsidRPr="00340184">
        <w:rPr>
          <w:sz w:val="18"/>
          <w:szCs w:val="18"/>
        </w:rPr>
        <w:t>4. Temperature regulation is poor due to:</w:t>
      </w:r>
    </w:p>
    <w:p w:rsidR="00DB20F4" w:rsidRPr="00340184" w:rsidRDefault="00DB20F4" w:rsidP="00DB20F4">
      <w:pPr>
        <w:pStyle w:val="ListParagraph"/>
        <w:numPr>
          <w:ilvl w:val="0"/>
          <w:numId w:val="189"/>
        </w:numPr>
        <w:rPr>
          <w:sz w:val="18"/>
          <w:szCs w:val="18"/>
        </w:rPr>
      </w:pPr>
      <w:r w:rsidRPr="00340184">
        <w:rPr>
          <w:sz w:val="18"/>
          <w:szCs w:val="18"/>
        </w:rPr>
        <w:t>Immature heat regulatory centre</w:t>
      </w:r>
    </w:p>
    <w:p w:rsidR="00DB20F4" w:rsidRPr="00340184" w:rsidRDefault="00DB20F4" w:rsidP="00DB20F4">
      <w:pPr>
        <w:pStyle w:val="ListParagraph"/>
        <w:numPr>
          <w:ilvl w:val="0"/>
          <w:numId w:val="189"/>
        </w:numPr>
        <w:rPr>
          <w:sz w:val="18"/>
          <w:szCs w:val="18"/>
        </w:rPr>
      </w:pPr>
      <w:r w:rsidRPr="00340184">
        <w:rPr>
          <w:sz w:val="18"/>
          <w:szCs w:val="18"/>
        </w:rPr>
        <w:t>Limited food intake and low metabolic rate</w:t>
      </w:r>
    </w:p>
    <w:p w:rsidR="00DB20F4" w:rsidRPr="00340184" w:rsidRDefault="00DB20F4" w:rsidP="00DB20F4">
      <w:pPr>
        <w:pStyle w:val="ListParagraph"/>
        <w:numPr>
          <w:ilvl w:val="0"/>
          <w:numId w:val="189"/>
        </w:numPr>
        <w:rPr>
          <w:sz w:val="18"/>
          <w:szCs w:val="18"/>
        </w:rPr>
      </w:pPr>
      <w:r w:rsidRPr="00340184">
        <w:rPr>
          <w:sz w:val="18"/>
          <w:szCs w:val="18"/>
        </w:rPr>
        <w:t>Inability to shiver and generate heat</w:t>
      </w:r>
    </w:p>
    <w:p w:rsidR="00DB20F4" w:rsidRPr="00340184" w:rsidRDefault="00DB20F4" w:rsidP="00DB20F4">
      <w:pPr>
        <w:pStyle w:val="ListParagraph"/>
        <w:numPr>
          <w:ilvl w:val="0"/>
          <w:numId w:val="189"/>
        </w:numPr>
        <w:rPr>
          <w:sz w:val="18"/>
          <w:szCs w:val="18"/>
        </w:rPr>
      </w:pPr>
      <w:r w:rsidRPr="00340184">
        <w:rPr>
          <w:sz w:val="18"/>
          <w:szCs w:val="18"/>
        </w:rPr>
        <w:lastRenderedPageBreak/>
        <w:t>Excessive heat loss due to little or no subcutaneous fat. The brown fat is usually in baby’s body by 36 weeks gestation.</w:t>
      </w:r>
    </w:p>
    <w:p w:rsidR="00DB20F4" w:rsidRPr="00340184" w:rsidRDefault="00DB20F4" w:rsidP="00DB20F4">
      <w:pPr>
        <w:rPr>
          <w:sz w:val="18"/>
          <w:szCs w:val="18"/>
        </w:rPr>
      </w:pPr>
    </w:p>
    <w:p w:rsidR="00DB20F4" w:rsidRPr="00340184" w:rsidRDefault="00DB20F4" w:rsidP="00DB20F4">
      <w:pPr>
        <w:rPr>
          <w:sz w:val="18"/>
          <w:szCs w:val="18"/>
        </w:rPr>
      </w:pPr>
      <w:r w:rsidRPr="00340184">
        <w:rPr>
          <w:sz w:val="18"/>
          <w:szCs w:val="18"/>
        </w:rPr>
        <w:t>5. Respiratory system</w:t>
      </w:r>
    </w:p>
    <w:p w:rsidR="00DB20F4" w:rsidRPr="00340184" w:rsidRDefault="00DB20F4" w:rsidP="00DB20F4">
      <w:pPr>
        <w:pStyle w:val="ListParagraph"/>
        <w:numPr>
          <w:ilvl w:val="0"/>
          <w:numId w:val="190"/>
        </w:numPr>
        <w:rPr>
          <w:sz w:val="18"/>
          <w:szCs w:val="18"/>
        </w:rPr>
      </w:pPr>
      <w:r w:rsidRPr="00340184">
        <w:rPr>
          <w:sz w:val="18"/>
          <w:szCs w:val="18"/>
        </w:rPr>
        <w:t>Under developed respiratory centre leading to difficulty in initiation of respiration.</w:t>
      </w:r>
    </w:p>
    <w:p w:rsidR="00DB20F4" w:rsidRPr="00340184" w:rsidRDefault="00DB20F4" w:rsidP="00DB20F4">
      <w:pPr>
        <w:pStyle w:val="ListParagraph"/>
        <w:numPr>
          <w:ilvl w:val="1"/>
          <w:numId w:val="190"/>
        </w:numPr>
        <w:rPr>
          <w:sz w:val="18"/>
          <w:szCs w:val="18"/>
        </w:rPr>
      </w:pPr>
      <w:r w:rsidRPr="00340184">
        <w:rPr>
          <w:sz w:val="18"/>
          <w:szCs w:val="18"/>
        </w:rPr>
        <w:t>Frequent apnoeic attacks with irregular respiration.</w:t>
      </w:r>
    </w:p>
    <w:p w:rsidR="00DB20F4" w:rsidRPr="00340184" w:rsidRDefault="00DB20F4" w:rsidP="00DB20F4">
      <w:pPr>
        <w:pStyle w:val="ListParagraph"/>
        <w:numPr>
          <w:ilvl w:val="0"/>
          <w:numId w:val="190"/>
        </w:numPr>
        <w:rPr>
          <w:sz w:val="18"/>
          <w:szCs w:val="18"/>
        </w:rPr>
      </w:pPr>
      <w:r w:rsidRPr="00340184">
        <w:rPr>
          <w:sz w:val="18"/>
          <w:szCs w:val="18"/>
        </w:rPr>
        <w:t>Abdominal movements more than chest movements.</w:t>
      </w:r>
    </w:p>
    <w:p w:rsidR="00DB20F4" w:rsidRPr="00340184" w:rsidRDefault="00DB20F4" w:rsidP="00DB20F4">
      <w:pPr>
        <w:rPr>
          <w:sz w:val="18"/>
          <w:szCs w:val="18"/>
        </w:rPr>
      </w:pPr>
    </w:p>
    <w:p w:rsidR="00DB20F4" w:rsidRPr="00340184" w:rsidRDefault="00DB20F4" w:rsidP="00DB20F4">
      <w:pPr>
        <w:rPr>
          <w:sz w:val="18"/>
          <w:szCs w:val="18"/>
        </w:rPr>
      </w:pPr>
      <w:r w:rsidRPr="00340184">
        <w:rPr>
          <w:sz w:val="18"/>
          <w:szCs w:val="18"/>
        </w:rPr>
        <w:t>6. Renal system</w:t>
      </w:r>
    </w:p>
    <w:p w:rsidR="00DB20F4" w:rsidRPr="00340184" w:rsidRDefault="00DB20F4" w:rsidP="00DB20F4">
      <w:pPr>
        <w:pStyle w:val="ListParagraph"/>
        <w:numPr>
          <w:ilvl w:val="0"/>
          <w:numId w:val="191"/>
        </w:numPr>
        <w:rPr>
          <w:sz w:val="18"/>
          <w:szCs w:val="18"/>
        </w:rPr>
      </w:pPr>
      <w:r w:rsidRPr="00340184">
        <w:rPr>
          <w:sz w:val="18"/>
          <w:szCs w:val="18"/>
        </w:rPr>
        <w:t>Immature kidneys are unable to concentrate urine hence they excrete chlorides and phosphates.</w:t>
      </w:r>
    </w:p>
    <w:p w:rsidR="00DB20F4" w:rsidRPr="00340184" w:rsidRDefault="00DB20F4" w:rsidP="00DB20F4">
      <w:pPr>
        <w:rPr>
          <w:sz w:val="18"/>
          <w:szCs w:val="18"/>
        </w:rPr>
      </w:pPr>
      <w:r w:rsidRPr="00340184">
        <w:rPr>
          <w:sz w:val="18"/>
          <w:szCs w:val="18"/>
        </w:rPr>
        <w:t>7. Digestive system</w:t>
      </w:r>
    </w:p>
    <w:p w:rsidR="00DB20F4" w:rsidRPr="00340184" w:rsidRDefault="00DB20F4" w:rsidP="00DB20F4">
      <w:pPr>
        <w:pStyle w:val="ListParagraph"/>
        <w:numPr>
          <w:ilvl w:val="0"/>
          <w:numId w:val="191"/>
        </w:numPr>
        <w:rPr>
          <w:sz w:val="18"/>
          <w:szCs w:val="18"/>
        </w:rPr>
      </w:pPr>
      <w:r w:rsidRPr="00340184">
        <w:rPr>
          <w:sz w:val="18"/>
          <w:szCs w:val="18"/>
        </w:rPr>
        <w:t>Absence of swallowing and sucking reflexes lead to poor feeding</w:t>
      </w:r>
    </w:p>
    <w:p w:rsidR="00DB20F4" w:rsidRPr="00340184" w:rsidRDefault="00DB20F4" w:rsidP="00DB20F4">
      <w:pPr>
        <w:pStyle w:val="ListParagraph"/>
        <w:numPr>
          <w:ilvl w:val="0"/>
          <w:numId w:val="191"/>
        </w:numPr>
        <w:rPr>
          <w:sz w:val="18"/>
          <w:szCs w:val="18"/>
        </w:rPr>
      </w:pPr>
      <w:r w:rsidRPr="00340184">
        <w:rPr>
          <w:sz w:val="18"/>
          <w:szCs w:val="18"/>
        </w:rPr>
        <w:t>Regurgitation after feeds due to underdeveloped cardiac sphincter</w:t>
      </w:r>
    </w:p>
    <w:p w:rsidR="00DB20F4" w:rsidRPr="00340184" w:rsidRDefault="00DB20F4" w:rsidP="00DB20F4">
      <w:pPr>
        <w:rPr>
          <w:sz w:val="18"/>
          <w:szCs w:val="18"/>
        </w:rPr>
      </w:pPr>
      <w:r w:rsidRPr="00340184">
        <w:rPr>
          <w:sz w:val="18"/>
          <w:szCs w:val="18"/>
        </w:rPr>
        <w:t>8. Nervous system</w:t>
      </w:r>
    </w:p>
    <w:p w:rsidR="00DB20F4" w:rsidRPr="00340184" w:rsidRDefault="00DB20F4" w:rsidP="00DB20F4">
      <w:pPr>
        <w:pStyle w:val="ListParagraph"/>
        <w:numPr>
          <w:ilvl w:val="0"/>
          <w:numId w:val="192"/>
        </w:numPr>
        <w:rPr>
          <w:sz w:val="18"/>
          <w:szCs w:val="18"/>
        </w:rPr>
      </w:pPr>
      <w:r w:rsidRPr="00340184">
        <w:rPr>
          <w:sz w:val="18"/>
          <w:szCs w:val="18"/>
        </w:rPr>
        <w:t>All regulatory centres  are under developed.</w:t>
      </w:r>
    </w:p>
    <w:p w:rsidR="00DB20F4" w:rsidRPr="00340184" w:rsidRDefault="00DB20F4" w:rsidP="00DB20F4">
      <w:pPr>
        <w:pStyle w:val="Heading2"/>
        <w:rPr>
          <w:sz w:val="18"/>
          <w:szCs w:val="18"/>
        </w:rPr>
      </w:pPr>
      <w:r w:rsidRPr="00340184">
        <w:rPr>
          <w:sz w:val="18"/>
          <w:szCs w:val="18"/>
        </w:rPr>
        <w:t>3.3 NURSING MANAGEMENT</w:t>
      </w:r>
    </w:p>
    <w:p w:rsidR="00DB20F4" w:rsidRPr="00340184" w:rsidRDefault="00DB20F4" w:rsidP="00DB20F4">
      <w:pPr>
        <w:rPr>
          <w:sz w:val="18"/>
          <w:szCs w:val="18"/>
        </w:rPr>
      </w:pPr>
    </w:p>
    <w:p w:rsidR="00DB20F4" w:rsidRPr="00340184" w:rsidRDefault="00DB20F4" w:rsidP="00DB20F4">
      <w:pPr>
        <w:pStyle w:val="ListParagraph"/>
        <w:numPr>
          <w:ilvl w:val="0"/>
          <w:numId w:val="193"/>
        </w:numPr>
        <w:rPr>
          <w:sz w:val="18"/>
          <w:szCs w:val="18"/>
        </w:rPr>
      </w:pPr>
      <w:r w:rsidRPr="00340184">
        <w:rPr>
          <w:sz w:val="18"/>
          <w:szCs w:val="18"/>
        </w:rPr>
        <w:t>Delivery of a preterm baby should be conducted in a warm room and subsequently nursed in a preterm incubator.</w:t>
      </w:r>
    </w:p>
    <w:p w:rsidR="00DB20F4" w:rsidRPr="00340184" w:rsidRDefault="00DB20F4" w:rsidP="00DB20F4">
      <w:pPr>
        <w:pStyle w:val="ListParagraph"/>
        <w:numPr>
          <w:ilvl w:val="0"/>
          <w:numId w:val="193"/>
        </w:numPr>
        <w:rPr>
          <w:sz w:val="18"/>
          <w:szCs w:val="18"/>
        </w:rPr>
      </w:pPr>
      <w:r w:rsidRPr="00340184">
        <w:rPr>
          <w:sz w:val="18"/>
          <w:szCs w:val="18"/>
        </w:rPr>
        <w:t>Temperatures of the incubator should be maintained within normal range of about36 – 37 *c</w:t>
      </w:r>
    </w:p>
    <w:p w:rsidR="00DB20F4" w:rsidRPr="00340184" w:rsidRDefault="00DB20F4" w:rsidP="00DB20F4">
      <w:pPr>
        <w:pStyle w:val="ListParagraph"/>
        <w:numPr>
          <w:ilvl w:val="0"/>
          <w:numId w:val="193"/>
        </w:numPr>
        <w:rPr>
          <w:sz w:val="18"/>
          <w:szCs w:val="18"/>
        </w:rPr>
      </w:pPr>
      <w:r w:rsidRPr="00340184">
        <w:rPr>
          <w:sz w:val="18"/>
          <w:szCs w:val="18"/>
        </w:rPr>
        <w:t>Perform first examination of the baby to assess maturity.</w:t>
      </w:r>
    </w:p>
    <w:p w:rsidR="00DB20F4" w:rsidRPr="00340184" w:rsidRDefault="00DB20F4" w:rsidP="00DB20F4">
      <w:pPr>
        <w:pStyle w:val="ListParagraph"/>
        <w:numPr>
          <w:ilvl w:val="0"/>
          <w:numId w:val="193"/>
        </w:numPr>
        <w:rPr>
          <w:sz w:val="18"/>
          <w:szCs w:val="18"/>
        </w:rPr>
      </w:pPr>
      <w:r w:rsidRPr="00340184">
        <w:rPr>
          <w:sz w:val="18"/>
          <w:szCs w:val="18"/>
        </w:rPr>
        <w:t>Fix NG tube and the baby with breast milk and substitute only where breast milk is not available.</w:t>
      </w:r>
    </w:p>
    <w:p w:rsidR="00DB20F4" w:rsidRPr="00340184" w:rsidRDefault="00DB20F4" w:rsidP="00DB20F4">
      <w:pPr>
        <w:pStyle w:val="ListParagraph"/>
        <w:numPr>
          <w:ilvl w:val="0"/>
          <w:numId w:val="193"/>
        </w:numPr>
        <w:rPr>
          <w:sz w:val="18"/>
          <w:szCs w:val="18"/>
        </w:rPr>
      </w:pPr>
      <w:r w:rsidRPr="00340184">
        <w:rPr>
          <w:sz w:val="18"/>
          <w:szCs w:val="18"/>
        </w:rPr>
        <w:t>Feed the baby using the oral feeding regime:</w:t>
      </w:r>
    </w:p>
    <w:p w:rsidR="00DB20F4" w:rsidRPr="00340184" w:rsidRDefault="00DB20F4" w:rsidP="00DB20F4">
      <w:pPr>
        <w:pStyle w:val="ListParagraph"/>
        <w:numPr>
          <w:ilvl w:val="0"/>
          <w:numId w:val="194"/>
        </w:numPr>
        <w:rPr>
          <w:sz w:val="18"/>
          <w:szCs w:val="18"/>
        </w:rPr>
      </w:pPr>
      <w:r w:rsidRPr="00340184">
        <w:rPr>
          <w:sz w:val="18"/>
          <w:szCs w:val="18"/>
        </w:rPr>
        <w:t xml:space="preserve">Baby is given 60- 65 mls per kg of body weight in 24 hrs in 8 divided doses e.g. 2.5 kg baby will have </w:t>
      </w:r>
      <w:r w:rsidRPr="00340184">
        <w:rPr>
          <w:i/>
          <w:sz w:val="18"/>
          <w:szCs w:val="18"/>
        </w:rPr>
        <w:t>2.5 x60/8 =18.99 mls</w:t>
      </w:r>
      <w:r w:rsidRPr="00340184">
        <w:rPr>
          <w:sz w:val="18"/>
          <w:szCs w:val="18"/>
        </w:rPr>
        <w:t xml:space="preserve"> per feeding thus should be fed 3 hourly.</w:t>
      </w:r>
    </w:p>
    <w:p w:rsidR="00DB20F4" w:rsidRPr="00340184" w:rsidRDefault="00DB20F4" w:rsidP="00DB20F4">
      <w:pPr>
        <w:pStyle w:val="ListParagraph"/>
        <w:numPr>
          <w:ilvl w:val="0"/>
          <w:numId w:val="194"/>
        </w:numPr>
        <w:rPr>
          <w:sz w:val="18"/>
          <w:szCs w:val="18"/>
        </w:rPr>
      </w:pPr>
      <w:r w:rsidRPr="00340184">
        <w:rPr>
          <w:sz w:val="18"/>
          <w:szCs w:val="18"/>
        </w:rPr>
        <w:t>If the baby tolerates, the feed can be increased</w:t>
      </w:r>
    </w:p>
    <w:p w:rsidR="00DB20F4" w:rsidRPr="00340184" w:rsidRDefault="00DB20F4" w:rsidP="00DB20F4">
      <w:pPr>
        <w:pStyle w:val="ListParagraph"/>
        <w:numPr>
          <w:ilvl w:val="0"/>
          <w:numId w:val="194"/>
        </w:numPr>
        <w:rPr>
          <w:sz w:val="18"/>
          <w:szCs w:val="18"/>
        </w:rPr>
      </w:pPr>
      <w:r w:rsidRPr="00340184">
        <w:rPr>
          <w:sz w:val="18"/>
          <w:szCs w:val="18"/>
        </w:rPr>
        <w:lastRenderedPageBreak/>
        <w:t>If the baby can’t tolerate the oral feeds, give IV fluids e.g. 10% dextrose</w:t>
      </w:r>
    </w:p>
    <w:p w:rsidR="00DB20F4" w:rsidRPr="00340184" w:rsidRDefault="00DB20F4" w:rsidP="00DB20F4">
      <w:pPr>
        <w:pStyle w:val="ListParagraph"/>
        <w:numPr>
          <w:ilvl w:val="0"/>
          <w:numId w:val="194"/>
        </w:numPr>
        <w:rPr>
          <w:sz w:val="18"/>
          <w:szCs w:val="18"/>
        </w:rPr>
      </w:pPr>
      <w:r w:rsidRPr="00340184">
        <w:rPr>
          <w:sz w:val="18"/>
          <w:szCs w:val="18"/>
        </w:rPr>
        <w:t>Introduce cup and spoon feeding gradually as the baby gains weight</w:t>
      </w:r>
    </w:p>
    <w:p w:rsidR="00DB20F4" w:rsidRPr="00340184" w:rsidRDefault="00DB20F4" w:rsidP="00DB20F4">
      <w:pPr>
        <w:pStyle w:val="ListParagraph"/>
        <w:numPr>
          <w:ilvl w:val="0"/>
          <w:numId w:val="194"/>
        </w:numPr>
        <w:rPr>
          <w:sz w:val="18"/>
          <w:szCs w:val="18"/>
        </w:rPr>
      </w:pPr>
      <w:r w:rsidRPr="00340184">
        <w:rPr>
          <w:sz w:val="18"/>
          <w:szCs w:val="18"/>
        </w:rPr>
        <w:t>Aspirate the gastric content to rule out indigestion.</w:t>
      </w:r>
    </w:p>
    <w:p w:rsidR="00DB20F4" w:rsidRPr="00340184" w:rsidRDefault="00DB20F4" w:rsidP="00DB20F4">
      <w:pPr>
        <w:pStyle w:val="ListParagraph"/>
        <w:numPr>
          <w:ilvl w:val="0"/>
          <w:numId w:val="194"/>
        </w:numPr>
        <w:rPr>
          <w:sz w:val="18"/>
          <w:szCs w:val="18"/>
        </w:rPr>
      </w:pPr>
      <w:r w:rsidRPr="00340184">
        <w:rPr>
          <w:sz w:val="18"/>
          <w:szCs w:val="18"/>
        </w:rPr>
        <w:t>Close observation to include:</w:t>
      </w:r>
    </w:p>
    <w:p w:rsidR="00DB20F4" w:rsidRPr="00340184" w:rsidRDefault="00DB20F4" w:rsidP="00DB20F4">
      <w:pPr>
        <w:pStyle w:val="ListParagraph"/>
        <w:ind w:left="1440"/>
        <w:rPr>
          <w:sz w:val="18"/>
          <w:szCs w:val="18"/>
        </w:rPr>
      </w:pPr>
      <w:r w:rsidRPr="00340184">
        <w:rPr>
          <w:sz w:val="18"/>
          <w:szCs w:val="18"/>
        </w:rPr>
        <w:t>-vital signs TPR</w:t>
      </w:r>
    </w:p>
    <w:p w:rsidR="00DB20F4" w:rsidRPr="00340184" w:rsidRDefault="00DB20F4" w:rsidP="00DB20F4">
      <w:pPr>
        <w:pStyle w:val="ListParagraph"/>
        <w:ind w:left="1440"/>
        <w:rPr>
          <w:sz w:val="18"/>
          <w:szCs w:val="18"/>
        </w:rPr>
      </w:pPr>
      <w:r w:rsidRPr="00340184">
        <w:rPr>
          <w:sz w:val="18"/>
          <w:szCs w:val="18"/>
        </w:rPr>
        <w:t>- Respiratory rhythm to note apnoeic attack</w:t>
      </w:r>
    </w:p>
    <w:p w:rsidR="00DB20F4" w:rsidRPr="00340184" w:rsidRDefault="00DB20F4" w:rsidP="00DB20F4">
      <w:pPr>
        <w:pStyle w:val="ListParagraph"/>
        <w:ind w:left="1440"/>
        <w:rPr>
          <w:sz w:val="18"/>
          <w:szCs w:val="18"/>
        </w:rPr>
      </w:pPr>
      <w:r w:rsidRPr="00340184">
        <w:rPr>
          <w:sz w:val="18"/>
          <w:szCs w:val="18"/>
        </w:rPr>
        <w:t>- Umbilical stump for signs of infection</w:t>
      </w:r>
    </w:p>
    <w:p w:rsidR="00DB20F4" w:rsidRPr="00340184" w:rsidRDefault="00DB20F4" w:rsidP="00DB20F4">
      <w:pPr>
        <w:pStyle w:val="ListParagraph"/>
        <w:ind w:left="1440"/>
        <w:rPr>
          <w:sz w:val="18"/>
          <w:szCs w:val="18"/>
        </w:rPr>
      </w:pPr>
      <w:r w:rsidRPr="00340184">
        <w:rPr>
          <w:sz w:val="18"/>
          <w:szCs w:val="18"/>
        </w:rPr>
        <w:t>-vomitting or retaining food</w:t>
      </w:r>
    </w:p>
    <w:p w:rsidR="00DB20F4" w:rsidRPr="00340184" w:rsidRDefault="00DB20F4" w:rsidP="00DB20F4">
      <w:pPr>
        <w:pStyle w:val="ListParagraph"/>
        <w:ind w:left="1440"/>
        <w:rPr>
          <w:sz w:val="18"/>
          <w:szCs w:val="18"/>
        </w:rPr>
      </w:pPr>
      <w:r w:rsidRPr="00340184">
        <w:rPr>
          <w:sz w:val="18"/>
          <w:szCs w:val="18"/>
        </w:rPr>
        <w:t>- general activity and emotional status</w:t>
      </w:r>
    </w:p>
    <w:p w:rsidR="00DB20F4" w:rsidRPr="00340184" w:rsidRDefault="00DB20F4" w:rsidP="00DB20F4">
      <w:pPr>
        <w:pStyle w:val="ListParagraph"/>
        <w:numPr>
          <w:ilvl w:val="0"/>
          <w:numId w:val="195"/>
        </w:numPr>
        <w:rPr>
          <w:sz w:val="18"/>
          <w:szCs w:val="18"/>
        </w:rPr>
      </w:pPr>
      <w:r w:rsidRPr="00340184">
        <w:rPr>
          <w:sz w:val="18"/>
          <w:szCs w:val="18"/>
        </w:rPr>
        <w:t>Provide care of IV line i.e. securing, cleaning and dressing.</w:t>
      </w:r>
    </w:p>
    <w:p w:rsidR="00DB20F4" w:rsidRPr="00340184" w:rsidRDefault="00DB20F4" w:rsidP="00DB20F4">
      <w:pPr>
        <w:pStyle w:val="ListParagraph"/>
        <w:numPr>
          <w:ilvl w:val="0"/>
          <w:numId w:val="195"/>
        </w:numPr>
        <w:rPr>
          <w:sz w:val="18"/>
          <w:szCs w:val="18"/>
        </w:rPr>
      </w:pPr>
      <w:r w:rsidRPr="00340184">
        <w:rPr>
          <w:sz w:val="18"/>
          <w:szCs w:val="18"/>
        </w:rPr>
        <w:t>Give nutritional supplements e.g. iron , folic acids, vitamin from the second week.</w:t>
      </w:r>
    </w:p>
    <w:p w:rsidR="00DB20F4" w:rsidRPr="00340184" w:rsidRDefault="00DB20F4" w:rsidP="00DB20F4">
      <w:pPr>
        <w:pStyle w:val="ListParagraph"/>
        <w:numPr>
          <w:ilvl w:val="0"/>
          <w:numId w:val="195"/>
        </w:numPr>
        <w:rPr>
          <w:sz w:val="18"/>
          <w:szCs w:val="18"/>
        </w:rPr>
      </w:pPr>
      <w:r w:rsidRPr="00340184">
        <w:rPr>
          <w:sz w:val="18"/>
          <w:szCs w:val="18"/>
        </w:rPr>
        <w:t>Administer broad spectrum antibiotic prophylactically for prevention of infection</w:t>
      </w:r>
    </w:p>
    <w:p w:rsidR="00DB20F4" w:rsidRPr="00340184" w:rsidRDefault="00DB20F4" w:rsidP="00DB20F4">
      <w:pPr>
        <w:pStyle w:val="ListParagraph"/>
        <w:numPr>
          <w:ilvl w:val="0"/>
          <w:numId w:val="195"/>
        </w:numPr>
        <w:rPr>
          <w:sz w:val="18"/>
          <w:szCs w:val="18"/>
        </w:rPr>
      </w:pPr>
      <w:r w:rsidRPr="00340184">
        <w:rPr>
          <w:sz w:val="18"/>
          <w:szCs w:val="18"/>
        </w:rPr>
        <w:t xml:space="preserve"> Take weight on alternate days to monitor the progress.</w:t>
      </w:r>
    </w:p>
    <w:p w:rsidR="00DB20F4" w:rsidRPr="00340184" w:rsidRDefault="00DB20F4" w:rsidP="00DB20F4">
      <w:pPr>
        <w:pStyle w:val="ListParagraph"/>
        <w:numPr>
          <w:ilvl w:val="0"/>
          <w:numId w:val="195"/>
        </w:numPr>
        <w:rPr>
          <w:sz w:val="18"/>
          <w:szCs w:val="18"/>
        </w:rPr>
      </w:pPr>
      <w:r w:rsidRPr="00340184">
        <w:rPr>
          <w:sz w:val="18"/>
          <w:szCs w:val="18"/>
        </w:rPr>
        <w:t>Discharge the baby at 2000 – 2500g</w:t>
      </w:r>
    </w:p>
    <w:p w:rsidR="00DB20F4" w:rsidRPr="00340184" w:rsidRDefault="00DB20F4" w:rsidP="00DB20F4">
      <w:pPr>
        <w:pStyle w:val="ListParagraph"/>
        <w:numPr>
          <w:ilvl w:val="0"/>
          <w:numId w:val="195"/>
        </w:numPr>
        <w:rPr>
          <w:sz w:val="18"/>
          <w:szCs w:val="18"/>
        </w:rPr>
      </w:pPr>
      <w:r w:rsidRPr="00340184">
        <w:rPr>
          <w:sz w:val="18"/>
          <w:szCs w:val="18"/>
        </w:rPr>
        <w:t>Give BCG vaccine on discharge or advice the mother to go for it.</w:t>
      </w:r>
    </w:p>
    <w:p w:rsidR="00DB20F4" w:rsidRPr="00340184" w:rsidRDefault="00DB20F4" w:rsidP="00DB20F4">
      <w:pPr>
        <w:pStyle w:val="ListParagraph"/>
        <w:numPr>
          <w:ilvl w:val="0"/>
          <w:numId w:val="195"/>
        </w:numPr>
        <w:rPr>
          <w:sz w:val="18"/>
          <w:szCs w:val="18"/>
        </w:rPr>
      </w:pPr>
      <w:r w:rsidRPr="00340184">
        <w:rPr>
          <w:sz w:val="18"/>
          <w:szCs w:val="18"/>
        </w:rPr>
        <w:t>Advice mother on family planning so that she gets another baby by choice and not by chance.</w:t>
      </w:r>
    </w:p>
    <w:p w:rsidR="00DB20F4" w:rsidRPr="00340184" w:rsidRDefault="00DB20F4" w:rsidP="00DB20F4">
      <w:pPr>
        <w:pStyle w:val="Heading2"/>
        <w:rPr>
          <w:sz w:val="18"/>
          <w:szCs w:val="18"/>
        </w:rPr>
      </w:pPr>
      <w:r w:rsidRPr="00340184">
        <w:rPr>
          <w:sz w:val="18"/>
          <w:szCs w:val="18"/>
        </w:rPr>
        <w:t>3.5 COMPLICATIONS</w:t>
      </w:r>
    </w:p>
    <w:p w:rsidR="00DB20F4" w:rsidRPr="00340184" w:rsidRDefault="00DB20F4" w:rsidP="00DB20F4">
      <w:pPr>
        <w:tabs>
          <w:tab w:val="left" w:pos="1176"/>
        </w:tabs>
        <w:rPr>
          <w:sz w:val="18"/>
          <w:szCs w:val="18"/>
        </w:rPr>
      </w:pPr>
      <w:r w:rsidRPr="00340184">
        <w:rPr>
          <w:sz w:val="18"/>
          <w:szCs w:val="18"/>
        </w:rPr>
        <w:tab/>
      </w:r>
    </w:p>
    <w:p w:rsidR="00DB20F4" w:rsidRPr="00340184" w:rsidRDefault="00DB20F4" w:rsidP="00DB20F4">
      <w:pPr>
        <w:pStyle w:val="ListParagraph"/>
        <w:numPr>
          <w:ilvl w:val="0"/>
          <w:numId w:val="196"/>
        </w:numPr>
        <w:rPr>
          <w:sz w:val="18"/>
          <w:szCs w:val="18"/>
        </w:rPr>
      </w:pPr>
      <w:r w:rsidRPr="00340184">
        <w:rPr>
          <w:sz w:val="18"/>
          <w:szCs w:val="18"/>
        </w:rPr>
        <w:t>Hypothermia neonaterum</w:t>
      </w:r>
    </w:p>
    <w:p w:rsidR="00DB20F4" w:rsidRPr="00340184" w:rsidRDefault="00DB20F4" w:rsidP="00DB20F4">
      <w:pPr>
        <w:pStyle w:val="ListParagraph"/>
        <w:numPr>
          <w:ilvl w:val="0"/>
          <w:numId w:val="196"/>
        </w:numPr>
        <w:rPr>
          <w:sz w:val="18"/>
          <w:szCs w:val="18"/>
        </w:rPr>
      </w:pPr>
      <w:r w:rsidRPr="00340184">
        <w:rPr>
          <w:sz w:val="18"/>
          <w:szCs w:val="18"/>
        </w:rPr>
        <w:t>Haemorrhagic disease of the newborn</w:t>
      </w:r>
    </w:p>
    <w:p w:rsidR="00DB20F4" w:rsidRPr="00340184" w:rsidRDefault="00DB20F4" w:rsidP="00DB20F4">
      <w:pPr>
        <w:pStyle w:val="ListParagraph"/>
        <w:numPr>
          <w:ilvl w:val="0"/>
          <w:numId w:val="196"/>
        </w:numPr>
        <w:rPr>
          <w:sz w:val="18"/>
          <w:szCs w:val="18"/>
        </w:rPr>
      </w:pPr>
      <w:r w:rsidRPr="00340184">
        <w:rPr>
          <w:sz w:val="18"/>
          <w:szCs w:val="18"/>
        </w:rPr>
        <w:t>Respiratory distress syndrome</w:t>
      </w:r>
    </w:p>
    <w:p w:rsidR="00DB20F4" w:rsidRPr="00340184" w:rsidRDefault="00DB20F4" w:rsidP="00DB20F4">
      <w:pPr>
        <w:pStyle w:val="ListParagraph"/>
        <w:numPr>
          <w:ilvl w:val="0"/>
          <w:numId w:val="196"/>
        </w:numPr>
        <w:rPr>
          <w:sz w:val="18"/>
          <w:szCs w:val="18"/>
        </w:rPr>
      </w:pPr>
      <w:r w:rsidRPr="00340184">
        <w:rPr>
          <w:sz w:val="18"/>
          <w:szCs w:val="18"/>
        </w:rPr>
        <w:t>Retrolental fibroplasias</w:t>
      </w:r>
    </w:p>
    <w:p w:rsidR="00DB20F4" w:rsidRPr="00340184" w:rsidRDefault="00DB20F4" w:rsidP="00DB20F4">
      <w:pPr>
        <w:pStyle w:val="ListParagraph"/>
        <w:numPr>
          <w:ilvl w:val="0"/>
          <w:numId w:val="196"/>
        </w:numPr>
        <w:rPr>
          <w:sz w:val="18"/>
          <w:szCs w:val="18"/>
        </w:rPr>
      </w:pPr>
      <w:r w:rsidRPr="00340184">
        <w:rPr>
          <w:sz w:val="18"/>
          <w:szCs w:val="18"/>
        </w:rPr>
        <w:t>Failure to thrive</w:t>
      </w:r>
    </w:p>
    <w:p w:rsidR="00DB20F4" w:rsidRPr="00340184" w:rsidRDefault="00DB20F4" w:rsidP="00DB20F4">
      <w:pPr>
        <w:pStyle w:val="ListParagraph"/>
        <w:numPr>
          <w:ilvl w:val="0"/>
          <w:numId w:val="196"/>
        </w:numPr>
        <w:rPr>
          <w:sz w:val="18"/>
          <w:szCs w:val="18"/>
        </w:rPr>
      </w:pPr>
      <w:r w:rsidRPr="00340184">
        <w:rPr>
          <w:sz w:val="18"/>
          <w:szCs w:val="18"/>
        </w:rPr>
        <w:t>Jaundice</w:t>
      </w:r>
    </w:p>
    <w:p w:rsidR="00DB20F4" w:rsidRPr="00340184" w:rsidRDefault="00DB20F4" w:rsidP="00DB20F4">
      <w:pPr>
        <w:pStyle w:val="ListParagraph"/>
        <w:numPr>
          <w:ilvl w:val="0"/>
          <w:numId w:val="196"/>
        </w:numPr>
        <w:rPr>
          <w:sz w:val="18"/>
          <w:szCs w:val="18"/>
        </w:rPr>
      </w:pPr>
      <w:r w:rsidRPr="00340184">
        <w:rPr>
          <w:sz w:val="18"/>
          <w:szCs w:val="18"/>
        </w:rPr>
        <w:t>Infections</w:t>
      </w:r>
    </w:p>
    <w:p w:rsidR="00DB20F4" w:rsidRPr="00340184" w:rsidRDefault="00DB20F4" w:rsidP="00DB20F4">
      <w:pPr>
        <w:pStyle w:val="ListParagraph"/>
        <w:numPr>
          <w:ilvl w:val="0"/>
          <w:numId w:val="196"/>
        </w:numPr>
        <w:rPr>
          <w:sz w:val="18"/>
          <w:szCs w:val="18"/>
        </w:rPr>
      </w:pPr>
      <w:r w:rsidRPr="00340184">
        <w:rPr>
          <w:sz w:val="18"/>
          <w:szCs w:val="18"/>
        </w:rPr>
        <w:t>Anaemia</w:t>
      </w:r>
    </w:p>
    <w:p w:rsidR="00DB20F4" w:rsidRPr="00340184" w:rsidRDefault="00DB20F4" w:rsidP="00DB20F4">
      <w:pPr>
        <w:pStyle w:val="ListParagraph"/>
        <w:numPr>
          <w:ilvl w:val="0"/>
          <w:numId w:val="196"/>
        </w:numPr>
        <w:rPr>
          <w:sz w:val="18"/>
          <w:szCs w:val="18"/>
        </w:rPr>
      </w:pPr>
      <w:r w:rsidRPr="00340184">
        <w:rPr>
          <w:sz w:val="18"/>
          <w:szCs w:val="18"/>
        </w:rPr>
        <w:t>Rickets</w:t>
      </w:r>
    </w:p>
    <w:p w:rsidR="00DB20F4" w:rsidRPr="00340184" w:rsidRDefault="00DB20F4" w:rsidP="00DB20F4">
      <w:pPr>
        <w:rPr>
          <w:sz w:val="18"/>
          <w:szCs w:val="18"/>
        </w:rPr>
      </w:pPr>
    </w:p>
    <w:p w:rsidR="00DB20F4" w:rsidRPr="00340184" w:rsidRDefault="00DB20F4" w:rsidP="00DB20F4">
      <w:pPr>
        <w:pStyle w:val="Heading1"/>
        <w:rPr>
          <w:sz w:val="18"/>
          <w:szCs w:val="18"/>
        </w:rPr>
      </w:pPr>
      <w:r w:rsidRPr="00340184">
        <w:rPr>
          <w:sz w:val="18"/>
          <w:szCs w:val="18"/>
        </w:rPr>
        <w:t>4.0 SMALL FOR GESTATIONAL AGE</w:t>
      </w:r>
    </w:p>
    <w:p w:rsidR="00DB20F4" w:rsidRPr="00340184" w:rsidRDefault="00DB20F4" w:rsidP="00DB20F4">
      <w:pPr>
        <w:rPr>
          <w:sz w:val="18"/>
          <w:szCs w:val="18"/>
        </w:rPr>
      </w:pPr>
      <w:r w:rsidRPr="00340184">
        <w:rPr>
          <w:sz w:val="18"/>
          <w:szCs w:val="18"/>
        </w:rPr>
        <w:t>This term refers to a baby whose birth weight is below 10</w:t>
      </w:r>
      <w:r w:rsidRPr="00340184">
        <w:rPr>
          <w:sz w:val="18"/>
          <w:szCs w:val="18"/>
          <w:vertAlign w:val="superscript"/>
        </w:rPr>
        <w:t>th</w:t>
      </w:r>
      <w:r w:rsidRPr="00340184">
        <w:rPr>
          <w:sz w:val="18"/>
          <w:szCs w:val="18"/>
        </w:rPr>
        <w:t xml:space="preserve"> percentile of his gestational age commonly referred to as low birth weight but this includes preterm babies.</w:t>
      </w:r>
    </w:p>
    <w:p w:rsidR="00DB20F4" w:rsidRPr="00340184" w:rsidRDefault="00DB20F4" w:rsidP="00DB20F4">
      <w:pPr>
        <w:rPr>
          <w:sz w:val="18"/>
          <w:szCs w:val="18"/>
        </w:rPr>
      </w:pPr>
      <w:r w:rsidRPr="00340184">
        <w:rPr>
          <w:sz w:val="18"/>
          <w:szCs w:val="18"/>
        </w:rPr>
        <w:t>They are susceptible to various problems including:</w:t>
      </w:r>
    </w:p>
    <w:p w:rsidR="00DB20F4" w:rsidRPr="00340184" w:rsidRDefault="00DB20F4" w:rsidP="00DB20F4">
      <w:pPr>
        <w:pStyle w:val="ListParagraph"/>
        <w:numPr>
          <w:ilvl w:val="0"/>
          <w:numId w:val="197"/>
        </w:numPr>
        <w:rPr>
          <w:sz w:val="18"/>
          <w:szCs w:val="18"/>
        </w:rPr>
      </w:pPr>
      <w:r w:rsidRPr="00340184">
        <w:rPr>
          <w:sz w:val="18"/>
          <w:szCs w:val="18"/>
        </w:rPr>
        <w:t>Congenital abnormalities</w:t>
      </w:r>
    </w:p>
    <w:p w:rsidR="00DB20F4" w:rsidRPr="00340184" w:rsidRDefault="00DB20F4" w:rsidP="00DB20F4">
      <w:pPr>
        <w:pStyle w:val="ListParagraph"/>
        <w:numPr>
          <w:ilvl w:val="0"/>
          <w:numId w:val="197"/>
        </w:numPr>
        <w:rPr>
          <w:sz w:val="18"/>
          <w:szCs w:val="18"/>
        </w:rPr>
      </w:pPr>
      <w:r w:rsidRPr="00340184">
        <w:rPr>
          <w:sz w:val="18"/>
          <w:szCs w:val="18"/>
        </w:rPr>
        <w:t>Foetal hypoxia that may lead to intrapartal death</w:t>
      </w:r>
    </w:p>
    <w:p w:rsidR="00DB20F4" w:rsidRPr="00340184" w:rsidRDefault="00DB20F4" w:rsidP="00DB20F4">
      <w:pPr>
        <w:pStyle w:val="ListParagraph"/>
        <w:numPr>
          <w:ilvl w:val="0"/>
          <w:numId w:val="197"/>
        </w:numPr>
        <w:rPr>
          <w:sz w:val="18"/>
          <w:szCs w:val="18"/>
        </w:rPr>
      </w:pPr>
      <w:r w:rsidRPr="00340184">
        <w:rPr>
          <w:sz w:val="18"/>
          <w:szCs w:val="18"/>
        </w:rPr>
        <w:lastRenderedPageBreak/>
        <w:t>Birth asphyxia due to inadequate perfusion, meconium aspiration leading to airway obstruction.</w:t>
      </w:r>
    </w:p>
    <w:p w:rsidR="00DB20F4" w:rsidRPr="00340184" w:rsidRDefault="00DB20F4" w:rsidP="00DB20F4">
      <w:pPr>
        <w:pStyle w:val="ListParagraph"/>
        <w:numPr>
          <w:ilvl w:val="0"/>
          <w:numId w:val="197"/>
        </w:numPr>
        <w:rPr>
          <w:sz w:val="18"/>
          <w:szCs w:val="18"/>
        </w:rPr>
      </w:pPr>
      <w:r w:rsidRPr="00340184">
        <w:rPr>
          <w:sz w:val="18"/>
          <w:szCs w:val="18"/>
        </w:rPr>
        <w:t>Hypothermia due to little subcutaneous tissues</w:t>
      </w:r>
    </w:p>
    <w:p w:rsidR="00DB20F4" w:rsidRPr="00340184" w:rsidRDefault="00DB20F4" w:rsidP="00DB20F4">
      <w:pPr>
        <w:pStyle w:val="ListParagraph"/>
        <w:numPr>
          <w:ilvl w:val="0"/>
          <w:numId w:val="197"/>
        </w:numPr>
        <w:rPr>
          <w:sz w:val="18"/>
          <w:szCs w:val="18"/>
        </w:rPr>
      </w:pPr>
      <w:r w:rsidRPr="00340184">
        <w:rPr>
          <w:sz w:val="18"/>
          <w:szCs w:val="18"/>
        </w:rPr>
        <w:t>Apnoeic attacks hypoglycemia</w:t>
      </w:r>
    </w:p>
    <w:p w:rsidR="00DB20F4" w:rsidRPr="00340184" w:rsidRDefault="00DB20F4" w:rsidP="00DB20F4">
      <w:pPr>
        <w:pStyle w:val="Heading2"/>
        <w:rPr>
          <w:sz w:val="18"/>
          <w:szCs w:val="18"/>
        </w:rPr>
      </w:pPr>
      <w:r w:rsidRPr="00340184">
        <w:rPr>
          <w:sz w:val="18"/>
          <w:szCs w:val="18"/>
        </w:rPr>
        <w:t>4.1 SIGNS AND SYMPTOMS</w:t>
      </w:r>
    </w:p>
    <w:p w:rsidR="00DB20F4" w:rsidRPr="00340184" w:rsidRDefault="00DB20F4" w:rsidP="00DB20F4">
      <w:pPr>
        <w:pStyle w:val="ListParagraph"/>
        <w:numPr>
          <w:ilvl w:val="0"/>
          <w:numId w:val="198"/>
        </w:numPr>
        <w:rPr>
          <w:sz w:val="18"/>
          <w:szCs w:val="18"/>
        </w:rPr>
      </w:pPr>
      <w:r w:rsidRPr="00340184">
        <w:rPr>
          <w:sz w:val="18"/>
          <w:szCs w:val="18"/>
        </w:rPr>
        <w:t>Mostly they are born after 37 weeks.</w:t>
      </w:r>
    </w:p>
    <w:p w:rsidR="00DB20F4" w:rsidRPr="00340184" w:rsidRDefault="00DB20F4" w:rsidP="00DB20F4">
      <w:pPr>
        <w:pStyle w:val="ListParagraph"/>
        <w:numPr>
          <w:ilvl w:val="0"/>
          <w:numId w:val="198"/>
        </w:numPr>
        <w:rPr>
          <w:sz w:val="18"/>
          <w:szCs w:val="18"/>
        </w:rPr>
      </w:pPr>
      <w:r w:rsidRPr="00340184">
        <w:rPr>
          <w:sz w:val="18"/>
          <w:szCs w:val="18"/>
        </w:rPr>
        <w:t>Pale, dry loose skin with wrinkles and have little or no lanugo</w:t>
      </w:r>
    </w:p>
    <w:p w:rsidR="00DB20F4" w:rsidRPr="00340184" w:rsidRDefault="00DB20F4" w:rsidP="00DB20F4">
      <w:pPr>
        <w:pStyle w:val="ListParagraph"/>
        <w:numPr>
          <w:ilvl w:val="0"/>
          <w:numId w:val="198"/>
        </w:numPr>
        <w:rPr>
          <w:sz w:val="18"/>
          <w:szCs w:val="18"/>
        </w:rPr>
      </w:pPr>
      <w:r w:rsidRPr="00340184">
        <w:rPr>
          <w:sz w:val="18"/>
          <w:szCs w:val="18"/>
        </w:rPr>
        <w:t>Subcutaneous fat is minimal</w:t>
      </w:r>
    </w:p>
    <w:p w:rsidR="00DB20F4" w:rsidRPr="00340184" w:rsidRDefault="00DB20F4" w:rsidP="00DB20F4">
      <w:pPr>
        <w:pStyle w:val="ListParagraph"/>
        <w:numPr>
          <w:ilvl w:val="0"/>
          <w:numId w:val="198"/>
        </w:numPr>
        <w:rPr>
          <w:sz w:val="18"/>
          <w:szCs w:val="18"/>
        </w:rPr>
      </w:pPr>
      <w:r w:rsidRPr="00340184">
        <w:rPr>
          <w:sz w:val="18"/>
          <w:szCs w:val="18"/>
        </w:rPr>
        <w:t>Shows features of retarded growth</w:t>
      </w:r>
    </w:p>
    <w:p w:rsidR="00DB20F4" w:rsidRPr="00340184" w:rsidRDefault="00DB20F4" w:rsidP="00DB20F4">
      <w:pPr>
        <w:pStyle w:val="ListParagraph"/>
        <w:numPr>
          <w:ilvl w:val="0"/>
          <w:numId w:val="198"/>
        </w:numPr>
        <w:rPr>
          <w:sz w:val="18"/>
          <w:szCs w:val="18"/>
        </w:rPr>
      </w:pPr>
      <w:r w:rsidRPr="00340184">
        <w:rPr>
          <w:sz w:val="18"/>
          <w:szCs w:val="18"/>
        </w:rPr>
        <w:t xml:space="preserve"> The abdomen appears sunken</w:t>
      </w:r>
    </w:p>
    <w:p w:rsidR="00DB20F4" w:rsidRPr="00340184" w:rsidRDefault="00DB20F4" w:rsidP="00DB20F4">
      <w:pPr>
        <w:pStyle w:val="ListParagraph"/>
        <w:numPr>
          <w:ilvl w:val="0"/>
          <w:numId w:val="198"/>
        </w:numPr>
        <w:rPr>
          <w:sz w:val="18"/>
          <w:szCs w:val="18"/>
        </w:rPr>
      </w:pPr>
      <w:r w:rsidRPr="00340184">
        <w:rPr>
          <w:sz w:val="18"/>
          <w:szCs w:val="18"/>
        </w:rPr>
        <w:t xml:space="preserve"> Sutures and fontanel appear normal</w:t>
      </w:r>
    </w:p>
    <w:p w:rsidR="00DB20F4" w:rsidRPr="00340184" w:rsidRDefault="00DB20F4" w:rsidP="00DB20F4">
      <w:pPr>
        <w:pStyle w:val="ListParagraph"/>
        <w:numPr>
          <w:ilvl w:val="0"/>
          <w:numId w:val="198"/>
        </w:numPr>
        <w:rPr>
          <w:sz w:val="18"/>
          <w:szCs w:val="18"/>
        </w:rPr>
      </w:pPr>
      <w:r w:rsidRPr="00340184">
        <w:rPr>
          <w:sz w:val="18"/>
          <w:szCs w:val="18"/>
        </w:rPr>
        <w:t>Eyes are alert and has mature facial expression</w:t>
      </w:r>
    </w:p>
    <w:p w:rsidR="00DB20F4" w:rsidRPr="00340184" w:rsidRDefault="00DB20F4" w:rsidP="00DB20F4">
      <w:pPr>
        <w:pStyle w:val="ListParagraph"/>
        <w:numPr>
          <w:ilvl w:val="0"/>
          <w:numId w:val="198"/>
        </w:numPr>
        <w:rPr>
          <w:sz w:val="18"/>
          <w:szCs w:val="18"/>
        </w:rPr>
      </w:pPr>
      <w:r w:rsidRPr="00340184">
        <w:rPr>
          <w:sz w:val="18"/>
          <w:szCs w:val="18"/>
        </w:rPr>
        <w:t>Skull bones are hard and allow little mobility</w:t>
      </w:r>
    </w:p>
    <w:p w:rsidR="00DB20F4" w:rsidRPr="00340184" w:rsidRDefault="00DB20F4" w:rsidP="00DB20F4">
      <w:pPr>
        <w:pStyle w:val="ListParagraph"/>
        <w:numPr>
          <w:ilvl w:val="0"/>
          <w:numId w:val="198"/>
        </w:numPr>
        <w:rPr>
          <w:sz w:val="18"/>
          <w:szCs w:val="18"/>
        </w:rPr>
      </w:pPr>
      <w:r w:rsidRPr="00340184">
        <w:rPr>
          <w:sz w:val="18"/>
          <w:szCs w:val="18"/>
        </w:rPr>
        <w:t>Have strong cry</w:t>
      </w:r>
    </w:p>
    <w:p w:rsidR="00DB20F4" w:rsidRPr="00340184" w:rsidRDefault="00DB20F4" w:rsidP="00DB20F4">
      <w:pPr>
        <w:pStyle w:val="ListParagraph"/>
        <w:numPr>
          <w:ilvl w:val="0"/>
          <w:numId w:val="198"/>
        </w:numPr>
        <w:rPr>
          <w:sz w:val="18"/>
          <w:szCs w:val="18"/>
        </w:rPr>
      </w:pPr>
      <w:r w:rsidRPr="00340184">
        <w:rPr>
          <w:sz w:val="18"/>
          <w:szCs w:val="18"/>
        </w:rPr>
        <w:t>Umbilical cord is thin</w:t>
      </w:r>
    </w:p>
    <w:p w:rsidR="00DB20F4" w:rsidRPr="00340184" w:rsidRDefault="00DB20F4" w:rsidP="00DB20F4">
      <w:pPr>
        <w:pStyle w:val="ListParagraph"/>
        <w:numPr>
          <w:ilvl w:val="0"/>
          <w:numId w:val="198"/>
        </w:numPr>
        <w:rPr>
          <w:sz w:val="18"/>
          <w:szCs w:val="18"/>
        </w:rPr>
      </w:pPr>
      <w:r w:rsidRPr="00340184">
        <w:rPr>
          <w:sz w:val="18"/>
          <w:szCs w:val="18"/>
        </w:rPr>
        <w:t>Swallowing and sucking reflexes are present so they feed well</w:t>
      </w:r>
    </w:p>
    <w:p w:rsidR="00DB20F4" w:rsidRPr="00340184" w:rsidRDefault="00DB20F4" w:rsidP="00DB20F4">
      <w:pPr>
        <w:pStyle w:val="ListParagraph"/>
        <w:numPr>
          <w:ilvl w:val="0"/>
          <w:numId w:val="198"/>
        </w:numPr>
        <w:rPr>
          <w:sz w:val="18"/>
          <w:szCs w:val="18"/>
        </w:rPr>
      </w:pPr>
      <w:r w:rsidRPr="00340184">
        <w:rPr>
          <w:sz w:val="18"/>
          <w:szCs w:val="18"/>
        </w:rPr>
        <w:t>Normal muscle tone are active</w:t>
      </w:r>
    </w:p>
    <w:p w:rsidR="00DB20F4" w:rsidRPr="00340184" w:rsidRDefault="00DB20F4" w:rsidP="00DB20F4">
      <w:pPr>
        <w:pStyle w:val="Heading2"/>
        <w:rPr>
          <w:sz w:val="18"/>
          <w:szCs w:val="18"/>
        </w:rPr>
      </w:pPr>
    </w:p>
    <w:p w:rsidR="00DB20F4" w:rsidRPr="00340184" w:rsidRDefault="00DB20F4" w:rsidP="00DB20F4">
      <w:pPr>
        <w:pStyle w:val="Heading2"/>
        <w:rPr>
          <w:sz w:val="18"/>
          <w:szCs w:val="18"/>
        </w:rPr>
      </w:pPr>
    </w:p>
    <w:p w:rsidR="00DB20F4" w:rsidRPr="00340184" w:rsidRDefault="00DB20F4" w:rsidP="00DB20F4">
      <w:pPr>
        <w:pStyle w:val="Heading2"/>
        <w:rPr>
          <w:sz w:val="18"/>
          <w:szCs w:val="18"/>
        </w:rPr>
      </w:pPr>
      <w:r w:rsidRPr="00340184">
        <w:rPr>
          <w:sz w:val="18"/>
          <w:szCs w:val="18"/>
        </w:rPr>
        <w:t>4.2 NURSING MANAGEMENT</w:t>
      </w:r>
    </w:p>
    <w:p w:rsidR="00DB20F4" w:rsidRPr="00340184" w:rsidRDefault="00DB20F4" w:rsidP="00DB20F4">
      <w:pPr>
        <w:rPr>
          <w:sz w:val="18"/>
          <w:szCs w:val="18"/>
        </w:rPr>
      </w:pPr>
    </w:p>
    <w:p w:rsidR="00DB20F4" w:rsidRPr="00340184" w:rsidRDefault="00DB20F4" w:rsidP="00DB20F4">
      <w:pPr>
        <w:pStyle w:val="ListParagraph"/>
        <w:numPr>
          <w:ilvl w:val="0"/>
          <w:numId w:val="192"/>
        </w:numPr>
        <w:rPr>
          <w:sz w:val="18"/>
          <w:szCs w:val="18"/>
        </w:rPr>
      </w:pPr>
      <w:r w:rsidRPr="00340184">
        <w:rPr>
          <w:sz w:val="18"/>
          <w:szCs w:val="18"/>
        </w:rPr>
        <w:t>The baby is predisposed to the risks similar to those of preterm baby thus the management principles are the same.</w:t>
      </w:r>
    </w:p>
    <w:p w:rsidR="00DB20F4" w:rsidRPr="00340184" w:rsidRDefault="00DB20F4" w:rsidP="00DB20F4">
      <w:pPr>
        <w:pStyle w:val="ListParagraph"/>
        <w:numPr>
          <w:ilvl w:val="0"/>
          <w:numId w:val="192"/>
        </w:numPr>
        <w:rPr>
          <w:sz w:val="18"/>
          <w:szCs w:val="18"/>
        </w:rPr>
      </w:pPr>
      <w:r w:rsidRPr="00340184">
        <w:rPr>
          <w:sz w:val="18"/>
          <w:szCs w:val="18"/>
        </w:rPr>
        <w:t>Management should start in labour by closely monitoring foetal condition for signs of foetal distress.</w:t>
      </w:r>
    </w:p>
    <w:p w:rsidR="00DB20F4" w:rsidRPr="00340184" w:rsidRDefault="00DB20F4" w:rsidP="00DB20F4">
      <w:pPr>
        <w:pStyle w:val="ListParagraph"/>
        <w:numPr>
          <w:ilvl w:val="0"/>
          <w:numId w:val="192"/>
        </w:numPr>
        <w:rPr>
          <w:sz w:val="18"/>
          <w:szCs w:val="18"/>
        </w:rPr>
      </w:pPr>
      <w:r w:rsidRPr="00340184">
        <w:rPr>
          <w:sz w:val="18"/>
          <w:szCs w:val="18"/>
        </w:rPr>
        <w:t>In case of foetal distress in the first stage, administer oxygen to the mother and start IV drip of 10% dextrose as you prepare the mother for emergency caesarian section. If in second stage, the delivery is hastened by giving generous episiotomy.</w:t>
      </w:r>
    </w:p>
    <w:p w:rsidR="00DB20F4" w:rsidRPr="00340184" w:rsidRDefault="00DB20F4" w:rsidP="00DB20F4">
      <w:pPr>
        <w:pStyle w:val="ListParagraph"/>
        <w:numPr>
          <w:ilvl w:val="0"/>
          <w:numId w:val="192"/>
        </w:numPr>
        <w:rPr>
          <w:sz w:val="18"/>
          <w:szCs w:val="18"/>
        </w:rPr>
      </w:pPr>
      <w:r w:rsidRPr="00340184">
        <w:rPr>
          <w:sz w:val="18"/>
          <w:szCs w:val="18"/>
        </w:rPr>
        <w:t>Since the baby is prone to hypoglycaemia, it should be stared on breastfeeding as soon as possible.</w:t>
      </w:r>
    </w:p>
    <w:p w:rsidR="00DB20F4" w:rsidRPr="00340184" w:rsidRDefault="00DB20F4" w:rsidP="00DB20F4">
      <w:pPr>
        <w:pStyle w:val="ListParagraph"/>
        <w:numPr>
          <w:ilvl w:val="0"/>
          <w:numId w:val="192"/>
        </w:numPr>
        <w:rPr>
          <w:sz w:val="18"/>
          <w:szCs w:val="18"/>
        </w:rPr>
      </w:pPr>
      <w:r w:rsidRPr="00340184">
        <w:rPr>
          <w:sz w:val="18"/>
          <w:szCs w:val="18"/>
        </w:rPr>
        <w:t>Gastric lavage should be done with warm dextrose before breastfeeding.</w:t>
      </w:r>
    </w:p>
    <w:p w:rsidR="00DB20F4" w:rsidRPr="00340184" w:rsidRDefault="00DB20F4" w:rsidP="00DB20F4">
      <w:pPr>
        <w:pStyle w:val="ListParagraph"/>
        <w:numPr>
          <w:ilvl w:val="0"/>
          <w:numId w:val="192"/>
        </w:numPr>
        <w:rPr>
          <w:sz w:val="18"/>
          <w:szCs w:val="18"/>
        </w:rPr>
      </w:pPr>
      <w:r w:rsidRPr="00340184">
        <w:rPr>
          <w:sz w:val="18"/>
          <w:szCs w:val="18"/>
        </w:rPr>
        <w:t>Substitutes are given if there is no breast milk. The feed is calculated at 90 mls/kg of body weight in 24 hrs in 8 divided doses i.e. 3 hourly feeding.</w:t>
      </w:r>
    </w:p>
    <w:p w:rsidR="00DB20F4" w:rsidRPr="00340184" w:rsidRDefault="00DB20F4" w:rsidP="00DB20F4">
      <w:pPr>
        <w:pStyle w:val="ListParagraph"/>
        <w:numPr>
          <w:ilvl w:val="0"/>
          <w:numId w:val="192"/>
        </w:numPr>
        <w:rPr>
          <w:sz w:val="18"/>
          <w:szCs w:val="18"/>
        </w:rPr>
      </w:pPr>
      <w:r w:rsidRPr="00340184">
        <w:rPr>
          <w:sz w:val="18"/>
          <w:szCs w:val="18"/>
        </w:rPr>
        <w:t>Closely observe vital signs TPR and signs of infection.</w:t>
      </w:r>
    </w:p>
    <w:p w:rsidR="00DB20F4" w:rsidRPr="00340184" w:rsidRDefault="00DB20F4" w:rsidP="00DB20F4">
      <w:pPr>
        <w:pStyle w:val="ListParagraph"/>
        <w:numPr>
          <w:ilvl w:val="0"/>
          <w:numId w:val="192"/>
        </w:numPr>
        <w:rPr>
          <w:sz w:val="18"/>
          <w:szCs w:val="18"/>
        </w:rPr>
      </w:pPr>
      <w:r w:rsidRPr="00340184">
        <w:rPr>
          <w:sz w:val="18"/>
          <w:szCs w:val="18"/>
        </w:rPr>
        <w:t>The baby should be nursed in a warm environment to prevent hypothermia although it has temperature regulating mechanism.</w:t>
      </w:r>
    </w:p>
    <w:p w:rsidR="00DB20F4" w:rsidRPr="00340184" w:rsidRDefault="00DB20F4" w:rsidP="00DB20F4">
      <w:pPr>
        <w:pStyle w:val="ListParagraph"/>
        <w:numPr>
          <w:ilvl w:val="0"/>
          <w:numId w:val="192"/>
        </w:numPr>
        <w:rPr>
          <w:sz w:val="18"/>
          <w:szCs w:val="18"/>
        </w:rPr>
      </w:pPr>
      <w:r w:rsidRPr="00340184">
        <w:rPr>
          <w:sz w:val="18"/>
          <w:szCs w:val="18"/>
        </w:rPr>
        <w:lastRenderedPageBreak/>
        <w:t>Closely monitor blood sugar to rule out hypoglycaemia.</w:t>
      </w:r>
    </w:p>
    <w:p w:rsidR="00DB20F4" w:rsidRPr="00340184" w:rsidRDefault="00DB20F4" w:rsidP="00DB20F4">
      <w:pPr>
        <w:pStyle w:val="ListParagraph"/>
        <w:numPr>
          <w:ilvl w:val="0"/>
          <w:numId w:val="192"/>
        </w:numPr>
        <w:rPr>
          <w:sz w:val="18"/>
          <w:szCs w:val="18"/>
        </w:rPr>
      </w:pPr>
      <w:r w:rsidRPr="00340184">
        <w:rPr>
          <w:sz w:val="18"/>
          <w:szCs w:val="18"/>
        </w:rPr>
        <w:t>Weigh the baby on alternate days to monitor the progress. Usually weight loss is minimal and it gains weight more rapidly and steadily than preterm.</w:t>
      </w:r>
    </w:p>
    <w:p w:rsidR="00DB20F4" w:rsidRPr="00340184" w:rsidRDefault="00DB20F4" w:rsidP="00DB20F4">
      <w:pPr>
        <w:pStyle w:val="ListParagraph"/>
        <w:numPr>
          <w:ilvl w:val="0"/>
          <w:numId w:val="192"/>
        </w:numPr>
        <w:rPr>
          <w:sz w:val="18"/>
          <w:szCs w:val="18"/>
        </w:rPr>
      </w:pPr>
      <w:r w:rsidRPr="00340184">
        <w:rPr>
          <w:sz w:val="18"/>
          <w:szCs w:val="18"/>
        </w:rPr>
        <w:t>Teach the mother how to take care of the delicate skin that may be dry, cracked or peeling.</w:t>
      </w:r>
    </w:p>
    <w:p w:rsidR="00DB20F4" w:rsidRPr="00340184" w:rsidRDefault="00DB20F4" w:rsidP="00DB20F4">
      <w:pPr>
        <w:pStyle w:val="Heading2"/>
        <w:rPr>
          <w:sz w:val="18"/>
          <w:szCs w:val="18"/>
        </w:rPr>
      </w:pPr>
      <w:r w:rsidRPr="00340184">
        <w:rPr>
          <w:sz w:val="18"/>
          <w:szCs w:val="18"/>
        </w:rPr>
        <w:t>4.3 COMPLICATIONS</w:t>
      </w:r>
    </w:p>
    <w:p w:rsidR="00DB20F4" w:rsidRPr="00340184" w:rsidRDefault="00DB20F4" w:rsidP="00DB20F4">
      <w:pPr>
        <w:pStyle w:val="ListParagraph"/>
        <w:numPr>
          <w:ilvl w:val="0"/>
          <w:numId w:val="199"/>
        </w:numPr>
        <w:rPr>
          <w:sz w:val="18"/>
          <w:szCs w:val="18"/>
        </w:rPr>
      </w:pPr>
      <w:r w:rsidRPr="00340184">
        <w:rPr>
          <w:sz w:val="18"/>
          <w:szCs w:val="18"/>
        </w:rPr>
        <w:t>Hypoglycaemia</w:t>
      </w:r>
    </w:p>
    <w:p w:rsidR="00DB20F4" w:rsidRPr="00340184" w:rsidRDefault="00DB20F4" w:rsidP="00DB20F4">
      <w:pPr>
        <w:pStyle w:val="ListParagraph"/>
        <w:numPr>
          <w:ilvl w:val="0"/>
          <w:numId w:val="199"/>
        </w:numPr>
        <w:rPr>
          <w:sz w:val="18"/>
          <w:szCs w:val="18"/>
        </w:rPr>
      </w:pPr>
      <w:r w:rsidRPr="00340184">
        <w:rPr>
          <w:sz w:val="18"/>
          <w:szCs w:val="18"/>
        </w:rPr>
        <w:t>Respiratory distress syndrome</w:t>
      </w:r>
    </w:p>
    <w:p w:rsidR="00DB20F4" w:rsidRPr="00340184" w:rsidRDefault="00DB20F4" w:rsidP="00DB20F4">
      <w:pPr>
        <w:pStyle w:val="ListParagraph"/>
        <w:numPr>
          <w:ilvl w:val="0"/>
          <w:numId w:val="199"/>
        </w:numPr>
        <w:rPr>
          <w:sz w:val="18"/>
          <w:szCs w:val="18"/>
        </w:rPr>
      </w:pPr>
      <w:r w:rsidRPr="00340184">
        <w:rPr>
          <w:sz w:val="18"/>
          <w:szCs w:val="18"/>
        </w:rPr>
        <w:t>Aspiration pneumonia</w:t>
      </w:r>
    </w:p>
    <w:p w:rsidR="00DB20F4" w:rsidRPr="00340184" w:rsidRDefault="00DB20F4" w:rsidP="00DB20F4">
      <w:pPr>
        <w:pStyle w:val="ListParagraph"/>
        <w:numPr>
          <w:ilvl w:val="0"/>
          <w:numId w:val="199"/>
        </w:numPr>
        <w:rPr>
          <w:sz w:val="18"/>
          <w:szCs w:val="18"/>
        </w:rPr>
      </w:pPr>
      <w:r w:rsidRPr="00340184">
        <w:rPr>
          <w:sz w:val="18"/>
          <w:szCs w:val="18"/>
        </w:rPr>
        <w:t>Brain damage</w:t>
      </w:r>
    </w:p>
    <w:p w:rsidR="00DB20F4" w:rsidRPr="00340184" w:rsidRDefault="00DB20F4" w:rsidP="00DB20F4">
      <w:pPr>
        <w:rPr>
          <w:sz w:val="18"/>
          <w:szCs w:val="18"/>
        </w:rPr>
      </w:pPr>
    </w:p>
    <w:p w:rsidR="00DB20F4" w:rsidRPr="00340184" w:rsidRDefault="00DB20F4" w:rsidP="00DB20F4">
      <w:pPr>
        <w:pStyle w:val="Heading1"/>
        <w:keepLines/>
        <w:numPr>
          <w:ilvl w:val="1"/>
          <w:numId w:val="185"/>
        </w:numPr>
        <w:spacing w:before="480" w:line="276" w:lineRule="auto"/>
        <w:rPr>
          <w:sz w:val="18"/>
          <w:szCs w:val="18"/>
        </w:rPr>
      </w:pPr>
      <w:r w:rsidRPr="00340184">
        <w:rPr>
          <w:sz w:val="18"/>
          <w:szCs w:val="18"/>
        </w:rPr>
        <w:t>ASPHYXIA NEONATORUM</w:t>
      </w:r>
    </w:p>
    <w:p w:rsidR="00DB20F4" w:rsidRPr="00340184" w:rsidRDefault="00DB20F4" w:rsidP="00DB20F4">
      <w:pPr>
        <w:pStyle w:val="ListParagraph"/>
        <w:ind w:left="810"/>
        <w:rPr>
          <w:sz w:val="18"/>
          <w:szCs w:val="18"/>
        </w:rPr>
      </w:pPr>
      <w:r w:rsidRPr="00340184">
        <w:rPr>
          <w:sz w:val="18"/>
          <w:szCs w:val="18"/>
        </w:rPr>
        <w:t>This is a term which refers to a condition in which the baby fails to breath at birth.</w:t>
      </w:r>
    </w:p>
    <w:p w:rsidR="00DB20F4" w:rsidRPr="00340184" w:rsidRDefault="00DB20F4" w:rsidP="00DB20F4">
      <w:pPr>
        <w:pStyle w:val="Heading2"/>
        <w:rPr>
          <w:sz w:val="18"/>
          <w:szCs w:val="18"/>
        </w:rPr>
      </w:pPr>
      <w:r w:rsidRPr="00340184">
        <w:rPr>
          <w:sz w:val="18"/>
          <w:szCs w:val="18"/>
        </w:rPr>
        <w:t xml:space="preserve">    5.1 TYPES OF ASPHYXIA</w:t>
      </w:r>
    </w:p>
    <w:p w:rsidR="00DB20F4" w:rsidRPr="00340184" w:rsidRDefault="00DB20F4" w:rsidP="00DB20F4">
      <w:pPr>
        <w:rPr>
          <w:sz w:val="18"/>
          <w:szCs w:val="18"/>
        </w:rPr>
      </w:pPr>
      <w:r w:rsidRPr="00340184">
        <w:rPr>
          <w:sz w:val="18"/>
          <w:szCs w:val="18"/>
        </w:rPr>
        <w:t xml:space="preserve">         The degree of asphyxia is determined by Apgar score in which the following features are observed and score 0-2</w:t>
      </w:r>
    </w:p>
    <w:p w:rsidR="00DB20F4" w:rsidRPr="00340184" w:rsidRDefault="00DB20F4" w:rsidP="00DB20F4">
      <w:pPr>
        <w:pStyle w:val="ListParagraph"/>
        <w:numPr>
          <w:ilvl w:val="0"/>
          <w:numId w:val="200"/>
        </w:numPr>
        <w:rPr>
          <w:sz w:val="18"/>
          <w:szCs w:val="18"/>
        </w:rPr>
      </w:pPr>
      <w:r w:rsidRPr="00340184">
        <w:rPr>
          <w:sz w:val="18"/>
          <w:szCs w:val="18"/>
        </w:rPr>
        <w:t>Appearance (colour of the body)</w:t>
      </w:r>
    </w:p>
    <w:p w:rsidR="00DB20F4" w:rsidRPr="00340184" w:rsidRDefault="00DB20F4" w:rsidP="00DB20F4">
      <w:pPr>
        <w:pStyle w:val="ListParagraph"/>
        <w:numPr>
          <w:ilvl w:val="0"/>
          <w:numId w:val="200"/>
        </w:numPr>
        <w:rPr>
          <w:sz w:val="18"/>
          <w:szCs w:val="18"/>
        </w:rPr>
      </w:pPr>
      <w:r w:rsidRPr="00340184">
        <w:rPr>
          <w:sz w:val="18"/>
          <w:szCs w:val="18"/>
        </w:rPr>
        <w:t>Pulse (heart rate)</w:t>
      </w:r>
    </w:p>
    <w:p w:rsidR="00DB20F4" w:rsidRPr="00340184" w:rsidRDefault="00DB20F4" w:rsidP="00DB20F4">
      <w:pPr>
        <w:pStyle w:val="ListParagraph"/>
        <w:numPr>
          <w:ilvl w:val="0"/>
          <w:numId w:val="200"/>
        </w:numPr>
        <w:rPr>
          <w:sz w:val="18"/>
          <w:szCs w:val="18"/>
        </w:rPr>
      </w:pPr>
      <w:r w:rsidRPr="00340184">
        <w:rPr>
          <w:sz w:val="18"/>
          <w:szCs w:val="18"/>
        </w:rPr>
        <w:t>Grimace (response to stimuli)</w:t>
      </w:r>
    </w:p>
    <w:p w:rsidR="00DB20F4" w:rsidRPr="00340184" w:rsidRDefault="00DB20F4" w:rsidP="00DB20F4">
      <w:pPr>
        <w:pStyle w:val="ListParagraph"/>
        <w:numPr>
          <w:ilvl w:val="0"/>
          <w:numId w:val="200"/>
        </w:numPr>
        <w:rPr>
          <w:sz w:val="18"/>
          <w:szCs w:val="18"/>
        </w:rPr>
      </w:pPr>
      <w:r w:rsidRPr="00340184">
        <w:rPr>
          <w:sz w:val="18"/>
          <w:szCs w:val="18"/>
        </w:rPr>
        <w:t>Activity (muscle tone)</w:t>
      </w:r>
    </w:p>
    <w:p w:rsidR="00DB20F4" w:rsidRPr="00340184" w:rsidRDefault="00DB20F4" w:rsidP="00DB20F4">
      <w:pPr>
        <w:pStyle w:val="ListParagraph"/>
        <w:numPr>
          <w:ilvl w:val="0"/>
          <w:numId w:val="200"/>
        </w:numPr>
        <w:rPr>
          <w:sz w:val="18"/>
          <w:szCs w:val="18"/>
        </w:rPr>
      </w:pPr>
      <w:r w:rsidRPr="00340184">
        <w:rPr>
          <w:sz w:val="18"/>
          <w:szCs w:val="18"/>
        </w:rPr>
        <w:t>Respiration /respiratory effort</w:t>
      </w:r>
    </w:p>
    <w:p w:rsidR="00DB20F4" w:rsidRPr="00340184" w:rsidRDefault="00DB20F4" w:rsidP="00DB20F4">
      <w:pPr>
        <w:ind w:left="360"/>
        <w:rPr>
          <w:sz w:val="18"/>
          <w:szCs w:val="18"/>
        </w:rPr>
      </w:pPr>
      <w:r w:rsidRPr="00340184">
        <w:rPr>
          <w:sz w:val="18"/>
          <w:szCs w:val="18"/>
        </w:rPr>
        <w:t>A score between 8- 10 does not show asphyxia. There are three types of asphyxia namely:</w:t>
      </w:r>
    </w:p>
    <w:p w:rsidR="00DB20F4" w:rsidRPr="00340184" w:rsidRDefault="00DB20F4" w:rsidP="00DB20F4">
      <w:pPr>
        <w:ind w:left="360"/>
        <w:rPr>
          <w:sz w:val="18"/>
          <w:szCs w:val="18"/>
        </w:rPr>
      </w:pPr>
      <w:r w:rsidRPr="00340184">
        <w:rPr>
          <w:sz w:val="18"/>
          <w:szCs w:val="18"/>
        </w:rPr>
        <w:t>1. Mild asphyxia – Apgar score is 6-7. It requires clearing of the airway and application of external stimuli to in initiate breathing</w:t>
      </w:r>
    </w:p>
    <w:p w:rsidR="00DB20F4" w:rsidRPr="00340184" w:rsidRDefault="00DB20F4" w:rsidP="00DB20F4">
      <w:pPr>
        <w:ind w:left="360"/>
        <w:rPr>
          <w:sz w:val="18"/>
          <w:szCs w:val="18"/>
        </w:rPr>
      </w:pPr>
      <w:r w:rsidRPr="00340184">
        <w:rPr>
          <w:sz w:val="18"/>
          <w:szCs w:val="18"/>
        </w:rPr>
        <w:t>2. Moderate asphyxia – Apgar score is 4-5. It requires resuscitation, administration of oxygen and drugs to initiate breathing.</w:t>
      </w:r>
    </w:p>
    <w:p w:rsidR="00DB20F4" w:rsidRPr="00340184" w:rsidRDefault="00DB20F4" w:rsidP="00DB20F4">
      <w:pPr>
        <w:ind w:left="360"/>
        <w:rPr>
          <w:sz w:val="18"/>
          <w:szCs w:val="18"/>
        </w:rPr>
      </w:pPr>
      <w:r w:rsidRPr="00340184">
        <w:rPr>
          <w:sz w:val="18"/>
          <w:szCs w:val="18"/>
        </w:rPr>
        <w:t>3. Severe asphyxia – Apgar score is 0-3. It requires intensive resuscitative measures and intubation to survive.</w:t>
      </w:r>
    </w:p>
    <w:p w:rsidR="00DB20F4" w:rsidRPr="00340184" w:rsidRDefault="00DB20F4" w:rsidP="00DB20F4">
      <w:pPr>
        <w:ind w:left="360"/>
        <w:rPr>
          <w:sz w:val="18"/>
          <w:szCs w:val="18"/>
        </w:rPr>
      </w:pPr>
    </w:p>
    <w:p w:rsidR="00DB20F4" w:rsidRPr="00340184" w:rsidRDefault="00DB20F4" w:rsidP="00DB20F4">
      <w:pPr>
        <w:pStyle w:val="Heading2"/>
        <w:rPr>
          <w:sz w:val="18"/>
          <w:szCs w:val="18"/>
        </w:rPr>
      </w:pPr>
      <w:r w:rsidRPr="00340184">
        <w:rPr>
          <w:sz w:val="18"/>
          <w:szCs w:val="18"/>
        </w:rPr>
        <w:t>5.2 PREDISPOSING FACTORS</w:t>
      </w:r>
    </w:p>
    <w:p w:rsidR="00DB20F4" w:rsidRPr="00340184" w:rsidRDefault="00DB20F4" w:rsidP="00DB20F4">
      <w:pPr>
        <w:rPr>
          <w:sz w:val="18"/>
          <w:szCs w:val="18"/>
        </w:rPr>
      </w:pPr>
    </w:p>
    <w:p w:rsidR="00DB20F4" w:rsidRPr="00340184" w:rsidRDefault="00DB20F4" w:rsidP="00DB20F4">
      <w:pPr>
        <w:pStyle w:val="ListParagraph"/>
        <w:numPr>
          <w:ilvl w:val="0"/>
          <w:numId w:val="201"/>
        </w:numPr>
        <w:rPr>
          <w:sz w:val="18"/>
          <w:szCs w:val="18"/>
        </w:rPr>
      </w:pPr>
      <w:r w:rsidRPr="00340184">
        <w:rPr>
          <w:sz w:val="18"/>
          <w:szCs w:val="18"/>
        </w:rPr>
        <w:lastRenderedPageBreak/>
        <w:t>Any condition causing foetal distress e.g. cord prolapse, prolonged labour,APH, intrauterine hypoxia due to placental insufficiency, post maturity, placenta abruption.</w:t>
      </w:r>
    </w:p>
    <w:p w:rsidR="00DB20F4" w:rsidRPr="00340184" w:rsidRDefault="00DB20F4" w:rsidP="00DB20F4">
      <w:pPr>
        <w:pStyle w:val="ListParagraph"/>
        <w:numPr>
          <w:ilvl w:val="0"/>
          <w:numId w:val="201"/>
        </w:numPr>
        <w:rPr>
          <w:sz w:val="18"/>
          <w:szCs w:val="18"/>
        </w:rPr>
      </w:pPr>
      <w:r w:rsidRPr="00340184">
        <w:rPr>
          <w:sz w:val="18"/>
          <w:szCs w:val="18"/>
        </w:rPr>
        <w:t>Anaemia, Pre- eclampsia</w:t>
      </w:r>
    </w:p>
    <w:p w:rsidR="00DB20F4" w:rsidRPr="00340184" w:rsidRDefault="00DB20F4" w:rsidP="00DB20F4">
      <w:pPr>
        <w:pStyle w:val="ListParagraph"/>
        <w:numPr>
          <w:ilvl w:val="0"/>
          <w:numId w:val="201"/>
        </w:numPr>
        <w:rPr>
          <w:sz w:val="18"/>
          <w:szCs w:val="18"/>
        </w:rPr>
      </w:pPr>
      <w:r w:rsidRPr="00340184">
        <w:rPr>
          <w:sz w:val="18"/>
          <w:szCs w:val="18"/>
        </w:rPr>
        <w:t>Pre- maturity due to under development of the respiratory centre.</w:t>
      </w:r>
    </w:p>
    <w:p w:rsidR="00DB20F4" w:rsidRPr="00340184" w:rsidRDefault="00DB20F4" w:rsidP="00DB20F4">
      <w:pPr>
        <w:pStyle w:val="ListParagraph"/>
        <w:numPr>
          <w:ilvl w:val="0"/>
          <w:numId w:val="201"/>
        </w:numPr>
        <w:rPr>
          <w:sz w:val="18"/>
          <w:szCs w:val="18"/>
        </w:rPr>
      </w:pPr>
      <w:r w:rsidRPr="00340184">
        <w:rPr>
          <w:sz w:val="18"/>
          <w:szCs w:val="18"/>
        </w:rPr>
        <w:t>Blockage of the airway by mucus or liquor amnii at birth.</w:t>
      </w:r>
    </w:p>
    <w:p w:rsidR="00DB20F4" w:rsidRPr="00340184" w:rsidRDefault="00DB20F4" w:rsidP="00DB20F4">
      <w:pPr>
        <w:pStyle w:val="ListParagraph"/>
        <w:numPr>
          <w:ilvl w:val="0"/>
          <w:numId w:val="201"/>
        </w:numPr>
        <w:rPr>
          <w:sz w:val="18"/>
          <w:szCs w:val="18"/>
        </w:rPr>
      </w:pPr>
      <w:r w:rsidRPr="00340184">
        <w:rPr>
          <w:sz w:val="18"/>
          <w:szCs w:val="18"/>
        </w:rPr>
        <w:t>Birth injuries e.g. intracranial injury</w:t>
      </w:r>
    </w:p>
    <w:p w:rsidR="00DB20F4" w:rsidRPr="00340184" w:rsidRDefault="00DB20F4" w:rsidP="00DB20F4">
      <w:pPr>
        <w:pStyle w:val="ListParagraph"/>
        <w:numPr>
          <w:ilvl w:val="0"/>
          <w:numId w:val="201"/>
        </w:numPr>
        <w:rPr>
          <w:sz w:val="18"/>
          <w:szCs w:val="18"/>
        </w:rPr>
      </w:pPr>
      <w:r w:rsidRPr="00340184">
        <w:rPr>
          <w:sz w:val="18"/>
          <w:szCs w:val="18"/>
        </w:rPr>
        <w:t>Severe maternal disease in pregnancy e.g. sickle cell anaemia, cardiac disease</w:t>
      </w:r>
    </w:p>
    <w:p w:rsidR="00DB20F4" w:rsidRPr="00340184" w:rsidRDefault="00DB20F4" w:rsidP="00DB20F4">
      <w:pPr>
        <w:pStyle w:val="ListParagraph"/>
        <w:numPr>
          <w:ilvl w:val="0"/>
          <w:numId w:val="201"/>
        </w:numPr>
        <w:rPr>
          <w:sz w:val="18"/>
          <w:szCs w:val="18"/>
        </w:rPr>
      </w:pPr>
      <w:r w:rsidRPr="00340184">
        <w:rPr>
          <w:sz w:val="18"/>
          <w:szCs w:val="18"/>
        </w:rPr>
        <w:t>Depression of respiratory center due to drugs e.g. GA and narcotics</w:t>
      </w:r>
    </w:p>
    <w:p w:rsidR="00DB20F4" w:rsidRPr="00340184" w:rsidRDefault="00DB20F4" w:rsidP="00DB20F4">
      <w:pPr>
        <w:pStyle w:val="Heading2"/>
        <w:rPr>
          <w:sz w:val="18"/>
          <w:szCs w:val="18"/>
        </w:rPr>
      </w:pPr>
      <w:r w:rsidRPr="00340184">
        <w:rPr>
          <w:sz w:val="18"/>
          <w:szCs w:val="18"/>
        </w:rPr>
        <w:t>5.3 SIGNS AND SYMPTOMS</w:t>
      </w:r>
    </w:p>
    <w:p w:rsidR="00DB20F4" w:rsidRPr="00340184" w:rsidRDefault="00DB20F4" w:rsidP="00DB20F4">
      <w:pPr>
        <w:rPr>
          <w:sz w:val="18"/>
          <w:szCs w:val="18"/>
        </w:rPr>
      </w:pPr>
    </w:p>
    <w:p w:rsidR="00DB20F4" w:rsidRPr="00340184" w:rsidRDefault="00DB20F4" w:rsidP="00DB20F4">
      <w:pPr>
        <w:rPr>
          <w:b/>
          <w:sz w:val="18"/>
          <w:szCs w:val="18"/>
        </w:rPr>
      </w:pPr>
      <w:r w:rsidRPr="00340184">
        <w:rPr>
          <w:b/>
          <w:sz w:val="18"/>
          <w:szCs w:val="18"/>
        </w:rPr>
        <w:t>MILD AND MODERATE ASPHYXIA</w:t>
      </w:r>
    </w:p>
    <w:p w:rsidR="00DB20F4" w:rsidRPr="00340184" w:rsidRDefault="00DB20F4" w:rsidP="00DB20F4">
      <w:pPr>
        <w:pStyle w:val="ListParagraph"/>
        <w:rPr>
          <w:sz w:val="18"/>
          <w:szCs w:val="18"/>
        </w:rPr>
      </w:pPr>
      <w:r w:rsidRPr="00340184">
        <w:rPr>
          <w:sz w:val="18"/>
          <w:szCs w:val="18"/>
        </w:rPr>
        <w:t>1. Apex beat (pulse rate) 100/min or less</w:t>
      </w:r>
    </w:p>
    <w:p w:rsidR="00DB20F4" w:rsidRPr="00340184" w:rsidRDefault="00DB20F4" w:rsidP="00DB20F4">
      <w:pPr>
        <w:pStyle w:val="ListParagraph"/>
        <w:rPr>
          <w:sz w:val="18"/>
          <w:szCs w:val="18"/>
        </w:rPr>
      </w:pPr>
      <w:r w:rsidRPr="00340184">
        <w:rPr>
          <w:sz w:val="18"/>
          <w:szCs w:val="18"/>
        </w:rPr>
        <w:t>2. Skin colour is pink with blue extremities</w:t>
      </w:r>
    </w:p>
    <w:p w:rsidR="00DB20F4" w:rsidRPr="00340184" w:rsidRDefault="00DB20F4" w:rsidP="00DB20F4">
      <w:pPr>
        <w:pStyle w:val="ListParagraph"/>
        <w:rPr>
          <w:sz w:val="18"/>
          <w:szCs w:val="18"/>
        </w:rPr>
      </w:pPr>
      <w:r w:rsidRPr="00340184">
        <w:rPr>
          <w:sz w:val="18"/>
          <w:szCs w:val="18"/>
        </w:rPr>
        <w:t>3. Response to stimuli may be present</w:t>
      </w:r>
    </w:p>
    <w:p w:rsidR="00DB20F4" w:rsidRPr="00340184" w:rsidRDefault="00DB20F4" w:rsidP="00DB20F4">
      <w:pPr>
        <w:pStyle w:val="ListParagraph"/>
        <w:rPr>
          <w:sz w:val="18"/>
          <w:szCs w:val="18"/>
        </w:rPr>
      </w:pPr>
      <w:r w:rsidRPr="00340184">
        <w:rPr>
          <w:sz w:val="18"/>
          <w:szCs w:val="18"/>
        </w:rPr>
        <w:t>4. Cry may be weak or strong</w:t>
      </w:r>
    </w:p>
    <w:p w:rsidR="00DB20F4" w:rsidRPr="00340184" w:rsidRDefault="00DB20F4" w:rsidP="00DB20F4">
      <w:pPr>
        <w:pStyle w:val="ListParagraph"/>
        <w:rPr>
          <w:sz w:val="18"/>
          <w:szCs w:val="18"/>
        </w:rPr>
      </w:pPr>
      <w:r w:rsidRPr="00340184">
        <w:rPr>
          <w:sz w:val="18"/>
          <w:szCs w:val="18"/>
        </w:rPr>
        <w:t>5. Makes effort to breath and may gasp with irregular respiration</w:t>
      </w:r>
    </w:p>
    <w:p w:rsidR="00DB20F4" w:rsidRPr="00340184" w:rsidRDefault="00DB20F4" w:rsidP="00DB20F4">
      <w:pPr>
        <w:rPr>
          <w:b/>
          <w:sz w:val="18"/>
          <w:szCs w:val="18"/>
        </w:rPr>
      </w:pPr>
      <w:r w:rsidRPr="00340184">
        <w:rPr>
          <w:b/>
          <w:sz w:val="18"/>
          <w:szCs w:val="18"/>
        </w:rPr>
        <w:t>SEVERE ASPHYXIA</w:t>
      </w:r>
    </w:p>
    <w:p w:rsidR="00DB20F4" w:rsidRPr="00340184" w:rsidRDefault="00DB20F4" w:rsidP="00DB20F4">
      <w:pPr>
        <w:pStyle w:val="ListParagraph"/>
        <w:numPr>
          <w:ilvl w:val="0"/>
          <w:numId w:val="202"/>
        </w:numPr>
        <w:rPr>
          <w:sz w:val="18"/>
          <w:szCs w:val="18"/>
        </w:rPr>
      </w:pPr>
      <w:r w:rsidRPr="00340184">
        <w:rPr>
          <w:sz w:val="18"/>
          <w:szCs w:val="18"/>
        </w:rPr>
        <w:t>No attempt to breath and may gasp periodically</w:t>
      </w:r>
    </w:p>
    <w:p w:rsidR="00DB20F4" w:rsidRPr="00340184" w:rsidRDefault="00DB20F4" w:rsidP="00DB20F4">
      <w:pPr>
        <w:pStyle w:val="ListParagraph"/>
        <w:numPr>
          <w:ilvl w:val="0"/>
          <w:numId w:val="202"/>
        </w:numPr>
        <w:rPr>
          <w:sz w:val="18"/>
          <w:szCs w:val="18"/>
        </w:rPr>
      </w:pPr>
      <w:r w:rsidRPr="00340184">
        <w:rPr>
          <w:sz w:val="18"/>
          <w:szCs w:val="18"/>
        </w:rPr>
        <w:t>it does not cry</w:t>
      </w:r>
    </w:p>
    <w:p w:rsidR="00DB20F4" w:rsidRPr="00340184" w:rsidRDefault="00DB20F4" w:rsidP="00DB20F4">
      <w:pPr>
        <w:pStyle w:val="ListParagraph"/>
        <w:numPr>
          <w:ilvl w:val="0"/>
          <w:numId w:val="202"/>
        </w:numPr>
        <w:rPr>
          <w:sz w:val="18"/>
          <w:szCs w:val="18"/>
        </w:rPr>
      </w:pPr>
      <w:r w:rsidRPr="00340184">
        <w:rPr>
          <w:sz w:val="18"/>
          <w:szCs w:val="18"/>
        </w:rPr>
        <w:t>Entire body skin is blue i.e. cyanosed-central.</w:t>
      </w:r>
    </w:p>
    <w:p w:rsidR="00DB20F4" w:rsidRPr="00340184" w:rsidRDefault="00DB20F4" w:rsidP="00DB20F4">
      <w:pPr>
        <w:pStyle w:val="ListParagraph"/>
        <w:numPr>
          <w:ilvl w:val="0"/>
          <w:numId w:val="202"/>
        </w:numPr>
        <w:rPr>
          <w:sz w:val="18"/>
          <w:szCs w:val="18"/>
        </w:rPr>
      </w:pPr>
      <w:r w:rsidRPr="00340184">
        <w:rPr>
          <w:sz w:val="18"/>
          <w:szCs w:val="18"/>
        </w:rPr>
        <w:t>No response to stimuli</w:t>
      </w:r>
    </w:p>
    <w:p w:rsidR="00DB20F4" w:rsidRPr="00340184" w:rsidRDefault="00DB20F4" w:rsidP="00DB20F4">
      <w:pPr>
        <w:pStyle w:val="ListParagraph"/>
        <w:numPr>
          <w:ilvl w:val="0"/>
          <w:numId w:val="202"/>
        </w:numPr>
        <w:rPr>
          <w:sz w:val="18"/>
          <w:szCs w:val="18"/>
        </w:rPr>
      </w:pPr>
      <w:r w:rsidRPr="00340184">
        <w:rPr>
          <w:sz w:val="18"/>
          <w:szCs w:val="18"/>
        </w:rPr>
        <w:t>Pulse rate very low or absent</w:t>
      </w:r>
    </w:p>
    <w:p w:rsidR="00DB20F4" w:rsidRPr="00340184" w:rsidRDefault="00DB20F4" w:rsidP="00DB20F4">
      <w:pPr>
        <w:pStyle w:val="ListParagraph"/>
        <w:numPr>
          <w:ilvl w:val="0"/>
          <w:numId w:val="202"/>
        </w:numPr>
        <w:rPr>
          <w:sz w:val="18"/>
          <w:szCs w:val="18"/>
        </w:rPr>
      </w:pPr>
      <w:r w:rsidRPr="00340184">
        <w:rPr>
          <w:sz w:val="18"/>
          <w:szCs w:val="18"/>
        </w:rPr>
        <w:t>Poor muscle tone</w:t>
      </w:r>
    </w:p>
    <w:p w:rsidR="00DB20F4" w:rsidRPr="00340184" w:rsidRDefault="00DB20F4" w:rsidP="00DB20F4">
      <w:pPr>
        <w:pStyle w:val="Heading2"/>
        <w:rPr>
          <w:sz w:val="18"/>
          <w:szCs w:val="18"/>
        </w:rPr>
      </w:pPr>
    </w:p>
    <w:p w:rsidR="00DB20F4" w:rsidRPr="00340184" w:rsidRDefault="00DB20F4" w:rsidP="00DB20F4">
      <w:pPr>
        <w:pStyle w:val="Heading2"/>
        <w:rPr>
          <w:sz w:val="18"/>
          <w:szCs w:val="18"/>
        </w:rPr>
      </w:pPr>
      <w:r w:rsidRPr="00340184">
        <w:rPr>
          <w:sz w:val="18"/>
          <w:szCs w:val="18"/>
        </w:rPr>
        <w:t>5.4 NURSING MANAGEMENT</w:t>
      </w:r>
    </w:p>
    <w:p w:rsidR="00DB20F4" w:rsidRPr="00340184" w:rsidRDefault="00DB20F4" w:rsidP="00DB20F4">
      <w:pPr>
        <w:rPr>
          <w:sz w:val="18"/>
          <w:szCs w:val="18"/>
        </w:rPr>
      </w:pPr>
    </w:p>
    <w:p w:rsidR="00DB20F4" w:rsidRPr="00340184" w:rsidRDefault="00DB20F4" w:rsidP="00DB20F4">
      <w:pPr>
        <w:pStyle w:val="ListParagraph"/>
        <w:numPr>
          <w:ilvl w:val="0"/>
          <w:numId w:val="203"/>
        </w:numPr>
        <w:rPr>
          <w:sz w:val="18"/>
          <w:szCs w:val="18"/>
        </w:rPr>
      </w:pPr>
      <w:r w:rsidRPr="00340184">
        <w:rPr>
          <w:sz w:val="18"/>
          <w:szCs w:val="18"/>
        </w:rPr>
        <w:t>Clear the airway as soon as possible.</w:t>
      </w:r>
    </w:p>
    <w:p w:rsidR="00DB20F4" w:rsidRPr="00340184" w:rsidRDefault="00DB20F4" w:rsidP="00DB20F4">
      <w:pPr>
        <w:pStyle w:val="ListParagraph"/>
        <w:numPr>
          <w:ilvl w:val="0"/>
          <w:numId w:val="203"/>
        </w:numPr>
        <w:rPr>
          <w:sz w:val="18"/>
          <w:szCs w:val="18"/>
        </w:rPr>
      </w:pPr>
      <w:r w:rsidRPr="00340184">
        <w:rPr>
          <w:sz w:val="18"/>
          <w:szCs w:val="18"/>
        </w:rPr>
        <w:t>Nurse the baby in an incubator for at least 48 hrs to keep it warm at body temperature.</w:t>
      </w:r>
    </w:p>
    <w:p w:rsidR="00DB20F4" w:rsidRPr="00340184" w:rsidRDefault="00DB20F4" w:rsidP="00DB20F4">
      <w:pPr>
        <w:pStyle w:val="ListParagraph"/>
        <w:numPr>
          <w:ilvl w:val="0"/>
          <w:numId w:val="203"/>
        </w:numPr>
        <w:rPr>
          <w:sz w:val="18"/>
          <w:szCs w:val="18"/>
        </w:rPr>
      </w:pPr>
      <w:r w:rsidRPr="00340184">
        <w:rPr>
          <w:sz w:val="18"/>
          <w:szCs w:val="18"/>
        </w:rPr>
        <w:t>Resuscitation may be needed to promote ventilation and ensure effective circulation to prevent acidosis, hypoglycaemia and intracranial hemorrhage</w:t>
      </w:r>
    </w:p>
    <w:p w:rsidR="00DB20F4" w:rsidRPr="00340184" w:rsidRDefault="00DB20F4" w:rsidP="00DB20F4">
      <w:pPr>
        <w:pStyle w:val="ListParagraph"/>
        <w:numPr>
          <w:ilvl w:val="0"/>
          <w:numId w:val="203"/>
        </w:numPr>
        <w:rPr>
          <w:sz w:val="18"/>
          <w:szCs w:val="18"/>
        </w:rPr>
      </w:pPr>
      <w:r w:rsidRPr="00340184">
        <w:rPr>
          <w:sz w:val="18"/>
          <w:szCs w:val="18"/>
        </w:rPr>
        <w:t>Do suctioning whenever necessary</w:t>
      </w:r>
    </w:p>
    <w:p w:rsidR="00DB20F4" w:rsidRPr="00340184" w:rsidRDefault="00DB20F4" w:rsidP="00DB20F4">
      <w:pPr>
        <w:pStyle w:val="ListParagraph"/>
        <w:numPr>
          <w:ilvl w:val="0"/>
          <w:numId w:val="203"/>
        </w:numPr>
        <w:rPr>
          <w:sz w:val="18"/>
          <w:szCs w:val="18"/>
        </w:rPr>
      </w:pPr>
      <w:r w:rsidRPr="00340184">
        <w:rPr>
          <w:sz w:val="18"/>
          <w:szCs w:val="18"/>
        </w:rPr>
        <w:t>Closely observe the baby for skin colour, TPR.</w:t>
      </w:r>
    </w:p>
    <w:p w:rsidR="00DB20F4" w:rsidRPr="00340184" w:rsidRDefault="00DB20F4" w:rsidP="00DB20F4">
      <w:pPr>
        <w:pStyle w:val="ListParagraph"/>
        <w:numPr>
          <w:ilvl w:val="0"/>
          <w:numId w:val="203"/>
        </w:numPr>
        <w:rPr>
          <w:sz w:val="18"/>
          <w:szCs w:val="18"/>
        </w:rPr>
      </w:pPr>
      <w:r w:rsidRPr="00340184">
        <w:rPr>
          <w:sz w:val="18"/>
          <w:szCs w:val="18"/>
        </w:rPr>
        <w:t>Administer oxygen by mask, ambu bag or nasal catheter whenever there is an apnoeic attack</w:t>
      </w:r>
    </w:p>
    <w:p w:rsidR="00DB20F4" w:rsidRPr="00340184" w:rsidRDefault="00DB20F4" w:rsidP="00DB20F4">
      <w:pPr>
        <w:pStyle w:val="ListParagraph"/>
        <w:numPr>
          <w:ilvl w:val="0"/>
          <w:numId w:val="203"/>
        </w:numPr>
        <w:rPr>
          <w:sz w:val="18"/>
          <w:szCs w:val="18"/>
        </w:rPr>
      </w:pPr>
      <w:r w:rsidRPr="00340184">
        <w:rPr>
          <w:sz w:val="18"/>
          <w:szCs w:val="18"/>
        </w:rPr>
        <w:lastRenderedPageBreak/>
        <w:t>Give IV fluids for rehydration.</w:t>
      </w:r>
    </w:p>
    <w:p w:rsidR="00DB20F4" w:rsidRPr="00340184" w:rsidRDefault="00DB20F4" w:rsidP="00DB20F4">
      <w:pPr>
        <w:pStyle w:val="ListParagraph"/>
        <w:numPr>
          <w:ilvl w:val="0"/>
          <w:numId w:val="203"/>
        </w:numPr>
        <w:rPr>
          <w:sz w:val="18"/>
          <w:szCs w:val="18"/>
        </w:rPr>
      </w:pPr>
      <w:r w:rsidRPr="00340184">
        <w:rPr>
          <w:sz w:val="18"/>
          <w:szCs w:val="18"/>
        </w:rPr>
        <w:t>Aspirate mucus to unblock the airway or may intubate the baby.</w:t>
      </w:r>
    </w:p>
    <w:p w:rsidR="00DB20F4" w:rsidRPr="00340184" w:rsidRDefault="00DB20F4" w:rsidP="00DB20F4">
      <w:pPr>
        <w:pStyle w:val="ListParagraph"/>
        <w:numPr>
          <w:ilvl w:val="0"/>
          <w:numId w:val="203"/>
        </w:numPr>
        <w:rPr>
          <w:sz w:val="18"/>
          <w:szCs w:val="18"/>
        </w:rPr>
      </w:pPr>
      <w:r w:rsidRPr="00340184">
        <w:rPr>
          <w:sz w:val="18"/>
          <w:szCs w:val="18"/>
        </w:rPr>
        <w:t>Give fluids with electrolytes to maintain fluid – electrolyte balance.</w:t>
      </w:r>
    </w:p>
    <w:p w:rsidR="00DB20F4" w:rsidRPr="00340184" w:rsidRDefault="00DB20F4" w:rsidP="00DB20F4">
      <w:pPr>
        <w:pStyle w:val="ListParagraph"/>
        <w:numPr>
          <w:ilvl w:val="0"/>
          <w:numId w:val="203"/>
        </w:numPr>
        <w:rPr>
          <w:sz w:val="18"/>
          <w:szCs w:val="18"/>
        </w:rPr>
      </w:pPr>
      <w:r w:rsidRPr="00340184">
        <w:rPr>
          <w:sz w:val="18"/>
          <w:szCs w:val="18"/>
        </w:rPr>
        <w:t xml:space="preserve">If the mother was given narcotics during labour, administer its antidote </w:t>
      </w:r>
      <w:r w:rsidRPr="00340184">
        <w:rPr>
          <w:i/>
          <w:sz w:val="18"/>
          <w:szCs w:val="18"/>
        </w:rPr>
        <w:t xml:space="preserve">naloxone </w:t>
      </w:r>
      <w:r w:rsidRPr="00340184">
        <w:rPr>
          <w:sz w:val="18"/>
          <w:szCs w:val="18"/>
        </w:rPr>
        <w:t>thro the umbilical vein.</w:t>
      </w:r>
    </w:p>
    <w:p w:rsidR="00DB20F4" w:rsidRPr="00340184" w:rsidRDefault="00DB20F4" w:rsidP="00DB20F4">
      <w:pPr>
        <w:pStyle w:val="ListParagraph"/>
        <w:numPr>
          <w:ilvl w:val="0"/>
          <w:numId w:val="203"/>
        </w:numPr>
        <w:rPr>
          <w:sz w:val="18"/>
          <w:szCs w:val="18"/>
        </w:rPr>
      </w:pPr>
      <w:r w:rsidRPr="00340184">
        <w:rPr>
          <w:sz w:val="18"/>
          <w:szCs w:val="18"/>
        </w:rPr>
        <w:t>Administer the following drugs:</w:t>
      </w:r>
    </w:p>
    <w:p w:rsidR="00DB20F4" w:rsidRPr="00340184" w:rsidRDefault="00DB20F4" w:rsidP="00DB20F4">
      <w:pPr>
        <w:pStyle w:val="ListParagraph"/>
        <w:numPr>
          <w:ilvl w:val="0"/>
          <w:numId w:val="204"/>
        </w:numPr>
        <w:rPr>
          <w:sz w:val="18"/>
          <w:szCs w:val="18"/>
        </w:rPr>
      </w:pPr>
      <w:r w:rsidRPr="00340184">
        <w:rPr>
          <w:i/>
          <w:sz w:val="18"/>
          <w:szCs w:val="18"/>
        </w:rPr>
        <w:t>Sodium bi- carbonate 1-2 mls</w:t>
      </w:r>
      <w:r w:rsidRPr="00340184">
        <w:rPr>
          <w:sz w:val="18"/>
          <w:szCs w:val="18"/>
        </w:rPr>
        <w:t xml:space="preserve"> to combat acidosis.</w:t>
      </w:r>
    </w:p>
    <w:p w:rsidR="00DB20F4" w:rsidRPr="00340184" w:rsidRDefault="00DB20F4" w:rsidP="00DB20F4">
      <w:pPr>
        <w:pStyle w:val="ListParagraph"/>
        <w:numPr>
          <w:ilvl w:val="0"/>
          <w:numId w:val="204"/>
        </w:numPr>
        <w:rPr>
          <w:sz w:val="18"/>
          <w:szCs w:val="18"/>
        </w:rPr>
      </w:pPr>
      <w:r w:rsidRPr="00340184">
        <w:rPr>
          <w:i/>
          <w:sz w:val="18"/>
          <w:szCs w:val="18"/>
        </w:rPr>
        <w:t xml:space="preserve">Vitamin K 0.5 -1 mg i.m </w:t>
      </w:r>
      <w:r w:rsidRPr="00340184">
        <w:rPr>
          <w:sz w:val="18"/>
          <w:szCs w:val="18"/>
        </w:rPr>
        <w:t>to prevent haemorrhagic disorders.</w:t>
      </w:r>
    </w:p>
    <w:p w:rsidR="00DB20F4" w:rsidRPr="00340184" w:rsidRDefault="00DB20F4" w:rsidP="00DB20F4">
      <w:pPr>
        <w:pStyle w:val="ListParagraph"/>
        <w:numPr>
          <w:ilvl w:val="0"/>
          <w:numId w:val="204"/>
        </w:numPr>
        <w:rPr>
          <w:sz w:val="18"/>
          <w:szCs w:val="18"/>
        </w:rPr>
      </w:pPr>
      <w:r w:rsidRPr="00340184">
        <w:rPr>
          <w:i/>
          <w:sz w:val="18"/>
          <w:szCs w:val="18"/>
        </w:rPr>
        <w:t xml:space="preserve">Aminophylline to improve </w:t>
      </w:r>
      <w:r w:rsidRPr="00340184">
        <w:rPr>
          <w:sz w:val="18"/>
          <w:szCs w:val="18"/>
        </w:rPr>
        <w:t>respiration.</w:t>
      </w:r>
    </w:p>
    <w:p w:rsidR="00DB20F4" w:rsidRPr="00340184" w:rsidRDefault="00DB20F4" w:rsidP="00DB20F4">
      <w:pPr>
        <w:pStyle w:val="ListParagraph"/>
        <w:numPr>
          <w:ilvl w:val="0"/>
          <w:numId w:val="204"/>
        </w:numPr>
        <w:rPr>
          <w:sz w:val="18"/>
          <w:szCs w:val="18"/>
        </w:rPr>
      </w:pPr>
      <w:r w:rsidRPr="00340184">
        <w:rPr>
          <w:i/>
          <w:sz w:val="18"/>
          <w:szCs w:val="18"/>
        </w:rPr>
        <w:t>Calcium gluconate to</w:t>
      </w:r>
      <w:r w:rsidRPr="00340184">
        <w:rPr>
          <w:sz w:val="18"/>
          <w:szCs w:val="18"/>
        </w:rPr>
        <w:t xml:space="preserve"> strengthen heart muscles.</w:t>
      </w:r>
    </w:p>
    <w:p w:rsidR="00DB20F4" w:rsidRPr="00340184" w:rsidRDefault="00DB20F4" w:rsidP="00DB20F4">
      <w:pPr>
        <w:pStyle w:val="ListParagraph"/>
        <w:numPr>
          <w:ilvl w:val="0"/>
          <w:numId w:val="205"/>
        </w:numPr>
        <w:rPr>
          <w:sz w:val="18"/>
          <w:szCs w:val="18"/>
        </w:rPr>
      </w:pPr>
      <w:r w:rsidRPr="00340184">
        <w:rPr>
          <w:sz w:val="18"/>
          <w:szCs w:val="18"/>
        </w:rPr>
        <w:t>Maintain accurate input output chart to prevent over hydration and under hydration</w:t>
      </w:r>
    </w:p>
    <w:p w:rsidR="00DB20F4" w:rsidRPr="00340184" w:rsidRDefault="00DB20F4" w:rsidP="00DB20F4">
      <w:pPr>
        <w:pStyle w:val="ListParagraph"/>
        <w:numPr>
          <w:ilvl w:val="0"/>
          <w:numId w:val="205"/>
        </w:numPr>
        <w:rPr>
          <w:sz w:val="18"/>
          <w:szCs w:val="18"/>
        </w:rPr>
      </w:pPr>
      <w:r w:rsidRPr="00340184">
        <w:rPr>
          <w:sz w:val="18"/>
          <w:szCs w:val="18"/>
        </w:rPr>
        <w:t>When the baby is stable pass NG tube and start feeding.</w:t>
      </w:r>
    </w:p>
    <w:p w:rsidR="00DB20F4" w:rsidRPr="00340184" w:rsidRDefault="00DB20F4" w:rsidP="00DB20F4">
      <w:pPr>
        <w:pStyle w:val="ListParagraph"/>
        <w:numPr>
          <w:ilvl w:val="0"/>
          <w:numId w:val="205"/>
        </w:numPr>
        <w:rPr>
          <w:sz w:val="18"/>
          <w:szCs w:val="18"/>
        </w:rPr>
      </w:pPr>
      <w:r w:rsidRPr="00340184">
        <w:rPr>
          <w:sz w:val="18"/>
          <w:szCs w:val="18"/>
        </w:rPr>
        <w:t>Observe aseptic technique to prevent cross infection.</w:t>
      </w:r>
    </w:p>
    <w:p w:rsidR="00DB20F4" w:rsidRPr="00340184" w:rsidRDefault="00DB20F4" w:rsidP="00DB20F4">
      <w:pPr>
        <w:pStyle w:val="ListParagraph"/>
        <w:numPr>
          <w:ilvl w:val="0"/>
          <w:numId w:val="205"/>
        </w:numPr>
        <w:rPr>
          <w:sz w:val="18"/>
          <w:szCs w:val="18"/>
        </w:rPr>
      </w:pPr>
      <w:r w:rsidRPr="00340184">
        <w:rPr>
          <w:sz w:val="18"/>
          <w:szCs w:val="18"/>
        </w:rPr>
        <w:t xml:space="preserve"> Administer broad spectrum antibiotic prophylactically.</w:t>
      </w:r>
    </w:p>
    <w:p w:rsidR="00DB20F4" w:rsidRPr="00340184" w:rsidRDefault="00DB20F4" w:rsidP="00DB20F4">
      <w:pPr>
        <w:pStyle w:val="Heading2"/>
        <w:rPr>
          <w:sz w:val="18"/>
          <w:szCs w:val="18"/>
        </w:rPr>
      </w:pPr>
      <w:r w:rsidRPr="00340184">
        <w:rPr>
          <w:sz w:val="18"/>
          <w:szCs w:val="18"/>
        </w:rPr>
        <w:t>5.4 PREVENTION OF ASPHYXIA</w:t>
      </w:r>
    </w:p>
    <w:p w:rsidR="00DB20F4" w:rsidRPr="00340184" w:rsidRDefault="00DB20F4" w:rsidP="00DB20F4">
      <w:pPr>
        <w:rPr>
          <w:sz w:val="18"/>
          <w:szCs w:val="18"/>
        </w:rPr>
      </w:pPr>
    </w:p>
    <w:p w:rsidR="00DB20F4" w:rsidRPr="00340184" w:rsidRDefault="00DB20F4" w:rsidP="00DB20F4">
      <w:pPr>
        <w:pStyle w:val="ListParagraph"/>
        <w:numPr>
          <w:ilvl w:val="0"/>
          <w:numId w:val="206"/>
        </w:numPr>
        <w:rPr>
          <w:sz w:val="18"/>
          <w:szCs w:val="18"/>
        </w:rPr>
      </w:pPr>
      <w:r w:rsidRPr="00340184">
        <w:rPr>
          <w:sz w:val="18"/>
          <w:szCs w:val="18"/>
        </w:rPr>
        <w:t>Proper screening of mothers to detect those mothers at risk and advice on hospital delivery for proper management.</w:t>
      </w:r>
    </w:p>
    <w:p w:rsidR="00DB20F4" w:rsidRPr="00340184" w:rsidRDefault="00DB20F4" w:rsidP="00DB20F4">
      <w:pPr>
        <w:pStyle w:val="ListParagraph"/>
        <w:numPr>
          <w:ilvl w:val="0"/>
          <w:numId w:val="206"/>
        </w:numPr>
        <w:rPr>
          <w:sz w:val="18"/>
          <w:szCs w:val="18"/>
        </w:rPr>
      </w:pPr>
      <w:r w:rsidRPr="00340184">
        <w:rPr>
          <w:sz w:val="18"/>
          <w:szCs w:val="18"/>
        </w:rPr>
        <w:t>Pelvic assessment should be done at 36 weeks gestation to rule out pelvic inadequacy e.g. CPD.</w:t>
      </w:r>
    </w:p>
    <w:p w:rsidR="00DB20F4" w:rsidRPr="00340184" w:rsidRDefault="00DB20F4" w:rsidP="00DB20F4">
      <w:pPr>
        <w:pStyle w:val="ListParagraph"/>
        <w:numPr>
          <w:ilvl w:val="0"/>
          <w:numId w:val="206"/>
        </w:numPr>
        <w:rPr>
          <w:sz w:val="18"/>
          <w:szCs w:val="18"/>
        </w:rPr>
      </w:pPr>
      <w:r w:rsidRPr="00340184">
        <w:rPr>
          <w:sz w:val="18"/>
          <w:szCs w:val="18"/>
        </w:rPr>
        <w:t>Proper management of maternal diseases in pregnancy.</w:t>
      </w:r>
    </w:p>
    <w:p w:rsidR="00DB20F4" w:rsidRPr="00340184" w:rsidRDefault="00DB20F4" w:rsidP="00DB20F4">
      <w:pPr>
        <w:pStyle w:val="ListParagraph"/>
        <w:numPr>
          <w:ilvl w:val="0"/>
          <w:numId w:val="206"/>
        </w:numPr>
        <w:rPr>
          <w:sz w:val="18"/>
          <w:szCs w:val="18"/>
        </w:rPr>
      </w:pPr>
      <w:r w:rsidRPr="00340184">
        <w:rPr>
          <w:sz w:val="18"/>
          <w:szCs w:val="18"/>
        </w:rPr>
        <w:t>Drugs that depress respiratory center e.g. sedatives, GA and narcotics should be avoided in late first stage.</w:t>
      </w:r>
    </w:p>
    <w:p w:rsidR="00DB20F4" w:rsidRPr="00340184" w:rsidRDefault="00DB20F4" w:rsidP="00DB20F4">
      <w:pPr>
        <w:pStyle w:val="ListParagraph"/>
        <w:numPr>
          <w:ilvl w:val="0"/>
          <w:numId w:val="206"/>
        </w:numPr>
        <w:rPr>
          <w:sz w:val="18"/>
          <w:szCs w:val="18"/>
        </w:rPr>
      </w:pPr>
      <w:r w:rsidRPr="00340184">
        <w:rPr>
          <w:sz w:val="18"/>
          <w:szCs w:val="18"/>
        </w:rPr>
        <w:t>Early detection and management of foetal distress.</w:t>
      </w:r>
    </w:p>
    <w:p w:rsidR="00DB20F4" w:rsidRPr="00340184" w:rsidRDefault="00DB20F4" w:rsidP="00DB20F4">
      <w:pPr>
        <w:pStyle w:val="ListParagraph"/>
        <w:numPr>
          <w:ilvl w:val="0"/>
          <w:numId w:val="206"/>
        </w:numPr>
        <w:rPr>
          <w:sz w:val="18"/>
          <w:szCs w:val="18"/>
        </w:rPr>
      </w:pPr>
      <w:r w:rsidRPr="00340184">
        <w:rPr>
          <w:sz w:val="18"/>
          <w:szCs w:val="18"/>
        </w:rPr>
        <w:t>Clearing baby’s airway as soon as the head is born.</w:t>
      </w:r>
    </w:p>
    <w:p w:rsidR="00DB20F4" w:rsidRPr="00340184" w:rsidRDefault="00DB20F4" w:rsidP="00DB20F4">
      <w:pPr>
        <w:pStyle w:val="ListParagraph"/>
        <w:numPr>
          <w:ilvl w:val="0"/>
          <w:numId w:val="206"/>
        </w:numPr>
        <w:rPr>
          <w:sz w:val="18"/>
          <w:szCs w:val="18"/>
        </w:rPr>
      </w:pPr>
      <w:r w:rsidRPr="00340184">
        <w:rPr>
          <w:sz w:val="18"/>
          <w:szCs w:val="18"/>
        </w:rPr>
        <w:t>Avoiding instrumental deliveries but rather prepare for caeserian section.</w:t>
      </w:r>
    </w:p>
    <w:p w:rsidR="00DB20F4" w:rsidRPr="00340184" w:rsidRDefault="00DB20F4" w:rsidP="00DB20F4">
      <w:pPr>
        <w:pStyle w:val="Heading2"/>
        <w:rPr>
          <w:sz w:val="18"/>
          <w:szCs w:val="18"/>
        </w:rPr>
      </w:pPr>
    </w:p>
    <w:p w:rsidR="00DB20F4" w:rsidRPr="00340184" w:rsidRDefault="00DB20F4" w:rsidP="00DB20F4">
      <w:pPr>
        <w:pStyle w:val="Heading2"/>
        <w:rPr>
          <w:sz w:val="18"/>
          <w:szCs w:val="18"/>
        </w:rPr>
      </w:pPr>
    </w:p>
    <w:p w:rsidR="00DB20F4" w:rsidRPr="00340184" w:rsidRDefault="00DB20F4" w:rsidP="00DB20F4">
      <w:pPr>
        <w:pStyle w:val="Heading2"/>
        <w:rPr>
          <w:sz w:val="18"/>
          <w:szCs w:val="18"/>
        </w:rPr>
      </w:pPr>
      <w:r w:rsidRPr="00340184">
        <w:rPr>
          <w:sz w:val="18"/>
          <w:szCs w:val="18"/>
        </w:rPr>
        <w:t>5.5 COMPLICATIONS</w:t>
      </w:r>
    </w:p>
    <w:p w:rsidR="00DB20F4" w:rsidRPr="00340184" w:rsidRDefault="00DB20F4" w:rsidP="00DB20F4">
      <w:pPr>
        <w:pStyle w:val="ListParagraph"/>
        <w:numPr>
          <w:ilvl w:val="0"/>
          <w:numId w:val="207"/>
        </w:numPr>
        <w:rPr>
          <w:sz w:val="18"/>
          <w:szCs w:val="18"/>
        </w:rPr>
      </w:pPr>
      <w:r w:rsidRPr="00340184">
        <w:rPr>
          <w:sz w:val="18"/>
          <w:szCs w:val="18"/>
        </w:rPr>
        <w:t>Brain damage</w:t>
      </w:r>
    </w:p>
    <w:p w:rsidR="00DB20F4" w:rsidRPr="00340184" w:rsidRDefault="00DB20F4" w:rsidP="00DB20F4">
      <w:pPr>
        <w:pStyle w:val="ListParagraph"/>
        <w:numPr>
          <w:ilvl w:val="0"/>
          <w:numId w:val="207"/>
        </w:numPr>
        <w:rPr>
          <w:sz w:val="18"/>
          <w:szCs w:val="18"/>
        </w:rPr>
      </w:pPr>
      <w:r w:rsidRPr="00340184">
        <w:rPr>
          <w:sz w:val="18"/>
          <w:szCs w:val="18"/>
        </w:rPr>
        <w:t>Cardiac arrest</w:t>
      </w:r>
    </w:p>
    <w:p w:rsidR="00DB20F4" w:rsidRPr="00340184" w:rsidRDefault="00DB20F4" w:rsidP="00DB20F4">
      <w:pPr>
        <w:pStyle w:val="ListParagraph"/>
        <w:numPr>
          <w:ilvl w:val="0"/>
          <w:numId w:val="207"/>
        </w:numPr>
        <w:rPr>
          <w:sz w:val="18"/>
          <w:szCs w:val="18"/>
        </w:rPr>
      </w:pPr>
      <w:r w:rsidRPr="00340184">
        <w:rPr>
          <w:sz w:val="18"/>
          <w:szCs w:val="18"/>
        </w:rPr>
        <w:lastRenderedPageBreak/>
        <w:t>Respiratory distress syndrome</w:t>
      </w:r>
    </w:p>
    <w:p w:rsidR="00DB20F4" w:rsidRPr="00340184" w:rsidRDefault="00DB20F4" w:rsidP="00DB20F4">
      <w:pPr>
        <w:pStyle w:val="ListParagraph"/>
        <w:numPr>
          <w:ilvl w:val="0"/>
          <w:numId w:val="207"/>
        </w:numPr>
        <w:rPr>
          <w:sz w:val="18"/>
          <w:szCs w:val="18"/>
        </w:rPr>
      </w:pPr>
      <w:r w:rsidRPr="00340184">
        <w:rPr>
          <w:sz w:val="18"/>
          <w:szCs w:val="18"/>
        </w:rPr>
        <w:t>Respiratory acidosis.</w:t>
      </w:r>
    </w:p>
    <w:p w:rsidR="00DB20F4" w:rsidRPr="00340184" w:rsidRDefault="00DB20F4" w:rsidP="00DB20F4">
      <w:pPr>
        <w:pStyle w:val="ListParagraph"/>
        <w:rPr>
          <w:sz w:val="18"/>
          <w:szCs w:val="18"/>
        </w:rPr>
      </w:pPr>
    </w:p>
    <w:p w:rsidR="00DB20F4" w:rsidRPr="00340184" w:rsidRDefault="00DB20F4" w:rsidP="00DB20F4">
      <w:pPr>
        <w:pStyle w:val="Heading1"/>
        <w:keepLines/>
        <w:numPr>
          <w:ilvl w:val="1"/>
          <w:numId w:val="202"/>
        </w:numPr>
        <w:spacing w:before="480" w:line="276" w:lineRule="auto"/>
        <w:rPr>
          <w:sz w:val="18"/>
          <w:szCs w:val="18"/>
        </w:rPr>
      </w:pPr>
      <w:r w:rsidRPr="00340184">
        <w:rPr>
          <w:sz w:val="18"/>
          <w:szCs w:val="18"/>
        </w:rPr>
        <w:t>RESPIRATORY DISTRESS SYNDROME</w:t>
      </w:r>
    </w:p>
    <w:p w:rsidR="00DB20F4" w:rsidRPr="00340184" w:rsidRDefault="00DB20F4" w:rsidP="00DB20F4">
      <w:pPr>
        <w:rPr>
          <w:sz w:val="18"/>
          <w:szCs w:val="18"/>
        </w:rPr>
      </w:pPr>
    </w:p>
    <w:p w:rsidR="00DB20F4" w:rsidRPr="00340184" w:rsidRDefault="00DB20F4" w:rsidP="00DB20F4">
      <w:pPr>
        <w:pStyle w:val="ListParagraph"/>
        <w:ind w:left="1140"/>
        <w:rPr>
          <w:sz w:val="18"/>
          <w:szCs w:val="18"/>
        </w:rPr>
      </w:pPr>
      <w:r w:rsidRPr="00340184">
        <w:rPr>
          <w:sz w:val="18"/>
          <w:szCs w:val="18"/>
        </w:rPr>
        <w:t>This is a condition that occurs due to lack of or inadequate surfactant in the lung tissue. Mature lungs have adequate surfactant factor that lower the surface tension in the alveoli, stabilizes the alveoli and prevents them from adhering together and collapse. This leads to breathing with ease. Surfactant is produced slowly from 20 weeks gestation and reaches a surge at 30- 34 weeks gestation and another surge at onset of labour.</w:t>
      </w:r>
    </w:p>
    <w:p w:rsidR="00DB20F4" w:rsidRPr="00340184" w:rsidRDefault="00DB20F4" w:rsidP="00DB20F4">
      <w:pPr>
        <w:pStyle w:val="ListParagraph"/>
        <w:ind w:left="1140"/>
        <w:rPr>
          <w:sz w:val="18"/>
          <w:szCs w:val="18"/>
        </w:rPr>
      </w:pPr>
      <w:r w:rsidRPr="00340184">
        <w:rPr>
          <w:sz w:val="18"/>
          <w:szCs w:val="18"/>
        </w:rPr>
        <w:t xml:space="preserve">The premature infant lack this function thus the alveola walls pressure rises as he breaths out and alveoli collapse leading to severe difficulty in breathing. </w:t>
      </w:r>
    </w:p>
    <w:p w:rsidR="00DB20F4" w:rsidRPr="00340184" w:rsidRDefault="00DB20F4" w:rsidP="00DB20F4">
      <w:pPr>
        <w:pStyle w:val="ListParagraph"/>
        <w:ind w:left="1140"/>
        <w:rPr>
          <w:sz w:val="18"/>
          <w:szCs w:val="18"/>
        </w:rPr>
      </w:pPr>
      <w:r w:rsidRPr="00340184">
        <w:rPr>
          <w:sz w:val="18"/>
          <w:szCs w:val="18"/>
        </w:rPr>
        <w:t>Other names are:</w:t>
      </w:r>
    </w:p>
    <w:p w:rsidR="00DB20F4" w:rsidRPr="00340184" w:rsidRDefault="00DB20F4" w:rsidP="00DB20F4">
      <w:pPr>
        <w:pStyle w:val="ListParagraph"/>
        <w:numPr>
          <w:ilvl w:val="0"/>
          <w:numId w:val="208"/>
        </w:numPr>
        <w:rPr>
          <w:sz w:val="18"/>
          <w:szCs w:val="18"/>
        </w:rPr>
      </w:pPr>
      <w:r w:rsidRPr="00340184">
        <w:rPr>
          <w:sz w:val="18"/>
          <w:szCs w:val="18"/>
        </w:rPr>
        <w:t>Hyaline membrane disease</w:t>
      </w:r>
    </w:p>
    <w:p w:rsidR="00DB20F4" w:rsidRPr="00340184" w:rsidRDefault="00DB20F4" w:rsidP="00DB20F4">
      <w:pPr>
        <w:pStyle w:val="ListParagraph"/>
        <w:numPr>
          <w:ilvl w:val="0"/>
          <w:numId w:val="208"/>
        </w:numPr>
        <w:rPr>
          <w:sz w:val="18"/>
          <w:szCs w:val="18"/>
        </w:rPr>
      </w:pPr>
      <w:r w:rsidRPr="00340184">
        <w:rPr>
          <w:sz w:val="18"/>
          <w:szCs w:val="18"/>
        </w:rPr>
        <w:t>Pulmonary syndrome of the newborn</w:t>
      </w:r>
    </w:p>
    <w:p w:rsidR="00DB20F4" w:rsidRPr="00340184" w:rsidRDefault="00DB20F4" w:rsidP="00DB20F4">
      <w:pPr>
        <w:pStyle w:val="ListParagraph"/>
        <w:numPr>
          <w:ilvl w:val="0"/>
          <w:numId w:val="208"/>
        </w:numPr>
        <w:rPr>
          <w:sz w:val="18"/>
          <w:szCs w:val="18"/>
        </w:rPr>
      </w:pPr>
      <w:r w:rsidRPr="00340184">
        <w:rPr>
          <w:sz w:val="18"/>
          <w:szCs w:val="18"/>
        </w:rPr>
        <w:t>Developmental respiratory distress</w:t>
      </w:r>
    </w:p>
    <w:p w:rsidR="00DB20F4" w:rsidRPr="00340184" w:rsidRDefault="00DB20F4" w:rsidP="00DB20F4">
      <w:pPr>
        <w:pStyle w:val="ListParagraph"/>
        <w:ind w:left="1860"/>
        <w:rPr>
          <w:sz w:val="18"/>
          <w:szCs w:val="18"/>
        </w:rPr>
      </w:pPr>
      <w:r w:rsidRPr="00340184">
        <w:rPr>
          <w:sz w:val="18"/>
          <w:szCs w:val="18"/>
        </w:rPr>
        <w:t>It is a disease of prematurity and self limiting with recovery phase or death.</w:t>
      </w:r>
    </w:p>
    <w:p w:rsidR="00DB20F4" w:rsidRPr="00340184" w:rsidRDefault="00DB20F4" w:rsidP="00DB20F4">
      <w:pPr>
        <w:pStyle w:val="Heading2"/>
        <w:rPr>
          <w:sz w:val="18"/>
          <w:szCs w:val="18"/>
        </w:rPr>
      </w:pPr>
      <w:r w:rsidRPr="00340184">
        <w:rPr>
          <w:sz w:val="18"/>
          <w:szCs w:val="18"/>
        </w:rPr>
        <w:t>6.1PREDISPOSING FACTORS</w:t>
      </w:r>
    </w:p>
    <w:p w:rsidR="00DB20F4" w:rsidRPr="00340184" w:rsidRDefault="00DB20F4" w:rsidP="00DB20F4">
      <w:pPr>
        <w:pStyle w:val="ListParagraph"/>
        <w:numPr>
          <w:ilvl w:val="0"/>
          <w:numId w:val="209"/>
        </w:numPr>
        <w:rPr>
          <w:sz w:val="18"/>
          <w:szCs w:val="18"/>
        </w:rPr>
      </w:pPr>
      <w:r w:rsidRPr="00340184">
        <w:rPr>
          <w:sz w:val="18"/>
          <w:szCs w:val="18"/>
        </w:rPr>
        <w:t>RDS may be a complication of asphyxia and develops within 48 hrs of birth</w:t>
      </w:r>
    </w:p>
    <w:p w:rsidR="00DB20F4" w:rsidRPr="00340184" w:rsidRDefault="00DB20F4" w:rsidP="00DB20F4">
      <w:pPr>
        <w:pStyle w:val="ListParagraph"/>
        <w:numPr>
          <w:ilvl w:val="0"/>
          <w:numId w:val="209"/>
        </w:numPr>
        <w:rPr>
          <w:sz w:val="18"/>
          <w:szCs w:val="18"/>
        </w:rPr>
      </w:pPr>
      <w:r w:rsidRPr="00340184">
        <w:rPr>
          <w:sz w:val="18"/>
          <w:szCs w:val="18"/>
        </w:rPr>
        <w:t>Prematurity due to inadequate surfactant factor</w:t>
      </w:r>
    </w:p>
    <w:p w:rsidR="00DB20F4" w:rsidRPr="00340184" w:rsidRDefault="00DB20F4" w:rsidP="00DB20F4">
      <w:pPr>
        <w:pStyle w:val="ListParagraph"/>
        <w:numPr>
          <w:ilvl w:val="0"/>
          <w:numId w:val="209"/>
        </w:numPr>
        <w:rPr>
          <w:sz w:val="18"/>
          <w:szCs w:val="18"/>
        </w:rPr>
      </w:pPr>
      <w:r w:rsidRPr="00340184">
        <w:rPr>
          <w:sz w:val="18"/>
          <w:szCs w:val="18"/>
        </w:rPr>
        <w:t>Perinatal hypoxia e.g due to APH which reduces surfactant synthesis</w:t>
      </w:r>
    </w:p>
    <w:p w:rsidR="00DB20F4" w:rsidRPr="00340184" w:rsidRDefault="00DB20F4" w:rsidP="00DB20F4">
      <w:pPr>
        <w:pStyle w:val="ListParagraph"/>
        <w:numPr>
          <w:ilvl w:val="0"/>
          <w:numId w:val="209"/>
        </w:numPr>
        <w:rPr>
          <w:sz w:val="18"/>
          <w:szCs w:val="18"/>
        </w:rPr>
      </w:pPr>
      <w:r w:rsidRPr="00340184">
        <w:rPr>
          <w:sz w:val="18"/>
          <w:szCs w:val="18"/>
        </w:rPr>
        <w:t>Perinatal hypoxia</w:t>
      </w:r>
    </w:p>
    <w:p w:rsidR="00DB20F4" w:rsidRPr="00340184" w:rsidRDefault="00DB20F4" w:rsidP="00DB20F4">
      <w:pPr>
        <w:pStyle w:val="ListParagraph"/>
        <w:numPr>
          <w:ilvl w:val="0"/>
          <w:numId w:val="209"/>
        </w:numPr>
        <w:rPr>
          <w:sz w:val="18"/>
          <w:szCs w:val="18"/>
        </w:rPr>
      </w:pPr>
      <w:r w:rsidRPr="00340184">
        <w:rPr>
          <w:sz w:val="18"/>
          <w:szCs w:val="18"/>
        </w:rPr>
        <w:t>Profound hypothermia –leads to injury of cells that produces surfactant</w:t>
      </w:r>
    </w:p>
    <w:p w:rsidR="00DB20F4" w:rsidRPr="00340184" w:rsidRDefault="00DB20F4" w:rsidP="00DB20F4">
      <w:pPr>
        <w:pStyle w:val="ListParagraph"/>
        <w:numPr>
          <w:ilvl w:val="0"/>
          <w:numId w:val="209"/>
        </w:numPr>
        <w:rPr>
          <w:sz w:val="18"/>
          <w:szCs w:val="18"/>
        </w:rPr>
      </w:pPr>
      <w:r w:rsidRPr="00340184">
        <w:rPr>
          <w:sz w:val="18"/>
          <w:szCs w:val="18"/>
        </w:rPr>
        <w:t>Congenital heart disease</w:t>
      </w:r>
    </w:p>
    <w:p w:rsidR="00DB20F4" w:rsidRPr="00340184" w:rsidRDefault="00DB20F4" w:rsidP="00DB20F4">
      <w:pPr>
        <w:pStyle w:val="Heading2"/>
        <w:rPr>
          <w:sz w:val="18"/>
          <w:szCs w:val="18"/>
        </w:rPr>
      </w:pPr>
      <w:r w:rsidRPr="00340184">
        <w:rPr>
          <w:sz w:val="18"/>
          <w:szCs w:val="18"/>
        </w:rPr>
        <w:t>6.2CLINICAL FEATURES</w:t>
      </w:r>
    </w:p>
    <w:p w:rsidR="00DB20F4" w:rsidRPr="00340184" w:rsidRDefault="00DB20F4" w:rsidP="00DB20F4">
      <w:pPr>
        <w:rPr>
          <w:sz w:val="18"/>
          <w:szCs w:val="18"/>
        </w:rPr>
      </w:pPr>
    </w:p>
    <w:p w:rsidR="00DB20F4" w:rsidRPr="00340184" w:rsidRDefault="00DB20F4" w:rsidP="00DB20F4">
      <w:pPr>
        <w:pStyle w:val="ListParagraph"/>
        <w:numPr>
          <w:ilvl w:val="0"/>
          <w:numId w:val="210"/>
        </w:numPr>
        <w:rPr>
          <w:sz w:val="18"/>
          <w:szCs w:val="18"/>
        </w:rPr>
      </w:pPr>
      <w:r w:rsidRPr="00340184">
        <w:rPr>
          <w:sz w:val="18"/>
          <w:szCs w:val="18"/>
        </w:rPr>
        <w:t>difficulty in breathing- dyspnoea</w:t>
      </w:r>
    </w:p>
    <w:p w:rsidR="00DB20F4" w:rsidRPr="00340184" w:rsidRDefault="00DB20F4" w:rsidP="00DB20F4">
      <w:pPr>
        <w:pStyle w:val="ListParagraph"/>
        <w:numPr>
          <w:ilvl w:val="0"/>
          <w:numId w:val="210"/>
        </w:numPr>
        <w:rPr>
          <w:sz w:val="18"/>
          <w:szCs w:val="18"/>
        </w:rPr>
      </w:pPr>
      <w:r w:rsidRPr="00340184">
        <w:rPr>
          <w:sz w:val="18"/>
          <w:szCs w:val="18"/>
        </w:rPr>
        <w:t>flaring of the alae nasi</w:t>
      </w:r>
    </w:p>
    <w:p w:rsidR="00DB20F4" w:rsidRPr="00340184" w:rsidRDefault="00DB20F4" w:rsidP="00DB20F4">
      <w:pPr>
        <w:pStyle w:val="ListParagraph"/>
        <w:numPr>
          <w:ilvl w:val="0"/>
          <w:numId w:val="210"/>
        </w:numPr>
        <w:rPr>
          <w:sz w:val="18"/>
          <w:szCs w:val="18"/>
        </w:rPr>
      </w:pPr>
      <w:r w:rsidRPr="00340184">
        <w:rPr>
          <w:sz w:val="18"/>
          <w:szCs w:val="18"/>
        </w:rPr>
        <w:t>tachypnoea with respiration of above 60/min</w:t>
      </w:r>
    </w:p>
    <w:p w:rsidR="00DB20F4" w:rsidRPr="00340184" w:rsidRDefault="00DB20F4" w:rsidP="00DB20F4">
      <w:pPr>
        <w:pStyle w:val="ListParagraph"/>
        <w:numPr>
          <w:ilvl w:val="0"/>
          <w:numId w:val="210"/>
        </w:numPr>
        <w:rPr>
          <w:sz w:val="18"/>
          <w:szCs w:val="18"/>
        </w:rPr>
      </w:pPr>
      <w:r w:rsidRPr="00340184">
        <w:rPr>
          <w:sz w:val="18"/>
          <w:szCs w:val="18"/>
        </w:rPr>
        <w:lastRenderedPageBreak/>
        <w:t>hypothermia</w:t>
      </w:r>
    </w:p>
    <w:p w:rsidR="00DB20F4" w:rsidRPr="00340184" w:rsidRDefault="00DB20F4" w:rsidP="00DB20F4">
      <w:pPr>
        <w:pStyle w:val="ListParagraph"/>
        <w:numPr>
          <w:ilvl w:val="0"/>
          <w:numId w:val="210"/>
        </w:numPr>
        <w:rPr>
          <w:sz w:val="18"/>
          <w:szCs w:val="18"/>
        </w:rPr>
      </w:pPr>
      <w:r w:rsidRPr="00340184">
        <w:rPr>
          <w:sz w:val="18"/>
          <w:szCs w:val="18"/>
        </w:rPr>
        <w:t>generalized cyanosis</w:t>
      </w:r>
    </w:p>
    <w:p w:rsidR="00DB20F4" w:rsidRPr="00340184" w:rsidRDefault="00DB20F4" w:rsidP="00DB20F4">
      <w:pPr>
        <w:pStyle w:val="ListParagraph"/>
        <w:numPr>
          <w:ilvl w:val="0"/>
          <w:numId w:val="210"/>
        </w:numPr>
        <w:rPr>
          <w:sz w:val="18"/>
          <w:szCs w:val="18"/>
        </w:rPr>
      </w:pPr>
      <w:r w:rsidRPr="00340184">
        <w:rPr>
          <w:sz w:val="18"/>
          <w:szCs w:val="18"/>
        </w:rPr>
        <w:t>costal and sterna retraction</w:t>
      </w:r>
    </w:p>
    <w:p w:rsidR="00DB20F4" w:rsidRPr="00340184" w:rsidRDefault="00DB20F4" w:rsidP="00DB20F4">
      <w:pPr>
        <w:pStyle w:val="ListParagraph"/>
        <w:numPr>
          <w:ilvl w:val="0"/>
          <w:numId w:val="210"/>
        </w:numPr>
        <w:rPr>
          <w:sz w:val="18"/>
          <w:szCs w:val="18"/>
        </w:rPr>
      </w:pPr>
      <w:r w:rsidRPr="00340184">
        <w:rPr>
          <w:sz w:val="18"/>
          <w:szCs w:val="18"/>
        </w:rPr>
        <w:t>grunting expiration ( prevent atelectasis)</w:t>
      </w:r>
    </w:p>
    <w:p w:rsidR="00DB20F4" w:rsidRPr="00340184" w:rsidRDefault="00DB20F4" w:rsidP="00DB20F4">
      <w:pPr>
        <w:pStyle w:val="ListParagraph"/>
        <w:numPr>
          <w:ilvl w:val="0"/>
          <w:numId w:val="210"/>
        </w:numPr>
        <w:rPr>
          <w:sz w:val="18"/>
          <w:szCs w:val="18"/>
        </w:rPr>
      </w:pPr>
      <w:r w:rsidRPr="00340184">
        <w:rPr>
          <w:sz w:val="18"/>
          <w:szCs w:val="18"/>
        </w:rPr>
        <w:t>reduced or increased heart rate</w:t>
      </w:r>
    </w:p>
    <w:p w:rsidR="00DB20F4" w:rsidRPr="00340184" w:rsidRDefault="00DB20F4" w:rsidP="00DB20F4">
      <w:pPr>
        <w:pStyle w:val="ListParagraph"/>
        <w:numPr>
          <w:ilvl w:val="0"/>
          <w:numId w:val="210"/>
        </w:numPr>
        <w:rPr>
          <w:sz w:val="18"/>
          <w:szCs w:val="18"/>
        </w:rPr>
      </w:pPr>
      <w:r w:rsidRPr="00340184">
        <w:rPr>
          <w:sz w:val="18"/>
          <w:szCs w:val="18"/>
        </w:rPr>
        <w:t>chest X-ray shows collapsed alveoli</w:t>
      </w:r>
    </w:p>
    <w:p w:rsidR="00DB20F4" w:rsidRPr="00340184" w:rsidRDefault="00DB20F4" w:rsidP="00DB20F4">
      <w:pPr>
        <w:pStyle w:val="ListParagraph"/>
        <w:numPr>
          <w:ilvl w:val="0"/>
          <w:numId w:val="210"/>
        </w:numPr>
        <w:rPr>
          <w:sz w:val="18"/>
          <w:szCs w:val="18"/>
        </w:rPr>
      </w:pPr>
      <w:r w:rsidRPr="00340184">
        <w:rPr>
          <w:sz w:val="18"/>
          <w:szCs w:val="18"/>
        </w:rPr>
        <w:t>the baby has poor muscle tone and is motionless</w:t>
      </w:r>
    </w:p>
    <w:p w:rsidR="00DB20F4" w:rsidRPr="00340184" w:rsidRDefault="00DB20F4" w:rsidP="00DB20F4">
      <w:pPr>
        <w:pStyle w:val="ListParagraph"/>
        <w:numPr>
          <w:ilvl w:val="0"/>
          <w:numId w:val="210"/>
        </w:numPr>
        <w:rPr>
          <w:sz w:val="18"/>
          <w:szCs w:val="18"/>
        </w:rPr>
      </w:pPr>
      <w:r w:rsidRPr="00340184">
        <w:rPr>
          <w:sz w:val="18"/>
          <w:szCs w:val="18"/>
        </w:rPr>
        <w:t>poor digestion due to diminished bowel movement</w:t>
      </w:r>
    </w:p>
    <w:p w:rsidR="00DB20F4" w:rsidRPr="00340184" w:rsidRDefault="00DB20F4" w:rsidP="00DB20F4">
      <w:pPr>
        <w:pStyle w:val="ListParagraph"/>
        <w:numPr>
          <w:ilvl w:val="0"/>
          <w:numId w:val="210"/>
        </w:numPr>
        <w:rPr>
          <w:sz w:val="18"/>
          <w:szCs w:val="18"/>
        </w:rPr>
      </w:pPr>
      <w:r w:rsidRPr="00340184">
        <w:rPr>
          <w:sz w:val="18"/>
          <w:szCs w:val="18"/>
        </w:rPr>
        <w:t xml:space="preserve"> resolves or death occurs within 3-5 days</w:t>
      </w:r>
    </w:p>
    <w:p w:rsidR="00DB20F4" w:rsidRPr="00340184" w:rsidRDefault="00DB20F4" w:rsidP="00DB20F4">
      <w:pPr>
        <w:pStyle w:val="Heading2"/>
        <w:rPr>
          <w:sz w:val="18"/>
          <w:szCs w:val="18"/>
        </w:rPr>
      </w:pPr>
      <w:r w:rsidRPr="00340184">
        <w:rPr>
          <w:sz w:val="18"/>
          <w:szCs w:val="18"/>
        </w:rPr>
        <w:t>6.3 NURSING MANAGEMENT</w:t>
      </w:r>
    </w:p>
    <w:p w:rsidR="00DB20F4" w:rsidRPr="00340184" w:rsidRDefault="00DB20F4" w:rsidP="00DB20F4">
      <w:pPr>
        <w:rPr>
          <w:sz w:val="18"/>
          <w:szCs w:val="18"/>
        </w:rPr>
      </w:pPr>
    </w:p>
    <w:p w:rsidR="00DB20F4" w:rsidRPr="00340184" w:rsidRDefault="00DB20F4" w:rsidP="00DB20F4">
      <w:pPr>
        <w:rPr>
          <w:sz w:val="18"/>
          <w:szCs w:val="18"/>
        </w:rPr>
      </w:pPr>
      <w:r w:rsidRPr="00340184">
        <w:rPr>
          <w:sz w:val="18"/>
          <w:szCs w:val="18"/>
        </w:rPr>
        <w:t>Management is symptomatic until the disease resolves.</w:t>
      </w:r>
    </w:p>
    <w:p w:rsidR="00DB20F4" w:rsidRPr="00340184" w:rsidRDefault="00DB20F4" w:rsidP="00DB20F4">
      <w:pPr>
        <w:rPr>
          <w:sz w:val="18"/>
          <w:szCs w:val="18"/>
        </w:rPr>
      </w:pPr>
      <w:r w:rsidRPr="00340184">
        <w:rPr>
          <w:sz w:val="18"/>
          <w:szCs w:val="18"/>
        </w:rPr>
        <w:t>If RDS is anticipated, inform the paediatrician to resuscitate the baby.</w:t>
      </w:r>
    </w:p>
    <w:p w:rsidR="00DB20F4" w:rsidRPr="00340184" w:rsidRDefault="00DB20F4" w:rsidP="00DB20F4">
      <w:pPr>
        <w:rPr>
          <w:sz w:val="18"/>
          <w:szCs w:val="18"/>
        </w:rPr>
      </w:pPr>
      <w:r w:rsidRPr="00340184">
        <w:rPr>
          <w:sz w:val="18"/>
          <w:szCs w:val="18"/>
        </w:rPr>
        <w:t>Nurse the baby in an incubator to prevent hypothermia by controlling the body temperature.</w:t>
      </w:r>
    </w:p>
    <w:p w:rsidR="00DB20F4" w:rsidRPr="00340184" w:rsidRDefault="00DB20F4" w:rsidP="00DB20F4">
      <w:pPr>
        <w:rPr>
          <w:sz w:val="18"/>
          <w:szCs w:val="18"/>
        </w:rPr>
      </w:pPr>
      <w:r w:rsidRPr="00340184">
        <w:rPr>
          <w:sz w:val="18"/>
          <w:szCs w:val="18"/>
        </w:rPr>
        <w:t xml:space="preserve"> Administer oxygen or do artificial ventilation to prevent hypoxia.</w:t>
      </w:r>
    </w:p>
    <w:p w:rsidR="00DB20F4" w:rsidRPr="00340184" w:rsidRDefault="00DB20F4" w:rsidP="00DB20F4">
      <w:pPr>
        <w:rPr>
          <w:sz w:val="18"/>
          <w:szCs w:val="18"/>
        </w:rPr>
      </w:pPr>
      <w:r w:rsidRPr="00340184">
        <w:rPr>
          <w:sz w:val="18"/>
          <w:szCs w:val="18"/>
        </w:rPr>
        <w:t>Closely monitor the blood PH to prevent acidosis and support pulmonary circulation because high carbon dioxide level leads to constriction of pulmonary arterioles leading to poor pulmonary blood flow.</w:t>
      </w:r>
    </w:p>
    <w:p w:rsidR="00DB20F4" w:rsidRPr="00340184" w:rsidRDefault="00DB20F4" w:rsidP="00DB20F4">
      <w:pPr>
        <w:rPr>
          <w:sz w:val="18"/>
          <w:szCs w:val="18"/>
        </w:rPr>
      </w:pPr>
      <w:r w:rsidRPr="00340184">
        <w:rPr>
          <w:sz w:val="18"/>
          <w:szCs w:val="18"/>
        </w:rPr>
        <w:t>In case there is acidosis, sodium bicarbonate is added to 10 % dextrose drip.</w:t>
      </w:r>
    </w:p>
    <w:p w:rsidR="00DB20F4" w:rsidRPr="00340184" w:rsidRDefault="00DB20F4" w:rsidP="00DB20F4">
      <w:pPr>
        <w:rPr>
          <w:sz w:val="18"/>
          <w:szCs w:val="18"/>
        </w:rPr>
      </w:pPr>
      <w:r w:rsidRPr="00340184">
        <w:rPr>
          <w:sz w:val="18"/>
          <w:szCs w:val="18"/>
        </w:rPr>
        <w:t xml:space="preserve"> Keep the baby nil per oral till the distress resolves.</w:t>
      </w:r>
    </w:p>
    <w:p w:rsidR="00DB20F4" w:rsidRPr="00340184" w:rsidRDefault="00DB20F4" w:rsidP="00DB20F4">
      <w:pPr>
        <w:rPr>
          <w:sz w:val="18"/>
          <w:szCs w:val="18"/>
        </w:rPr>
      </w:pPr>
      <w:r w:rsidRPr="00340184">
        <w:rPr>
          <w:sz w:val="18"/>
          <w:szCs w:val="18"/>
        </w:rPr>
        <w:t>Administer IV fluids eg.10% dextrose and add calcium gluconate to strengthen heart muscles; sodium bicarbonate to ensure fluid electrolyte balance.</w:t>
      </w:r>
    </w:p>
    <w:p w:rsidR="00DB20F4" w:rsidRPr="00340184" w:rsidRDefault="00DB20F4" w:rsidP="00DB20F4">
      <w:pPr>
        <w:rPr>
          <w:sz w:val="18"/>
          <w:szCs w:val="18"/>
        </w:rPr>
      </w:pPr>
      <w:r w:rsidRPr="00340184">
        <w:rPr>
          <w:sz w:val="18"/>
          <w:szCs w:val="18"/>
        </w:rPr>
        <w:t>Check heamocrit (PCV) and if less than 40% transfuse with blood.</w:t>
      </w:r>
    </w:p>
    <w:p w:rsidR="00DB20F4" w:rsidRPr="00340184" w:rsidRDefault="00DB20F4" w:rsidP="00DB20F4">
      <w:pPr>
        <w:rPr>
          <w:sz w:val="18"/>
          <w:szCs w:val="18"/>
        </w:rPr>
      </w:pPr>
      <w:r w:rsidRPr="00340184">
        <w:rPr>
          <w:sz w:val="18"/>
          <w:szCs w:val="18"/>
        </w:rPr>
        <w:t>Maintain the normal BP with volume expanders eg. n/saline.</w:t>
      </w:r>
    </w:p>
    <w:p w:rsidR="00DB20F4" w:rsidRPr="00340184" w:rsidRDefault="00DB20F4" w:rsidP="00DB20F4">
      <w:pPr>
        <w:rPr>
          <w:sz w:val="18"/>
          <w:szCs w:val="18"/>
        </w:rPr>
      </w:pPr>
      <w:r w:rsidRPr="00340184">
        <w:rPr>
          <w:sz w:val="18"/>
          <w:szCs w:val="18"/>
        </w:rPr>
        <w:t>Position the baby to provide greatest air entry(prone position with extended head)</w:t>
      </w:r>
    </w:p>
    <w:p w:rsidR="00DB20F4" w:rsidRPr="00340184" w:rsidRDefault="00DB20F4" w:rsidP="00DB20F4">
      <w:pPr>
        <w:rPr>
          <w:sz w:val="18"/>
          <w:szCs w:val="18"/>
        </w:rPr>
      </w:pPr>
      <w:r w:rsidRPr="00340184">
        <w:rPr>
          <w:sz w:val="18"/>
          <w:szCs w:val="18"/>
        </w:rPr>
        <w:t>Suction and do postural drainage to remove secretion and keep the airway patent.</w:t>
      </w:r>
    </w:p>
    <w:p w:rsidR="00DB20F4" w:rsidRPr="00340184" w:rsidRDefault="00DB20F4" w:rsidP="00DB20F4">
      <w:pPr>
        <w:rPr>
          <w:sz w:val="18"/>
          <w:szCs w:val="18"/>
        </w:rPr>
      </w:pPr>
      <w:r w:rsidRPr="00340184">
        <w:rPr>
          <w:sz w:val="18"/>
          <w:szCs w:val="18"/>
        </w:rPr>
        <w:t xml:space="preserve"> Close observation to monitor the progress whether improving or deteriorating i.e. the heart rate, respiration, chest in- drawing, grunting respiration, and cyanosis.</w:t>
      </w:r>
    </w:p>
    <w:p w:rsidR="00DB20F4" w:rsidRPr="00340184" w:rsidRDefault="00DB20F4" w:rsidP="00DB20F4">
      <w:pPr>
        <w:rPr>
          <w:sz w:val="18"/>
          <w:szCs w:val="18"/>
        </w:rPr>
      </w:pPr>
      <w:r w:rsidRPr="00340184">
        <w:rPr>
          <w:sz w:val="18"/>
          <w:szCs w:val="18"/>
        </w:rPr>
        <w:lastRenderedPageBreak/>
        <w:t>When the condition resolves, introduce oral feeds. In case the baby develops abdominal distention due to ingestion, stop the oral feeds and start IV fluids.</w:t>
      </w:r>
    </w:p>
    <w:p w:rsidR="00DB20F4" w:rsidRPr="00340184" w:rsidRDefault="00DB20F4" w:rsidP="00DB20F4">
      <w:pPr>
        <w:rPr>
          <w:sz w:val="18"/>
          <w:szCs w:val="18"/>
        </w:rPr>
      </w:pPr>
      <w:r w:rsidRPr="00340184">
        <w:rPr>
          <w:sz w:val="18"/>
          <w:szCs w:val="18"/>
        </w:rPr>
        <w:t>NB: principles followed during care of babies with respiratory problems are observation, oxygenation, positioning, nutrition and hydration.</w:t>
      </w:r>
    </w:p>
    <w:p w:rsidR="00DB20F4" w:rsidRPr="00340184" w:rsidRDefault="00DB20F4" w:rsidP="00DB20F4">
      <w:pPr>
        <w:pStyle w:val="Heading2"/>
        <w:rPr>
          <w:sz w:val="18"/>
          <w:szCs w:val="18"/>
        </w:rPr>
      </w:pPr>
      <w:r w:rsidRPr="00340184">
        <w:rPr>
          <w:sz w:val="18"/>
          <w:szCs w:val="18"/>
        </w:rPr>
        <w:t>6.4 PREVENTION</w:t>
      </w:r>
    </w:p>
    <w:p w:rsidR="00DB20F4" w:rsidRPr="00340184" w:rsidRDefault="00DB20F4" w:rsidP="00DB20F4">
      <w:pPr>
        <w:pStyle w:val="ListParagraph"/>
        <w:numPr>
          <w:ilvl w:val="0"/>
          <w:numId w:val="211"/>
        </w:numPr>
        <w:rPr>
          <w:sz w:val="18"/>
          <w:szCs w:val="18"/>
        </w:rPr>
      </w:pPr>
      <w:r w:rsidRPr="00340184">
        <w:rPr>
          <w:sz w:val="18"/>
          <w:szCs w:val="18"/>
        </w:rPr>
        <w:t>Early detection and management of high risk pregnancies to prevent premature delivery</w:t>
      </w:r>
    </w:p>
    <w:p w:rsidR="00DB20F4" w:rsidRPr="00340184" w:rsidRDefault="00DB20F4" w:rsidP="00DB20F4">
      <w:pPr>
        <w:pStyle w:val="ListParagraph"/>
        <w:numPr>
          <w:ilvl w:val="0"/>
          <w:numId w:val="211"/>
        </w:numPr>
        <w:rPr>
          <w:sz w:val="18"/>
          <w:szCs w:val="18"/>
        </w:rPr>
      </w:pPr>
      <w:r w:rsidRPr="00340184">
        <w:rPr>
          <w:sz w:val="18"/>
          <w:szCs w:val="18"/>
        </w:rPr>
        <w:t xml:space="preserve">Conditions such as diabetic mellitus should be properly managed so that delivery can be prolonged to 36 -38 weeks. The mother is given </w:t>
      </w:r>
      <w:r w:rsidRPr="00340184">
        <w:rPr>
          <w:i/>
          <w:sz w:val="18"/>
          <w:szCs w:val="18"/>
        </w:rPr>
        <w:t>Dexamethasone 4mg tds 48 hrs</w:t>
      </w:r>
      <w:r w:rsidRPr="00340184">
        <w:rPr>
          <w:sz w:val="18"/>
          <w:szCs w:val="18"/>
        </w:rPr>
        <w:t xml:space="preserve"> before c/s to stimulate lung maturity.</w:t>
      </w:r>
    </w:p>
    <w:p w:rsidR="00DB20F4" w:rsidRPr="00340184" w:rsidRDefault="00DB20F4" w:rsidP="00DB20F4">
      <w:pPr>
        <w:pStyle w:val="ListParagraph"/>
        <w:numPr>
          <w:ilvl w:val="0"/>
          <w:numId w:val="211"/>
        </w:numPr>
        <w:rPr>
          <w:sz w:val="18"/>
          <w:szCs w:val="18"/>
        </w:rPr>
      </w:pPr>
      <w:r w:rsidRPr="00340184">
        <w:rPr>
          <w:sz w:val="18"/>
          <w:szCs w:val="18"/>
        </w:rPr>
        <w:t>Prevent prenatal hypoxia by ensuring there is no intracranial injury at birth.</w:t>
      </w:r>
    </w:p>
    <w:p w:rsidR="00DB20F4" w:rsidRPr="00340184" w:rsidRDefault="00DB20F4" w:rsidP="00DB20F4">
      <w:pPr>
        <w:pStyle w:val="ListParagraph"/>
        <w:numPr>
          <w:ilvl w:val="0"/>
          <w:numId w:val="211"/>
        </w:numPr>
        <w:rPr>
          <w:sz w:val="18"/>
          <w:szCs w:val="18"/>
        </w:rPr>
      </w:pPr>
      <w:r w:rsidRPr="00340184">
        <w:rPr>
          <w:sz w:val="18"/>
          <w:szCs w:val="18"/>
        </w:rPr>
        <w:t>Effective resuscitation at birth of high-risk babies.</w:t>
      </w:r>
    </w:p>
    <w:p w:rsidR="00DB20F4" w:rsidRPr="00340184" w:rsidRDefault="00DB20F4" w:rsidP="00DB20F4">
      <w:pPr>
        <w:pStyle w:val="ListParagraph"/>
        <w:numPr>
          <w:ilvl w:val="0"/>
          <w:numId w:val="211"/>
        </w:numPr>
        <w:rPr>
          <w:sz w:val="18"/>
          <w:szCs w:val="18"/>
        </w:rPr>
      </w:pPr>
      <w:r w:rsidRPr="00340184">
        <w:rPr>
          <w:sz w:val="18"/>
          <w:szCs w:val="18"/>
        </w:rPr>
        <w:t>Assessment of gestational age and lungs maturity through amniocentesis so that elective c/s or delivery can be delayed if lungs are not mature enough</w:t>
      </w:r>
    </w:p>
    <w:p w:rsidR="00DB20F4" w:rsidRPr="00340184" w:rsidRDefault="00DB20F4" w:rsidP="00DB20F4">
      <w:pPr>
        <w:pStyle w:val="Heading2"/>
        <w:rPr>
          <w:sz w:val="18"/>
          <w:szCs w:val="18"/>
        </w:rPr>
      </w:pPr>
      <w:r w:rsidRPr="00340184">
        <w:rPr>
          <w:sz w:val="18"/>
          <w:szCs w:val="18"/>
        </w:rPr>
        <w:t>6.5 COMPLICATIONS</w:t>
      </w:r>
    </w:p>
    <w:p w:rsidR="00DB20F4" w:rsidRPr="00340184" w:rsidRDefault="00DB20F4" w:rsidP="00DB20F4">
      <w:pPr>
        <w:pStyle w:val="ListParagraph"/>
        <w:numPr>
          <w:ilvl w:val="0"/>
          <w:numId w:val="212"/>
        </w:numPr>
        <w:rPr>
          <w:sz w:val="18"/>
          <w:szCs w:val="18"/>
        </w:rPr>
      </w:pPr>
      <w:r w:rsidRPr="00340184">
        <w:rPr>
          <w:sz w:val="18"/>
          <w:szCs w:val="18"/>
        </w:rPr>
        <w:t>Retrolental fibriplasia</w:t>
      </w:r>
    </w:p>
    <w:p w:rsidR="00DB20F4" w:rsidRPr="00340184" w:rsidRDefault="00DB20F4" w:rsidP="00DB20F4">
      <w:pPr>
        <w:pStyle w:val="ListParagraph"/>
        <w:numPr>
          <w:ilvl w:val="0"/>
          <w:numId w:val="212"/>
        </w:numPr>
        <w:rPr>
          <w:sz w:val="18"/>
          <w:szCs w:val="18"/>
        </w:rPr>
      </w:pPr>
      <w:r w:rsidRPr="00340184">
        <w:rPr>
          <w:sz w:val="18"/>
          <w:szCs w:val="18"/>
        </w:rPr>
        <w:t xml:space="preserve"> Hypothermia</w:t>
      </w:r>
    </w:p>
    <w:p w:rsidR="00DB20F4" w:rsidRPr="00340184" w:rsidRDefault="00DB20F4" w:rsidP="00DB20F4">
      <w:pPr>
        <w:pStyle w:val="ListParagraph"/>
        <w:numPr>
          <w:ilvl w:val="0"/>
          <w:numId w:val="212"/>
        </w:numPr>
        <w:rPr>
          <w:sz w:val="18"/>
          <w:szCs w:val="18"/>
        </w:rPr>
      </w:pPr>
      <w:r w:rsidRPr="00340184">
        <w:rPr>
          <w:sz w:val="18"/>
          <w:szCs w:val="18"/>
        </w:rPr>
        <w:t>Hypoglycaemia</w:t>
      </w:r>
    </w:p>
    <w:p w:rsidR="00DB20F4" w:rsidRPr="00340184" w:rsidRDefault="00DB20F4" w:rsidP="00DB20F4">
      <w:pPr>
        <w:pStyle w:val="ListParagraph"/>
        <w:numPr>
          <w:ilvl w:val="0"/>
          <w:numId w:val="212"/>
        </w:numPr>
        <w:rPr>
          <w:sz w:val="18"/>
          <w:szCs w:val="18"/>
        </w:rPr>
      </w:pPr>
      <w:r w:rsidRPr="00340184">
        <w:rPr>
          <w:sz w:val="18"/>
          <w:szCs w:val="18"/>
        </w:rPr>
        <w:t>Patent ductus arteriuosus</w:t>
      </w:r>
    </w:p>
    <w:p w:rsidR="00DB20F4" w:rsidRPr="00340184" w:rsidRDefault="00DB20F4" w:rsidP="00DB20F4">
      <w:pPr>
        <w:pStyle w:val="ListParagraph"/>
        <w:numPr>
          <w:ilvl w:val="0"/>
          <w:numId w:val="212"/>
        </w:numPr>
        <w:rPr>
          <w:sz w:val="18"/>
          <w:szCs w:val="18"/>
        </w:rPr>
      </w:pPr>
      <w:r w:rsidRPr="00340184">
        <w:rPr>
          <w:sz w:val="18"/>
          <w:szCs w:val="18"/>
        </w:rPr>
        <w:t>Abdominal distension</w:t>
      </w:r>
    </w:p>
    <w:p w:rsidR="00DB20F4" w:rsidRPr="00340184" w:rsidRDefault="00DB20F4" w:rsidP="00DB20F4">
      <w:pPr>
        <w:pStyle w:val="ListParagraph"/>
        <w:numPr>
          <w:ilvl w:val="0"/>
          <w:numId w:val="212"/>
        </w:numPr>
        <w:rPr>
          <w:sz w:val="18"/>
          <w:szCs w:val="18"/>
        </w:rPr>
      </w:pPr>
      <w:r w:rsidRPr="00340184">
        <w:rPr>
          <w:sz w:val="18"/>
          <w:szCs w:val="18"/>
        </w:rPr>
        <w:t>Hypocalcaemia</w:t>
      </w:r>
    </w:p>
    <w:p w:rsidR="00DB20F4" w:rsidRPr="00340184" w:rsidRDefault="00DB20F4" w:rsidP="00DB20F4">
      <w:pPr>
        <w:pStyle w:val="ListParagraph"/>
        <w:numPr>
          <w:ilvl w:val="0"/>
          <w:numId w:val="212"/>
        </w:numPr>
        <w:rPr>
          <w:sz w:val="18"/>
          <w:szCs w:val="18"/>
        </w:rPr>
      </w:pPr>
      <w:r w:rsidRPr="00340184">
        <w:rPr>
          <w:sz w:val="18"/>
          <w:szCs w:val="18"/>
        </w:rPr>
        <w:t xml:space="preserve">Intracranial </w:t>
      </w:r>
    </w:p>
    <w:p w:rsidR="00DB20F4" w:rsidRPr="00340184" w:rsidRDefault="00DB20F4" w:rsidP="00DB20F4">
      <w:pPr>
        <w:pStyle w:val="ListParagraph"/>
        <w:numPr>
          <w:ilvl w:val="0"/>
          <w:numId w:val="212"/>
        </w:numPr>
        <w:rPr>
          <w:sz w:val="18"/>
          <w:szCs w:val="18"/>
        </w:rPr>
      </w:pPr>
      <w:r w:rsidRPr="00340184">
        <w:rPr>
          <w:sz w:val="18"/>
          <w:szCs w:val="18"/>
        </w:rPr>
        <w:t>Infection</w:t>
      </w:r>
    </w:p>
    <w:p w:rsidR="00DB20F4" w:rsidRPr="00340184" w:rsidRDefault="00DB20F4" w:rsidP="00DB20F4">
      <w:pPr>
        <w:pStyle w:val="Heading1"/>
        <w:rPr>
          <w:sz w:val="18"/>
          <w:szCs w:val="18"/>
        </w:rPr>
      </w:pPr>
      <w:r w:rsidRPr="00340184">
        <w:rPr>
          <w:sz w:val="18"/>
          <w:szCs w:val="18"/>
        </w:rPr>
        <w:t>7.0 HYPOGLYCAEMIA</w:t>
      </w:r>
    </w:p>
    <w:p w:rsidR="00DB20F4" w:rsidRPr="00340184" w:rsidRDefault="00DB20F4" w:rsidP="00DB20F4">
      <w:pPr>
        <w:rPr>
          <w:sz w:val="18"/>
          <w:szCs w:val="18"/>
        </w:rPr>
      </w:pPr>
      <w:r w:rsidRPr="00340184">
        <w:rPr>
          <w:sz w:val="18"/>
          <w:szCs w:val="18"/>
        </w:rPr>
        <w:t>This is a metabolic disorder in which the blood glucose level falls below 2.6 mmol/L. At term, the baby’s glucose level is almost equal to that of the mother but gradually drops within 3-4 hrs after birth. This is why the baby has to be fed within four hours of life. The baby’s maintain their energy requirements as long as they are kept warm.</w:t>
      </w:r>
    </w:p>
    <w:p w:rsidR="00DB20F4" w:rsidRPr="00340184" w:rsidRDefault="00DB20F4" w:rsidP="00DB20F4">
      <w:pPr>
        <w:rPr>
          <w:sz w:val="18"/>
          <w:szCs w:val="18"/>
        </w:rPr>
      </w:pPr>
      <w:r w:rsidRPr="00340184">
        <w:rPr>
          <w:sz w:val="18"/>
          <w:szCs w:val="18"/>
        </w:rPr>
        <w:t>This condition is common in infants of diabetic mothers. Due to excess glucose, the large babies (macrosomia). At birth the glucose level falls rapidly while insulin levels remain relatively high so the baby is at risk of hypoglycemia . this is why such babies are admitted to the NBU.</w:t>
      </w:r>
    </w:p>
    <w:p w:rsidR="00DB20F4" w:rsidRPr="00340184" w:rsidRDefault="00DB20F4" w:rsidP="00DB20F4">
      <w:pPr>
        <w:rPr>
          <w:sz w:val="18"/>
          <w:szCs w:val="18"/>
        </w:rPr>
      </w:pPr>
      <w:r w:rsidRPr="00340184">
        <w:rPr>
          <w:sz w:val="18"/>
          <w:szCs w:val="18"/>
        </w:rPr>
        <w:lastRenderedPageBreak/>
        <w:t>Prolonged hypoglycaemia can lead to mental retardation, permanent neurological damage anddeath due to respiratory and metabolic acidosis.</w:t>
      </w:r>
    </w:p>
    <w:p w:rsidR="00DB20F4" w:rsidRPr="00340184" w:rsidRDefault="00DB20F4" w:rsidP="00DB20F4">
      <w:pPr>
        <w:pStyle w:val="Heading2"/>
        <w:rPr>
          <w:sz w:val="18"/>
          <w:szCs w:val="18"/>
        </w:rPr>
      </w:pPr>
      <w:r w:rsidRPr="00340184">
        <w:rPr>
          <w:sz w:val="18"/>
          <w:szCs w:val="18"/>
        </w:rPr>
        <w:t>7.1 PREDISPOSING FACTORS</w:t>
      </w:r>
    </w:p>
    <w:p w:rsidR="00DB20F4" w:rsidRPr="00340184" w:rsidRDefault="00DB20F4" w:rsidP="00DB20F4">
      <w:pPr>
        <w:pStyle w:val="ListParagraph"/>
        <w:numPr>
          <w:ilvl w:val="0"/>
          <w:numId w:val="213"/>
        </w:numPr>
        <w:rPr>
          <w:sz w:val="18"/>
          <w:szCs w:val="18"/>
        </w:rPr>
      </w:pPr>
      <w:r w:rsidRPr="00340184">
        <w:rPr>
          <w:sz w:val="18"/>
          <w:szCs w:val="18"/>
        </w:rPr>
        <w:t>Low birth weight</w:t>
      </w:r>
    </w:p>
    <w:p w:rsidR="00DB20F4" w:rsidRPr="00340184" w:rsidRDefault="00DB20F4" w:rsidP="00DB20F4">
      <w:pPr>
        <w:pStyle w:val="ListParagraph"/>
        <w:numPr>
          <w:ilvl w:val="0"/>
          <w:numId w:val="213"/>
        </w:numPr>
        <w:rPr>
          <w:sz w:val="18"/>
          <w:szCs w:val="18"/>
        </w:rPr>
      </w:pPr>
      <w:r w:rsidRPr="00340184">
        <w:rPr>
          <w:sz w:val="18"/>
          <w:szCs w:val="18"/>
        </w:rPr>
        <w:t>Prematurity</w:t>
      </w:r>
    </w:p>
    <w:p w:rsidR="00DB20F4" w:rsidRPr="00340184" w:rsidRDefault="00DB20F4" w:rsidP="00DB20F4">
      <w:pPr>
        <w:pStyle w:val="ListParagraph"/>
        <w:numPr>
          <w:ilvl w:val="0"/>
          <w:numId w:val="213"/>
        </w:numPr>
        <w:rPr>
          <w:sz w:val="18"/>
          <w:szCs w:val="18"/>
        </w:rPr>
      </w:pPr>
      <w:r w:rsidRPr="00340184">
        <w:rPr>
          <w:sz w:val="18"/>
          <w:szCs w:val="18"/>
        </w:rPr>
        <w:t>Birth injuries</w:t>
      </w:r>
    </w:p>
    <w:p w:rsidR="00DB20F4" w:rsidRPr="00340184" w:rsidRDefault="00DB20F4" w:rsidP="00DB20F4">
      <w:pPr>
        <w:pStyle w:val="ListParagraph"/>
        <w:numPr>
          <w:ilvl w:val="0"/>
          <w:numId w:val="213"/>
        </w:numPr>
        <w:rPr>
          <w:sz w:val="18"/>
          <w:szCs w:val="18"/>
        </w:rPr>
      </w:pPr>
      <w:r w:rsidRPr="00340184">
        <w:rPr>
          <w:sz w:val="18"/>
          <w:szCs w:val="18"/>
        </w:rPr>
        <w:t>Maternal diabetes mellitus</w:t>
      </w:r>
    </w:p>
    <w:p w:rsidR="00DB20F4" w:rsidRPr="00340184" w:rsidRDefault="00DB20F4" w:rsidP="00DB20F4">
      <w:pPr>
        <w:pStyle w:val="ListParagraph"/>
        <w:numPr>
          <w:ilvl w:val="0"/>
          <w:numId w:val="213"/>
        </w:numPr>
        <w:rPr>
          <w:sz w:val="18"/>
          <w:szCs w:val="18"/>
        </w:rPr>
      </w:pPr>
      <w:r w:rsidRPr="00340184">
        <w:rPr>
          <w:sz w:val="18"/>
          <w:szCs w:val="18"/>
        </w:rPr>
        <w:t>Asphyxia</w:t>
      </w:r>
    </w:p>
    <w:p w:rsidR="00DB20F4" w:rsidRPr="00340184" w:rsidRDefault="00DB20F4" w:rsidP="00DB20F4">
      <w:pPr>
        <w:pStyle w:val="ListParagraph"/>
        <w:numPr>
          <w:ilvl w:val="0"/>
          <w:numId w:val="213"/>
        </w:numPr>
        <w:rPr>
          <w:sz w:val="18"/>
          <w:szCs w:val="18"/>
        </w:rPr>
      </w:pPr>
      <w:r w:rsidRPr="00340184">
        <w:rPr>
          <w:sz w:val="18"/>
          <w:szCs w:val="18"/>
        </w:rPr>
        <w:t>Septicaemia</w:t>
      </w:r>
    </w:p>
    <w:p w:rsidR="00DB20F4" w:rsidRPr="00340184" w:rsidRDefault="00DB20F4" w:rsidP="00DB20F4">
      <w:pPr>
        <w:pStyle w:val="ListParagraph"/>
        <w:numPr>
          <w:ilvl w:val="0"/>
          <w:numId w:val="213"/>
        </w:numPr>
        <w:rPr>
          <w:sz w:val="18"/>
          <w:szCs w:val="18"/>
        </w:rPr>
      </w:pPr>
      <w:r w:rsidRPr="00340184">
        <w:rPr>
          <w:sz w:val="18"/>
          <w:szCs w:val="18"/>
        </w:rPr>
        <w:t>Respiratory distress syndrome</w:t>
      </w:r>
    </w:p>
    <w:p w:rsidR="00DB20F4" w:rsidRPr="00340184" w:rsidRDefault="00DB20F4" w:rsidP="00DB20F4">
      <w:pPr>
        <w:pStyle w:val="Heading2"/>
        <w:rPr>
          <w:sz w:val="18"/>
          <w:szCs w:val="18"/>
        </w:rPr>
      </w:pPr>
      <w:r w:rsidRPr="00340184">
        <w:rPr>
          <w:sz w:val="18"/>
          <w:szCs w:val="18"/>
        </w:rPr>
        <w:t>7.2 CLINICAL FEATURES</w:t>
      </w:r>
    </w:p>
    <w:p w:rsidR="00DB20F4" w:rsidRPr="00340184" w:rsidRDefault="00DB20F4" w:rsidP="00DB20F4">
      <w:pPr>
        <w:pStyle w:val="ListParagraph"/>
        <w:numPr>
          <w:ilvl w:val="0"/>
          <w:numId w:val="214"/>
        </w:numPr>
        <w:rPr>
          <w:sz w:val="18"/>
          <w:szCs w:val="18"/>
        </w:rPr>
      </w:pPr>
      <w:r w:rsidRPr="00340184">
        <w:rPr>
          <w:sz w:val="18"/>
          <w:szCs w:val="18"/>
        </w:rPr>
        <w:t>Low blood glucose less than 2.6 mmol/L</w:t>
      </w:r>
    </w:p>
    <w:p w:rsidR="00DB20F4" w:rsidRPr="00340184" w:rsidRDefault="00DB20F4" w:rsidP="00DB20F4">
      <w:pPr>
        <w:pStyle w:val="ListParagraph"/>
        <w:numPr>
          <w:ilvl w:val="0"/>
          <w:numId w:val="214"/>
        </w:numPr>
        <w:rPr>
          <w:sz w:val="18"/>
          <w:szCs w:val="18"/>
        </w:rPr>
      </w:pPr>
      <w:r w:rsidRPr="00340184">
        <w:rPr>
          <w:sz w:val="18"/>
          <w:szCs w:val="18"/>
        </w:rPr>
        <w:t>Poor feeding</w:t>
      </w:r>
    </w:p>
    <w:p w:rsidR="00DB20F4" w:rsidRPr="00340184" w:rsidRDefault="00DB20F4" w:rsidP="00DB20F4">
      <w:pPr>
        <w:pStyle w:val="ListParagraph"/>
        <w:numPr>
          <w:ilvl w:val="0"/>
          <w:numId w:val="214"/>
        </w:numPr>
        <w:rPr>
          <w:sz w:val="18"/>
          <w:szCs w:val="18"/>
        </w:rPr>
      </w:pPr>
      <w:r w:rsidRPr="00340184">
        <w:rPr>
          <w:sz w:val="18"/>
          <w:szCs w:val="18"/>
        </w:rPr>
        <w:t>High pitched cry</w:t>
      </w:r>
    </w:p>
    <w:p w:rsidR="00DB20F4" w:rsidRPr="00340184" w:rsidRDefault="00DB20F4" w:rsidP="00DB20F4">
      <w:pPr>
        <w:pStyle w:val="ListParagraph"/>
        <w:numPr>
          <w:ilvl w:val="0"/>
          <w:numId w:val="214"/>
        </w:numPr>
        <w:rPr>
          <w:sz w:val="18"/>
          <w:szCs w:val="18"/>
        </w:rPr>
      </w:pPr>
      <w:r w:rsidRPr="00340184">
        <w:rPr>
          <w:sz w:val="18"/>
          <w:szCs w:val="18"/>
        </w:rPr>
        <w:t>Lethargy</w:t>
      </w:r>
    </w:p>
    <w:p w:rsidR="00DB20F4" w:rsidRPr="00340184" w:rsidRDefault="00DB20F4" w:rsidP="00DB20F4">
      <w:pPr>
        <w:pStyle w:val="ListParagraph"/>
        <w:numPr>
          <w:ilvl w:val="0"/>
          <w:numId w:val="214"/>
        </w:numPr>
        <w:rPr>
          <w:sz w:val="18"/>
          <w:szCs w:val="18"/>
        </w:rPr>
      </w:pPr>
      <w:r w:rsidRPr="00340184">
        <w:rPr>
          <w:sz w:val="18"/>
          <w:szCs w:val="18"/>
        </w:rPr>
        <w:t>Irritability</w:t>
      </w:r>
    </w:p>
    <w:p w:rsidR="00DB20F4" w:rsidRPr="00340184" w:rsidRDefault="00DB20F4" w:rsidP="00DB20F4">
      <w:pPr>
        <w:pStyle w:val="ListParagraph"/>
        <w:numPr>
          <w:ilvl w:val="0"/>
          <w:numId w:val="214"/>
        </w:numPr>
        <w:rPr>
          <w:sz w:val="18"/>
          <w:szCs w:val="18"/>
        </w:rPr>
      </w:pPr>
      <w:r w:rsidRPr="00340184">
        <w:rPr>
          <w:sz w:val="18"/>
          <w:szCs w:val="18"/>
        </w:rPr>
        <w:t>Hypotonic muscle activity</w:t>
      </w:r>
    </w:p>
    <w:p w:rsidR="00DB20F4" w:rsidRPr="00340184" w:rsidRDefault="00DB20F4" w:rsidP="00DB20F4">
      <w:pPr>
        <w:pStyle w:val="ListParagraph"/>
        <w:numPr>
          <w:ilvl w:val="0"/>
          <w:numId w:val="214"/>
        </w:numPr>
        <w:rPr>
          <w:sz w:val="18"/>
          <w:szCs w:val="18"/>
        </w:rPr>
      </w:pPr>
      <w:r w:rsidRPr="00340184">
        <w:rPr>
          <w:sz w:val="18"/>
          <w:szCs w:val="18"/>
        </w:rPr>
        <w:t>Hypothermia</w:t>
      </w:r>
    </w:p>
    <w:p w:rsidR="00DB20F4" w:rsidRPr="00340184" w:rsidRDefault="00DB20F4" w:rsidP="00DB20F4">
      <w:pPr>
        <w:pStyle w:val="ListParagraph"/>
        <w:numPr>
          <w:ilvl w:val="0"/>
          <w:numId w:val="214"/>
        </w:numPr>
        <w:rPr>
          <w:sz w:val="18"/>
          <w:szCs w:val="18"/>
        </w:rPr>
      </w:pPr>
      <w:r w:rsidRPr="00340184">
        <w:rPr>
          <w:sz w:val="18"/>
          <w:szCs w:val="18"/>
        </w:rPr>
        <w:t>Apnoea</w:t>
      </w:r>
    </w:p>
    <w:p w:rsidR="00DB20F4" w:rsidRPr="00340184" w:rsidRDefault="00DB20F4" w:rsidP="00DB20F4">
      <w:pPr>
        <w:pStyle w:val="Heading2"/>
        <w:rPr>
          <w:sz w:val="18"/>
          <w:szCs w:val="18"/>
        </w:rPr>
      </w:pPr>
      <w:r w:rsidRPr="00340184">
        <w:rPr>
          <w:sz w:val="18"/>
          <w:szCs w:val="18"/>
        </w:rPr>
        <w:t>7.3 NURSING MAMAGEMENT</w:t>
      </w:r>
    </w:p>
    <w:p w:rsidR="00DB20F4" w:rsidRPr="00340184" w:rsidRDefault="00DB20F4" w:rsidP="00DB20F4">
      <w:pPr>
        <w:pStyle w:val="ListParagraph"/>
        <w:numPr>
          <w:ilvl w:val="0"/>
          <w:numId w:val="215"/>
        </w:numPr>
        <w:rPr>
          <w:sz w:val="18"/>
          <w:szCs w:val="18"/>
        </w:rPr>
      </w:pPr>
      <w:r w:rsidRPr="00340184">
        <w:rPr>
          <w:sz w:val="18"/>
          <w:szCs w:val="18"/>
        </w:rPr>
        <w:t>Give 10% dextrose infusion until normal glucose levels are achieved.</w:t>
      </w:r>
    </w:p>
    <w:p w:rsidR="00DB20F4" w:rsidRPr="00340184" w:rsidRDefault="00DB20F4" w:rsidP="00DB20F4">
      <w:pPr>
        <w:pStyle w:val="ListParagraph"/>
        <w:numPr>
          <w:ilvl w:val="0"/>
          <w:numId w:val="215"/>
        </w:numPr>
        <w:rPr>
          <w:sz w:val="18"/>
          <w:szCs w:val="18"/>
        </w:rPr>
      </w:pPr>
      <w:r w:rsidRPr="00340184">
        <w:rPr>
          <w:sz w:val="18"/>
          <w:szCs w:val="18"/>
        </w:rPr>
        <w:t>Encourage the mother to breastfeed the baby</w:t>
      </w:r>
    </w:p>
    <w:p w:rsidR="00DB20F4" w:rsidRPr="00340184" w:rsidRDefault="00DB20F4" w:rsidP="00DB20F4">
      <w:pPr>
        <w:pStyle w:val="ListParagraph"/>
        <w:numPr>
          <w:ilvl w:val="0"/>
          <w:numId w:val="215"/>
        </w:numPr>
        <w:rPr>
          <w:sz w:val="18"/>
          <w:szCs w:val="18"/>
        </w:rPr>
      </w:pPr>
      <w:r w:rsidRPr="00340184">
        <w:rPr>
          <w:sz w:val="18"/>
          <w:szCs w:val="18"/>
        </w:rPr>
        <w:t>Feed through NG tube or cup and spoon expressed breast milk.</w:t>
      </w:r>
    </w:p>
    <w:p w:rsidR="00DB20F4" w:rsidRPr="00340184" w:rsidRDefault="00DB20F4" w:rsidP="00DB20F4">
      <w:pPr>
        <w:pStyle w:val="ListParagraph"/>
        <w:numPr>
          <w:ilvl w:val="0"/>
          <w:numId w:val="215"/>
        </w:numPr>
        <w:rPr>
          <w:sz w:val="18"/>
          <w:szCs w:val="18"/>
        </w:rPr>
      </w:pPr>
      <w:r w:rsidRPr="00340184">
        <w:rPr>
          <w:sz w:val="18"/>
          <w:szCs w:val="18"/>
        </w:rPr>
        <w:t>If the hypoglycemia is severe, put up 10% dextrose infusion and give 65-85 mls/kg of body weight in 24hrs.</w:t>
      </w:r>
    </w:p>
    <w:p w:rsidR="00DB20F4" w:rsidRPr="00340184" w:rsidRDefault="00DB20F4" w:rsidP="00DB20F4">
      <w:pPr>
        <w:pStyle w:val="ListParagraph"/>
        <w:numPr>
          <w:ilvl w:val="0"/>
          <w:numId w:val="215"/>
        </w:numPr>
        <w:rPr>
          <w:sz w:val="18"/>
          <w:szCs w:val="18"/>
        </w:rPr>
      </w:pPr>
      <w:r w:rsidRPr="00340184">
        <w:rPr>
          <w:sz w:val="18"/>
          <w:szCs w:val="18"/>
        </w:rPr>
        <w:t>Give bolus dose of 25% dextrose 2wmls/kg body weight iv slowly for 30 min.</w:t>
      </w:r>
    </w:p>
    <w:p w:rsidR="00DB20F4" w:rsidRPr="00340184" w:rsidRDefault="00DB20F4" w:rsidP="00DB20F4">
      <w:pPr>
        <w:pStyle w:val="ListParagraph"/>
        <w:numPr>
          <w:ilvl w:val="0"/>
          <w:numId w:val="215"/>
        </w:numPr>
        <w:rPr>
          <w:sz w:val="18"/>
          <w:szCs w:val="18"/>
        </w:rPr>
      </w:pPr>
      <w:r w:rsidRPr="00340184">
        <w:rPr>
          <w:sz w:val="18"/>
          <w:szCs w:val="18"/>
        </w:rPr>
        <w:t>Closely monitor the glucose levels 1 hourly until the general condition is stable or normal levels have been achieved.</w:t>
      </w:r>
    </w:p>
    <w:p w:rsidR="00DB20F4" w:rsidRPr="00340184" w:rsidRDefault="00DB20F4" w:rsidP="00DB20F4">
      <w:pPr>
        <w:pStyle w:val="ListParagraph"/>
        <w:numPr>
          <w:ilvl w:val="0"/>
          <w:numId w:val="215"/>
        </w:numPr>
        <w:rPr>
          <w:sz w:val="18"/>
          <w:szCs w:val="18"/>
        </w:rPr>
      </w:pPr>
      <w:r w:rsidRPr="00340184">
        <w:rPr>
          <w:sz w:val="18"/>
          <w:szCs w:val="18"/>
        </w:rPr>
        <w:t xml:space="preserve"> Once the normal levels have been achieved, wean off the dextrose and observe closely for changes in the condition.</w:t>
      </w:r>
    </w:p>
    <w:p w:rsidR="00DB20F4" w:rsidRPr="00340184" w:rsidRDefault="00DB20F4" w:rsidP="00DB20F4">
      <w:pPr>
        <w:pStyle w:val="Heading2"/>
        <w:rPr>
          <w:sz w:val="18"/>
          <w:szCs w:val="18"/>
        </w:rPr>
      </w:pPr>
      <w:r w:rsidRPr="00340184">
        <w:rPr>
          <w:sz w:val="18"/>
          <w:szCs w:val="18"/>
        </w:rPr>
        <w:t>7.4 PREVENTION</w:t>
      </w:r>
    </w:p>
    <w:p w:rsidR="00DB20F4" w:rsidRPr="00340184" w:rsidRDefault="00DB20F4" w:rsidP="00DB20F4">
      <w:pPr>
        <w:pStyle w:val="ListParagraph"/>
        <w:numPr>
          <w:ilvl w:val="0"/>
          <w:numId w:val="216"/>
        </w:numPr>
        <w:rPr>
          <w:sz w:val="18"/>
          <w:szCs w:val="18"/>
        </w:rPr>
      </w:pPr>
      <w:r w:rsidRPr="00340184">
        <w:rPr>
          <w:sz w:val="18"/>
          <w:szCs w:val="18"/>
        </w:rPr>
        <w:t>Taking blood glucose levels at birth and introducing glucose feeds e.g. dextrose or breastfeeding within 1hr of life.</w:t>
      </w:r>
    </w:p>
    <w:p w:rsidR="00DB20F4" w:rsidRPr="00340184" w:rsidRDefault="00DB20F4" w:rsidP="00DB20F4">
      <w:pPr>
        <w:pStyle w:val="ListParagraph"/>
        <w:numPr>
          <w:ilvl w:val="0"/>
          <w:numId w:val="216"/>
        </w:numPr>
        <w:rPr>
          <w:sz w:val="18"/>
          <w:szCs w:val="18"/>
        </w:rPr>
      </w:pPr>
      <w:r w:rsidRPr="00340184">
        <w:rPr>
          <w:sz w:val="18"/>
          <w:szCs w:val="18"/>
        </w:rPr>
        <w:t>Prevent hypothermia.</w:t>
      </w:r>
    </w:p>
    <w:p w:rsidR="00DB20F4" w:rsidRPr="00340184" w:rsidRDefault="00DB20F4" w:rsidP="00DB20F4">
      <w:pPr>
        <w:pStyle w:val="ListParagraph"/>
        <w:numPr>
          <w:ilvl w:val="0"/>
          <w:numId w:val="216"/>
        </w:numPr>
        <w:rPr>
          <w:sz w:val="18"/>
          <w:szCs w:val="18"/>
        </w:rPr>
      </w:pPr>
      <w:r w:rsidRPr="00340184">
        <w:rPr>
          <w:sz w:val="18"/>
          <w:szCs w:val="18"/>
        </w:rPr>
        <w:t>Monitoring glucose level 2hrly for the first 6-8 hours.</w:t>
      </w:r>
    </w:p>
    <w:p w:rsidR="00DB20F4" w:rsidRPr="00340184" w:rsidRDefault="00DB20F4" w:rsidP="00DB20F4">
      <w:pPr>
        <w:pStyle w:val="ListParagraph"/>
        <w:numPr>
          <w:ilvl w:val="0"/>
          <w:numId w:val="216"/>
        </w:numPr>
        <w:rPr>
          <w:sz w:val="18"/>
          <w:szCs w:val="18"/>
        </w:rPr>
      </w:pPr>
      <w:r w:rsidRPr="00340184">
        <w:rPr>
          <w:sz w:val="18"/>
          <w:szCs w:val="18"/>
        </w:rPr>
        <w:t>Infants of diabetic mothers should be admitted into NBU and blood glucose level regularly checked.</w:t>
      </w:r>
    </w:p>
    <w:p w:rsidR="00DB20F4" w:rsidRPr="00340184" w:rsidRDefault="00DB20F4" w:rsidP="00DB20F4">
      <w:pPr>
        <w:pStyle w:val="Heading2"/>
        <w:rPr>
          <w:sz w:val="18"/>
          <w:szCs w:val="18"/>
        </w:rPr>
      </w:pPr>
      <w:r w:rsidRPr="00340184">
        <w:rPr>
          <w:sz w:val="18"/>
          <w:szCs w:val="18"/>
        </w:rPr>
        <w:lastRenderedPageBreak/>
        <w:t>7.5 COMPLICATION</w:t>
      </w:r>
    </w:p>
    <w:p w:rsidR="00DB20F4" w:rsidRPr="00340184" w:rsidRDefault="00DB20F4" w:rsidP="00DB20F4">
      <w:pPr>
        <w:pStyle w:val="ListParagraph"/>
        <w:numPr>
          <w:ilvl w:val="0"/>
          <w:numId w:val="217"/>
        </w:numPr>
        <w:rPr>
          <w:sz w:val="18"/>
          <w:szCs w:val="18"/>
        </w:rPr>
      </w:pPr>
      <w:r w:rsidRPr="00340184">
        <w:rPr>
          <w:sz w:val="18"/>
          <w:szCs w:val="18"/>
        </w:rPr>
        <w:t>Hypothermia</w:t>
      </w:r>
    </w:p>
    <w:p w:rsidR="00DB20F4" w:rsidRPr="00340184" w:rsidRDefault="00DB20F4" w:rsidP="00DB20F4">
      <w:pPr>
        <w:pStyle w:val="ListParagraph"/>
        <w:numPr>
          <w:ilvl w:val="0"/>
          <w:numId w:val="217"/>
        </w:numPr>
        <w:rPr>
          <w:sz w:val="18"/>
          <w:szCs w:val="18"/>
        </w:rPr>
      </w:pPr>
      <w:r w:rsidRPr="00340184">
        <w:rPr>
          <w:sz w:val="18"/>
          <w:szCs w:val="18"/>
        </w:rPr>
        <w:t>Convulsions</w:t>
      </w:r>
    </w:p>
    <w:p w:rsidR="00DB20F4" w:rsidRPr="00340184" w:rsidRDefault="00DB20F4" w:rsidP="00DB20F4">
      <w:pPr>
        <w:pStyle w:val="ListParagraph"/>
        <w:numPr>
          <w:ilvl w:val="0"/>
          <w:numId w:val="217"/>
        </w:numPr>
        <w:rPr>
          <w:sz w:val="18"/>
          <w:szCs w:val="18"/>
        </w:rPr>
      </w:pPr>
      <w:r w:rsidRPr="00340184">
        <w:rPr>
          <w:sz w:val="18"/>
          <w:szCs w:val="18"/>
        </w:rPr>
        <w:t>Brain damage</w:t>
      </w:r>
    </w:p>
    <w:p w:rsidR="00DB20F4" w:rsidRPr="00340184" w:rsidRDefault="00DB20F4" w:rsidP="00DB20F4">
      <w:pPr>
        <w:pStyle w:val="ListParagraph"/>
        <w:numPr>
          <w:ilvl w:val="0"/>
          <w:numId w:val="217"/>
        </w:numPr>
        <w:rPr>
          <w:sz w:val="18"/>
          <w:szCs w:val="18"/>
        </w:rPr>
      </w:pPr>
      <w:r w:rsidRPr="00340184">
        <w:rPr>
          <w:sz w:val="18"/>
          <w:szCs w:val="18"/>
        </w:rPr>
        <w:t>Neonatal death as an outcome.</w:t>
      </w:r>
    </w:p>
    <w:p w:rsidR="00DB20F4" w:rsidRPr="00340184" w:rsidRDefault="00DB20F4" w:rsidP="00DB20F4">
      <w:pPr>
        <w:rPr>
          <w:sz w:val="18"/>
          <w:szCs w:val="18"/>
        </w:rPr>
      </w:pPr>
    </w:p>
    <w:p w:rsidR="00DB20F4" w:rsidRPr="00340184" w:rsidRDefault="00DB20F4" w:rsidP="00DB20F4">
      <w:pPr>
        <w:pStyle w:val="Heading1"/>
        <w:rPr>
          <w:sz w:val="18"/>
          <w:szCs w:val="18"/>
        </w:rPr>
      </w:pPr>
      <w:r w:rsidRPr="00340184">
        <w:rPr>
          <w:sz w:val="18"/>
          <w:szCs w:val="18"/>
        </w:rPr>
        <w:t>8.0 NEONATAL HYPOTHERMIA</w:t>
      </w:r>
    </w:p>
    <w:p w:rsidR="00DB20F4" w:rsidRPr="00340184" w:rsidRDefault="00DB20F4" w:rsidP="00DB20F4">
      <w:pPr>
        <w:rPr>
          <w:sz w:val="18"/>
          <w:szCs w:val="18"/>
        </w:rPr>
      </w:pPr>
      <w:r w:rsidRPr="00340184">
        <w:rPr>
          <w:sz w:val="18"/>
          <w:szCs w:val="18"/>
        </w:rPr>
        <w:t xml:space="preserve"> This is a condition in which the neonates body temperature falls below 36*C .the baby losses heat through radiation,conduction, convection and evaporation.</w:t>
      </w:r>
    </w:p>
    <w:p w:rsidR="00DB20F4" w:rsidRPr="00340184" w:rsidRDefault="00DB20F4" w:rsidP="00DB20F4">
      <w:pPr>
        <w:pStyle w:val="Heading2"/>
        <w:rPr>
          <w:sz w:val="18"/>
          <w:szCs w:val="18"/>
        </w:rPr>
      </w:pPr>
      <w:r w:rsidRPr="00340184">
        <w:rPr>
          <w:sz w:val="18"/>
          <w:szCs w:val="18"/>
        </w:rPr>
        <w:t>8.1 PREDISPOSING FACTORS</w:t>
      </w:r>
    </w:p>
    <w:p w:rsidR="00DB20F4" w:rsidRPr="00340184" w:rsidRDefault="00DB20F4" w:rsidP="00DB20F4">
      <w:pPr>
        <w:pStyle w:val="ListParagraph"/>
        <w:numPr>
          <w:ilvl w:val="0"/>
          <w:numId w:val="218"/>
        </w:numPr>
        <w:rPr>
          <w:sz w:val="18"/>
          <w:szCs w:val="18"/>
        </w:rPr>
      </w:pPr>
      <w:r w:rsidRPr="00340184">
        <w:rPr>
          <w:sz w:val="18"/>
          <w:szCs w:val="18"/>
        </w:rPr>
        <w:t>Prematurity</w:t>
      </w:r>
    </w:p>
    <w:p w:rsidR="00DB20F4" w:rsidRPr="00340184" w:rsidRDefault="00DB20F4" w:rsidP="00DB20F4">
      <w:pPr>
        <w:pStyle w:val="ListParagraph"/>
        <w:numPr>
          <w:ilvl w:val="0"/>
          <w:numId w:val="218"/>
        </w:numPr>
        <w:rPr>
          <w:sz w:val="18"/>
          <w:szCs w:val="18"/>
        </w:rPr>
      </w:pPr>
      <w:r w:rsidRPr="00340184">
        <w:rPr>
          <w:sz w:val="18"/>
          <w:szCs w:val="18"/>
        </w:rPr>
        <w:t>Asphyxia neonatorum</w:t>
      </w:r>
    </w:p>
    <w:p w:rsidR="00DB20F4" w:rsidRPr="00340184" w:rsidRDefault="00DB20F4" w:rsidP="00DB20F4">
      <w:pPr>
        <w:pStyle w:val="ListParagraph"/>
        <w:numPr>
          <w:ilvl w:val="0"/>
          <w:numId w:val="218"/>
        </w:numPr>
        <w:rPr>
          <w:sz w:val="18"/>
          <w:szCs w:val="18"/>
        </w:rPr>
      </w:pPr>
      <w:r w:rsidRPr="00340184">
        <w:rPr>
          <w:sz w:val="18"/>
          <w:szCs w:val="18"/>
        </w:rPr>
        <w:t>Maternal diabetes mellitus</w:t>
      </w:r>
    </w:p>
    <w:p w:rsidR="00DB20F4" w:rsidRPr="00340184" w:rsidRDefault="00DB20F4" w:rsidP="00DB20F4">
      <w:pPr>
        <w:pStyle w:val="ListParagraph"/>
        <w:numPr>
          <w:ilvl w:val="0"/>
          <w:numId w:val="218"/>
        </w:numPr>
        <w:rPr>
          <w:sz w:val="18"/>
          <w:szCs w:val="18"/>
        </w:rPr>
      </w:pPr>
      <w:r w:rsidRPr="00340184">
        <w:rPr>
          <w:sz w:val="18"/>
          <w:szCs w:val="18"/>
        </w:rPr>
        <w:t>Respiratory distress syndrome</w:t>
      </w:r>
    </w:p>
    <w:p w:rsidR="00DB20F4" w:rsidRPr="00340184" w:rsidRDefault="00DB20F4" w:rsidP="00DB20F4">
      <w:pPr>
        <w:pStyle w:val="ListParagraph"/>
        <w:numPr>
          <w:ilvl w:val="0"/>
          <w:numId w:val="218"/>
        </w:numPr>
        <w:rPr>
          <w:sz w:val="18"/>
          <w:szCs w:val="18"/>
        </w:rPr>
      </w:pPr>
      <w:r w:rsidRPr="00340184">
        <w:rPr>
          <w:sz w:val="18"/>
          <w:szCs w:val="18"/>
        </w:rPr>
        <w:t>Cold environment</w:t>
      </w:r>
    </w:p>
    <w:p w:rsidR="00DB20F4" w:rsidRPr="00340184" w:rsidRDefault="00DB20F4" w:rsidP="00DB20F4">
      <w:pPr>
        <w:pStyle w:val="Heading2"/>
        <w:rPr>
          <w:sz w:val="18"/>
          <w:szCs w:val="18"/>
        </w:rPr>
      </w:pPr>
      <w:r w:rsidRPr="00340184">
        <w:rPr>
          <w:sz w:val="18"/>
          <w:szCs w:val="18"/>
        </w:rPr>
        <w:t>8.2 CLINICAL FEATURES</w:t>
      </w:r>
    </w:p>
    <w:p w:rsidR="00DB20F4" w:rsidRPr="00340184" w:rsidRDefault="00DB20F4" w:rsidP="00DB20F4">
      <w:pPr>
        <w:pStyle w:val="ListParagraph"/>
        <w:numPr>
          <w:ilvl w:val="0"/>
          <w:numId w:val="219"/>
        </w:numPr>
        <w:rPr>
          <w:sz w:val="18"/>
          <w:szCs w:val="18"/>
        </w:rPr>
      </w:pPr>
      <w:r w:rsidRPr="00340184">
        <w:rPr>
          <w:sz w:val="18"/>
          <w:szCs w:val="18"/>
        </w:rPr>
        <w:t xml:space="preserve">Rectal temperatures is below 36*C </w:t>
      </w:r>
    </w:p>
    <w:p w:rsidR="00DB20F4" w:rsidRPr="00340184" w:rsidRDefault="00DB20F4" w:rsidP="00DB20F4">
      <w:pPr>
        <w:pStyle w:val="ListParagraph"/>
        <w:numPr>
          <w:ilvl w:val="0"/>
          <w:numId w:val="219"/>
        </w:numPr>
        <w:rPr>
          <w:sz w:val="18"/>
          <w:szCs w:val="18"/>
        </w:rPr>
      </w:pPr>
      <w:r w:rsidRPr="00340184">
        <w:rPr>
          <w:sz w:val="18"/>
          <w:szCs w:val="18"/>
        </w:rPr>
        <w:t>Baby feels cold on touch</w:t>
      </w:r>
    </w:p>
    <w:p w:rsidR="00DB20F4" w:rsidRPr="00340184" w:rsidRDefault="00DB20F4" w:rsidP="00DB20F4">
      <w:pPr>
        <w:pStyle w:val="ListParagraph"/>
        <w:numPr>
          <w:ilvl w:val="0"/>
          <w:numId w:val="219"/>
        </w:numPr>
        <w:rPr>
          <w:sz w:val="18"/>
          <w:szCs w:val="18"/>
        </w:rPr>
      </w:pPr>
      <w:r w:rsidRPr="00340184">
        <w:rPr>
          <w:sz w:val="18"/>
          <w:szCs w:val="18"/>
        </w:rPr>
        <w:t>Paleness of extremeties and face</w:t>
      </w:r>
    </w:p>
    <w:p w:rsidR="00DB20F4" w:rsidRPr="00340184" w:rsidRDefault="00DB20F4" w:rsidP="00DB20F4">
      <w:pPr>
        <w:pStyle w:val="ListParagraph"/>
        <w:numPr>
          <w:ilvl w:val="0"/>
          <w:numId w:val="219"/>
        </w:numPr>
        <w:rPr>
          <w:sz w:val="18"/>
          <w:szCs w:val="18"/>
        </w:rPr>
      </w:pPr>
      <w:r w:rsidRPr="00340184">
        <w:rPr>
          <w:sz w:val="18"/>
          <w:szCs w:val="18"/>
        </w:rPr>
        <w:t>Very weak cry</w:t>
      </w:r>
    </w:p>
    <w:p w:rsidR="00DB20F4" w:rsidRPr="00340184" w:rsidRDefault="00DB20F4" w:rsidP="00DB20F4">
      <w:pPr>
        <w:pStyle w:val="ListParagraph"/>
        <w:numPr>
          <w:ilvl w:val="0"/>
          <w:numId w:val="219"/>
        </w:numPr>
        <w:rPr>
          <w:sz w:val="18"/>
          <w:szCs w:val="18"/>
        </w:rPr>
      </w:pPr>
      <w:r w:rsidRPr="00340184">
        <w:rPr>
          <w:sz w:val="18"/>
          <w:szCs w:val="18"/>
        </w:rPr>
        <w:t>Low respiration rate</w:t>
      </w:r>
    </w:p>
    <w:p w:rsidR="00DB20F4" w:rsidRPr="00340184" w:rsidRDefault="00DB20F4" w:rsidP="00DB20F4">
      <w:pPr>
        <w:pStyle w:val="ListParagraph"/>
        <w:numPr>
          <w:ilvl w:val="0"/>
          <w:numId w:val="219"/>
        </w:numPr>
        <w:rPr>
          <w:sz w:val="18"/>
          <w:szCs w:val="18"/>
        </w:rPr>
      </w:pPr>
      <w:r w:rsidRPr="00340184">
        <w:rPr>
          <w:sz w:val="18"/>
          <w:szCs w:val="18"/>
        </w:rPr>
        <w:t>Baby not eager to feed (poor feeding)</w:t>
      </w:r>
    </w:p>
    <w:p w:rsidR="00DB20F4" w:rsidRPr="00340184" w:rsidRDefault="00DB20F4" w:rsidP="00DB20F4">
      <w:pPr>
        <w:pStyle w:val="Heading2"/>
        <w:rPr>
          <w:sz w:val="18"/>
          <w:szCs w:val="18"/>
        </w:rPr>
      </w:pPr>
      <w:r w:rsidRPr="00340184">
        <w:rPr>
          <w:sz w:val="18"/>
          <w:szCs w:val="18"/>
        </w:rPr>
        <w:t>8.3NURSING MANAGEMENT</w:t>
      </w:r>
    </w:p>
    <w:p w:rsidR="00DB20F4" w:rsidRPr="00340184" w:rsidRDefault="00DB20F4" w:rsidP="00DB20F4">
      <w:pPr>
        <w:pStyle w:val="ListParagraph"/>
        <w:numPr>
          <w:ilvl w:val="0"/>
          <w:numId w:val="220"/>
        </w:numPr>
        <w:rPr>
          <w:sz w:val="18"/>
          <w:szCs w:val="18"/>
        </w:rPr>
      </w:pPr>
      <w:r w:rsidRPr="00340184">
        <w:rPr>
          <w:sz w:val="18"/>
          <w:szCs w:val="18"/>
        </w:rPr>
        <w:t>Nurse the baby in a warm environment in a resuscitaire or wrap it in warm clothings</w:t>
      </w:r>
    </w:p>
    <w:p w:rsidR="00DB20F4" w:rsidRPr="00340184" w:rsidRDefault="00DB20F4" w:rsidP="00DB20F4">
      <w:pPr>
        <w:pStyle w:val="ListParagraph"/>
        <w:numPr>
          <w:ilvl w:val="0"/>
          <w:numId w:val="220"/>
        </w:numPr>
        <w:rPr>
          <w:sz w:val="18"/>
          <w:szCs w:val="18"/>
        </w:rPr>
      </w:pPr>
      <w:r w:rsidRPr="00340184">
        <w:rPr>
          <w:sz w:val="18"/>
          <w:szCs w:val="18"/>
        </w:rPr>
        <w:t>Feed the baby with expressed breast milk via NG tube</w:t>
      </w:r>
    </w:p>
    <w:p w:rsidR="00DB20F4" w:rsidRPr="00340184" w:rsidRDefault="00DB20F4" w:rsidP="00DB20F4">
      <w:pPr>
        <w:pStyle w:val="ListParagraph"/>
        <w:numPr>
          <w:ilvl w:val="0"/>
          <w:numId w:val="220"/>
        </w:numPr>
        <w:rPr>
          <w:sz w:val="18"/>
          <w:szCs w:val="18"/>
        </w:rPr>
      </w:pPr>
      <w:r w:rsidRPr="00340184">
        <w:rPr>
          <w:sz w:val="18"/>
          <w:szCs w:val="18"/>
        </w:rPr>
        <w:t>Give the baby extra glucose e.g. dextrose</w:t>
      </w:r>
    </w:p>
    <w:p w:rsidR="00DB20F4" w:rsidRPr="00340184" w:rsidRDefault="00DB20F4" w:rsidP="00DB20F4">
      <w:pPr>
        <w:pStyle w:val="ListParagraph"/>
        <w:numPr>
          <w:ilvl w:val="0"/>
          <w:numId w:val="220"/>
        </w:numPr>
        <w:rPr>
          <w:sz w:val="18"/>
          <w:szCs w:val="18"/>
        </w:rPr>
      </w:pPr>
      <w:r w:rsidRPr="00340184">
        <w:rPr>
          <w:sz w:val="18"/>
          <w:szCs w:val="18"/>
        </w:rPr>
        <w:t xml:space="preserve">Closely observe the baby for signs of hypoglycaemia and if present, give 10% dextrose </w:t>
      </w:r>
    </w:p>
    <w:p w:rsidR="00DB20F4" w:rsidRPr="00340184" w:rsidRDefault="00DB20F4" w:rsidP="00DB20F4">
      <w:pPr>
        <w:pStyle w:val="ListParagraph"/>
        <w:numPr>
          <w:ilvl w:val="0"/>
          <w:numId w:val="220"/>
        </w:numPr>
        <w:rPr>
          <w:sz w:val="18"/>
          <w:szCs w:val="18"/>
        </w:rPr>
      </w:pPr>
      <w:r w:rsidRPr="00340184">
        <w:rPr>
          <w:sz w:val="18"/>
          <w:szCs w:val="18"/>
        </w:rPr>
        <w:t>Check for and treat convulsions with anticonvulsants</w:t>
      </w:r>
    </w:p>
    <w:p w:rsidR="00DB20F4" w:rsidRPr="00340184" w:rsidRDefault="00DB20F4" w:rsidP="00DB20F4">
      <w:pPr>
        <w:pStyle w:val="Heading2"/>
        <w:rPr>
          <w:sz w:val="18"/>
          <w:szCs w:val="18"/>
        </w:rPr>
      </w:pPr>
      <w:r w:rsidRPr="00340184">
        <w:rPr>
          <w:sz w:val="18"/>
          <w:szCs w:val="18"/>
        </w:rPr>
        <w:t>8.4 PREVENTION</w:t>
      </w:r>
    </w:p>
    <w:p w:rsidR="00DB20F4" w:rsidRPr="00340184" w:rsidRDefault="00DB20F4" w:rsidP="00DB20F4">
      <w:pPr>
        <w:pStyle w:val="ListParagraph"/>
        <w:numPr>
          <w:ilvl w:val="0"/>
          <w:numId w:val="221"/>
        </w:numPr>
        <w:rPr>
          <w:sz w:val="18"/>
          <w:szCs w:val="18"/>
        </w:rPr>
      </w:pPr>
      <w:r w:rsidRPr="00340184">
        <w:rPr>
          <w:sz w:val="18"/>
          <w:szCs w:val="18"/>
        </w:rPr>
        <w:t>Delivery  should be conducted in a room temperature</w:t>
      </w:r>
    </w:p>
    <w:p w:rsidR="00DB20F4" w:rsidRPr="00340184" w:rsidRDefault="00DB20F4" w:rsidP="00DB20F4">
      <w:pPr>
        <w:pStyle w:val="ListParagraph"/>
        <w:numPr>
          <w:ilvl w:val="0"/>
          <w:numId w:val="221"/>
        </w:numPr>
        <w:rPr>
          <w:sz w:val="18"/>
          <w:szCs w:val="18"/>
        </w:rPr>
      </w:pPr>
      <w:r w:rsidRPr="00340184">
        <w:rPr>
          <w:sz w:val="18"/>
          <w:szCs w:val="18"/>
        </w:rPr>
        <w:t>Put the baby on resuscitaire or in incubator to compensate heat loss to the environment.</w:t>
      </w:r>
    </w:p>
    <w:p w:rsidR="00DB20F4" w:rsidRPr="00340184" w:rsidRDefault="00DB20F4" w:rsidP="00DB20F4">
      <w:pPr>
        <w:pStyle w:val="ListParagraph"/>
        <w:numPr>
          <w:ilvl w:val="0"/>
          <w:numId w:val="221"/>
        </w:numPr>
        <w:rPr>
          <w:sz w:val="18"/>
          <w:szCs w:val="18"/>
        </w:rPr>
      </w:pPr>
      <w:r w:rsidRPr="00340184">
        <w:rPr>
          <w:sz w:val="18"/>
          <w:szCs w:val="18"/>
        </w:rPr>
        <w:t>Baby should not be bathed within 1hr of life but top-tailing can be done after one hour.</w:t>
      </w:r>
    </w:p>
    <w:p w:rsidR="00DB20F4" w:rsidRPr="00340184" w:rsidRDefault="00DB20F4" w:rsidP="00DB20F4">
      <w:pPr>
        <w:pStyle w:val="ListParagraph"/>
        <w:numPr>
          <w:ilvl w:val="0"/>
          <w:numId w:val="221"/>
        </w:numPr>
        <w:rPr>
          <w:sz w:val="18"/>
          <w:szCs w:val="18"/>
        </w:rPr>
      </w:pPr>
      <w:r w:rsidRPr="00340184">
        <w:rPr>
          <w:sz w:val="18"/>
          <w:szCs w:val="18"/>
        </w:rPr>
        <w:t>Encourage skin to skin contact (kangaroo method) when carrying the baby.</w:t>
      </w:r>
    </w:p>
    <w:p w:rsidR="00DB20F4" w:rsidRPr="00340184" w:rsidRDefault="00DB20F4" w:rsidP="00DB20F4">
      <w:pPr>
        <w:pStyle w:val="Heading2"/>
        <w:rPr>
          <w:sz w:val="18"/>
          <w:szCs w:val="18"/>
        </w:rPr>
      </w:pPr>
      <w:r w:rsidRPr="00340184">
        <w:rPr>
          <w:sz w:val="18"/>
          <w:szCs w:val="18"/>
        </w:rPr>
        <w:lastRenderedPageBreak/>
        <w:t>8.5COMPLICATIONS</w:t>
      </w:r>
    </w:p>
    <w:p w:rsidR="00DB20F4" w:rsidRPr="00340184" w:rsidRDefault="00DB20F4" w:rsidP="00DB20F4">
      <w:pPr>
        <w:pStyle w:val="ListParagraph"/>
        <w:numPr>
          <w:ilvl w:val="0"/>
          <w:numId w:val="222"/>
        </w:numPr>
        <w:rPr>
          <w:sz w:val="18"/>
          <w:szCs w:val="18"/>
        </w:rPr>
      </w:pPr>
      <w:r w:rsidRPr="00340184">
        <w:rPr>
          <w:sz w:val="18"/>
          <w:szCs w:val="18"/>
        </w:rPr>
        <w:t>Convulsions</w:t>
      </w:r>
    </w:p>
    <w:p w:rsidR="00DB20F4" w:rsidRPr="00340184" w:rsidRDefault="00DB20F4" w:rsidP="00DB20F4">
      <w:pPr>
        <w:pStyle w:val="ListParagraph"/>
        <w:numPr>
          <w:ilvl w:val="0"/>
          <w:numId w:val="222"/>
        </w:numPr>
        <w:rPr>
          <w:sz w:val="18"/>
          <w:szCs w:val="18"/>
        </w:rPr>
      </w:pPr>
      <w:r w:rsidRPr="00340184">
        <w:rPr>
          <w:sz w:val="18"/>
          <w:szCs w:val="18"/>
        </w:rPr>
        <w:t>Hypoglycaemia</w:t>
      </w:r>
    </w:p>
    <w:p w:rsidR="00DB20F4" w:rsidRPr="00340184" w:rsidRDefault="00DB20F4" w:rsidP="00DB20F4">
      <w:pPr>
        <w:pStyle w:val="ListParagraph"/>
        <w:numPr>
          <w:ilvl w:val="0"/>
          <w:numId w:val="222"/>
        </w:numPr>
        <w:rPr>
          <w:sz w:val="18"/>
          <w:szCs w:val="18"/>
        </w:rPr>
      </w:pPr>
      <w:r w:rsidRPr="00340184">
        <w:rPr>
          <w:sz w:val="18"/>
          <w:szCs w:val="18"/>
        </w:rPr>
        <w:t>Brain damage</w:t>
      </w:r>
    </w:p>
    <w:p w:rsidR="00DB20F4" w:rsidRPr="00340184" w:rsidRDefault="00DB20F4" w:rsidP="00DB20F4">
      <w:pPr>
        <w:pStyle w:val="Heading1"/>
        <w:rPr>
          <w:sz w:val="18"/>
          <w:szCs w:val="18"/>
        </w:rPr>
      </w:pPr>
      <w:r w:rsidRPr="00340184">
        <w:rPr>
          <w:sz w:val="18"/>
          <w:szCs w:val="18"/>
        </w:rPr>
        <w:t>9.0 OPTHALMIA NEONATORUM</w:t>
      </w:r>
    </w:p>
    <w:p w:rsidR="00DB20F4" w:rsidRPr="00340184" w:rsidRDefault="00DB20F4" w:rsidP="00DB20F4">
      <w:pPr>
        <w:rPr>
          <w:sz w:val="18"/>
          <w:szCs w:val="18"/>
        </w:rPr>
      </w:pPr>
      <w:r w:rsidRPr="00340184">
        <w:rPr>
          <w:sz w:val="18"/>
          <w:szCs w:val="18"/>
        </w:rPr>
        <w:t>This is a condition that occurs in neonates within 21 days of life and is characterized by purulent discharge from the eyes. It is common in infants of mothers who had vaginal discharge e.g. gonnorrhoea during pregnancy. Syphilis does not predispose an infant to opthalmia neonatorum but it causes congenital syphilis that is characterized by gross congenital malformation.</w:t>
      </w:r>
    </w:p>
    <w:p w:rsidR="00DB20F4" w:rsidRPr="00340184" w:rsidRDefault="00DB20F4" w:rsidP="00DB20F4">
      <w:pPr>
        <w:pStyle w:val="Heading2"/>
        <w:rPr>
          <w:sz w:val="18"/>
          <w:szCs w:val="18"/>
        </w:rPr>
      </w:pPr>
    </w:p>
    <w:p w:rsidR="00DB20F4" w:rsidRPr="00340184" w:rsidRDefault="00DB20F4" w:rsidP="00DB20F4">
      <w:pPr>
        <w:pStyle w:val="Heading2"/>
        <w:rPr>
          <w:sz w:val="18"/>
          <w:szCs w:val="18"/>
        </w:rPr>
      </w:pPr>
      <w:r w:rsidRPr="00340184">
        <w:rPr>
          <w:sz w:val="18"/>
          <w:szCs w:val="18"/>
        </w:rPr>
        <w:t>9.1CAUSATIVE ORGANISMS</w:t>
      </w:r>
    </w:p>
    <w:p w:rsidR="00DB20F4" w:rsidRPr="00340184" w:rsidRDefault="00DB20F4" w:rsidP="00DB20F4">
      <w:pPr>
        <w:rPr>
          <w:sz w:val="18"/>
          <w:szCs w:val="18"/>
        </w:rPr>
      </w:pPr>
    </w:p>
    <w:p w:rsidR="00DB20F4" w:rsidRPr="00340184" w:rsidRDefault="00DB20F4" w:rsidP="00DB20F4">
      <w:pPr>
        <w:pStyle w:val="ListParagraph"/>
        <w:numPr>
          <w:ilvl w:val="0"/>
          <w:numId w:val="223"/>
        </w:numPr>
        <w:rPr>
          <w:i/>
          <w:sz w:val="18"/>
          <w:szCs w:val="18"/>
        </w:rPr>
      </w:pPr>
      <w:r w:rsidRPr="00340184">
        <w:rPr>
          <w:i/>
          <w:sz w:val="18"/>
          <w:szCs w:val="18"/>
        </w:rPr>
        <w:t>neisseria gonorrhoeae</w:t>
      </w:r>
    </w:p>
    <w:p w:rsidR="00DB20F4" w:rsidRPr="00340184" w:rsidRDefault="00DB20F4" w:rsidP="00DB20F4">
      <w:pPr>
        <w:pStyle w:val="ListParagraph"/>
        <w:numPr>
          <w:ilvl w:val="0"/>
          <w:numId w:val="223"/>
        </w:numPr>
        <w:rPr>
          <w:sz w:val="18"/>
          <w:szCs w:val="18"/>
        </w:rPr>
      </w:pPr>
      <w:r w:rsidRPr="00340184">
        <w:rPr>
          <w:i/>
          <w:sz w:val="18"/>
          <w:szCs w:val="18"/>
        </w:rPr>
        <w:t>chalmydia trachomatis</w:t>
      </w:r>
    </w:p>
    <w:p w:rsidR="00DB20F4" w:rsidRPr="00340184" w:rsidRDefault="00DB20F4" w:rsidP="00DB20F4">
      <w:pPr>
        <w:pStyle w:val="ListParagraph"/>
        <w:numPr>
          <w:ilvl w:val="0"/>
          <w:numId w:val="223"/>
        </w:numPr>
        <w:rPr>
          <w:sz w:val="18"/>
          <w:szCs w:val="18"/>
        </w:rPr>
      </w:pPr>
      <w:r w:rsidRPr="00340184">
        <w:rPr>
          <w:i/>
          <w:sz w:val="18"/>
          <w:szCs w:val="18"/>
        </w:rPr>
        <w:t>staphylococcus aureus</w:t>
      </w:r>
    </w:p>
    <w:p w:rsidR="00DB20F4" w:rsidRPr="00340184" w:rsidRDefault="00DB20F4" w:rsidP="00DB20F4">
      <w:pPr>
        <w:pStyle w:val="ListParagraph"/>
        <w:numPr>
          <w:ilvl w:val="0"/>
          <w:numId w:val="223"/>
        </w:numPr>
        <w:rPr>
          <w:sz w:val="18"/>
          <w:szCs w:val="18"/>
        </w:rPr>
      </w:pPr>
      <w:r w:rsidRPr="00340184">
        <w:rPr>
          <w:i/>
          <w:sz w:val="18"/>
          <w:szCs w:val="18"/>
        </w:rPr>
        <w:t>Escherichia coli</w:t>
      </w:r>
    </w:p>
    <w:p w:rsidR="00DB20F4" w:rsidRPr="00340184" w:rsidRDefault="00DB20F4" w:rsidP="00DB20F4">
      <w:pPr>
        <w:pStyle w:val="ListParagraph"/>
        <w:numPr>
          <w:ilvl w:val="0"/>
          <w:numId w:val="223"/>
        </w:numPr>
        <w:rPr>
          <w:sz w:val="18"/>
          <w:szCs w:val="18"/>
        </w:rPr>
      </w:pPr>
      <w:r w:rsidRPr="00340184">
        <w:rPr>
          <w:i/>
          <w:sz w:val="18"/>
          <w:szCs w:val="18"/>
        </w:rPr>
        <w:t>Haemophilus influenza</w:t>
      </w:r>
    </w:p>
    <w:p w:rsidR="00DB20F4" w:rsidRPr="00340184" w:rsidRDefault="00DB20F4" w:rsidP="00DB20F4">
      <w:pPr>
        <w:pStyle w:val="ListParagraph"/>
        <w:numPr>
          <w:ilvl w:val="0"/>
          <w:numId w:val="223"/>
        </w:numPr>
        <w:rPr>
          <w:sz w:val="18"/>
          <w:szCs w:val="18"/>
        </w:rPr>
      </w:pPr>
      <w:r w:rsidRPr="00340184">
        <w:rPr>
          <w:i/>
          <w:sz w:val="18"/>
          <w:szCs w:val="18"/>
        </w:rPr>
        <w:t>Streptococcus pneumonia</w:t>
      </w:r>
    </w:p>
    <w:p w:rsidR="00DB20F4" w:rsidRPr="00340184" w:rsidRDefault="00DB20F4" w:rsidP="00DB20F4">
      <w:pPr>
        <w:pStyle w:val="ListParagraph"/>
        <w:numPr>
          <w:ilvl w:val="0"/>
          <w:numId w:val="223"/>
        </w:numPr>
        <w:rPr>
          <w:sz w:val="18"/>
          <w:szCs w:val="18"/>
        </w:rPr>
      </w:pPr>
      <w:r w:rsidRPr="00340184">
        <w:rPr>
          <w:i/>
          <w:sz w:val="18"/>
          <w:szCs w:val="18"/>
        </w:rPr>
        <w:t>Pseudomonas .spp</w:t>
      </w:r>
    </w:p>
    <w:p w:rsidR="00DB20F4" w:rsidRPr="00340184" w:rsidRDefault="00DB20F4" w:rsidP="00DB20F4">
      <w:pPr>
        <w:pStyle w:val="ListParagraph"/>
        <w:numPr>
          <w:ilvl w:val="0"/>
          <w:numId w:val="223"/>
        </w:numPr>
        <w:rPr>
          <w:sz w:val="18"/>
          <w:szCs w:val="18"/>
        </w:rPr>
      </w:pPr>
      <w:r w:rsidRPr="00340184">
        <w:rPr>
          <w:i/>
          <w:sz w:val="18"/>
          <w:szCs w:val="18"/>
        </w:rPr>
        <w:t>Klebsiella</w:t>
      </w:r>
    </w:p>
    <w:p w:rsidR="00DB20F4" w:rsidRPr="00340184" w:rsidRDefault="00DB20F4" w:rsidP="00DB20F4">
      <w:pPr>
        <w:pStyle w:val="Heading2"/>
        <w:rPr>
          <w:sz w:val="18"/>
          <w:szCs w:val="18"/>
        </w:rPr>
      </w:pPr>
      <w:r w:rsidRPr="00340184">
        <w:rPr>
          <w:sz w:val="18"/>
          <w:szCs w:val="18"/>
        </w:rPr>
        <w:t>9.2 CLINICAL FEATURES</w:t>
      </w:r>
    </w:p>
    <w:p w:rsidR="00DB20F4" w:rsidRPr="00340184" w:rsidRDefault="00DB20F4" w:rsidP="00DB20F4">
      <w:pPr>
        <w:pStyle w:val="ListParagraph"/>
        <w:numPr>
          <w:ilvl w:val="0"/>
          <w:numId w:val="224"/>
        </w:numPr>
        <w:rPr>
          <w:sz w:val="18"/>
          <w:szCs w:val="18"/>
        </w:rPr>
      </w:pPr>
      <w:r w:rsidRPr="00340184">
        <w:rPr>
          <w:sz w:val="18"/>
          <w:szCs w:val="18"/>
        </w:rPr>
        <w:t>Eyes have sticky watery discharge</w:t>
      </w:r>
    </w:p>
    <w:p w:rsidR="00DB20F4" w:rsidRPr="00340184" w:rsidRDefault="00DB20F4" w:rsidP="00DB20F4">
      <w:pPr>
        <w:pStyle w:val="ListParagraph"/>
        <w:numPr>
          <w:ilvl w:val="0"/>
          <w:numId w:val="224"/>
        </w:numPr>
        <w:rPr>
          <w:sz w:val="18"/>
          <w:szCs w:val="18"/>
        </w:rPr>
      </w:pPr>
      <w:r w:rsidRPr="00340184">
        <w:rPr>
          <w:sz w:val="18"/>
          <w:szCs w:val="18"/>
        </w:rPr>
        <w:t>Eyes are slightly red</w:t>
      </w:r>
    </w:p>
    <w:p w:rsidR="00DB20F4" w:rsidRPr="00340184" w:rsidRDefault="00DB20F4" w:rsidP="00DB20F4">
      <w:pPr>
        <w:pStyle w:val="ListParagraph"/>
        <w:numPr>
          <w:ilvl w:val="0"/>
          <w:numId w:val="224"/>
        </w:numPr>
        <w:rPr>
          <w:sz w:val="18"/>
          <w:szCs w:val="18"/>
        </w:rPr>
      </w:pPr>
      <w:r w:rsidRPr="00340184">
        <w:rPr>
          <w:sz w:val="18"/>
          <w:szCs w:val="18"/>
        </w:rPr>
        <w:t>Oedematus eyelids</w:t>
      </w:r>
    </w:p>
    <w:p w:rsidR="00DB20F4" w:rsidRPr="00340184" w:rsidRDefault="00DB20F4" w:rsidP="00DB20F4">
      <w:pPr>
        <w:pStyle w:val="ListParagraph"/>
        <w:numPr>
          <w:ilvl w:val="0"/>
          <w:numId w:val="224"/>
        </w:numPr>
        <w:rPr>
          <w:sz w:val="18"/>
          <w:szCs w:val="18"/>
        </w:rPr>
      </w:pPr>
      <w:r w:rsidRPr="00340184">
        <w:rPr>
          <w:sz w:val="18"/>
          <w:szCs w:val="18"/>
        </w:rPr>
        <w:t xml:space="preserve">Yellow purulent discharge if the infection is by </w:t>
      </w:r>
      <w:r w:rsidRPr="00340184">
        <w:rPr>
          <w:i/>
          <w:sz w:val="18"/>
          <w:szCs w:val="18"/>
        </w:rPr>
        <w:t>N.gonorrhoeae</w:t>
      </w:r>
    </w:p>
    <w:p w:rsidR="00DB20F4" w:rsidRPr="00340184" w:rsidRDefault="00DB20F4" w:rsidP="00DB20F4">
      <w:pPr>
        <w:pStyle w:val="ListParagraph"/>
        <w:numPr>
          <w:ilvl w:val="0"/>
          <w:numId w:val="224"/>
        </w:numPr>
        <w:rPr>
          <w:sz w:val="18"/>
          <w:szCs w:val="18"/>
        </w:rPr>
      </w:pPr>
      <w:r w:rsidRPr="00340184">
        <w:rPr>
          <w:sz w:val="18"/>
          <w:szCs w:val="18"/>
        </w:rPr>
        <w:t>Inflamed conjunctiva</w:t>
      </w:r>
    </w:p>
    <w:p w:rsidR="00DB20F4" w:rsidRPr="00340184" w:rsidRDefault="00DB20F4" w:rsidP="00DB20F4">
      <w:pPr>
        <w:pStyle w:val="Heading2"/>
        <w:rPr>
          <w:sz w:val="18"/>
          <w:szCs w:val="18"/>
        </w:rPr>
      </w:pPr>
      <w:r w:rsidRPr="00340184">
        <w:rPr>
          <w:sz w:val="18"/>
          <w:szCs w:val="18"/>
        </w:rPr>
        <w:t>9.3 NURSING MANAGEMENT</w:t>
      </w:r>
    </w:p>
    <w:p w:rsidR="00DB20F4" w:rsidRPr="00340184" w:rsidRDefault="00DB20F4" w:rsidP="00DB20F4">
      <w:pPr>
        <w:pStyle w:val="ListParagraph"/>
        <w:numPr>
          <w:ilvl w:val="0"/>
          <w:numId w:val="225"/>
        </w:numPr>
        <w:rPr>
          <w:sz w:val="18"/>
          <w:szCs w:val="18"/>
        </w:rPr>
      </w:pPr>
      <w:r w:rsidRPr="00340184">
        <w:rPr>
          <w:sz w:val="18"/>
          <w:szCs w:val="18"/>
        </w:rPr>
        <w:t>All perinatal mothers presenting with vaginal discharge suggestive of gonnorrhoae should be treated before delivery.</w:t>
      </w:r>
    </w:p>
    <w:p w:rsidR="00DB20F4" w:rsidRPr="00340184" w:rsidRDefault="00DB20F4" w:rsidP="00DB20F4">
      <w:pPr>
        <w:pStyle w:val="ListParagraph"/>
        <w:numPr>
          <w:ilvl w:val="0"/>
          <w:numId w:val="225"/>
        </w:numPr>
        <w:rPr>
          <w:sz w:val="18"/>
          <w:szCs w:val="18"/>
        </w:rPr>
      </w:pPr>
      <w:r w:rsidRPr="00340184">
        <w:rPr>
          <w:sz w:val="18"/>
          <w:szCs w:val="18"/>
        </w:rPr>
        <w:t>Correctly swab the baby’s eye at birth.</w:t>
      </w:r>
    </w:p>
    <w:p w:rsidR="00DB20F4" w:rsidRPr="00340184" w:rsidRDefault="00DB20F4" w:rsidP="00DB20F4">
      <w:pPr>
        <w:pStyle w:val="ListParagraph"/>
        <w:numPr>
          <w:ilvl w:val="0"/>
          <w:numId w:val="225"/>
        </w:numPr>
        <w:rPr>
          <w:sz w:val="18"/>
          <w:szCs w:val="18"/>
        </w:rPr>
      </w:pPr>
      <w:r w:rsidRPr="00340184">
        <w:rPr>
          <w:sz w:val="18"/>
          <w:szCs w:val="18"/>
        </w:rPr>
        <w:t>Instill 1% tetracycline ointment (TEO) to all babies prophylactically.</w:t>
      </w:r>
    </w:p>
    <w:p w:rsidR="00DB20F4" w:rsidRPr="00340184" w:rsidRDefault="00DB20F4" w:rsidP="00DB20F4">
      <w:pPr>
        <w:pStyle w:val="ListParagraph"/>
        <w:numPr>
          <w:ilvl w:val="0"/>
          <w:numId w:val="225"/>
        </w:numPr>
        <w:rPr>
          <w:sz w:val="18"/>
          <w:szCs w:val="18"/>
        </w:rPr>
      </w:pPr>
      <w:r w:rsidRPr="00340184">
        <w:rPr>
          <w:sz w:val="18"/>
          <w:szCs w:val="18"/>
        </w:rPr>
        <w:t>All infected babies should be isolated</w:t>
      </w:r>
    </w:p>
    <w:p w:rsidR="00DB20F4" w:rsidRPr="00340184" w:rsidRDefault="00DB20F4" w:rsidP="00DB20F4">
      <w:pPr>
        <w:pStyle w:val="ListParagraph"/>
        <w:numPr>
          <w:ilvl w:val="0"/>
          <w:numId w:val="225"/>
        </w:numPr>
        <w:rPr>
          <w:sz w:val="18"/>
          <w:szCs w:val="18"/>
        </w:rPr>
      </w:pPr>
      <w:r w:rsidRPr="00340184">
        <w:rPr>
          <w:sz w:val="18"/>
          <w:szCs w:val="18"/>
        </w:rPr>
        <w:t>Take eye swab for culture and sensitivity</w:t>
      </w:r>
    </w:p>
    <w:p w:rsidR="00DB20F4" w:rsidRPr="00340184" w:rsidRDefault="00DB20F4" w:rsidP="00DB20F4">
      <w:pPr>
        <w:pStyle w:val="ListParagraph"/>
        <w:numPr>
          <w:ilvl w:val="0"/>
          <w:numId w:val="225"/>
        </w:numPr>
        <w:rPr>
          <w:sz w:val="18"/>
          <w:szCs w:val="18"/>
        </w:rPr>
      </w:pPr>
      <w:r w:rsidRPr="00340184">
        <w:rPr>
          <w:sz w:val="18"/>
          <w:szCs w:val="18"/>
        </w:rPr>
        <w:t>Administer drugs such as;</w:t>
      </w:r>
    </w:p>
    <w:p w:rsidR="00DB20F4" w:rsidRPr="00340184" w:rsidRDefault="00DB20F4" w:rsidP="00DB20F4">
      <w:pPr>
        <w:pStyle w:val="ListParagraph"/>
        <w:numPr>
          <w:ilvl w:val="0"/>
          <w:numId w:val="226"/>
        </w:numPr>
        <w:rPr>
          <w:sz w:val="18"/>
          <w:szCs w:val="18"/>
        </w:rPr>
      </w:pPr>
      <w:r w:rsidRPr="00340184">
        <w:rPr>
          <w:sz w:val="18"/>
          <w:szCs w:val="18"/>
        </w:rPr>
        <w:t>Gentamycin eye drops</w:t>
      </w:r>
    </w:p>
    <w:p w:rsidR="00DB20F4" w:rsidRPr="00340184" w:rsidRDefault="00DB20F4" w:rsidP="00DB20F4">
      <w:pPr>
        <w:pStyle w:val="ListParagraph"/>
        <w:numPr>
          <w:ilvl w:val="0"/>
          <w:numId w:val="226"/>
        </w:numPr>
        <w:rPr>
          <w:sz w:val="18"/>
          <w:szCs w:val="18"/>
        </w:rPr>
      </w:pPr>
      <w:r w:rsidRPr="00340184">
        <w:rPr>
          <w:sz w:val="18"/>
          <w:szCs w:val="18"/>
        </w:rPr>
        <w:t>TEO but not systemic tetracycline</w:t>
      </w:r>
    </w:p>
    <w:p w:rsidR="00DB20F4" w:rsidRPr="00340184" w:rsidRDefault="00DB20F4" w:rsidP="00DB20F4">
      <w:pPr>
        <w:pStyle w:val="ListParagraph"/>
        <w:numPr>
          <w:ilvl w:val="0"/>
          <w:numId w:val="226"/>
        </w:numPr>
        <w:rPr>
          <w:sz w:val="18"/>
          <w:szCs w:val="18"/>
        </w:rPr>
      </w:pPr>
      <w:r w:rsidRPr="00340184">
        <w:rPr>
          <w:sz w:val="18"/>
          <w:szCs w:val="18"/>
        </w:rPr>
        <w:t>Penicillin eye drops</w:t>
      </w:r>
    </w:p>
    <w:p w:rsidR="00DB20F4" w:rsidRPr="00340184" w:rsidRDefault="00DB20F4" w:rsidP="00DB20F4">
      <w:pPr>
        <w:pStyle w:val="ListParagraph"/>
        <w:numPr>
          <w:ilvl w:val="0"/>
          <w:numId w:val="226"/>
        </w:numPr>
        <w:rPr>
          <w:sz w:val="18"/>
          <w:szCs w:val="18"/>
        </w:rPr>
      </w:pPr>
      <w:r w:rsidRPr="00340184">
        <w:rPr>
          <w:sz w:val="18"/>
          <w:szCs w:val="18"/>
        </w:rPr>
        <w:t>Kanamycin eye drops</w:t>
      </w:r>
    </w:p>
    <w:p w:rsidR="00DB20F4" w:rsidRPr="00340184" w:rsidRDefault="00DB20F4" w:rsidP="00DB20F4">
      <w:pPr>
        <w:pStyle w:val="ListParagraph"/>
        <w:numPr>
          <w:ilvl w:val="0"/>
          <w:numId w:val="227"/>
        </w:numPr>
        <w:rPr>
          <w:sz w:val="18"/>
          <w:szCs w:val="18"/>
        </w:rPr>
      </w:pPr>
      <w:r w:rsidRPr="00340184">
        <w:rPr>
          <w:sz w:val="18"/>
          <w:szCs w:val="18"/>
        </w:rPr>
        <w:lastRenderedPageBreak/>
        <w:t>Swab the eyes with warm saline 3 times a day from inside outwards</w:t>
      </w:r>
    </w:p>
    <w:p w:rsidR="00DB20F4" w:rsidRPr="00340184" w:rsidRDefault="00DB20F4" w:rsidP="00DB20F4">
      <w:pPr>
        <w:pStyle w:val="ListParagraph"/>
        <w:numPr>
          <w:ilvl w:val="0"/>
          <w:numId w:val="227"/>
        </w:numPr>
        <w:rPr>
          <w:sz w:val="18"/>
          <w:szCs w:val="18"/>
        </w:rPr>
      </w:pPr>
      <w:r w:rsidRPr="00340184">
        <w:rPr>
          <w:sz w:val="18"/>
          <w:szCs w:val="18"/>
        </w:rPr>
        <w:t>Administer some broad –spectrum systemic antibiotic but not tetracycline because it deposits in bone leading to depressed bone growth.</w:t>
      </w:r>
    </w:p>
    <w:p w:rsidR="00DB20F4" w:rsidRPr="00340184" w:rsidRDefault="00DB20F4" w:rsidP="00DB20F4">
      <w:pPr>
        <w:pStyle w:val="Heading2"/>
        <w:rPr>
          <w:sz w:val="18"/>
          <w:szCs w:val="18"/>
        </w:rPr>
      </w:pPr>
      <w:r w:rsidRPr="00340184">
        <w:rPr>
          <w:sz w:val="18"/>
          <w:szCs w:val="18"/>
        </w:rPr>
        <w:t>9.4 COMPLICATIONS</w:t>
      </w:r>
    </w:p>
    <w:p w:rsidR="00DB20F4" w:rsidRPr="00340184" w:rsidRDefault="00DB20F4" w:rsidP="00DB20F4">
      <w:pPr>
        <w:rPr>
          <w:sz w:val="18"/>
          <w:szCs w:val="18"/>
        </w:rPr>
      </w:pPr>
      <w:r w:rsidRPr="00340184">
        <w:rPr>
          <w:sz w:val="18"/>
          <w:szCs w:val="18"/>
        </w:rPr>
        <w:t>Partial or permanent blindness</w:t>
      </w:r>
    </w:p>
    <w:p w:rsidR="00DB20F4" w:rsidRPr="00340184" w:rsidRDefault="00DB20F4" w:rsidP="00DB20F4">
      <w:pPr>
        <w:rPr>
          <w:sz w:val="18"/>
          <w:szCs w:val="18"/>
        </w:rPr>
      </w:pPr>
    </w:p>
    <w:p w:rsidR="00DB20F4" w:rsidRPr="00340184" w:rsidRDefault="00DB20F4" w:rsidP="00DB20F4">
      <w:pPr>
        <w:pStyle w:val="Heading1"/>
        <w:rPr>
          <w:sz w:val="18"/>
          <w:szCs w:val="18"/>
        </w:rPr>
      </w:pPr>
      <w:r w:rsidRPr="00340184">
        <w:rPr>
          <w:sz w:val="18"/>
          <w:szCs w:val="18"/>
        </w:rPr>
        <w:t>10.0 NEONATAL JAUNDICE</w:t>
      </w:r>
    </w:p>
    <w:p w:rsidR="00DB20F4" w:rsidRPr="00340184" w:rsidRDefault="00DB20F4" w:rsidP="00DB20F4">
      <w:pPr>
        <w:rPr>
          <w:sz w:val="18"/>
          <w:szCs w:val="18"/>
        </w:rPr>
      </w:pPr>
      <w:r w:rsidRPr="00340184">
        <w:rPr>
          <w:sz w:val="18"/>
          <w:szCs w:val="18"/>
        </w:rPr>
        <w:t>This is condition in neonates characterized by yellow discoloration of the skin, sclera and mucous membrane. It develops when there is an excessive bilirubin level in the blood stream. When there is increased rate of haemolysis of RBC or decreased conjugation, there are high amounts of free bilirubin in circulation leading to jaundice.</w:t>
      </w:r>
    </w:p>
    <w:p w:rsidR="00DB20F4" w:rsidRPr="00340184" w:rsidRDefault="00DB20F4" w:rsidP="00DB20F4">
      <w:pPr>
        <w:pStyle w:val="Heading2"/>
        <w:rPr>
          <w:sz w:val="18"/>
          <w:szCs w:val="18"/>
        </w:rPr>
      </w:pPr>
      <w:r w:rsidRPr="00340184">
        <w:rPr>
          <w:sz w:val="18"/>
          <w:szCs w:val="18"/>
        </w:rPr>
        <w:t>10.1BILIRUBIN METABOLISM</w:t>
      </w:r>
    </w:p>
    <w:p w:rsidR="00DB20F4" w:rsidRPr="00340184" w:rsidRDefault="00DB20F4" w:rsidP="00DB20F4">
      <w:pPr>
        <w:rPr>
          <w:sz w:val="18"/>
          <w:szCs w:val="18"/>
        </w:rPr>
      </w:pPr>
      <w:r w:rsidRPr="00340184">
        <w:rPr>
          <w:sz w:val="18"/>
          <w:szCs w:val="18"/>
        </w:rPr>
        <w:t>When RBC’s are broken down by haemolysis, they produce heme and globulin. The heme part produces bilirubin and iron. Unconjugated (indirect) bilirubin is fat soluble hence has to be converted to water soluble form (conjugated/ direct bilirubin) by process of conjugation for it to be excreted. Conjugation of bilirubin occurs in the liver and thus it has to be transported to the liver by binding to transport protein, albumin. On arrival to the liver, bilirubin detaches itself from the albumin.</w:t>
      </w:r>
    </w:p>
    <w:p w:rsidR="00DB20F4" w:rsidRPr="00340184" w:rsidRDefault="00DB20F4" w:rsidP="00DB20F4">
      <w:pPr>
        <w:rPr>
          <w:sz w:val="18"/>
          <w:szCs w:val="18"/>
        </w:rPr>
      </w:pPr>
      <w:r w:rsidRPr="00340184">
        <w:rPr>
          <w:sz w:val="18"/>
          <w:szCs w:val="18"/>
        </w:rPr>
        <w:t>Conjugation is done by glucoronly transfares in which bilirubin is added to glucoronic acid to become bilirubin Diglucoronide that is water soluble. Excretion of the bilirubin is done through the biliary system into the intestine. While in the intestine, it is converted to stercobilinogen by the gut normal flora and excreted in stool. Some of it is absorbed from the gut and becomes urobilinogen which is excreted in urine.</w:t>
      </w:r>
    </w:p>
    <w:p w:rsidR="00DB20F4" w:rsidRPr="00340184" w:rsidRDefault="00DB20F4" w:rsidP="00DB20F4">
      <w:pPr>
        <w:rPr>
          <w:sz w:val="18"/>
          <w:szCs w:val="18"/>
        </w:rPr>
      </w:pPr>
      <w:r w:rsidRPr="00340184">
        <w:rPr>
          <w:sz w:val="18"/>
          <w:szCs w:val="18"/>
        </w:rPr>
        <w:t xml:space="preserve">If conjugation process is interfered with, there will be accumulation of unconjugated bilirubin leading to hyper bilirubinaemia and jaundice. This bilirubin may cross the BBB and cause brain damage, a condition known as </w:t>
      </w:r>
      <w:r w:rsidRPr="00340184">
        <w:rPr>
          <w:i/>
          <w:sz w:val="18"/>
          <w:szCs w:val="18"/>
        </w:rPr>
        <w:t xml:space="preserve">kernicterus </w:t>
      </w:r>
      <w:r w:rsidRPr="00340184">
        <w:rPr>
          <w:sz w:val="18"/>
          <w:szCs w:val="18"/>
        </w:rPr>
        <w:t>that is characterized by seizure, hyper-tonicity, lethargy, and stiff neck with hyper extended head.</w:t>
      </w:r>
    </w:p>
    <w:p w:rsidR="00DB20F4" w:rsidRPr="00340184" w:rsidRDefault="00DB20F4" w:rsidP="00DB20F4">
      <w:pPr>
        <w:pStyle w:val="Heading2"/>
        <w:rPr>
          <w:sz w:val="18"/>
          <w:szCs w:val="18"/>
        </w:rPr>
      </w:pPr>
      <w:r w:rsidRPr="00340184">
        <w:rPr>
          <w:sz w:val="18"/>
          <w:szCs w:val="18"/>
        </w:rPr>
        <w:t>10.2TYPES OF JAUNDICE</w:t>
      </w:r>
    </w:p>
    <w:p w:rsidR="00DB20F4" w:rsidRPr="00340184" w:rsidRDefault="00DB20F4" w:rsidP="00DB20F4">
      <w:pPr>
        <w:pStyle w:val="Heading3"/>
        <w:rPr>
          <w:sz w:val="18"/>
          <w:szCs w:val="18"/>
        </w:rPr>
      </w:pPr>
      <w:r w:rsidRPr="00340184">
        <w:rPr>
          <w:sz w:val="18"/>
          <w:szCs w:val="18"/>
        </w:rPr>
        <w:t>10.2.1 PHYSIOLOGICAL JAUNDICE</w:t>
      </w:r>
    </w:p>
    <w:p w:rsidR="00DB20F4" w:rsidRPr="00340184" w:rsidRDefault="00DB20F4" w:rsidP="00DB20F4">
      <w:pPr>
        <w:rPr>
          <w:sz w:val="18"/>
          <w:szCs w:val="18"/>
        </w:rPr>
      </w:pPr>
      <w:r w:rsidRPr="00340184">
        <w:rPr>
          <w:sz w:val="18"/>
          <w:szCs w:val="18"/>
        </w:rPr>
        <w:t xml:space="preserve">This type of jaundice affects both preterm and term babies in the first few days of life. It is apparent with the signs on the third day when the unconjugated bilirubin levels in serum is 25-125 mmol/L. In term babies , it never appears before 24 hrs </w:t>
      </w:r>
      <w:r w:rsidRPr="00340184">
        <w:rPr>
          <w:sz w:val="18"/>
          <w:szCs w:val="18"/>
        </w:rPr>
        <w:lastRenderedPageBreak/>
        <w:t>of life but it can be in pre terms and the serum levels never exceeds 200mmol/L. it is also self limiting in  term babies.</w:t>
      </w:r>
    </w:p>
    <w:p w:rsidR="00DB20F4" w:rsidRPr="00340184" w:rsidRDefault="00DB20F4" w:rsidP="00DB20F4">
      <w:pPr>
        <w:pStyle w:val="Heading2"/>
        <w:rPr>
          <w:sz w:val="18"/>
          <w:szCs w:val="18"/>
        </w:rPr>
      </w:pPr>
      <w:r w:rsidRPr="00340184">
        <w:rPr>
          <w:sz w:val="18"/>
          <w:szCs w:val="18"/>
        </w:rPr>
        <w:t>Causes</w:t>
      </w:r>
    </w:p>
    <w:p w:rsidR="00DB20F4" w:rsidRPr="00340184" w:rsidRDefault="00DB20F4" w:rsidP="00DB20F4">
      <w:pPr>
        <w:pStyle w:val="ListParagraph"/>
        <w:numPr>
          <w:ilvl w:val="0"/>
          <w:numId w:val="228"/>
        </w:numPr>
        <w:rPr>
          <w:sz w:val="18"/>
          <w:szCs w:val="18"/>
        </w:rPr>
      </w:pPr>
      <w:r w:rsidRPr="00340184">
        <w:rPr>
          <w:sz w:val="18"/>
          <w:szCs w:val="18"/>
        </w:rPr>
        <w:t>Excessive haemolysis of RBCs greater than conjugation rate.</w:t>
      </w:r>
    </w:p>
    <w:p w:rsidR="00DB20F4" w:rsidRPr="00340184" w:rsidRDefault="00DB20F4" w:rsidP="00DB20F4">
      <w:pPr>
        <w:pStyle w:val="ListParagraph"/>
        <w:numPr>
          <w:ilvl w:val="0"/>
          <w:numId w:val="228"/>
        </w:numPr>
        <w:rPr>
          <w:sz w:val="18"/>
          <w:szCs w:val="18"/>
        </w:rPr>
      </w:pPr>
      <w:r w:rsidRPr="00340184">
        <w:rPr>
          <w:sz w:val="18"/>
          <w:szCs w:val="18"/>
        </w:rPr>
        <w:t>Glucoronyl transferase enzyme deficiency</w:t>
      </w:r>
    </w:p>
    <w:p w:rsidR="00DB20F4" w:rsidRPr="00340184" w:rsidRDefault="00DB20F4" w:rsidP="00DB20F4">
      <w:pPr>
        <w:pStyle w:val="ListParagraph"/>
        <w:numPr>
          <w:ilvl w:val="0"/>
          <w:numId w:val="228"/>
        </w:numPr>
        <w:rPr>
          <w:sz w:val="18"/>
          <w:szCs w:val="18"/>
        </w:rPr>
      </w:pPr>
      <w:r w:rsidRPr="00340184">
        <w:rPr>
          <w:sz w:val="18"/>
          <w:szCs w:val="18"/>
        </w:rPr>
        <w:t xml:space="preserve"> Increased enterohepatic reabsorption</w:t>
      </w:r>
    </w:p>
    <w:p w:rsidR="00DB20F4" w:rsidRPr="00340184" w:rsidRDefault="00DB20F4" w:rsidP="00DB20F4">
      <w:pPr>
        <w:pStyle w:val="ListParagraph"/>
        <w:numPr>
          <w:ilvl w:val="0"/>
          <w:numId w:val="228"/>
        </w:numPr>
        <w:rPr>
          <w:sz w:val="18"/>
          <w:szCs w:val="18"/>
        </w:rPr>
      </w:pPr>
      <w:r w:rsidRPr="00340184">
        <w:rPr>
          <w:sz w:val="18"/>
          <w:szCs w:val="18"/>
        </w:rPr>
        <w:t>Decreased albumin binding capacity thus less bilirubin is transported to the liver for conjugation.</w:t>
      </w:r>
    </w:p>
    <w:p w:rsidR="00DB20F4" w:rsidRPr="00340184" w:rsidRDefault="00DB20F4" w:rsidP="00DB20F4">
      <w:pPr>
        <w:pStyle w:val="Heading2"/>
        <w:rPr>
          <w:sz w:val="18"/>
          <w:szCs w:val="18"/>
        </w:rPr>
      </w:pPr>
      <w:r w:rsidRPr="00340184">
        <w:rPr>
          <w:sz w:val="18"/>
          <w:szCs w:val="18"/>
        </w:rPr>
        <w:t>Nursing management</w:t>
      </w:r>
    </w:p>
    <w:p w:rsidR="00DB20F4" w:rsidRPr="00340184" w:rsidRDefault="00DB20F4" w:rsidP="00DB20F4">
      <w:pPr>
        <w:pStyle w:val="ListParagraph"/>
        <w:numPr>
          <w:ilvl w:val="0"/>
          <w:numId w:val="229"/>
        </w:numPr>
        <w:rPr>
          <w:sz w:val="18"/>
          <w:szCs w:val="18"/>
        </w:rPr>
      </w:pPr>
      <w:r w:rsidRPr="00340184">
        <w:rPr>
          <w:sz w:val="18"/>
          <w:szCs w:val="18"/>
        </w:rPr>
        <w:t>Admit the baby into NBU and assess the general condition.</w:t>
      </w:r>
    </w:p>
    <w:p w:rsidR="00DB20F4" w:rsidRPr="00340184" w:rsidRDefault="00DB20F4" w:rsidP="00DB20F4">
      <w:pPr>
        <w:pStyle w:val="ListParagraph"/>
        <w:numPr>
          <w:ilvl w:val="0"/>
          <w:numId w:val="229"/>
        </w:numPr>
        <w:rPr>
          <w:sz w:val="18"/>
          <w:szCs w:val="18"/>
        </w:rPr>
      </w:pPr>
      <w:r w:rsidRPr="00340184">
        <w:rPr>
          <w:sz w:val="18"/>
          <w:szCs w:val="18"/>
        </w:rPr>
        <w:t>Start early and frequent breastfeeding for it provides glucose to the liver cells and also encourages bowel colonization with normal flora which is important in formation of stercobilinogen for excretion in stool. It also leads to increased gut motility leading to faster excretion of bilirubin. Feeding also enhances enzyme production and conjugation.</w:t>
      </w:r>
    </w:p>
    <w:p w:rsidR="00DB20F4" w:rsidRPr="00340184" w:rsidRDefault="00DB20F4" w:rsidP="00DB20F4">
      <w:pPr>
        <w:pStyle w:val="ListParagraph"/>
        <w:numPr>
          <w:ilvl w:val="0"/>
          <w:numId w:val="229"/>
        </w:numPr>
        <w:rPr>
          <w:sz w:val="18"/>
          <w:szCs w:val="18"/>
        </w:rPr>
      </w:pPr>
      <w:r w:rsidRPr="00340184">
        <w:rPr>
          <w:sz w:val="18"/>
          <w:szCs w:val="18"/>
        </w:rPr>
        <w:t>Closely monitor serum bilirubin levels at 12 -24 hrs interval.</w:t>
      </w:r>
    </w:p>
    <w:p w:rsidR="00DB20F4" w:rsidRPr="00340184" w:rsidRDefault="00DB20F4" w:rsidP="00DB20F4">
      <w:pPr>
        <w:pStyle w:val="ListParagraph"/>
        <w:numPr>
          <w:ilvl w:val="0"/>
          <w:numId w:val="229"/>
        </w:numPr>
        <w:rPr>
          <w:sz w:val="18"/>
          <w:szCs w:val="18"/>
        </w:rPr>
      </w:pPr>
      <w:r w:rsidRPr="00340184">
        <w:rPr>
          <w:sz w:val="18"/>
          <w:szCs w:val="18"/>
        </w:rPr>
        <w:t>If bilirubin levels takes time to clear, put the baby on phototherapy.</w:t>
      </w:r>
    </w:p>
    <w:p w:rsidR="00DB20F4" w:rsidRPr="00340184" w:rsidRDefault="00DB20F4" w:rsidP="00DB20F4">
      <w:pPr>
        <w:pStyle w:val="Heading2"/>
        <w:rPr>
          <w:sz w:val="18"/>
          <w:szCs w:val="18"/>
        </w:rPr>
      </w:pPr>
      <w:r w:rsidRPr="00340184">
        <w:rPr>
          <w:sz w:val="18"/>
          <w:szCs w:val="18"/>
        </w:rPr>
        <w:t>10.2.2 PATHOLOGICAL JAUNDICE</w:t>
      </w:r>
    </w:p>
    <w:p w:rsidR="00DB20F4" w:rsidRPr="00340184" w:rsidRDefault="00DB20F4" w:rsidP="00DB20F4">
      <w:pPr>
        <w:rPr>
          <w:sz w:val="18"/>
          <w:szCs w:val="18"/>
        </w:rPr>
      </w:pPr>
      <w:r w:rsidRPr="00340184">
        <w:rPr>
          <w:sz w:val="18"/>
          <w:szCs w:val="18"/>
        </w:rPr>
        <w:t>This type of jaundice appears within 24 hrs of life and is not self- limiting thus may persist for long. There is rapid rise in serum bilirubin. It includes both obstructive and haemolytic jaundice.</w:t>
      </w:r>
    </w:p>
    <w:p w:rsidR="00DB20F4" w:rsidRPr="00340184" w:rsidRDefault="00DB20F4" w:rsidP="00DB20F4">
      <w:pPr>
        <w:pStyle w:val="Heading2"/>
        <w:rPr>
          <w:sz w:val="18"/>
          <w:szCs w:val="18"/>
        </w:rPr>
      </w:pPr>
      <w:r w:rsidRPr="00340184">
        <w:rPr>
          <w:sz w:val="18"/>
          <w:szCs w:val="18"/>
        </w:rPr>
        <w:t>Causes</w:t>
      </w:r>
    </w:p>
    <w:p w:rsidR="00DB20F4" w:rsidRPr="00340184" w:rsidRDefault="00DB20F4" w:rsidP="00DB20F4">
      <w:pPr>
        <w:rPr>
          <w:sz w:val="18"/>
          <w:szCs w:val="18"/>
        </w:rPr>
      </w:pPr>
      <w:r w:rsidRPr="00340184">
        <w:rPr>
          <w:sz w:val="18"/>
          <w:szCs w:val="18"/>
        </w:rPr>
        <w:t>They include pathological disorders that increase  bilirubin production, reduces transportation to and fro the liver or reduced rate of conjugation.</w:t>
      </w:r>
    </w:p>
    <w:p w:rsidR="00DB20F4" w:rsidRPr="00340184" w:rsidRDefault="00DB20F4" w:rsidP="00DB20F4">
      <w:pPr>
        <w:pStyle w:val="ListParagraph"/>
        <w:numPr>
          <w:ilvl w:val="0"/>
          <w:numId w:val="230"/>
        </w:numPr>
        <w:rPr>
          <w:sz w:val="18"/>
          <w:szCs w:val="18"/>
        </w:rPr>
      </w:pPr>
      <w:r w:rsidRPr="00340184">
        <w:rPr>
          <w:sz w:val="18"/>
          <w:szCs w:val="18"/>
        </w:rPr>
        <w:t>Increased haemolysis –Rhesus and ABO incompatibility, G6PD enzyme deficiency, bacterial septicaemia.</w:t>
      </w:r>
    </w:p>
    <w:p w:rsidR="00DB20F4" w:rsidRPr="00340184" w:rsidRDefault="00DB20F4" w:rsidP="00DB20F4">
      <w:pPr>
        <w:pStyle w:val="ListParagraph"/>
        <w:numPr>
          <w:ilvl w:val="0"/>
          <w:numId w:val="230"/>
        </w:numPr>
        <w:rPr>
          <w:sz w:val="18"/>
          <w:szCs w:val="18"/>
        </w:rPr>
      </w:pPr>
      <w:r w:rsidRPr="00340184">
        <w:rPr>
          <w:sz w:val="18"/>
          <w:szCs w:val="18"/>
        </w:rPr>
        <w:t>Non- haemolytic causes of increased unconjugated bilirubin –CNS hemorrhage, cephalo haematoma, polycythaemia, exaggerated enterohepatic circulation of bilirubin due to fuctional ileus.</w:t>
      </w:r>
    </w:p>
    <w:p w:rsidR="00DB20F4" w:rsidRPr="00340184" w:rsidRDefault="00DB20F4" w:rsidP="00DB20F4">
      <w:pPr>
        <w:pStyle w:val="ListParagraph"/>
        <w:numPr>
          <w:ilvl w:val="0"/>
          <w:numId w:val="230"/>
        </w:numPr>
        <w:rPr>
          <w:sz w:val="18"/>
          <w:szCs w:val="18"/>
        </w:rPr>
      </w:pPr>
      <w:r w:rsidRPr="00340184">
        <w:rPr>
          <w:sz w:val="18"/>
          <w:szCs w:val="18"/>
        </w:rPr>
        <w:t>Decreased rate of conjugation –Criggler Nagar syndrome, Gilbert’s syndrome</w:t>
      </w:r>
    </w:p>
    <w:p w:rsidR="00DB20F4" w:rsidRPr="00340184" w:rsidRDefault="00DB20F4" w:rsidP="00DB20F4">
      <w:pPr>
        <w:pStyle w:val="ListParagraph"/>
        <w:numPr>
          <w:ilvl w:val="0"/>
          <w:numId w:val="230"/>
        </w:numPr>
        <w:rPr>
          <w:sz w:val="18"/>
          <w:szCs w:val="18"/>
        </w:rPr>
      </w:pPr>
      <w:r w:rsidRPr="00340184">
        <w:rPr>
          <w:sz w:val="18"/>
          <w:szCs w:val="18"/>
        </w:rPr>
        <w:t>Hepatotoxic drugs</w:t>
      </w:r>
    </w:p>
    <w:p w:rsidR="00DB20F4" w:rsidRPr="00340184" w:rsidRDefault="00DB20F4" w:rsidP="00DB20F4">
      <w:pPr>
        <w:pStyle w:val="ListParagraph"/>
        <w:numPr>
          <w:ilvl w:val="0"/>
          <w:numId w:val="230"/>
        </w:numPr>
        <w:rPr>
          <w:sz w:val="18"/>
          <w:szCs w:val="18"/>
        </w:rPr>
      </w:pPr>
      <w:r w:rsidRPr="00340184">
        <w:rPr>
          <w:sz w:val="18"/>
          <w:szCs w:val="18"/>
        </w:rPr>
        <w:t>Billiary obstruction that prevents transport of conjugated bilirubin to GIT for excretion</w:t>
      </w:r>
    </w:p>
    <w:p w:rsidR="00DB20F4" w:rsidRPr="00340184" w:rsidRDefault="00DB20F4" w:rsidP="00DB20F4">
      <w:pPr>
        <w:pStyle w:val="ListParagraph"/>
        <w:numPr>
          <w:ilvl w:val="0"/>
          <w:numId w:val="230"/>
        </w:numPr>
        <w:rPr>
          <w:sz w:val="18"/>
          <w:szCs w:val="18"/>
        </w:rPr>
      </w:pPr>
      <w:r w:rsidRPr="00340184">
        <w:rPr>
          <w:sz w:val="18"/>
          <w:szCs w:val="18"/>
        </w:rPr>
        <w:lastRenderedPageBreak/>
        <w:t>Reduced bilirubin binding sites to the albumin.</w:t>
      </w:r>
    </w:p>
    <w:p w:rsidR="00DB20F4" w:rsidRPr="00340184" w:rsidRDefault="00DB20F4" w:rsidP="00DB20F4">
      <w:pPr>
        <w:pStyle w:val="ListParagraph"/>
        <w:numPr>
          <w:ilvl w:val="0"/>
          <w:numId w:val="230"/>
        </w:numPr>
        <w:rPr>
          <w:sz w:val="18"/>
          <w:szCs w:val="18"/>
        </w:rPr>
      </w:pPr>
      <w:r w:rsidRPr="00340184">
        <w:rPr>
          <w:sz w:val="18"/>
          <w:szCs w:val="18"/>
        </w:rPr>
        <w:t>Malnutrition</w:t>
      </w:r>
    </w:p>
    <w:p w:rsidR="00DB20F4" w:rsidRPr="00340184" w:rsidRDefault="00DB20F4" w:rsidP="00DB20F4">
      <w:pPr>
        <w:pStyle w:val="ListParagraph"/>
        <w:numPr>
          <w:ilvl w:val="0"/>
          <w:numId w:val="230"/>
        </w:numPr>
        <w:rPr>
          <w:sz w:val="18"/>
          <w:szCs w:val="18"/>
        </w:rPr>
      </w:pPr>
      <w:r w:rsidRPr="00340184">
        <w:rPr>
          <w:sz w:val="18"/>
          <w:szCs w:val="18"/>
        </w:rPr>
        <w:t>Increased reconversion of conjugated to unconjugated bilirubin if it stays in the GIT for long.</w:t>
      </w:r>
    </w:p>
    <w:p w:rsidR="00DB20F4" w:rsidRPr="00340184" w:rsidRDefault="00DB20F4" w:rsidP="00DB20F4">
      <w:pPr>
        <w:pStyle w:val="Heading2"/>
        <w:rPr>
          <w:sz w:val="18"/>
          <w:szCs w:val="18"/>
        </w:rPr>
      </w:pPr>
      <w:r w:rsidRPr="00340184">
        <w:rPr>
          <w:sz w:val="18"/>
          <w:szCs w:val="18"/>
        </w:rPr>
        <w:t>Nursing management</w:t>
      </w:r>
    </w:p>
    <w:p w:rsidR="00DB20F4" w:rsidRPr="00340184" w:rsidRDefault="00DB20F4" w:rsidP="00DB20F4">
      <w:pPr>
        <w:pStyle w:val="ListParagraph"/>
        <w:numPr>
          <w:ilvl w:val="0"/>
          <w:numId w:val="231"/>
        </w:numPr>
        <w:rPr>
          <w:sz w:val="18"/>
          <w:szCs w:val="18"/>
        </w:rPr>
      </w:pPr>
      <w:r w:rsidRPr="00340184">
        <w:rPr>
          <w:sz w:val="18"/>
          <w:szCs w:val="18"/>
        </w:rPr>
        <w:t>Assess the baby to determine the degree of jaundice.</w:t>
      </w:r>
    </w:p>
    <w:p w:rsidR="00DB20F4" w:rsidRPr="00340184" w:rsidRDefault="00DB20F4" w:rsidP="00DB20F4">
      <w:pPr>
        <w:pStyle w:val="ListParagraph"/>
        <w:numPr>
          <w:ilvl w:val="0"/>
          <w:numId w:val="231"/>
        </w:numPr>
        <w:rPr>
          <w:sz w:val="18"/>
          <w:szCs w:val="18"/>
        </w:rPr>
      </w:pPr>
      <w:r w:rsidRPr="00340184">
        <w:rPr>
          <w:sz w:val="18"/>
          <w:szCs w:val="18"/>
        </w:rPr>
        <w:t>Do investigation on serum bilirubin levels and Hb.</w:t>
      </w:r>
    </w:p>
    <w:p w:rsidR="00DB20F4" w:rsidRPr="00340184" w:rsidRDefault="00DB20F4" w:rsidP="00DB20F4">
      <w:pPr>
        <w:pStyle w:val="ListParagraph"/>
        <w:numPr>
          <w:ilvl w:val="0"/>
          <w:numId w:val="231"/>
        </w:numPr>
        <w:rPr>
          <w:sz w:val="18"/>
          <w:szCs w:val="18"/>
        </w:rPr>
      </w:pPr>
      <w:r w:rsidRPr="00340184">
        <w:rPr>
          <w:sz w:val="18"/>
          <w:szCs w:val="18"/>
        </w:rPr>
        <w:t>Start the baby on phototherapy.</w:t>
      </w:r>
    </w:p>
    <w:p w:rsidR="00DB20F4" w:rsidRPr="00340184" w:rsidRDefault="00DB20F4" w:rsidP="00DB20F4">
      <w:pPr>
        <w:pStyle w:val="ListParagraph"/>
        <w:numPr>
          <w:ilvl w:val="0"/>
          <w:numId w:val="231"/>
        </w:numPr>
        <w:rPr>
          <w:sz w:val="18"/>
          <w:szCs w:val="18"/>
        </w:rPr>
      </w:pPr>
      <w:r w:rsidRPr="00340184">
        <w:rPr>
          <w:sz w:val="18"/>
          <w:szCs w:val="18"/>
        </w:rPr>
        <w:t>Order for blood exchange transfusion if necessary.</w:t>
      </w:r>
    </w:p>
    <w:p w:rsidR="00DB20F4" w:rsidRPr="00340184" w:rsidRDefault="00DB20F4" w:rsidP="00DB20F4">
      <w:pPr>
        <w:pStyle w:val="Heading2"/>
        <w:rPr>
          <w:sz w:val="18"/>
          <w:szCs w:val="18"/>
        </w:rPr>
      </w:pPr>
      <w:r w:rsidRPr="00340184">
        <w:rPr>
          <w:sz w:val="18"/>
          <w:szCs w:val="18"/>
        </w:rPr>
        <w:t>10.3Complication of neonatal jaundice</w:t>
      </w:r>
    </w:p>
    <w:p w:rsidR="00DB20F4" w:rsidRPr="00340184" w:rsidRDefault="00DB20F4" w:rsidP="00DB20F4">
      <w:pPr>
        <w:pStyle w:val="ListParagraph"/>
        <w:numPr>
          <w:ilvl w:val="0"/>
          <w:numId w:val="232"/>
        </w:numPr>
        <w:rPr>
          <w:sz w:val="18"/>
          <w:szCs w:val="18"/>
        </w:rPr>
      </w:pPr>
      <w:r w:rsidRPr="00340184">
        <w:rPr>
          <w:sz w:val="18"/>
          <w:szCs w:val="18"/>
        </w:rPr>
        <w:t>Retinal damage due to lights used in treatment</w:t>
      </w:r>
    </w:p>
    <w:p w:rsidR="00DB20F4" w:rsidRPr="00340184" w:rsidRDefault="00DB20F4" w:rsidP="00DB20F4">
      <w:pPr>
        <w:pStyle w:val="ListParagraph"/>
        <w:numPr>
          <w:ilvl w:val="0"/>
          <w:numId w:val="232"/>
        </w:numPr>
        <w:rPr>
          <w:sz w:val="18"/>
          <w:szCs w:val="18"/>
        </w:rPr>
      </w:pPr>
      <w:r w:rsidRPr="00340184">
        <w:rPr>
          <w:sz w:val="18"/>
          <w:szCs w:val="18"/>
        </w:rPr>
        <w:t>Anemia</w:t>
      </w:r>
    </w:p>
    <w:p w:rsidR="00DB20F4" w:rsidRPr="00340184" w:rsidRDefault="00DB20F4" w:rsidP="00DB20F4">
      <w:pPr>
        <w:pStyle w:val="ListParagraph"/>
        <w:numPr>
          <w:ilvl w:val="0"/>
          <w:numId w:val="232"/>
        </w:numPr>
        <w:rPr>
          <w:sz w:val="18"/>
          <w:szCs w:val="18"/>
        </w:rPr>
      </w:pPr>
      <w:r w:rsidRPr="00340184">
        <w:rPr>
          <w:sz w:val="18"/>
          <w:szCs w:val="18"/>
        </w:rPr>
        <w:t>Hyperthermia associated with phototherapy.</w:t>
      </w:r>
    </w:p>
    <w:p w:rsidR="00DB20F4" w:rsidRPr="00340184" w:rsidRDefault="00DB20F4" w:rsidP="00DB20F4">
      <w:pPr>
        <w:pStyle w:val="ListParagraph"/>
        <w:numPr>
          <w:ilvl w:val="0"/>
          <w:numId w:val="232"/>
        </w:numPr>
        <w:rPr>
          <w:sz w:val="18"/>
          <w:szCs w:val="18"/>
        </w:rPr>
      </w:pPr>
      <w:r w:rsidRPr="00340184">
        <w:rPr>
          <w:sz w:val="18"/>
          <w:szCs w:val="18"/>
        </w:rPr>
        <w:t>Hypocalcaemia</w:t>
      </w:r>
    </w:p>
    <w:p w:rsidR="00DB20F4" w:rsidRPr="00340184" w:rsidRDefault="00DB20F4" w:rsidP="00DB20F4">
      <w:pPr>
        <w:pStyle w:val="ListParagraph"/>
        <w:numPr>
          <w:ilvl w:val="0"/>
          <w:numId w:val="232"/>
        </w:numPr>
        <w:rPr>
          <w:sz w:val="18"/>
          <w:szCs w:val="18"/>
        </w:rPr>
      </w:pPr>
      <w:r w:rsidRPr="00340184">
        <w:rPr>
          <w:sz w:val="18"/>
          <w:szCs w:val="18"/>
        </w:rPr>
        <w:t>Kernicterus</w:t>
      </w:r>
    </w:p>
    <w:p w:rsidR="00DB20F4" w:rsidRPr="00340184" w:rsidRDefault="00DB20F4" w:rsidP="00DB20F4">
      <w:pPr>
        <w:rPr>
          <w:sz w:val="18"/>
          <w:szCs w:val="18"/>
        </w:rPr>
      </w:pPr>
      <w:r w:rsidRPr="00340184">
        <w:rPr>
          <w:sz w:val="18"/>
          <w:szCs w:val="18"/>
        </w:rPr>
        <w:t>NB:read more on  obstructive and haemolytic jaundice</w:t>
      </w:r>
    </w:p>
    <w:p w:rsidR="00DB20F4" w:rsidRPr="00340184" w:rsidRDefault="00DB20F4" w:rsidP="00DB20F4">
      <w:pPr>
        <w:rPr>
          <w:sz w:val="18"/>
          <w:szCs w:val="18"/>
        </w:rPr>
      </w:pPr>
    </w:p>
    <w:p w:rsidR="00DB20F4" w:rsidRPr="00340184" w:rsidRDefault="00DB20F4" w:rsidP="00DB20F4">
      <w:pPr>
        <w:pStyle w:val="Heading2"/>
        <w:rPr>
          <w:sz w:val="18"/>
          <w:szCs w:val="18"/>
        </w:rPr>
      </w:pPr>
      <w:r w:rsidRPr="00340184">
        <w:rPr>
          <w:sz w:val="18"/>
          <w:szCs w:val="18"/>
        </w:rPr>
        <w:t>10.4 TREATMENT MODALITIES OF NEONATAL JAUNDICE</w:t>
      </w:r>
    </w:p>
    <w:p w:rsidR="00DB20F4" w:rsidRPr="00340184" w:rsidRDefault="00DB20F4" w:rsidP="00DB20F4">
      <w:pPr>
        <w:rPr>
          <w:sz w:val="18"/>
          <w:szCs w:val="18"/>
        </w:rPr>
      </w:pPr>
      <w:r w:rsidRPr="00340184">
        <w:rPr>
          <w:sz w:val="18"/>
          <w:szCs w:val="18"/>
        </w:rPr>
        <w:t xml:space="preserve"> There are three main modalities namely;</w:t>
      </w:r>
    </w:p>
    <w:p w:rsidR="00DB20F4" w:rsidRPr="00340184" w:rsidRDefault="00DB20F4" w:rsidP="00DB20F4">
      <w:pPr>
        <w:pStyle w:val="ListParagraph"/>
        <w:numPr>
          <w:ilvl w:val="0"/>
          <w:numId w:val="233"/>
        </w:numPr>
        <w:rPr>
          <w:sz w:val="18"/>
          <w:szCs w:val="18"/>
        </w:rPr>
      </w:pPr>
      <w:r w:rsidRPr="00340184">
        <w:rPr>
          <w:sz w:val="18"/>
          <w:szCs w:val="18"/>
        </w:rPr>
        <w:t>Phototherapy</w:t>
      </w:r>
    </w:p>
    <w:p w:rsidR="00DB20F4" w:rsidRPr="00340184" w:rsidRDefault="00DB20F4" w:rsidP="00DB20F4">
      <w:pPr>
        <w:pStyle w:val="ListParagraph"/>
        <w:numPr>
          <w:ilvl w:val="0"/>
          <w:numId w:val="233"/>
        </w:numPr>
        <w:rPr>
          <w:sz w:val="18"/>
          <w:szCs w:val="18"/>
        </w:rPr>
      </w:pPr>
      <w:r w:rsidRPr="00340184">
        <w:rPr>
          <w:sz w:val="18"/>
          <w:szCs w:val="18"/>
        </w:rPr>
        <w:t>Blood exchange transfusion</w:t>
      </w:r>
    </w:p>
    <w:p w:rsidR="00DB20F4" w:rsidRPr="00340184" w:rsidRDefault="00DB20F4" w:rsidP="00DB20F4">
      <w:pPr>
        <w:pStyle w:val="ListParagraph"/>
        <w:numPr>
          <w:ilvl w:val="0"/>
          <w:numId w:val="233"/>
        </w:numPr>
        <w:rPr>
          <w:sz w:val="18"/>
          <w:szCs w:val="18"/>
        </w:rPr>
      </w:pPr>
      <w:r w:rsidRPr="00340184">
        <w:rPr>
          <w:sz w:val="18"/>
          <w:szCs w:val="18"/>
        </w:rPr>
        <w:t>Protoporphyrins</w:t>
      </w:r>
    </w:p>
    <w:p w:rsidR="00DB20F4" w:rsidRPr="00340184" w:rsidRDefault="00DB20F4" w:rsidP="00DB20F4">
      <w:pPr>
        <w:pStyle w:val="Heading2"/>
        <w:rPr>
          <w:sz w:val="18"/>
          <w:szCs w:val="18"/>
        </w:rPr>
      </w:pPr>
      <w:r w:rsidRPr="00340184">
        <w:rPr>
          <w:sz w:val="18"/>
          <w:szCs w:val="18"/>
        </w:rPr>
        <w:t>10.4.1 phototherapy</w:t>
      </w:r>
    </w:p>
    <w:p w:rsidR="00DB20F4" w:rsidRPr="00340184" w:rsidRDefault="00DB20F4" w:rsidP="00DB20F4">
      <w:pPr>
        <w:rPr>
          <w:sz w:val="18"/>
          <w:szCs w:val="18"/>
        </w:rPr>
      </w:pPr>
      <w:r w:rsidRPr="00340184">
        <w:rPr>
          <w:sz w:val="18"/>
          <w:szCs w:val="18"/>
        </w:rPr>
        <w:t>Phototherapy prevents bilirubin levels from going high enough to cross BBB and cause kernicterus</w:t>
      </w:r>
    </w:p>
    <w:p w:rsidR="00DB20F4" w:rsidRPr="00340184" w:rsidRDefault="00DB20F4" w:rsidP="00DB20F4">
      <w:pPr>
        <w:pStyle w:val="Heading3"/>
        <w:rPr>
          <w:sz w:val="18"/>
          <w:szCs w:val="18"/>
        </w:rPr>
      </w:pPr>
      <w:r w:rsidRPr="00340184">
        <w:rPr>
          <w:sz w:val="18"/>
          <w:szCs w:val="18"/>
        </w:rPr>
        <w:t>Mechanism of action</w:t>
      </w:r>
    </w:p>
    <w:p w:rsidR="00DB20F4" w:rsidRPr="00340184" w:rsidRDefault="00DB20F4" w:rsidP="00DB20F4">
      <w:pPr>
        <w:rPr>
          <w:sz w:val="18"/>
          <w:szCs w:val="18"/>
        </w:rPr>
      </w:pPr>
      <w:r w:rsidRPr="00340184">
        <w:rPr>
          <w:sz w:val="18"/>
          <w:szCs w:val="18"/>
        </w:rPr>
        <w:t>Blue florescent light at a given wave length is absorbed by the unconjugated  bilirubin in the skin and superficial capillary and is converted into conjugated bilirubin which is water soluble and can be excreted in stool and urine.</w:t>
      </w:r>
    </w:p>
    <w:p w:rsidR="00DB20F4" w:rsidRPr="00340184" w:rsidRDefault="00DB20F4" w:rsidP="00DB20F4">
      <w:pPr>
        <w:pStyle w:val="Heading3"/>
        <w:rPr>
          <w:sz w:val="18"/>
          <w:szCs w:val="18"/>
        </w:rPr>
      </w:pPr>
      <w:r w:rsidRPr="00340184">
        <w:rPr>
          <w:sz w:val="18"/>
          <w:szCs w:val="18"/>
        </w:rPr>
        <w:t>Indications</w:t>
      </w:r>
    </w:p>
    <w:p w:rsidR="00DB20F4" w:rsidRPr="00340184" w:rsidRDefault="00DB20F4" w:rsidP="00DB20F4">
      <w:pPr>
        <w:pStyle w:val="ListParagraph"/>
        <w:numPr>
          <w:ilvl w:val="0"/>
          <w:numId w:val="234"/>
        </w:numPr>
        <w:rPr>
          <w:sz w:val="18"/>
          <w:szCs w:val="18"/>
        </w:rPr>
      </w:pPr>
      <w:r w:rsidRPr="00340184">
        <w:rPr>
          <w:sz w:val="18"/>
          <w:szCs w:val="18"/>
        </w:rPr>
        <w:t>Pre term with jaundice appearing after 48 hrs and bilirubin levels are 260 -265 mmol/L</w:t>
      </w:r>
    </w:p>
    <w:p w:rsidR="00DB20F4" w:rsidRPr="00340184" w:rsidRDefault="00DB20F4" w:rsidP="00DB20F4">
      <w:pPr>
        <w:pStyle w:val="ListParagraph"/>
        <w:numPr>
          <w:ilvl w:val="0"/>
          <w:numId w:val="234"/>
        </w:numPr>
        <w:rPr>
          <w:sz w:val="18"/>
          <w:szCs w:val="18"/>
        </w:rPr>
      </w:pPr>
      <w:r w:rsidRPr="00340184">
        <w:rPr>
          <w:sz w:val="18"/>
          <w:szCs w:val="18"/>
        </w:rPr>
        <w:t>Pre term with weight less than 1500g and bilirubin levels are 85 -114 mmol/L</w:t>
      </w:r>
    </w:p>
    <w:p w:rsidR="00DB20F4" w:rsidRPr="00340184" w:rsidRDefault="00DB20F4" w:rsidP="00DB20F4">
      <w:pPr>
        <w:pStyle w:val="ListParagraph"/>
        <w:numPr>
          <w:ilvl w:val="0"/>
          <w:numId w:val="234"/>
        </w:numPr>
        <w:rPr>
          <w:sz w:val="18"/>
          <w:szCs w:val="18"/>
        </w:rPr>
      </w:pPr>
      <w:r w:rsidRPr="00340184">
        <w:rPr>
          <w:sz w:val="18"/>
          <w:szCs w:val="18"/>
        </w:rPr>
        <w:t xml:space="preserve"> Pre term with weight more than 1500g and bilirubin levels are 114-165 mmol/L</w:t>
      </w:r>
    </w:p>
    <w:p w:rsidR="00DB20F4" w:rsidRPr="00340184" w:rsidRDefault="00DB20F4" w:rsidP="00DB20F4">
      <w:pPr>
        <w:pStyle w:val="Heading3"/>
        <w:rPr>
          <w:sz w:val="18"/>
          <w:szCs w:val="18"/>
        </w:rPr>
      </w:pPr>
      <w:r w:rsidRPr="00340184">
        <w:rPr>
          <w:sz w:val="18"/>
          <w:szCs w:val="18"/>
        </w:rPr>
        <w:lastRenderedPageBreak/>
        <w:t>Care of the baby on phototherapy</w:t>
      </w:r>
    </w:p>
    <w:p w:rsidR="00DB20F4" w:rsidRPr="00340184" w:rsidRDefault="00DB20F4" w:rsidP="00DB20F4">
      <w:pPr>
        <w:pStyle w:val="ListParagraph"/>
        <w:numPr>
          <w:ilvl w:val="0"/>
          <w:numId w:val="235"/>
        </w:numPr>
        <w:rPr>
          <w:sz w:val="18"/>
          <w:szCs w:val="18"/>
        </w:rPr>
      </w:pPr>
      <w:r w:rsidRPr="00340184">
        <w:rPr>
          <w:sz w:val="18"/>
          <w:szCs w:val="18"/>
        </w:rPr>
        <w:t>Expose the whole body of the baby to increase surface area exposed to light</w:t>
      </w:r>
    </w:p>
    <w:p w:rsidR="00DB20F4" w:rsidRPr="00340184" w:rsidRDefault="00DB20F4" w:rsidP="00DB20F4">
      <w:pPr>
        <w:pStyle w:val="ListParagraph"/>
        <w:numPr>
          <w:ilvl w:val="0"/>
          <w:numId w:val="235"/>
        </w:numPr>
        <w:rPr>
          <w:sz w:val="18"/>
          <w:szCs w:val="18"/>
        </w:rPr>
      </w:pPr>
      <w:r w:rsidRPr="00340184">
        <w:rPr>
          <w:sz w:val="18"/>
          <w:szCs w:val="18"/>
        </w:rPr>
        <w:t>Keep turning the baby 2hrly to expose all parts to the fluorescent light.</w:t>
      </w:r>
    </w:p>
    <w:p w:rsidR="00DB20F4" w:rsidRPr="00340184" w:rsidRDefault="00DB20F4" w:rsidP="00DB20F4">
      <w:pPr>
        <w:pStyle w:val="ListParagraph"/>
        <w:numPr>
          <w:ilvl w:val="0"/>
          <w:numId w:val="235"/>
        </w:numPr>
        <w:rPr>
          <w:sz w:val="18"/>
          <w:szCs w:val="18"/>
        </w:rPr>
      </w:pPr>
      <w:r w:rsidRPr="00340184">
        <w:rPr>
          <w:sz w:val="18"/>
          <w:szCs w:val="18"/>
        </w:rPr>
        <w:t>Ensure the airway of the baby is patent by extending the head.</w:t>
      </w:r>
    </w:p>
    <w:p w:rsidR="00DB20F4" w:rsidRPr="00340184" w:rsidRDefault="00DB20F4" w:rsidP="00DB20F4">
      <w:pPr>
        <w:pStyle w:val="ListParagraph"/>
        <w:numPr>
          <w:ilvl w:val="0"/>
          <w:numId w:val="235"/>
        </w:numPr>
        <w:rPr>
          <w:sz w:val="18"/>
          <w:szCs w:val="18"/>
        </w:rPr>
      </w:pPr>
      <w:r w:rsidRPr="00340184">
        <w:rPr>
          <w:sz w:val="18"/>
          <w:szCs w:val="18"/>
        </w:rPr>
        <w:t>Cover the eyes of the baby to prevent damage by direct ray of lights.</w:t>
      </w:r>
    </w:p>
    <w:p w:rsidR="00DB20F4" w:rsidRPr="00340184" w:rsidRDefault="00DB20F4" w:rsidP="00DB20F4">
      <w:pPr>
        <w:pStyle w:val="ListParagraph"/>
        <w:numPr>
          <w:ilvl w:val="0"/>
          <w:numId w:val="235"/>
        </w:numPr>
        <w:rPr>
          <w:sz w:val="18"/>
          <w:szCs w:val="18"/>
        </w:rPr>
      </w:pPr>
      <w:r w:rsidRPr="00340184">
        <w:rPr>
          <w:sz w:val="18"/>
          <w:szCs w:val="18"/>
        </w:rPr>
        <w:t>When breastfeeding the eyes are unpadded to encourage eye contact with the mother.</w:t>
      </w:r>
    </w:p>
    <w:p w:rsidR="00DB20F4" w:rsidRPr="00340184" w:rsidRDefault="00DB20F4" w:rsidP="00DB20F4">
      <w:pPr>
        <w:pStyle w:val="ListParagraph"/>
        <w:numPr>
          <w:ilvl w:val="0"/>
          <w:numId w:val="235"/>
        </w:numPr>
        <w:rPr>
          <w:sz w:val="18"/>
          <w:szCs w:val="18"/>
        </w:rPr>
      </w:pPr>
      <w:r w:rsidRPr="00340184">
        <w:rPr>
          <w:sz w:val="18"/>
          <w:szCs w:val="18"/>
        </w:rPr>
        <w:t>Provide intermittent phototherapy i.e. 6 hrs on and 6 hrs off but may be continous.</w:t>
      </w:r>
    </w:p>
    <w:p w:rsidR="00DB20F4" w:rsidRPr="00340184" w:rsidRDefault="00DB20F4" w:rsidP="00DB20F4">
      <w:pPr>
        <w:pStyle w:val="ListParagraph"/>
        <w:numPr>
          <w:ilvl w:val="0"/>
          <w:numId w:val="235"/>
        </w:numPr>
        <w:rPr>
          <w:sz w:val="18"/>
          <w:szCs w:val="18"/>
        </w:rPr>
      </w:pPr>
      <w:r w:rsidRPr="00340184">
        <w:rPr>
          <w:sz w:val="18"/>
          <w:szCs w:val="18"/>
        </w:rPr>
        <w:t>Give phototherapy for 2-3days and assess the serum bilirubin levels twice or three times a day NB. Greatest reduction in bilirubin levels will be in the first 24 hrs of phototherapy.</w:t>
      </w:r>
    </w:p>
    <w:p w:rsidR="00DB20F4" w:rsidRPr="00340184" w:rsidRDefault="00DB20F4" w:rsidP="00DB20F4">
      <w:pPr>
        <w:pStyle w:val="ListParagraph"/>
        <w:numPr>
          <w:ilvl w:val="0"/>
          <w:numId w:val="235"/>
        </w:numPr>
        <w:rPr>
          <w:sz w:val="18"/>
          <w:szCs w:val="18"/>
        </w:rPr>
      </w:pPr>
      <w:r w:rsidRPr="00340184">
        <w:rPr>
          <w:sz w:val="18"/>
          <w:szCs w:val="18"/>
        </w:rPr>
        <w:t>Observe the eyes for weeping or discharge.</w:t>
      </w:r>
    </w:p>
    <w:p w:rsidR="00DB20F4" w:rsidRPr="00340184" w:rsidRDefault="00DB20F4" w:rsidP="00DB20F4">
      <w:pPr>
        <w:pStyle w:val="ListParagraph"/>
        <w:numPr>
          <w:ilvl w:val="0"/>
          <w:numId w:val="235"/>
        </w:numPr>
        <w:rPr>
          <w:sz w:val="18"/>
          <w:szCs w:val="18"/>
        </w:rPr>
      </w:pPr>
      <w:r w:rsidRPr="00340184">
        <w:rPr>
          <w:sz w:val="18"/>
          <w:szCs w:val="18"/>
        </w:rPr>
        <w:t>If phototherapy is continous, give extra fluids to prevent dehydration and maintain accurate input output charts.</w:t>
      </w:r>
    </w:p>
    <w:p w:rsidR="00DB20F4" w:rsidRPr="00340184" w:rsidRDefault="00DB20F4" w:rsidP="00DB20F4">
      <w:pPr>
        <w:pStyle w:val="ListParagraph"/>
        <w:numPr>
          <w:ilvl w:val="0"/>
          <w:numId w:val="235"/>
        </w:numPr>
        <w:rPr>
          <w:sz w:val="18"/>
          <w:szCs w:val="18"/>
        </w:rPr>
      </w:pPr>
      <w:r w:rsidRPr="00340184">
        <w:rPr>
          <w:sz w:val="18"/>
          <w:szCs w:val="18"/>
        </w:rPr>
        <w:t>Change linen frequently because opening of bowels is increased(loose stool)</w:t>
      </w:r>
    </w:p>
    <w:p w:rsidR="00DB20F4" w:rsidRPr="00340184" w:rsidRDefault="00DB20F4" w:rsidP="00DB20F4">
      <w:pPr>
        <w:pStyle w:val="ListParagraph"/>
        <w:numPr>
          <w:ilvl w:val="0"/>
          <w:numId w:val="235"/>
        </w:numPr>
        <w:rPr>
          <w:sz w:val="18"/>
          <w:szCs w:val="18"/>
        </w:rPr>
      </w:pPr>
      <w:r w:rsidRPr="00340184">
        <w:rPr>
          <w:sz w:val="18"/>
          <w:szCs w:val="18"/>
        </w:rPr>
        <w:t>Observe the feeding and sleeping behavior of the baby.</w:t>
      </w:r>
    </w:p>
    <w:p w:rsidR="00DB20F4" w:rsidRPr="00340184" w:rsidRDefault="00DB20F4" w:rsidP="00DB20F4">
      <w:pPr>
        <w:pStyle w:val="ListParagraph"/>
        <w:numPr>
          <w:ilvl w:val="0"/>
          <w:numId w:val="235"/>
        </w:numPr>
        <w:rPr>
          <w:sz w:val="18"/>
          <w:szCs w:val="18"/>
        </w:rPr>
      </w:pPr>
      <w:r w:rsidRPr="00340184">
        <w:rPr>
          <w:sz w:val="18"/>
          <w:szCs w:val="18"/>
        </w:rPr>
        <w:t>Observation e.g. temperature to rule out hyperthermia and skin colour to monitor the progress.</w:t>
      </w:r>
    </w:p>
    <w:p w:rsidR="00DB20F4" w:rsidRPr="00340184" w:rsidRDefault="00DB20F4" w:rsidP="00DB20F4">
      <w:pPr>
        <w:pStyle w:val="ListParagraph"/>
        <w:numPr>
          <w:ilvl w:val="0"/>
          <w:numId w:val="235"/>
        </w:numPr>
        <w:rPr>
          <w:sz w:val="18"/>
          <w:szCs w:val="18"/>
        </w:rPr>
      </w:pPr>
      <w:r w:rsidRPr="00340184">
        <w:rPr>
          <w:sz w:val="18"/>
          <w:szCs w:val="18"/>
        </w:rPr>
        <w:t>Top tail the baby to maintain hygiene.</w:t>
      </w:r>
    </w:p>
    <w:p w:rsidR="00DB20F4" w:rsidRPr="00340184" w:rsidRDefault="00DB20F4" w:rsidP="00DB20F4">
      <w:pPr>
        <w:pStyle w:val="Heading2"/>
        <w:rPr>
          <w:sz w:val="18"/>
          <w:szCs w:val="18"/>
        </w:rPr>
      </w:pPr>
      <w:r w:rsidRPr="00340184">
        <w:rPr>
          <w:sz w:val="18"/>
          <w:szCs w:val="18"/>
        </w:rPr>
        <w:t>Side effects</w:t>
      </w:r>
    </w:p>
    <w:p w:rsidR="00DB20F4" w:rsidRPr="00340184" w:rsidRDefault="00DB20F4" w:rsidP="00DB20F4">
      <w:pPr>
        <w:pStyle w:val="ListParagraph"/>
        <w:numPr>
          <w:ilvl w:val="0"/>
          <w:numId w:val="236"/>
        </w:numPr>
        <w:rPr>
          <w:sz w:val="18"/>
          <w:szCs w:val="18"/>
        </w:rPr>
      </w:pPr>
      <w:r w:rsidRPr="00340184">
        <w:rPr>
          <w:sz w:val="18"/>
          <w:szCs w:val="18"/>
        </w:rPr>
        <w:t>Loose stool due to rapid instinal transit</w:t>
      </w:r>
    </w:p>
    <w:p w:rsidR="00DB20F4" w:rsidRPr="00340184" w:rsidRDefault="00DB20F4" w:rsidP="00DB20F4">
      <w:pPr>
        <w:pStyle w:val="ListParagraph"/>
        <w:numPr>
          <w:ilvl w:val="0"/>
          <w:numId w:val="236"/>
        </w:numPr>
        <w:rPr>
          <w:sz w:val="18"/>
          <w:szCs w:val="18"/>
        </w:rPr>
      </w:pPr>
      <w:r w:rsidRPr="00340184">
        <w:rPr>
          <w:sz w:val="18"/>
          <w:szCs w:val="18"/>
        </w:rPr>
        <w:t>Dehydration</w:t>
      </w:r>
    </w:p>
    <w:p w:rsidR="00DB20F4" w:rsidRPr="00340184" w:rsidRDefault="00DB20F4" w:rsidP="00DB20F4">
      <w:pPr>
        <w:pStyle w:val="ListParagraph"/>
        <w:numPr>
          <w:ilvl w:val="0"/>
          <w:numId w:val="236"/>
        </w:numPr>
        <w:rPr>
          <w:sz w:val="18"/>
          <w:szCs w:val="18"/>
        </w:rPr>
      </w:pPr>
      <w:r w:rsidRPr="00340184">
        <w:rPr>
          <w:sz w:val="18"/>
          <w:szCs w:val="18"/>
        </w:rPr>
        <w:t>Hyperthermia</w:t>
      </w:r>
    </w:p>
    <w:p w:rsidR="00DB20F4" w:rsidRPr="00340184" w:rsidRDefault="00DB20F4" w:rsidP="00DB20F4">
      <w:pPr>
        <w:pStyle w:val="ListParagraph"/>
        <w:numPr>
          <w:ilvl w:val="0"/>
          <w:numId w:val="236"/>
        </w:numPr>
        <w:rPr>
          <w:sz w:val="18"/>
          <w:szCs w:val="18"/>
        </w:rPr>
      </w:pPr>
      <w:r w:rsidRPr="00340184">
        <w:rPr>
          <w:sz w:val="18"/>
          <w:szCs w:val="18"/>
        </w:rPr>
        <w:t>Visual deprivation</w:t>
      </w:r>
    </w:p>
    <w:p w:rsidR="00DB20F4" w:rsidRPr="00340184" w:rsidRDefault="00DB20F4" w:rsidP="00DB20F4">
      <w:pPr>
        <w:pStyle w:val="ListParagraph"/>
        <w:numPr>
          <w:ilvl w:val="0"/>
          <w:numId w:val="236"/>
        </w:numPr>
        <w:rPr>
          <w:sz w:val="18"/>
          <w:szCs w:val="18"/>
        </w:rPr>
      </w:pPr>
      <w:r w:rsidRPr="00340184">
        <w:rPr>
          <w:sz w:val="18"/>
          <w:szCs w:val="18"/>
        </w:rPr>
        <w:t>Poor feeding</w:t>
      </w:r>
    </w:p>
    <w:p w:rsidR="00DB20F4" w:rsidRPr="00340184" w:rsidRDefault="00DB20F4" w:rsidP="00DB20F4">
      <w:pPr>
        <w:pStyle w:val="ListParagraph"/>
        <w:numPr>
          <w:ilvl w:val="0"/>
          <w:numId w:val="236"/>
        </w:numPr>
        <w:rPr>
          <w:sz w:val="18"/>
          <w:szCs w:val="18"/>
        </w:rPr>
      </w:pPr>
      <w:r w:rsidRPr="00340184">
        <w:rPr>
          <w:sz w:val="18"/>
          <w:szCs w:val="18"/>
        </w:rPr>
        <w:t>Fragility</w:t>
      </w:r>
    </w:p>
    <w:p w:rsidR="00DB20F4" w:rsidRPr="00340184" w:rsidRDefault="00DB20F4" w:rsidP="00DB20F4">
      <w:pPr>
        <w:pStyle w:val="ListParagraph"/>
        <w:numPr>
          <w:ilvl w:val="0"/>
          <w:numId w:val="236"/>
        </w:numPr>
        <w:rPr>
          <w:sz w:val="18"/>
          <w:szCs w:val="18"/>
        </w:rPr>
      </w:pPr>
      <w:r w:rsidRPr="00340184">
        <w:rPr>
          <w:sz w:val="18"/>
          <w:szCs w:val="18"/>
        </w:rPr>
        <w:t>Lethargy</w:t>
      </w:r>
    </w:p>
    <w:p w:rsidR="00DB20F4" w:rsidRPr="00340184" w:rsidRDefault="00DB20F4" w:rsidP="00DB20F4">
      <w:pPr>
        <w:pStyle w:val="ListParagraph"/>
        <w:numPr>
          <w:ilvl w:val="0"/>
          <w:numId w:val="236"/>
        </w:numPr>
        <w:rPr>
          <w:sz w:val="18"/>
          <w:szCs w:val="18"/>
        </w:rPr>
      </w:pPr>
      <w:r w:rsidRPr="00340184">
        <w:rPr>
          <w:sz w:val="18"/>
          <w:szCs w:val="18"/>
        </w:rPr>
        <w:t>Irritability</w:t>
      </w:r>
    </w:p>
    <w:p w:rsidR="00DB20F4" w:rsidRPr="00340184" w:rsidRDefault="00DB20F4" w:rsidP="00DB20F4">
      <w:pPr>
        <w:pStyle w:val="ListParagraph"/>
        <w:numPr>
          <w:ilvl w:val="0"/>
          <w:numId w:val="236"/>
        </w:numPr>
        <w:rPr>
          <w:sz w:val="18"/>
          <w:szCs w:val="18"/>
        </w:rPr>
      </w:pPr>
      <w:r w:rsidRPr="00340184">
        <w:rPr>
          <w:sz w:val="18"/>
          <w:szCs w:val="18"/>
        </w:rPr>
        <w:t>Hypocalcaemia</w:t>
      </w:r>
    </w:p>
    <w:p w:rsidR="00DB20F4" w:rsidRPr="00340184" w:rsidRDefault="00DB20F4" w:rsidP="00DB20F4">
      <w:pPr>
        <w:pStyle w:val="Heading2"/>
        <w:rPr>
          <w:sz w:val="18"/>
          <w:szCs w:val="18"/>
        </w:rPr>
      </w:pPr>
      <w:r w:rsidRPr="00340184">
        <w:rPr>
          <w:sz w:val="18"/>
          <w:szCs w:val="18"/>
        </w:rPr>
        <w:t>10.4.2 BLOOD EXCHANGE TRANSFUSION</w:t>
      </w:r>
    </w:p>
    <w:p w:rsidR="00DB20F4" w:rsidRPr="00340184" w:rsidRDefault="00DB20F4" w:rsidP="00DB20F4">
      <w:pPr>
        <w:rPr>
          <w:sz w:val="18"/>
          <w:szCs w:val="18"/>
        </w:rPr>
      </w:pPr>
      <w:r w:rsidRPr="00340184">
        <w:rPr>
          <w:sz w:val="18"/>
          <w:szCs w:val="18"/>
        </w:rPr>
        <w:t>This is a treatment in which the baby’s blood is gradually removed and replaced by donor’s blood. It is used as a definitive treatment when bilirubin concentrations are approaching toxic levels. The baby has haemolytic disease  or low Hb. The transfusion has the following benefits</w:t>
      </w:r>
    </w:p>
    <w:p w:rsidR="00DB20F4" w:rsidRPr="00340184" w:rsidRDefault="00DB20F4" w:rsidP="00DB20F4">
      <w:pPr>
        <w:rPr>
          <w:sz w:val="18"/>
          <w:szCs w:val="18"/>
        </w:rPr>
      </w:pPr>
      <w:r w:rsidRPr="00340184">
        <w:rPr>
          <w:sz w:val="18"/>
          <w:szCs w:val="18"/>
        </w:rPr>
        <w:t xml:space="preserve">-it helps in increasing the baby’s Hb </w:t>
      </w:r>
    </w:p>
    <w:p w:rsidR="00DB20F4" w:rsidRPr="00340184" w:rsidRDefault="00DB20F4" w:rsidP="00DB20F4">
      <w:pPr>
        <w:rPr>
          <w:sz w:val="18"/>
          <w:szCs w:val="18"/>
        </w:rPr>
      </w:pPr>
      <w:r w:rsidRPr="00340184">
        <w:rPr>
          <w:sz w:val="18"/>
          <w:szCs w:val="18"/>
        </w:rPr>
        <w:lastRenderedPageBreak/>
        <w:t>-excessive bilirubin and unwanted antibodies are washed from the babys circulation.</w:t>
      </w:r>
    </w:p>
    <w:p w:rsidR="00DB20F4" w:rsidRPr="00340184" w:rsidRDefault="00DB20F4" w:rsidP="00DB20F4">
      <w:pPr>
        <w:rPr>
          <w:sz w:val="18"/>
          <w:szCs w:val="18"/>
        </w:rPr>
      </w:pPr>
      <w:r w:rsidRPr="00340184">
        <w:rPr>
          <w:sz w:val="18"/>
          <w:szCs w:val="18"/>
        </w:rPr>
        <w:t>The donor’s blood used for the transfusion should be rhesus negative so that it does not alter the babys blood group and to ensure that no antigen ios introduced into the baby’s circulation that may lead to antibodies production. It should also be fresh and ABO compactible.</w:t>
      </w:r>
    </w:p>
    <w:p w:rsidR="00DB20F4" w:rsidRPr="00340184" w:rsidRDefault="00DB20F4" w:rsidP="00DB20F4">
      <w:pPr>
        <w:pStyle w:val="Heading2"/>
        <w:rPr>
          <w:sz w:val="18"/>
          <w:szCs w:val="18"/>
        </w:rPr>
      </w:pPr>
      <w:r w:rsidRPr="00340184">
        <w:rPr>
          <w:sz w:val="18"/>
          <w:szCs w:val="18"/>
        </w:rPr>
        <w:t>Indications</w:t>
      </w:r>
    </w:p>
    <w:p w:rsidR="00DB20F4" w:rsidRPr="00340184" w:rsidRDefault="00DB20F4" w:rsidP="00DB20F4">
      <w:pPr>
        <w:pStyle w:val="ListParagraph"/>
        <w:numPr>
          <w:ilvl w:val="0"/>
          <w:numId w:val="237"/>
        </w:numPr>
        <w:rPr>
          <w:sz w:val="18"/>
          <w:szCs w:val="18"/>
        </w:rPr>
      </w:pPr>
      <w:r w:rsidRPr="00340184">
        <w:rPr>
          <w:sz w:val="18"/>
          <w:szCs w:val="18"/>
        </w:rPr>
        <w:t>Infants with haemolytic disease.</w:t>
      </w:r>
    </w:p>
    <w:p w:rsidR="00DB20F4" w:rsidRPr="00340184" w:rsidRDefault="00DB20F4" w:rsidP="00DB20F4">
      <w:pPr>
        <w:pStyle w:val="ListParagraph"/>
        <w:numPr>
          <w:ilvl w:val="0"/>
          <w:numId w:val="237"/>
        </w:numPr>
        <w:rPr>
          <w:sz w:val="18"/>
          <w:szCs w:val="18"/>
        </w:rPr>
      </w:pPr>
      <w:r w:rsidRPr="00340184">
        <w:rPr>
          <w:sz w:val="18"/>
          <w:szCs w:val="18"/>
        </w:rPr>
        <w:t>Preterms with bilirubin levels of 300 -400 mol/l</w:t>
      </w:r>
    </w:p>
    <w:p w:rsidR="00DB20F4" w:rsidRPr="00340184" w:rsidRDefault="00DB20F4" w:rsidP="00DB20F4">
      <w:pPr>
        <w:pStyle w:val="ListParagraph"/>
        <w:numPr>
          <w:ilvl w:val="0"/>
          <w:numId w:val="237"/>
        </w:numPr>
        <w:rPr>
          <w:sz w:val="18"/>
          <w:szCs w:val="18"/>
        </w:rPr>
      </w:pPr>
      <w:r w:rsidRPr="00340184">
        <w:rPr>
          <w:sz w:val="18"/>
          <w:szCs w:val="18"/>
        </w:rPr>
        <w:t>Babies whose birth weight was less than 1500g and have bilirubin levels of 255mol/l</w:t>
      </w:r>
    </w:p>
    <w:p w:rsidR="00DB20F4" w:rsidRPr="00340184" w:rsidRDefault="00DB20F4" w:rsidP="00DB20F4">
      <w:pPr>
        <w:pStyle w:val="ListParagraph"/>
        <w:numPr>
          <w:ilvl w:val="0"/>
          <w:numId w:val="237"/>
        </w:numPr>
        <w:rPr>
          <w:sz w:val="18"/>
          <w:szCs w:val="18"/>
        </w:rPr>
      </w:pPr>
      <w:r w:rsidRPr="00340184">
        <w:rPr>
          <w:sz w:val="18"/>
          <w:szCs w:val="18"/>
        </w:rPr>
        <w:t>Term babies with bilirubin levels above 100 mol/l at birth or later 400 -500 mol/l</w:t>
      </w:r>
    </w:p>
    <w:p w:rsidR="00DB20F4" w:rsidRPr="00340184" w:rsidRDefault="00DB20F4" w:rsidP="00DB20F4">
      <w:pPr>
        <w:pStyle w:val="Heading2"/>
        <w:rPr>
          <w:sz w:val="18"/>
          <w:szCs w:val="18"/>
        </w:rPr>
      </w:pPr>
      <w:r w:rsidRPr="00340184">
        <w:rPr>
          <w:sz w:val="18"/>
          <w:szCs w:val="18"/>
        </w:rPr>
        <w:t>Care of the baby post transfusion</w:t>
      </w:r>
    </w:p>
    <w:p w:rsidR="00DB20F4" w:rsidRPr="00340184" w:rsidRDefault="00DB20F4" w:rsidP="00DB20F4">
      <w:pPr>
        <w:pStyle w:val="ListParagraph"/>
        <w:numPr>
          <w:ilvl w:val="0"/>
          <w:numId w:val="238"/>
        </w:numPr>
        <w:rPr>
          <w:sz w:val="18"/>
          <w:szCs w:val="18"/>
        </w:rPr>
      </w:pPr>
      <w:r w:rsidRPr="00340184">
        <w:rPr>
          <w:sz w:val="18"/>
          <w:szCs w:val="18"/>
        </w:rPr>
        <w:t>Put the baby back to phototherapy to continue with it.</w:t>
      </w:r>
    </w:p>
    <w:p w:rsidR="00DB20F4" w:rsidRPr="00340184" w:rsidRDefault="00DB20F4" w:rsidP="00DB20F4">
      <w:pPr>
        <w:pStyle w:val="ListParagraph"/>
        <w:numPr>
          <w:ilvl w:val="0"/>
          <w:numId w:val="238"/>
        </w:numPr>
        <w:rPr>
          <w:sz w:val="18"/>
          <w:szCs w:val="18"/>
        </w:rPr>
      </w:pPr>
      <w:r w:rsidRPr="00340184">
        <w:rPr>
          <w:sz w:val="18"/>
          <w:szCs w:val="18"/>
        </w:rPr>
        <w:t>Closely observe the baby for bleeding from the umbilical cord.</w:t>
      </w:r>
    </w:p>
    <w:p w:rsidR="00DB20F4" w:rsidRPr="00340184" w:rsidRDefault="00DB20F4" w:rsidP="00DB20F4">
      <w:pPr>
        <w:pStyle w:val="ListParagraph"/>
        <w:numPr>
          <w:ilvl w:val="0"/>
          <w:numId w:val="238"/>
        </w:numPr>
        <w:rPr>
          <w:sz w:val="18"/>
          <w:szCs w:val="18"/>
        </w:rPr>
      </w:pPr>
      <w:r w:rsidRPr="00340184">
        <w:rPr>
          <w:sz w:val="18"/>
          <w:szCs w:val="18"/>
        </w:rPr>
        <w:t>If the baby was on infusion, continue for some time.</w:t>
      </w:r>
    </w:p>
    <w:p w:rsidR="00DB20F4" w:rsidRPr="00340184" w:rsidRDefault="00DB20F4" w:rsidP="00DB20F4">
      <w:pPr>
        <w:pStyle w:val="ListParagraph"/>
        <w:numPr>
          <w:ilvl w:val="0"/>
          <w:numId w:val="238"/>
        </w:numPr>
        <w:rPr>
          <w:sz w:val="18"/>
          <w:szCs w:val="18"/>
        </w:rPr>
      </w:pPr>
      <w:r w:rsidRPr="00340184">
        <w:rPr>
          <w:sz w:val="18"/>
          <w:szCs w:val="18"/>
        </w:rPr>
        <w:t>Reassure the mother and involve her in the care of the baby.</w:t>
      </w:r>
    </w:p>
    <w:p w:rsidR="00DB20F4" w:rsidRPr="00340184" w:rsidRDefault="00DB20F4" w:rsidP="00DB20F4">
      <w:pPr>
        <w:pStyle w:val="Heading2"/>
        <w:rPr>
          <w:sz w:val="18"/>
          <w:szCs w:val="18"/>
        </w:rPr>
      </w:pPr>
      <w:r w:rsidRPr="00340184">
        <w:rPr>
          <w:sz w:val="18"/>
          <w:szCs w:val="18"/>
        </w:rPr>
        <w:t>Complications</w:t>
      </w:r>
    </w:p>
    <w:p w:rsidR="00DB20F4" w:rsidRPr="00340184" w:rsidRDefault="00DB20F4" w:rsidP="00DB20F4">
      <w:pPr>
        <w:pStyle w:val="ListParagraph"/>
        <w:numPr>
          <w:ilvl w:val="0"/>
          <w:numId w:val="239"/>
        </w:numPr>
        <w:rPr>
          <w:sz w:val="18"/>
          <w:szCs w:val="18"/>
        </w:rPr>
      </w:pPr>
      <w:r w:rsidRPr="00340184">
        <w:rPr>
          <w:sz w:val="18"/>
          <w:szCs w:val="18"/>
        </w:rPr>
        <w:t>Circulatory collapse</w:t>
      </w:r>
    </w:p>
    <w:p w:rsidR="00DB20F4" w:rsidRPr="00340184" w:rsidRDefault="00DB20F4" w:rsidP="00DB20F4">
      <w:pPr>
        <w:pStyle w:val="ListParagraph"/>
        <w:numPr>
          <w:ilvl w:val="0"/>
          <w:numId w:val="239"/>
        </w:numPr>
        <w:rPr>
          <w:sz w:val="18"/>
          <w:szCs w:val="18"/>
        </w:rPr>
      </w:pPr>
      <w:r w:rsidRPr="00340184">
        <w:rPr>
          <w:sz w:val="18"/>
          <w:szCs w:val="18"/>
        </w:rPr>
        <w:t>Incompatibility reactions</w:t>
      </w:r>
    </w:p>
    <w:p w:rsidR="00DB20F4" w:rsidRPr="00340184" w:rsidRDefault="00DB20F4" w:rsidP="00DB20F4">
      <w:pPr>
        <w:pStyle w:val="ListParagraph"/>
        <w:numPr>
          <w:ilvl w:val="0"/>
          <w:numId w:val="239"/>
        </w:numPr>
        <w:rPr>
          <w:sz w:val="18"/>
          <w:szCs w:val="18"/>
        </w:rPr>
      </w:pPr>
      <w:r w:rsidRPr="00340184">
        <w:rPr>
          <w:sz w:val="18"/>
          <w:szCs w:val="18"/>
        </w:rPr>
        <w:t>Acquired infections e.g. HIV, hepatitis B.</w:t>
      </w:r>
    </w:p>
    <w:p w:rsidR="00DB20F4" w:rsidRPr="00340184" w:rsidRDefault="00DB20F4" w:rsidP="00DB20F4">
      <w:pPr>
        <w:pStyle w:val="Heading2"/>
        <w:rPr>
          <w:sz w:val="18"/>
          <w:szCs w:val="18"/>
        </w:rPr>
      </w:pPr>
      <w:r w:rsidRPr="00340184">
        <w:rPr>
          <w:sz w:val="18"/>
          <w:szCs w:val="18"/>
        </w:rPr>
        <w:t>10.4.3 PROTOPORPHYRINS</w:t>
      </w:r>
    </w:p>
    <w:p w:rsidR="00DB20F4" w:rsidRPr="00340184" w:rsidRDefault="00DB20F4" w:rsidP="00DB20F4">
      <w:pPr>
        <w:rPr>
          <w:sz w:val="18"/>
          <w:szCs w:val="18"/>
        </w:rPr>
      </w:pPr>
      <w:r w:rsidRPr="00340184">
        <w:rPr>
          <w:sz w:val="18"/>
          <w:szCs w:val="18"/>
        </w:rPr>
        <w:t>These are heme oxygenase inhibitors which are administered to inhibit the breakdown of heme thus reduce bilirubin production.</w:t>
      </w:r>
    </w:p>
    <w:p w:rsidR="00DB20F4" w:rsidRPr="00340184" w:rsidRDefault="00DB20F4" w:rsidP="00DB20F4">
      <w:pPr>
        <w:rPr>
          <w:sz w:val="18"/>
          <w:szCs w:val="18"/>
        </w:rPr>
      </w:pPr>
      <w:r w:rsidRPr="00340184">
        <w:rPr>
          <w:sz w:val="18"/>
          <w:szCs w:val="18"/>
        </w:rPr>
        <w:t>They are usually used in combination with phototherapy and/or blood exchange transfusion.</w:t>
      </w:r>
    </w:p>
    <w:p w:rsidR="00DB20F4" w:rsidRPr="00340184" w:rsidRDefault="00DB20F4" w:rsidP="00DB20F4">
      <w:pPr>
        <w:pStyle w:val="Heading2"/>
        <w:rPr>
          <w:sz w:val="18"/>
          <w:szCs w:val="18"/>
        </w:rPr>
      </w:pPr>
      <w:r w:rsidRPr="00340184">
        <w:rPr>
          <w:sz w:val="18"/>
          <w:szCs w:val="18"/>
        </w:rPr>
        <w:t>10.4.4 Nursing diagnosis of children undergoing phototherapy</w:t>
      </w:r>
    </w:p>
    <w:p w:rsidR="00DB20F4" w:rsidRPr="00340184" w:rsidRDefault="00DB20F4" w:rsidP="00DB20F4">
      <w:pPr>
        <w:pStyle w:val="ListParagraph"/>
        <w:numPr>
          <w:ilvl w:val="0"/>
          <w:numId w:val="240"/>
        </w:numPr>
        <w:rPr>
          <w:sz w:val="18"/>
          <w:szCs w:val="18"/>
        </w:rPr>
      </w:pPr>
      <w:r w:rsidRPr="00340184">
        <w:rPr>
          <w:sz w:val="18"/>
          <w:szCs w:val="18"/>
        </w:rPr>
        <w:t>Deficient fluid volume</w:t>
      </w:r>
    </w:p>
    <w:p w:rsidR="00DB20F4" w:rsidRPr="00340184" w:rsidRDefault="00DB20F4" w:rsidP="00DB20F4">
      <w:pPr>
        <w:pStyle w:val="ListParagraph"/>
        <w:numPr>
          <w:ilvl w:val="0"/>
          <w:numId w:val="240"/>
        </w:numPr>
        <w:rPr>
          <w:sz w:val="18"/>
          <w:szCs w:val="18"/>
        </w:rPr>
      </w:pPr>
      <w:r w:rsidRPr="00340184">
        <w:rPr>
          <w:sz w:val="18"/>
          <w:szCs w:val="18"/>
        </w:rPr>
        <w:t>Imbalanced nutrition less than body requirements</w:t>
      </w:r>
    </w:p>
    <w:p w:rsidR="00DB20F4" w:rsidRPr="00340184" w:rsidRDefault="00DB20F4" w:rsidP="00DB20F4">
      <w:pPr>
        <w:pStyle w:val="ListParagraph"/>
        <w:numPr>
          <w:ilvl w:val="0"/>
          <w:numId w:val="240"/>
        </w:numPr>
        <w:rPr>
          <w:sz w:val="18"/>
          <w:szCs w:val="18"/>
        </w:rPr>
      </w:pPr>
      <w:r w:rsidRPr="00340184">
        <w:rPr>
          <w:sz w:val="18"/>
          <w:szCs w:val="18"/>
        </w:rPr>
        <w:t>Impaired skin integrity</w:t>
      </w:r>
    </w:p>
    <w:p w:rsidR="00DB20F4" w:rsidRPr="00340184" w:rsidRDefault="00DB20F4" w:rsidP="00DB20F4">
      <w:pPr>
        <w:pStyle w:val="ListParagraph"/>
        <w:numPr>
          <w:ilvl w:val="0"/>
          <w:numId w:val="240"/>
        </w:numPr>
        <w:rPr>
          <w:sz w:val="18"/>
          <w:szCs w:val="18"/>
        </w:rPr>
      </w:pPr>
      <w:r w:rsidRPr="00340184">
        <w:rPr>
          <w:sz w:val="18"/>
          <w:szCs w:val="18"/>
        </w:rPr>
        <w:t>Risk for injury</w:t>
      </w:r>
    </w:p>
    <w:p w:rsidR="00DB20F4" w:rsidRPr="00340184" w:rsidRDefault="00DB20F4" w:rsidP="00DB20F4">
      <w:pPr>
        <w:pStyle w:val="ListParagraph"/>
        <w:numPr>
          <w:ilvl w:val="0"/>
          <w:numId w:val="240"/>
        </w:numPr>
        <w:rPr>
          <w:sz w:val="18"/>
          <w:szCs w:val="18"/>
        </w:rPr>
      </w:pPr>
      <w:r w:rsidRPr="00340184">
        <w:rPr>
          <w:sz w:val="18"/>
          <w:szCs w:val="18"/>
        </w:rPr>
        <w:t>Ineffective thermoregulation</w:t>
      </w:r>
    </w:p>
    <w:p w:rsidR="00DB20F4" w:rsidRPr="00340184" w:rsidRDefault="00DB20F4" w:rsidP="00DB20F4">
      <w:pPr>
        <w:pStyle w:val="Heading1"/>
        <w:rPr>
          <w:sz w:val="18"/>
          <w:szCs w:val="18"/>
        </w:rPr>
      </w:pPr>
      <w:r w:rsidRPr="00340184">
        <w:rPr>
          <w:sz w:val="18"/>
          <w:szCs w:val="18"/>
        </w:rPr>
        <w:t>11.0 HAEMORRHAGIC DISEASE OF THE NEWBORN</w:t>
      </w:r>
    </w:p>
    <w:p w:rsidR="00DB20F4" w:rsidRPr="00340184" w:rsidRDefault="00DB20F4" w:rsidP="00DB20F4">
      <w:pPr>
        <w:rPr>
          <w:i/>
          <w:sz w:val="18"/>
          <w:szCs w:val="18"/>
        </w:rPr>
      </w:pPr>
      <w:r w:rsidRPr="00340184">
        <w:rPr>
          <w:sz w:val="18"/>
          <w:szCs w:val="18"/>
        </w:rPr>
        <w:t xml:space="preserve">This bleeding occurs during the first fews days of life due  to vitasmin K deficiency. Vitamin K is synthesized by the bowel </w:t>
      </w:r>
      <w:r w:rsidRPr="00340184">
        <w:rPr>
          <w:sz w:val="18"/>
          <w:szCs w:val="18"/>
        </w:rPr>
        <w:lastRenderedPageBreak/>
        <w:t xml:space="preserve">normal flora and its role is to convert clotting factors such as prothombin, thrombokinase, thromboplastin. To prevent HDN the neonates are given </w:t>
      </w:r>
      <w:r w:rsidRPr="00340184">
        <w:rPr>
          <w:i/>
          <w:sz w:val="18"/>
          <w:szCs w:val="18"/>
        </w:rPr>
        <w:t>vitamin K 0.5-1 mg i.m.</w:t>
      </w:r>
    </w:p>
    <w:p w:rsidR="00DB20F4" w:rsidRPr="00340184" w:rsidRDefault="00DB20F4" w:rsidP="00DB20F4">
      <w:pPr>
        <w:pStyle w:val="Heading2"/>
        <w:rPr>
          <w:sz w:val="18"/>
          <w:szCs w:val="18"/>
        </w:rPr>
      </w:pPr>
      <w:r w:rsidRPr="00340184">
        <w:rPr>
          <w:sz w:val="18"/>
          <w:szCs w:val="18"/>
        </w:rPr>
        <w:t>11.1 predisposing factors</w:t>
      </w:r>
    </w:p>
    <w:p w:rsidR="00DB20F4" w:rsidRPr="00340184" w:rsidRDefault="00DB20F4" w:rsidP="00DB20F4">
      <w:pPr>
        <w:pStyle w:val="ListParagraph"/>
        <w:numPr>
          <w:ilvl w:val="0"/>
          <w:numId w:val="241"/>
        </w:numPr>
        <w:rPr>
          <w:sz w:val="18"/>
          <w:szCs w:val="18"/>
        </w:rPr>
      </w:pPr>
      <w:r w:rsidRPr="00340184">
        <w:rPr>
          <w:sz w:val="18"/>
          <w:szCs w:val="18"/>
        </w:rPr>
        <w:t>Hereditary factors- clotting factor defect e.g. haemophilia</w:t>
      </w:r>
    </w:p>
    <w:p w:rsidR="00DB20F4" w:rsidRPr="00340184" w:rsidRDefault="00DB20F4" w:rsidP="00DB20F4">
      <w:pPr>
        <w:pStyle w:val="ListParagraph"/>
        <w:numPr>
          <w:ilvl w:val="0"/>
          <w:numId w:val="241"/>
        </w:numPr>
        <w:rPr>
          <w:sz w:val="18"/>
          <w:szCs w:val="18"/>
        </w:rPr>
      </w:pPr>
      <w:r w:rsidRPr="00340184">
        <w:rPr>
          <w:sz w:val="18"/>
          <w:szCs w:val="18"/>
        </w:rPr>
        <w:t>Prematurity</w:t>
      </w:r>
    </w:p>
    <w:p w:rsidR="00DB20F4" w:rsidRPr="00340184" w:rsidRDefault="00DB20F4" w:rsidP="00DB20F4">
      <w:pPr>
        <w:pStyle w:val="ListParagraph"/>
        <w:numPr>
          <w:ilvl w:val="0"/>
          <w:numId w:val="241"/>
        </w:numPr>
        <w:rPr>
          <w:sz w:val="18"/>
          <w:szCs w:val="18"/>
        </w:rPr>
      </w:pPr>
      <w:r w:rsidRPr="00340184">
        <w:rPr>
          <w:sz w:val="18"/>
          <w:szCs w:val="18"/>
        </w:rPr>
        <w:t>Birth trauma</w:t>
      </w:r>
    </w:p>
    <w:p w:rsidR="00DB20F4" w:rsidRPr="00340184" w:rsidRDefault="00DB20F4" w:rsidP="00DB20F4">
      <w:pPr>
        <w:pStyle w:val="ListParagraph"/>
        <w:numPr>
          <w:ilvl w:val="0"/>
          <w:numId w:val="241"/>
        </w:numPr>
        <w:rPr>
          <w:sz w:val="18"/>
          <w:szCs w:val="18"/>
        </w:rPr>
      </w:pPr>
      <w:r w:rsidRPr="00340184">
        <w:rPr>
          <w:sz w:val="18"/>
          <w:szCs w:val="18"/>
        </w:rPr>
        <w:t>Treatment with antibiotics</w:t>
      </w:r>
    </w:p>
    <w:p w:rsidR="00DB20F4" w:rsidRPr="00340184" w:rsidRDefault="00DB20F4" w:rsidP="00DB20F4">
      <w:pPr>
        <w:pStyle w:val="ListParagraph"/>
        <w:numPr>
          <w:ilvl w:val="0"/>
          <w:numId w:val="241"/>
        </w:numPr>
        <w:rPr>
          <w:sz w:val="18"/>
          <w:szCs w:val="18"/>
        </w:rPr>
      </w:pPr>
      <w:r w:rsidRPr="00340184">
        <w:rPr>
          <w:sz w:val="18"/>
          <w:szCs w:val="18"/>
        </w:rPr>
        <w:t>Respiratory distress syndrome</w:t>
      </w:r>
    </w:p>
    <w:p w:rsidR="00DB20F4" w:rsidRPr="00340184" w:rsidRDefault="00DB20F4" w:rsidP="00DB20F4">
      <w:pPr>
        <w:pStyle w:val="ListParagraph"/>
        <w:numPr>
          <w:ilvl w:val="0"/>
          <w:numId w:val="241"/>
        </w:numPr>
        <w:rPr>
          <w:sz w:val="18"/>
          <w:szCs w:val="18"/>
        </w:rPr>
      </w:pPr>
      <w:r w:rsidRPr="00340184">
        <w:rPr>
          <w:sz w:val="18"/>
          <w:szCs w:val="18"/>
        </w:rPr>
        <w:t>Disseminated intravascular coagulopathy (DIC)</w:t>
      </w:r>
    </w:p>
    <w:p w:rsidR="00DB20F4" w:rsidRPr="00340184" w:rsidRDefault="00DB20F4" w:rsidP="00DB20F4">
      <w:pPr>
        <w:pStyle w:val="ListParagraph"/>
        <w:numPr>
          <w:ilvl w:val="0"/>
          <w:numId w:val="241"/>
        </w:numPr>
        <w:rPr>
          <w:sz w:val="18"/>
          <w:szCs w:val="18"/>
        </w:rPr>
      </w:pPr>
      <w:r w:rsidRPr="00340184">
        <w:rPr>
          <w:sz w:val="18"/>
          <w:szCs w:val="18"/>
        </w:rPr>
        <w:t>Birth asphyxia</w:t>
      </w:r>
    </w:p>
    <w:p w:rsidR="00DB20F4" w:rsidRPr="00340184" w:rsidRDefault="00DB20F4" w:rsidP="00DB20F4">
      <w:pPr>
        <w:pStyle w:val="ListParagraph"/>
        <w:numPr>
          <w:ilvl w:val="0"/>
          <w:numId w:val="241"/>
        </w:numPr>
        <w:rPr>
          <w:sz w:val="18"/>
          <w:szCs w:val="18"/>
        </w:rPr>
      </w:pPr>
      <w:r w:rsidRPr="00340184">
        <w:rPr>
          <w:sz w:val="18"/>
          <w:szCs w:val="18"/>
        </w:rPr>
        <w:t>Mothers who are on drug such as warfarin, heparin and Phenobarbital</w:t>
      </w:r>
    </w:p>
    <w:p w:rsidR="00DB20F4" w:rsidRPr="00340184" w:rsidRDefault="00DB20F4" w:rsidP="00DB20F4">
      <w:pPr>
        <w:pStyle w:val="Heading2"/>
        <w:rPr>
          <w:sz w:val="18"/>
          <w:szCs w:val="18"/>
        </w:rPr>
      </w:pPr>
      <w:r w:rsidRPr="00340184">
        <w:rPr>
          <w:sz w:val="18"/>
          <w:szCs w:val="18"/>
        </w:rPr>
        <w:t>11.2 Clinical features</w:t>
      </w:r>
    </w:p>
    <w:p w:rsidR="00DB20F4" w:rsidRPr="00340184" w:rsidRDefault="00DB20F4" w:rsidP="00DB20F4">
      <w:pPr>
        <w:pStyle w:val="ListParagraph"/>
        <w:numPr>
          <w:ilvl w:val="0"/>
          <w:numId w:val="242"/>
        </w:numPr>
        <w:rPr>
          <w:sz w:val="18"/>
          <w:szCs w:val="18"/>
        </w:rPr>
      </w:pPr>
      <w:r w:rsidRPr="00340184">
        <w:rPr>
          <w:sz w:val="18"/>
          <w:szCs w:val="18"/>
        </w:rPr>
        <w:t>Continuous oozing of blood from the umbilical cord</w:t>
      </w:r>
    </w:p>
    <w:p w:rsidR="00DB20F4" w:rsidRPr="00340184" w:rsidRDefault="00DB20F4" w:rsidP="00DB20F4">
      <w:pPr>
        <w:pStyle w:val="ListParagraph"/>
        <w:numPr>
          <w:ilvl w:val="0"/>
          <w:numId w:val="242"/>
        </w:numPr>
        <w:rPr>
          <w:sz w:val="18"/>
          <w:szCs w:val="18"/>
        </w:rPr>
      </w:pPr>
      <w:r w:rsidRPr="00340184">
        <w:rPr>
          <w:sz w:val="18"/>
          <w:szCs w:val="18"/>
        </w:rPr>
        <w:t>There is a spontaneous bleeding from various parts of the body</w:t>
      </w:r>
    </w:p>
    <w:p w:rsidR="00DB20F4" w:rsidRPr="00340184" w:rsidRDefault="00DB20F4" w:rsidP="00DB20F4">
      <w:pPr>
        <w:pStyle w:val="ListParagraph"/>
        <w:numPr>
          <w:ilvl w:val="0"/>
          <w:numId w:val="242"/>
        </w:numPr>
        <w:rPr>
          <w:sz w:val="18"/>
          <w:szCs w:val="18"/>
        </w:rPr>
      </w:pPr>
      <w:r w:rsidRPr="00340184">
        <w:rPr>
          <w:sz w:val="18"/>
          <w:szCs w:val="18"/>
        </w:rPr>
        <w:t>Bleeding in the mucous membrane of GIT and may present with maleana stool or haematemesis</w:t>
      </w:r>
    </w:p>
    <w:p w:rsidR="00DB20F4" w:rsidRPr="00340184" w:rsidRDefault="00DB20F4" w:rsidP="00DB20F4">
      <w:pPr>
        <w:pStyle w:val="ListParagraph"/>
        <w:numPr>
          <w:ilvl w:val="0"/>
          <w:numId w:val="242"/>
        </w:numPr>
        <w:rPr>
          <w:sz w:val="18"/>
          <w:szCs w:val="18"/>
        </w:rPr>
      </w:pPr>
      <w:r w:rsidRPr="00340184">
        <w:rPr>
          <w:sz w:val="18"/>
          <w:szCs w:val="18"/>
        </w:rPr>
        <w:t>Continuous bleeding from any punctured blood vessel or injection site thus when looking for venous access avoid puncturing femoral or jugular veins which are the largest veins in the body</w:t>
      </w:r>
    </w:p>
    <w:p w:rsidR="00DB20F4" w:rsidRPr="00340184" w:rsidRDefault="00DB20F4" w:rsidP="00DB20F4">
      <w:pPr>
        <w:pStyle w:val="ListParagraph"/>
        <w:numPr>
          <w:ilvl w:val="0"/>
          <w:numId w:val="242"/>
        </w:numPr>
        <w:rPr>
          <w:sz w:val="18"/>
          <w:szCs w:val="18"/>
        </w:rPr>
      </w:pPr>
      <w:r w:rsidRPr="00340184">
        <w:rPr>
          <w:sz w:val="18"/>
          <w:szCs w:val="18"/>
        </w:rPr>
        <w:t>Haematuria or omphalorrhagia</w:t>
      </w:r>
    </w:p>
    <w:p w:rsidR="00DB20F4" w:rsidRPr="00340184" w:rsidRDefault="00DB20F4" w:rsidP="00DB20F4">
      <w:pPr>
        <w:pStyle w:val="Heading2"/>
        <w:rPr>
          <w:sz w:val="18"/>
          <w:szCs w:val="18"/>
        </w:rPr>
      </w:pPr>
      <w:r w:rsidRPr="00340184">
        <w:rPr>
          <w:sz w:val="18"/>
          <w:szCs w:val="18"/>
        </w:rPr>
        <w:t>11.3  Nursing management</w:t>
      </w:r>
    </w:p>
    <w:p w:rsidR="00DB20F4" w:rsidRPr="00340184" w:rsidRDefault="00DB20F4" w:rsidP="00DB20F4">
      <w:pPr>
        <w:pStyle w:val="ListParagraph"/>
        <w:numPr>
          <w:ilvl w:val="0"/>
          <w:numId w:val="243"/>
        </w:numPr>
        <w:rPr>
          <w:sz w:val="18"/>
          <w:szCs w:val="18"/>
        </w:rPr>
      </w:pPr>
      <w:r w:rsidRPr="00340184">
        <w:rPr>
          <w:sz w:val="18"/>
          <w:szCs w:val="18"/>
        </w:rPr>
        <w:t>Upon admission into NBU, administer vitamin K 0.5-1 mg i.m</w:t>
      </w:r>
    </w:p>
    <w:p w:rsidR="00DB20F4" w:rsidRPr="00340184" w:rsidRDefault="00DB20F4" w:rsidP="00DB20F4">
      <w:pPr>
        <w:pStyle w:val="ListParagraph"/>
        <w:numPr>
          <w:ilvl w:val="0"/>
          <w:numId w:val="243"/>
        </w:numPr>
        <w:rPr>
          <w:sz w:val="18"/>
          <w:szCs w:val="18"/>
        </w:rPr>
      </w:pPr>
      <w:r w:rsidRPr="00340184">
        <w:rPr>
          <w:sz w:val="18"/>
          <w:szCs w:val="18"/>
        </w:rPr>
        <w:t>Preserve all linen soiled by blood for estimination of blood loss</w:t>
      </w:r>
    </w:p>
    <w:p w:rsidR="00DB20F4" w:rsidRPr="00340184" w:rsidRDefault="00DB20F4" w:rsidP="00DB20F4">
      <w:pPr>
        <w:pStyle w:val="ListParagraph"/>
        <w:numPr>
          <w:ilvl w:val="0"/>
          <w:numId w:val="243"/>
        </w:numPr>
        <w:rPr>
          <w:sz w:val="18"/>
          <w:szCs w:val="18"/>
        </w:rPr>
      </w:pPr>
      <w:r w:rsidRPr="00340184">
        <w:rPr>
          <w:sz w:val="18"/>
          <w:szCs w:val="18"/>
        </w:rPr>
        <w:t>Administer vitamin K 1-2 mg to arrest bleeding immediately</w:t>
      </w:r>
    </w:p>
    <w:p w:rsidR="00DB20F4" w:rsidRPr="00340184" w:rsidRDefault="00DB20F4" w:rsidP="00DB20F4">
      <w:pPr>
        <w:pStyle w:val="ListParagraph"/>
        <w:numPr>
          <w:ilvl w:val="0"/>
          <w:numId w:val="243"/>
        </w:numPr>
        <w:rPr>
          <w:sz w:val="18"/>
          <w:szCs w:val="18"/>
        </w:rPr>
      </w:pPr>
      <w:r w:rsidRPr="00340184">
        <w:rPr>
          <w:sz w:val="18"/>
          <w:szCs w:val="18"/>
        </w:rPr>
        <w:t>Observe vital signs TPR ¼ hrly</w:t>
      </w:r>
    </w:p>
    <w:p w:rsidR="00DB20F4" w:rsidRPr="00340184" w:rsidRDefault="00DB20F4" w:rsidP="00DB20F4">
      <w:pPr>
        <w:pStyle w:val="ListParagraph"/>
        <w:numPr>
          <w:ilvl w:val="0"/>
          <w:numId w:val="243"/>
        </w:numPr>
        <w:rPr>
          <w:sz w:val="18"/>
          <w:szCs w:val="18"/>
        </w:rPr>
      </w:pPr>
      <w:r w:rsidRPr="00340184">
        <w:rPr>
          <w:sz w:val="18"/>
          <w:szCs w:val="18"/>
        </w:rPr>
        <w:t>If bleeding is severe, transfuse fresh blood or frozen plasma at 20mls/kg of body weight</w:t>
      </w:r>
    </w:p>
    <w:p w:rsidR="00DB20F4" w:rsidRPr="00340184" w:rsidRDefault="00DB20F4" w:rsidP="00DB20F4">
      <w:pPr>
        <w:pStyle w:val="ListParagraph"/>
        <w:numPr>
          <w:ilvl w:val="0"/>
          <w:numId w:val="243"/>
        </w:numPr>
        <w:rPr>
          <w:sz w:val="18"/>
          <w:szCs w:val="18"/>
        </w:rPr>
      </w:pPr>
      <w:r w:rsidRPr="00340184">
        <w:rPr>
          <w:sz w:val="18"/>
          <w:szCs w:val="18"/>
        </w:rPr>
        <w:t>Obnserve for signs of shock and if present transfuse with packed cells and fresh whole blood at 75 -100mls/kg of body weight if the baby is term</w:t>
      </w:r>
    </w:p>
    <w:p w:rsidR="00DB20F4" w:rsidRPr="00340184" w:rsidRDefault="00DB20F4" w:rsidP="00DB20F4">
      <w:pPr>
        <w:pStyle w:val="ListParagraph"/>
        <w:numPr>
          <w:ilvl w:val="0"/>
          <w:numId w:val="243"/>
        </w:numPr>
        <w:rPr>
          <w:sz w:val="18"/>
          <w:szCs w:val="18"/>
        </w:rPr>
      </w:pPr>
      <w:r w:rsidRPr="00340184">
        <w:rPr>
          <w:sz w:val="18"/>
          <w:szCs w:val="18"/>
        </w:rPr>
        <w:t>General management is like any other baby in the unit</w:t>
      </w:r>
    </w:p>
    <w:p w:rsidR="00DB20F4" w:rsidRPr="00340184" w:rsidRDefault="00DB20F4" w:rsidP="00DB20F4">
      <w:pPr>
        <w:pStyle w:val="Heading2"/>
        <w:rPr>
          <w:sz w:val="18"/>
          <w:szCs w:val="18"/>
        </w:rPr>
      </w:pPr>
      <w:r w:rsidRPr="00340184">
        <w:rPr>
          <w:sz w:val="18"/>
          <w:szCs w:val="18"/>
        </w:rPr>
        <w:t>11.4 Complications</w:t>
      </w:r>
    </w:p>
    <w:p w:rsidR="00DB20F4" w:rsidRPr="00340184" w:rsidRDefault="00DB20F4" w:rsidP="00DB20F4">
      <w:pPr>
        <w:pStyle w:val="ListParagraph"/>
        <w:numPr>
          <w:ilvl w:val="0"/>
          <w:numId w:val="244"/>
        </w:numPr>
        <w:rPr>
          <w:sz w:val="18"/>
          <w:szCs w:val="18"/>
        </w:rPr>
      </w:pPr>
      <w:r w:rsidRPr="00340184">
        <w:rPr>
          <w:sz w:val="18"/>
          <w:szCs w:val="18"/>
        </w:rPr>
        <w:t>Anaemia</w:t>
      </w:r>
    </w:p>
    <w:p w:rsidR="00DB20F4" w:rsidRPr="00340184" w:rsidRDefault="00DB20F4" w:rsidP="00DB20F4">
      <w:pPr>
        <w:pStyle w:val="ListParagraph"/>
        <w:numPr>
          <w:ilvl w:val="0"/>
          <w:numId w:val="244"/>
        </w:numPr>
        <w:rPr>
          <w:sz w:val="18"/>
          <w:szCs w:val="18"/>
        </w:rPr>
      </w:pPr>
      <w:r w:rsidRPr="00340184">
        <w:rPr>
          <w:sz w:val="18"/>
          <w:szCs w:val="18"/>
        </w:rPr>
        <w:t>Hypovolaemic shock</w:t>
      </w:r>
    </w:p>
    <w:p w:rsidR="00DB20F4" w:rsidRPr="00340184" w:rsidRDefault="00DB20F4" w:rsidP="00DB20F4">
      <w:pPr>
        <w:pStyle w:val="ListParagraph"/>
        <w:numPr>
          <w:ilvl w:val="0"/>
          <w:numId w:val="244"/>
        </w:numPr>
        <w:rPr>
          <w:sz w:val="18"/>
          <w:szCs w:val="18"/>
        </w:rPr>
      </w:pPr>
      <w:r w:rsidRPr="00340184">
        <w:rPr>
          <w:sz w:val="18"/>
          <w:szCs w:val="18"/>
        </w:rPr>
        <w:t>Brain damage</w:t>
      </w:r>
    </w:p>
    <w:p w:rsidR="00DB20F4" w:rsidRPr="00340184" w:rsidRDefault="00DB20F4" w:rsidP="00DB20F4">
      <w:pPr>
        <w:pStyle w:val="Heading1"/>
        <w:rPr>
          <w:sz w:val="18"/>
          <w:szCs w:val="18"/>
        </w:rPr>
      </w:pPr>
      <w:r w:rsidRPr="00340184">
        <w:rPr>
          <w:sz w:val="18"/>
          <w:szCs w:val="18"/>
        </w:rPr>
        <w:lastRenderedPageBreak/>
        <w:t>12.0 BIRTH INJURIES</w:t>
      </w:r>
    </w:p>
    <w:p w:rsidR="00DB20F4" w:rsidRPr="00340184" w:rsidRDefault="00DB20F4" w:rsidP="00DB20F4">
      <w:pPr>
        <w:rPr>
          <w:sz w:val="18"/>
          <w:szCs w:val="18"/>
        </w:rPr>
      </w:pPr>
      <w:r w:rsidRPr="00340184">
        <w:rPr>
          <w:sz w:val="18"/>
          <w:szCs w:val="18"/>
        </w:rPr>
        <w:t>Birth injuries refer to trauma that a foetus sustains during birth. The structures commonly involved are muscles, nerves, bones, visceral organs and skin.</w:t>
      </w:r>
    </w:p>
    <w:p w:rsidR="00DB20F4" w:rsidRPr="00340184" w:rsidRDefault="00DB20F4" w:rsidP="00DB20F4">
      <w:pPr>
        <w:pStyle w:val="Heading2"/>
        <w:rPr>
          <w:sz w:val="18"/>
          <w:szCs w:val="18"/>
        </w:rPr>
      </w:pPr>
      <w:r w:rsidRPr="00340184">
        <w:rPr>
          <w:sz w:val="18"/>
          <w:szCs w:val="18"/>
        </w:rPr>
        <w:t>12.1types of birth injuries</w:t>
      </w:r>
    </w:p>
    <w:p w:rsidR="00DB20F4" w:rsidRPr="00340184" w:rsidRDefault="00DB20F4" w:rsidP="00DB20F4">
      <w:pPr>
        <w:rPr>
          <w:sz w:val="18"/>
          <w:szCs w:val="18"/>
        </w:rPr>
      </w:pPr>
    </w:p>
    <w:p w:rsidR="00DB20F4" w:rsidRPr="00340184" w:rsidRDefault="00DB20F4" w:rsidP="00DB20F4">
      <w:pPr>
        <w:pStyle w:val="ListParagraph"/>
        <w:numPr>
          <w:ilvl w:val="0"/>
          <w:numId w:val="245"/>
        </w:numPr>
        <w:rPr>
          <w:sz w:val="18"/>
          <w:szCs w:val="18"/>
        </w:rPr>
      </w:pPr>
      <w:r w:rsidRPr="00340184">
        <w:rPr>
          <w:sz w:val="18"/>
          <w:szCs w:val="18"/>
        </w:rPr>
        <w:t>Internal organ injuries – spleen, liver, adrenal glands</w:t>
      </w:r>
    </w:p>
    <w:p w:rsidR="00DB20F4" w:rsidRPr="00340184" w:rsidRDefault="00DB20F4" w:rsidP="00DB20F4">
      <w:pPr>
        <w:pStyle w:val="ListParagraph"/>
        <w:numPr>
          <w:ilvl w:val="0"/>
          <w:numId w:val="245"/>
        </w:numPr>
        <w:rPr>
          <w:sz w:val="18"/>
          <w:szCs w:val="18"/>
        </w:rPr>
      </w:pPr>
      <w:r w:rsidRPr="00340184">
        <w:rPr>
          <w:sz w:val="18"/>
          <w:szCs w:val="18"/>
        </w:rPr>
        <w:t>Nerve injury –mostly brachial plexus leading to Erb’s palsy</w:t>
      </w:r>
    </w:p>
    <w:p w:rsidR="00DB20F4" w:rsidRPr="00340184" w:rsidRDefault="00DB20F4" w:rsidP="00DB20F4">
      <w:pPr>
        <w:pStyle w:val="ListParagraph"/>
        <w:numPr>
          <w:ilvl w:val="0"/>
          <w:numId w:val="245"/>
        </w:numPr>
        <w:rPr>
          <w:sz w:val="18"/>
          <w:szCs w:val="18"/>
        </w:rPr>
      </w:pPr>
      <w:r w:rsidRPr="00340184">
        <w:rPr>
          <w:sz w:val="18"/>
          <w:szCs w:val="18"/>
        </w:rPr>
        <w:t>Soft tissue injury –intracranial haemorrage, skull fractures</w:t>
      </w:r>
    </w:p>
    <w:p w:rsidR="00DB20F4" w:rsidRPr="00340184" w:rsidRDefault="00DB20F4" w:rsidP="00DB20F4">
      <w:pPr>
        <w:pStyle w:val="ListParagraph"/>
        <w:numPr>
          <w:ilvl w:val="0"/>
          <w:numId w:val="245"/>
        </w:numPr>
        <w:rPr>
          <w:sz w:val="18"/>
          <w:szCs w:val="18"/>
        </w:rPr>
      </w:pPr>
      <w:r w:rsidRPr="00340184">
        <w:rPr>
          <w:sz w:val="18"/>
          <w:szCs w:val="18"/>
        </w:rPr>
        <w:t>Extracranial injuries –cephalohaematoma,caput succadenium.</w:t>
      </w:r>
    </w:p>
    <w:p w:rsidR="00DB20F4" w:rsidRPr="00340184" w:rsidRDefault="00DB20F4" w:rsidP="00DB20F4">
      <w:pPr>
        <w:pStyle w:val="Heading2"/>
        <w:rPr>
          <w:sz w:val="18"/>
          <w:szCs w:val="18"/>
        </w:rPr>
      </w:pPr>
      <w:r w:rsidRPr="00340184">
        <w:rPr>
          <w:sz w:val="18"/>
          <w:szCs w:val="18"/>
        </w:rPr>
        <w:t>12.2 predisposing factors</w:t>
      </w:r>
    </w:p>
    <w:p w:rsidR="00DB20F4" w:rsidRPr="00340184" w:rsidRDefault="00DB20F4" w:rsidP="00DB20F4">
      <w:pPr>
        <w:pStyle w:val="ListParagraph"/>
        <w:numPr>
          <w:ilvl w:val="0"/>
          <w:numId w:val="246"/>
        </w:numPr>
        <w:rPr>
          <w:sz w:val="18"/>
          <w:szCs w:val="18"/>
        </w:rPr>
      </w:pPr>
      <w:r w:rsidRPr="00340184">
        <w:rPr>
          <w:sz w:val="18"/>
          <w:szCs w:val="18"/>
        </w:rPr>
        <w:t>Prematurity</w:t>
      </w:r>
    </w:p>
    <w:p w:rsidR="00DB20F4" w:rsidRPr="00340184" w:rsidRDefault="00DB20F4" w:rsidP="00DB20F4">
      <w:pPr>
        <w:pStyle w:val="ListParagraph"/>
        <w:numPr>
          <w:ilvl w:val="0"/>
          <w:numId w:val="246"/>
        </w:numPr>
        <w:rPr>
          <w:sz w:val="18"/>
          <w:szCs w:val="18"/>
        </w:rPr>
      </w:pPr>
      <w:r w:rsidRPr="00340184">
        <w:rPr>
          <w:sz w:val="18"/>
          <w:szCs w:val="18"/>
        </w:rPr>
        <w:t>Large for dates</w:t>
      </w:r>
    </w:p>
    <w:p w:rsidR="00DB20F4" w:rsidRPr="00340184" w:rsidRDefault="00DB20F4" w:rsidP="00DB20F4">
      <w:pPr>
        <w:pStyle w:val="ListParagraph"/>
        <w:numPr>
          <w:ilvl w:val="0"/>
          <w:numId w:val="246"/>
        </w:numPr>
        <w:rPr>
          <w:sz w:val="18"/>
          <w:szCs w:val="18"/>
        </w:rPr>
      </w:pPr>
      <w:r w:rsidRPr="00340184">
        <w:rPr>
          <w:sz w:val="18"/>
          <w:szCs w:val="18"/>
        </w:rPr>
        <w:t>Cephalo pelvic disproportion</w:t>
      </w:r>
    </w:p>
    <w:p w:rsidR="00DB20F4" w:rsidRPr="00340184" w:rsidRDefault="00DB20F4" w:rsidP="00DB20F4">
      <w:pPr>
        <w:pStyle w:val="ListParagraph"/>
        <w:numPr>
          <w:ilvl w:val="0"/>
          <w:numId w:val="246"/>
        </w:numPr>
        <w:rPr>
          <w:sz w:val="18"/>
          <w:szCs w:val="18"/>
        </w:rPr>
      </w:pPr>
      <w:r w:rsidRPr="00340184">
        <w:rPr>
          <w:sz w:val="18"/>
          <w:szCs w:val="18"/>
        </w:rPr>
        <w:t>Malpresentation</w:t>
      </w:r>
    </w:p>
    <w:p w:rsidR="00DB20F4" w:rsidRPr="00340184" w:rsidRDefault="00DB20F4" w:rsidP="00DB20F4">
      <w:pPr>
        <w:pStyle w:val="ListParagraph"/>
        <w:numPr>
          <w:ilvl w:val="0"/>
          <w:numId w:val="246"/>
        </w:numPr>
        <w:rPr>
          <w:sz w:val="18"/>
          <w:szCs w:val="18"/>
        </w:rPr>
      </w:pPr>
      <w:r w:rsidRPr="00340184">
        <w:rPr>
          <w:sz w:val="18"/>
          <w:szCs w:val="18"/>
        </w:rPr>
        <w:t>Congenital malformation e.g. hydrocephalus</w:t>
      </w:r>
    </w:p>
    <w:p w:rsidR="00DB20F4" w:rsidRPr="00340184" w:rsidRDefault="00DB20F4" w:rsidP="00DB20F4">
      <w:pPr>
        <w:rPr>
          <w:b/>
          <w:sz w:val="18"/>
          <w:szCs w:val="18"/>
        </w:rPr>
      </w:pPr>
      <w:r w:rsidRPr="00340184">
        <w:rPr>
          <w:b/>
          <w:sz w:val="18"/>
          <w:szCs w:val="18"/>
        </w:rPr>
        <w:t>CAPUT SUCCADENIUM AND CEPHALOHAEMATOMA</w:t>
      </w:r>
    </w:p>
    <w:p w:rsidR="00DB20F4" w:rsidRPr="00340184" w:rsidRDefault="00DB20F4" w:rsidP="00DB20F4">
      <w:pPr>
        <w:rPr>
          <w:sz w:val="18"/>
          <w:szCs w:val="18"/>
        </w:rPr>
      </w:pPr>
      <w:r w:rsidRPr="00340184">
        <w:rPr>
          <w:i/>
          <w:sz w:val="18"/>
          <w:szCs w:val="18"/>
        </w:rPr>
        <w:t xml:space="preserve">Caput succadenium – </w:t>
      </w:r>
      <w:r w:rsidRPr="00340184">
        <w:rPr>
          <w:sz w:val="18"/>
          <w:szCs w:val="18"/>
        </w:rPr>
        <w:t>is an oedematous swelling due to accumulation of serum fluid under the foetal scalp. It results from pressure between the foetal skull and pelvic bones during delivery that leads to reduced venous blood and lymphatic drainage and part of the serum escapes into the tissues. The swelling is self – limiting and disappears within 36hours of life.</w:t>
      </w:r>
    </w:p>
    <w:p w:rsidR="00DB20F4" w:rsidRPr="00340184" w:rsidRDefault="00DB20F4" w:rsidP="00DB20F4">
      <w:pPr>
        <w:rPr>
          <w:sz w:val="18"/>
          <w:szCs w:val="18"/>
        </w:rPr>
      </w:pPr>
      <w:r w:rsidRPr="00340184">
        <w:rPr>
          <w:i/>
          <w:sz w:val="18"/>
          <w:szCs w:val="18"/>
        </w:rPr>
        <w:t>Cephalohaematoma –</w:t>
      </w:r>
      <w:r w:rsidRPr="00340184">
        <w:rPr>
          <w:sz w:val="18"/>
          <w:szCs w:val="18"/>
        </w:rPr>
        <w:t>is accumulation of blood between the periosternum and the skull bone. It is caused by friction between the foetal skull bones and the pelvic bones e.g. in CPD</w:t>
      </w:r>
    </w:p>
    <w:p w:rsidR="00DB20F4" w:rsidRPr="00340184" w:rsidRDefault="00DB20F4" w:rsidP="00DB20F4">
      <w:pPr>
        <w:rPr>
          <w:b/>
          <w:sz w:val="18"/>
          <w:szCs w:val="18"/>
          <w:u w:val="single"/>
        </w:rPr>
      </w:pPr>
      <w:r w:rsidRPr="00340184">
        <w:rPr>
          <w:b/>
          <w:i/>
          <w:sz w:val="18"/>
          <w:szCs w:val="18"/>
          <w:u w:val="single"/>
        </w:rPr>
        <w:t xml:space="preserve">Caput succadenium                                       Cephalohaematoma   </w:t>
      </w:r>
    </w:p>
    <w:p w:rsidR="00DB20F4" w:rsidRPr="00340184" w:rsidRDefault="00DB20F4" w:rsidP="00DB20F4">
      <w:pPr>
        <w:rPr>
          <w:sz w:val="18"/>
          <w:szCs w:val="18"/>
        </w:rPr>
      </w:pPr>
      <w:r w:rsidRPr="00340184">
        <w:rPr>
          <w:sz w:val="18"/>
          <w:szCs w:val="18"/>
        </w:rPr>
        <w:t xml:space="preserve">Present at birth </w:t>
      </w:r>
      <w:r w:rsidRPr="00340184">
        <w:rPr>
          <w:sz w:val="18"/>
          <w:szCs w:val="18"/>
        </w:rPr>
        <w:tab/>
      </w:r>
      <w:r w:rsidRPr="00340184">
        <w:rPr>
          <w:sz w:val="18"/>
          <w:szCs w:val="18"/>
        </w:rPr>
        <w:tab/>
      </w:r>
      <w:r w:rsidRPr="00340184">
        <w:rPr>
          <w:sz w:val="18"/>
          <w:szCs w:val="18"/>
        </w:rPr>
        <w:tab/>
        <w:t>Appears after 12 hrs of life</w:t>
      </w:r>
    </w:p>
    <w:p w:rsidR="00DB20F4" w:rsidRPr="00340184" w:rsidRDefault="00DB20F4" w:rsidP="00DB20F4">
      <w:pPr>
        <w:rPr>
          <w:sz w:val="18"/>
          <w:szCs w:val="18"/>
        </w:rPr>
      </w:pPr>
      <w:r w:rsidRPr="00340184">
        <w:rPr>
          <w:sz w:val="18"/>
          <w:szCs w:val="18"/>
        </w:rPr>
        <w:t>Disappears within 36 hrs</w:t>
      </w:r>
      <w:r w:rsidRPr="00340184">
        <w:rPr>
          <w:sz w:val="18"/>
          <w:szCs w:val="18"/>
        </w:rPr>
        <w:tab/>
      </w:r>
      <w:r w:rsidRPr="00340184">
        <w:rPr>
          <w:sz w:val="18"/>
          <w:szCs w:val="18"/>
        </w:rPr>
        <w:tab/>
        <w:t>May persist for weeks</w:t>
      </w:r>
    </w:p>
    <w:p w:rsidR="00DB20F4" w:rsidRPr="00340184" w:rsidRDefault="00DB20F4" w:rsidP="00DB20F4">
      <w:pPr>
        <w:rPr>
          <w:sz w:val="18"/>
          <w:szCs w:val="18"/>
        </w:rPr>
      </w:pPr>
      <w:r w:rsidRPr="00340184">
        <w:rPr>
          <w:sz w:val="18"/>
          <w:szCs w:val="18"/>
        </w:rPr>
        <w:t>Diffuse and pits with pressure</w:t>
      </w:r>
      <w:r w:rsidRPr="00340184">
        <w:rPr>
          <w:sz w:val="18"/>
          <w:szCs w:val="18"/>
        </w:rPr>
        <w:tab/>
      </w:r>
      <w:r w:rsidRPr="00340184">
        <w:rPr>
          <w:sz w:val="18"/>
          <w:szCs w:val="18"/>
        </w:rPr>
        <w:tab/>
        <w:t>Circumscribed; doesn’t pit on pressure</w:t>
      </w:r>
    </w:p>
    <w:p w:rsidR="00DB20F4" w:rsidRPr="00340184" w:rsidRDefault="00DB20F4" w:rsidP="00DB20F4">
      <w:pPr>
        <w:rPr>
          <w:sz w:val="18"/>
          <w:szCs w:val="18"/>
        </w:rPr>
      </w:pPr>
      <w:r w:rsidRPr="00340184">
        <w:rPr>
          <w:sz w:val="18"/>
          <w:szCs w:val="18"/>
        </w:rPr>
        <w:t>May cross a suture line</w:t>
      </w:r>
      <w:r w:rsidRPr="00340184">
        <w:rPr>
          <w:sz w:val="18"/>
          <w:szCs w:val="18"/>
        </w:rPr>
        <w:tab/>
      </w:r>
      <w:r w:rsidRPr="00340184">
        <w:rPr>
          <w:sz w:val="18"/>
          <w:szCs w:val="18"/>
        </w:rPr>
        <w:tab/>
      </w:r>
      <w:r w:rsidRPr="00340184">
        <w:rPr>
          <w:sz w:val="18"/>
          <w:szCs w:val="18"/>
        </w:rPr>
        <w:tab/>
        <w:t>Never crosses a suture line</w:t>
      </w:r>
    </w:p>
    <w:p w:rsidR="00DB20F4" w:rsidRPr="00340184" w:rsidRDefault="00DB20F4" w:rsidP="00DB20F4">
      <w:pPr>
        <w:rPr>
          <w:sz w:val="18"/>
          <w:szCs w:val="18"/>
        </w:rPr>
      </w:pPr>
      <w:r w:rsidRPr="00340184">
        <w:rPr>
          <w:sz w:val="18"/>
          <w:szCs w:val="18"/>
        </w:rPr>
        <w:lastRenderedPageBreak/>
        <w:t>Double suture line is unilateral</w:t>
      </w:r>
      <w:r w:rsidRPr="00340184">
        <w:rPr>
          <w:sz w:val="18"/>
          <w:szCs w:val="18"/>
        </w:rPr>
        <w:tab/>
      </w:r>
      <w:r w:rsidRPr="00340184">
        <w:rPr>
          <w:sz w:val="18"/>
          <w:szCs w:val="18"/>
        </w:rPr>
        <w:tab/>
        <w:t>Double cephalohaematoma is bilateral</w:t>
      </w:r>
    </w:p>
    <w:p w:rsidR="00DB20F4" w:rsidRPr="00340184" w:rsidRDefault="00DB20F4" w:rsidP="00DB20F4">
      <w:pPr>
        <w:rPr>
          <w:sz w:val="18"/>
          <w:szCs w:val="18"/>
        </w:rPr>
      </w:pPr>
      <w:r w:rsidRPr="00340184">
        <w:rPr>
          <w:sz w:val="18"/>
          <w:szCs w:val="18"/>
        </w:rPr>
        <w:t>Tends to grow less with time</w:t>
      </w:r>
      <w:r w:rsidRPr="00340184">
        <w:rPr>
          <w:sz w:val="18"/>
          <w:szCs w:val="18"/>
        </w:rPr>
        <w:tab/>
      </w:r>
      <w:r w:rsidRPr="00340184">
        <w:rPr>
          <w:sz w:val="18"/>
          <w:szCs w:val="18"/>
        </w:rPr>
        <w:tab/>
        <w:t>Tends to grow larger with time</w:t>
      </w:r>
    </w:p>
    <w:p w:rsidR="00DB20F4" w:rsidRPr="00340184" w:rsidRDefault="00DB20F4" w:rsidP="00DB20F4">
      <w:pPr>
        <w:rPr>
          <w:sz w:val="18"/>
          <w:szCs w:val="18"/>
        </w:rPr>
      </w:pPr>
    </w:p>
    <w:p w:rsidR="00DB20F4" w:rsidRPr="00340184" w:rsidRDefault="00DB20F4" w:rsidP="00DB20F4">
      <w:pPr>
        <w:rPr>
          <w:sz w:val="18"/>
          <w:szCs w:val="18"/>
        </w:rPr>
      </w:pPr>
      <w:r w:rsidRPr="00340184">
        <w:rPr>
          <w:sz w:val="18"/>
          <w:szCs w:val="18"/>
        </w:rPr>
        <w:t>INTRACRANIAL INJURIES AND HAEMORRHAGE</w:t>
      </w:r>
    </w:p>
    <w:p w:rsidR="00DB20F4" w:rsidRPr="00340184" w:rsidRDefault="00DB20F4" w:rsidP="00DB20F4">
      <w:pPr>
        <w:rPr>
          <w:sz w:val="18"/>
          <w:szCs w:val="18"/>
        </w:rPr>
      </w:pPr>
      <w:r w:rsidRPr="00340184">
        <w:rPr>
          <w:sz w:val="18"/>
          <w:szCs w:val="18"/>
        </w:rPr>
        <w:t>This refer to the damage of structures within the cerebral hemispheres of the brain. Various structures may be injured leading to different types of haemorrhage:</w:t>
      </w:r>
    </w:p>
    <w:p w:rsidR="00DB20F4" w:rsidRPr="00340184" w:rsidRDefault="00DB20F4" w:rsidP="00DB20F4">
      <w:pPr>
        <w:pStyle w:val="ListParagraph"/>
        <w:numPr>
          <w:ilvl w:val="0"/>
          <w:numId w:val="247"/>
        </w:numPr>
        <w:rPr>
          <w:sz w:val="18"/>
          <w:szCs w:val="18"/>
        </w:rPr>
      </w:pPr>
      <w:r w:rsidRPr="00340184">
        <w:rPr>
          <w:sz w:val="18"/>
          <w:szCs w:val="18"/>
        </w:rPr>
        <w:t>Cerebral tissue – injury to cerebrum leading to cerebral haemorrhage</w:t>
      </w:r>
    </w:p>
    <w:p w:rsidR="00DB20F4" w:rsidRPr="00340184" w:rsidRDefault="00DB20F4" w:rsidP="00DB20F4">
      <w:pPr>
        <w:pStyle w:val="ListParagraph"/>
        <w:numPr>
          <w:ilvl w:val="0"/>
          <w:numId w:val="247"/>
        </w:numPr>
        <w:rPr>
          <w:sz w:val="18"/>
          <w:szCs w:val="18"/>
        </w:rPr>
      </w:pPr>
      <w:r w:rsidRPr="00340184">
        <w:rPr>
          <w:sz w:val="18"/>
          <w:szCs w:val="18"/>
        </w:rPr>
        <w:t>Cerebral hemisphere and basal ganglia –supra tentorial haemorrhage</w:t>
      </w:r>
    </w:p>
    <w:p w:rsidR="00DB20F4" w:rsidRPr="00340184" w:rsidRDefault="00DB20F4" w:rsidP="00DB20F4">
      <w:pPr>
        <w:pStyle w:val="ListParagraph"/>
        <w:numPr>
          <w:ilvl w:val="0"/>
          <w:numId w:val="247"/>
        </w:numPr>
        <w:rPr>
          <w:sz w:val="18"/>
          <w:szCs w:val="18"/>
        </w:rPr>
      </w:pPr>
      <w:r w:rsidRPr="00340184">
        <w:rPr>
          <w:sz w:val="18"/>
          <w:szCs w:val="18"/>
        </w:rPr>
        <w:t>Veins of gallen and tentorium – subarachnoid haemorrhage</w:t>
      </w:r>
    </w:p>
    <w:p w:rsidR="00DB20F4" w:rsidRPr="00340184" w:rsidRDefault="00DB20F4" w:rsidP="00DB20F4">
      <w:pPr>
        <w:pStyle w:val="ListParagraph"/>
        <w:numPr>
          <w:ilvl w:val="0"/>
          <w:numId w:val="247"/>
        </w:numPr>
        <w:rPr>
          <w:sz w:val="18"/>
          <w:szCs w:val="18"/>
        </w:rPr>
      </w:pPr>
      <w:r w:rsidRPr="00340184">
        <w:rPr>
          <w:sz w:val="18"/>
          <w:szCs w:val="18"/>
        </w:rPr>
        <w:t>Falx cerebri (fold of dura mater and tentorium cerebelli) –subdural haemorrhage</w:t>
      </w:r>
    </w:p>
    <w:p w:rsidR="00DB20F4" w:rsidRPr="00340184" w:rsidRDefault="00DB20F4" w:rsidP="00DB20F4">
      <w:pPr>
        <w:rPr>
          <w:sz w:val="18"/>
          <w:szCs w:val="18"/>
        </w:rPr>
      </w:pPr>
      <w:r w:rsidRPr="00340184">
        <w:rPr>
          <w:sz w:val="18"/>
          <w:szCs w:val="18"/>
        </w:rPr>
        <w:t>PREDISPOSING FACTORS</w:t>
      </w:r>
    </w:p>
    <w:p w:rsidR="00DB20F4" w:rsidRPr="00340184" w:rsidRDefault="00DB20F4" w:rsidP="00DB20F4">
      <w:pPr>
        <w:pStyle w:val="ListParagraph"/>
        <w:numPr>
          <w:ilvl w:val="0"/>
          <w:numId w:val="248"/>
        </w:numPr>
        <w:rPr>
          <w:sz w:val="18"/>
          <w:szCs w:val="18"/>
        </w:rPr>
      </w:pPr>
      <w:r w:rsidRPr="00340184">
        <w:rPr>
          <w:sz w:val="18"/>
          <w:szCs w:val="18"/>
        </w:rPr>
        <w:t>Prematurity</w:t>
      </w:r>
    </w:p>
    <w:p w:rsidR="00DB20F4" w:rsidRPr="00340184" w:rsidRDefault="00DB20F4" w:rsidP="00DB20F4">
      <w:pPr>
        <w:pStyle w:val="ListParagraph"/>
        <w:numPr>
          <w:ilvl w:val="0"/>
          <w:numId w:val="248"/>
        </w:numPr>
        <w:rPr>
          <w:sz w:val="18"/>
          <w:szCs w:val="18"/>
        </w:rPr>
      </w:pPr>
      <w:r w:rsidRPr="00340184">
        <w:rPr>
          <w:sz w:val="18"/>
          <w:szCs w:val="18"/>
        </w:rPr>
        <w:t>Excessive moulding</w:t>
      </w:r>
    </w:p>
    <w:p w:rsidR="00DB20F4" w:rsidRPr="00340184" w:rsidRDefault="00DB20F4" w:rsidP="00DB20F4">
      <w:pPr>
        <w:pStyle w:val="ListParagraph"/>
        <w:numPr>
          <w:ilvl w:val="0"/>
          <w:numId w:val="248"/>
        </w:numPr>
        <w:rPr>
          <w:sz w:val="18"/>
          <w:szCs w:val="18"/>
        </w:rPr>
      </w:pPr>
      <w:r w:rsidRPr="00340184">
        <w:rPr>
          <w:sz w:val="18"/>
          <w:szCs w:val="18"/>
        </w:rPr>
        <w:t>Instrumental delivery</w:t>
      </w:r>
    </w:p>
    <w:p w:rsidR="00DB20F4" w:rsidRPr="00340184" w:rsidRDefault="00DB20F4" w:rsidP="00DB20F4">
      <w:pPr>
        <w:pStyle w:val="ListParagraph"/>
        <w:numPr>
          <w:ilvl w:val="0"/>
          <w:numId w:val="248"/>
        </w:numPr>
        <w:rPr>
          <w:sz w:val="18"/>
          <w:szCs w:val="18"/>
        </w:rPr>
      </w:pPr>
      <w:r w:rsidRPr="00340184">
        <w:rPr>
          <w:sz w:val="18"/>
          <w:szCs w:val="18"/>
        </w:rPr>
        <w:t>Hypoxia that leads to engorgement of blood vessels</w:t>
      </w:r>
    </w:p>
    <w:p w:rsidR="00DB20F4" w:rsidRPr="00340184" w:rsidRDefault="00DB20F4" w:rsidP="00DB20F4">
      <w:pPr>
        <w:pStyle w:val="ListParagraph"/>
        <w:numPr>
          <w:ilvl w:val="0"/>
          <w:numId w:val="248"/>
        </w:numPr>
        <w:rPr>
          <w:sz w:val="18"/>
          <w:szCs w:val="18"/>
        </w:rPr>
      </w:pPr>
      <w:r w:rsidRPr="00340184">
        <w:rPr>
          <w:sz w:val="18"/>
          <w:szCs w:val="18"/>
        </w:rPr>
        <w:t>Precipitate labour</w:t>
      </w:r>
    </w:p>
    <w:p w:rsidR="00DB20F4" w:rsidRPr="00340184" w:rsidRDefault="00DB20F4" w:rsidP="00DB20F4">
      <w:pPr>
        <w:pStyle w:val="ListParagraph"/>
        <w:numPr>
          <w:ilvl w:val="0"/>
          <w:numId w:val="248"/>
        </w:numPr>
        <w:rPr>
          <w:sz w:val="18"/>
          <w:szCs w:val="18"/>
        </w:rPr>
      </w:pPr>
      <w:r w:rsidRPr="00340184">
        <w:rPr>
          <w:sz w:val="18"/>
          <w:szCs w:val="18"/>
        </w:rPr>
        <w:t>Prolonged labour</w:t>
      </w:r>
    </w:p>
    <w:p w:rsidR="00DB20F4" w:rsidRPr="00340184" w:rsidRDefault="00DB20F4" w:rsidP="00DB20F4">
      <w:pPr>
        <w:pStyle w:val="ListParagraph"/>
        <w:numPr>
          <w:ilvl w:val="0"/>
          <w:numId w:val="248"/>
        </w:numPr>
        <w:rPr>
          <w:sz w:val="18"/>
          <w:szCs w:val="18"/>
        </w:rPr>
      </w:pPr>
      <w:r w:rsidRPr="00340184">
        <w:rPr>
          <w:sz w:val="18"/>
          <w:szCs w:val="18"/>
        </w:rPr>
        <w:t>Large babies</w:t>
      </w:r>
    </w:p>
    <w:p w:rsidR="00DB20F4" w:rsidRPr="00340184" w:rsidRDefault="00DB20F4" w:rsidP="00DB20F4">
      <w:pPr>
        <w:rPr>
          <w:sz w:val="18"/>
          <w:szCs w:val="18"/>
        </w:rPr>
      </w:pPr>
      <w:r w:rsidRPr="00340184">
        <w:rPr>
          <w:sz w:val="18"/>
          <w:szCs w:val="18"/>
        </w:rPr>
        <w:t>CLINICAL FEATURES</w:t>
      </w:r>
    </w:p>
    <w:p w:rsidR="00DB20F4" w:rsidRPr="00340184" w:rsidRDefault="00DB20F4" w:rsidP="00DB20F4">
      <w:pPr>
        <w:pStyle w:val="ListParagraph"/>
        <w:numPr>
          <w:ilvl w:val="0"/>
          <w:numId w:val="249"/>
        </w:numPr>
        <w:rPr>
          <w:sz w:val="18"/>
          <w:szCs w:val="18"/>
        </w:rPr>
      </w:pPr>
      <w:r w:rsidRPr="00340184">
        <w:rPr>
          <w:sz w:val="18"/>
          <w:szCs w:val="18"/>
        </w:rPr>
        <w:t>Dyspnoea</w:t>
      </w:r>
    </w:p>
    <w:p w:rsidR="00DB20F4" w:rsidRPr="00340184" w:rsidRDefault="00DB20F4" w:rsidP="00DB20F4">
      <w:pPr>
        <w:pStyle w:val="ListParagraph"/>
        <w:numPr>
          <w:ilvl w:val="0"/>
          <w:numId w:val="249"/>
        </w:numPr>
        <w:rPr>
          <w:sz w:val="18"/>
          <w:szCs w:val="18"/>
        </w:rPr>
      </w:pPr>
      <w:r w:rsidRPr="00340184">
        <w:rPr>
          <w:sz w:val="18"/>
          <w:szCs w:val="18"/>
        </w:rPr>
        <w:t>Asphyxia</w:t>
      </w:r>
    </w:p>
    <w:p w:rsidR="00DB20F4" w:rsidRPr="00340184" w:rsidRDefault="00DB20F4" w:rsidP="00DB20F4">
      <w:pPr>
        <w:pStyle w:val="ListParagraph"/>
        <w:numPr>
          <w:ilvl w:val="0"/>
          <w:numId w:val="249"/>
        </w:numPr>
        <w:rPr>
          <w:sz w:val="18"/>
          <w:szCs w:val="18"/>
        </w:rPr>
      </w:pPr>
      <w:r w:rsidRPr="00340184">
        <w:rPr>
          <w:sz w:val="18"/>
          <w:szCs w:val="18"/>
        </w:rPr>
        <w:t>Rolling of the eyes</w:t>
      </w:r>
    </w:p>
    <w:p w:rsidR="00DB20F4" w:rsidRPr="00340184" w:rsidRDefault="00DB20F4" w:rsidP="00DB20F4">
      <w:pPr>
        <w:pStyle w:val="ListParagraph"/>
        <w:numPr>
          <w:ilvl w:val="0"/>
          <w:numId w:val="249"/>
        </w:numPr>
        <w:rPr>
          <w:sz w:val="18"/>
          <w:szCs w:val="18"/>
        </w:rPr>
      </w:pPr>
      <w:r w:rsidRPr="00340184">
        <w:rPr>
          <w:sz w:val="18"/>
          <w:szCs w:val="18"/>
        </w:rPr>
        <w:t>Pallor of the skin and mucous membranes</w:t>
      </w:r>
    </w:p>
    <w:p w:rsidR="00DB20F4" w:rsidRPr="00340184" w:rsidRDefault="00DB20F4" w:rsidP="00DB20F4">
      <w:pPr>
        <w:pStyle w:val="ListParagraph"/>
        <w:numPr>
          <w:ilvl w:val="0"/>
          <w:numId w:val="249"/>
        </w:numPr>
        <w:rPr>
          <w:sz w:val="18"/>
          <w:szCs w:val="18"/>
        </w:rPr>
      </w:pPr>
      <w:r w:rsidRPr="00340184">
        <w:rPr>
          <w:sz w:val="18"/>
          <w:szCs w:val="18"/>
        </w:rPr>
        <w:t>Bulging of the anterior fontanelle due to increased intracranial pressure</w:t>
      </w:r>
    </w:p>
    <w:p w:rsidR="00DB20F4" w:rsidRPr="00340184" w:rsidRDefault="00DB20F4" w:rsidP="00DB20F4">
      <w:pPr>
        <w:pStyle w:val="ListParagraph"/>
        <w:numPr>
          <w:ilvl w:val="0"/>
          <w:numId w:val="249"/>
        </w:numPr>
        <w:rPr>
          <w:sz w:val="18"/>
          <w:szCs w:val="18"/>
        </w:rPr>
      </w:pPr>
      <w:r w:rsidRPr="00340184">
        <w:rPr>
          <w:sz w:val="18"/>
          <w:szCs w:val="18"/>
        </w:rPr>
        <w:t>Shock due to circulatory collapse</w:t>
      </w:r>
    </w:p>
    <w:p w:rsidR="00DB20F4" w:rsidRPr="00340184" w:rsidRDefault="00DB20F4" w:rsidP="00DB20F4">
      <w:pPr>
        <w:pStyle w:val="ListParagraph"/>
        <w:numPr>
          <w:ilvl w:val="0"/>
          <w:numId w:val="249"/>
        </w:numPr>
        <w:rPr>
          <w:sz w:val="18"/>
          <w:szCs w:val="18"/>
        </w:rPr>
      </w:pPr>
      <w:r w:rsidRPr="00340184">
        <w:rPr>
          <w:sz w:val="18"/>
          <w:szCs w:val="18"/>
        </w:rPr>
        <w:t>Twitching of the facial muscles if facial nerve is affected</w:t>
      </w:r>
    </w:p>
    <w:p w:rsidR="00DB20F4" w:rsidRPr="00340184" w:rsidRDefault="00DB20F4" w:rsidP="00DB20F4">
      <w:pPr>
        <w:pStyle w:val="ListParagraph"/>
        <w:numPr>
          <w:ilvl w:val="0"/>
          <w:numId w:val="249"/>
        </w:numPr>
        <w:rPr>
          <w:sz w:val="18"/>
          <w:szCs w:val="18"/>
        </w:rPr>
      </w:pPr>
      <w:r w:rsidRPr="00340184">
        <w:rPr>
          <w:sz w:val="18"/>
          <w:szCs w:val="18"/>
        </w:rPr>
        <w:t>Cyanosis</w:t>
      </w:r>
    </w:p>
    <w:p w:rsidR="00DB20F4" w:rsidRPr="00340184" w:rsidRDefault="00DB20F4" w:rsidP="00DB20F4">
      <w:pPr>
        <w:pStyle w:val="ListParagraph"/>
        <w:numPr>
          <w:ilvl w:val="0"/>
          <w:numId w:val="249"/>
        </w:numPr>
        <w:rPr>
          <w:sz w:val="18"/>
          <w:szCs w:val="18"/>
        </w:rPr>
      </w:pPr>
      <w:r w:rsidRPr="00340184">
        <w:rPr>
          <w:sz w:val="18"/>
          <w:szCs w:val="18"/>
        </w:rPr>
        <w:t>Grunting respirations</w:t>
      </w:r>
    </w:p>
    <w:p w:rsidR="00DB20F4" w:rsidRPr="00340184" w:rsidRDefault="00DB20F4" w:rsidP="00DB20F4">
      <w:pPr>
        <w:pStyle w:val="ListParagraph"/>
        <w:numPr>
          <w:ilvl w:val="0"/>
          <w:numId w:val="249"/>
        </w:numPr>
        <w:rPr>
          <w:sz w:val="18"/>
          <w:szCs w:val="18"/>
        </w:rPr>
      </w:pPr>
      <w:r w:rsidRPr="00340184">
        <w:rPr>
          <w:sz w:val="18"/>
          <w:szCs w:val="18"/>
        </w:rPr>
        <w:t>High pitched cry</w:t>
      </w:r>
    </w:p>
    <w:p w:rsidR="00DB20F4" w:rsidRPr="00340184" w:rsidRDefault="00DB20F4" w:rsidP="00DB20F4">
      <w:pPr>
        <w:pStyle w:val="ListParagraph"/>
        <w:numPr>
          <w:ilvl w:val="0"/>
          <w:numId w:val="249"/>
        </w:numPr>
        <w:rPr>
          <w:sz w:val="18"/>
          <w:szCs w:val="18"/>
        </w:rPr>
      </w:pPr>
      <w:r w:rsidRPr="00340184">
        <w:rPr>
          <w:sz w:val="18"/>
          <w:szCs w:val="18"/>
        </w:rPr>
        <w:t>Rigidity of limbs</w:t>
      </w:r>
    </w:p>
    <w:p w:rsidR="00DB20F4" w:rsidRPr="00340184" w:rsidRDefault="00DB20F4" w:rsidP="00DB20F4">
      <w:pPr>
        <w:pStyle w:val="Heading2"/>
        <w:rPr>
          <w:sz w:val="18"/>
          <w:szCs w:val="18"/>
        </w:rPr>
      </w:pPr>
      <w:r w:rsidRPr="00340184">
        <w:rPr>
          <w:sz w:val="18"/>
          <w:szCs w:val="18"/>
        </w:rPr>
        <w:lastRenderedPageBreak/>
        <w:t>12.3 GENERAL MANAGEMENT OF BIRTH INJURIES</w:t>
      </w:r>
    </w:p>
    <w:p w:rsidR="00DB20F4" w:rsidRPr="00340184" w:rsidRDefault="00DB20F4" w:rsidP="00DB20F4">
      <w:pPr>
        <w:pStyle w:val="ListParagraph"/>
        <w:numPr>
          <w:ilvl w:val="0"/>
          <w:numId w:val="250"/>
        </w:numPr>
        <w:rPr>
          <w:sz w:val="18"/>
          <w:szCs w:val="18"/>
        </w:rPr>
      </w:pPr>
      <w:r w:rsidRPr="00340184">
        <w:rPr>
          <w:sz w:val="18"/>
          <w:szCs w:val="18"/>
        </w:rPr>
        <w:t>Intraparetally, predisposing factors should be diagnosed and managed early e.g. preterm labour, malpresentation, prolonged labour.</w:t>
      </w:r>
    </w:p>
    <w:p w:rsidR="00DB20F4" w:rsidRPr="00340184" w:rsidRDefault="00DB20F4" w:rsidP="00DB20F4">
      <w:pPr>
        <w:pStyle w:val="ListParagraph"/>
        <w:numPr>
          <w:ilvl w:val="0"/>
          <w:numId w:val="250"/>
        </w:numPr>
        <w:rPr>
          <w:sz w:val="18"/>
          <w:szCs w:val="18"/>
        </w:rPr>
      </w:pPr>
      <w:r w:rsidRPr="00340184">
        <w:rPr>
          <w:sz w:val="18"/>
          <w:szCs w:val="18"/>
        </w:rPr>
        <w:t>Observe the baby closely for skin colour, twitching, rolling of the eyes, convulsions</w:t>
      </w:r>
    </w:p>
    <w:p w:rsidR="00DB20F4" w:rsidRPr="00340184" w:rsidRDefault="00DB20F4" w:rsidP="00DB20F4">
      <w:pPr>
        <w:pStyle w:val="ListParagraph"/>
        <w:numPr>
          <w:ilvl w:val="0"/>
          <w:numId w:val="250"/>
        </w:numPr>
        <w:rPr>
          <w:sz w:val="18"/>
          <w:szCs w:val="18"/>
        </w:rPr>
      </w:pPr>
      <w:r w:rsidRPr="00340184">
        <w:rPr>
          <w:sz w:val="18"/>
          <w:szCs w:val="18"/>
        </w:rPr>
        <w:t>Keep the baby warm</w:t>
      </w:r>
    </w:p>
    <w:p w:rsidR="00DB20F4" w:rsidRPr="00340184" w:rsidRDefault="00DB20F4" w:rsidP="00DB20F4">
      <w:pPr>
        <w:pStyle w:val="ListParagraph"/>
        <w:numPr>
          <w:ilvl w:val="0"/>
          <w:numId w:val="250"/>
        </w:numPr>
        <w:rPr>
          <w:sz w:val="18"/>
          <w:szCs w:val="18"/>
        </w:rPr>
      </w:pPr>
      <w:r w:rsidRPr="00340184">
        <w:rPr>
          <w:sz w:val="18"/>
          <w:szCs w:val="18"/>
        </w:rPr>
        <w:t>Administer Vitamin K 0.5 -1 mg i.m for they are predisposed to haemorrhage</w:t>
      </w:r>
    </w:p>
    <w:p w:rsidR="00DB20F4" w:rsidRPr="00340184" w:rsidRDefault="00DB20F4" w:rsidP="00DB20F4">
      <w:pPr>
        <w:pStyle w:val="ListParagraph"/>
        <w:numPr>
          <w:ilvl w:val="0"/>
          <w:numId w:val="250"/>
        </w:numPr>
        <w:rPr>
          <w:sz w:val="18"/>
          <w:szCs w:val="18"/>
        </w:rPr>
      </w:pPr>
      <w:r w:rsidRPr="00340184">
        <w:rPr>
          <w:sz w:val="18"/>
          <w:szCs w:val="18"/>
        </w:rPr>
        <w:t>Maintain 2 hrly turning of the baby</w:t>
      </w:r>
    </w:p>
    <w:p w:rsidR="00DB20F4" w:rsidRPr="00340184" w:rsidRDefault="00DB20F4" w:rsidP="00DB20F4">
      <w:pPr>
        <w:pStyle w:val="ListParagraph"/>
        <w:numPr>
          <w:ilvl w:val="0"/>
          <w:numId w:val="250"/>
        </w:numPr>
        <w:rPr>
          <w:sz w:val="18"/>
          <w:szCs w:val="18"/>
        </w:rPr>
      </w:pPr>
      <w:r w:rsidRPr="00340184">
        <w:rPr>
          <w:sz w:val="18"/>
          <w:szCs w:val="18"/>
        </w:rPr>
        <w:t>Provide intermittent oxygen therapy PRN</w:t>
      </w:r>
    </w:p>
    <w:p w:rsidR="00DB20F4" w:rsidRPr="00340184" w:rsidRDefault="00DB20F4" w:rsidP="00DB20F4">
      <w:pPr>
        <w:pStyle w:val="ListParagraph"/>
        <w:numPr>
          <w:ilvl w:val="0"/>
          <w:numId w:val="250"/>
        </w:numPr>
        <w:rPr>
          <w:sz w:val="18"/>
          <w:szCs w:val="18"/>
        </w:rPr>
      </w:pPr>
      <w:r w:rsidRPr="00340184">
        <w:rPr>
          <w:sz w:val="18"/>
          <w:szCs w:val="18"/>
        </w:rPr>
        <w:t>Give IV fluids e.g. 10% dextrose for the first 24 hrs then introduce oral feeds if the condituion improves</w:t>
      </w:r>
    </w:p>
    <w:p w:rsidR="00DB20F4" w:rsidRPr="00340184" w:rsidRDefault="00DB20F4" w:rsidP="00DB20F4">
      <w:pPr>
        <w:pStyle w:val="ListParagraph"/>
        <w:numPr>
          <w:ilvl w:val="0"/>
          <w:numId w:val="250"/>
        </w:numPr>
        <w:rPr>
          <w:sz w:val="18"/>
          <w:szCs w:val="18"/>
        </w:rPr>
      </w:pPr>
      <w:r w:rsidRPr="00340184">
        <w:rPr>
          <w:sz w:val="18"/>
          <w:szCs w:val="18"/>
        </w:rPr>
        <w:t>Give symptomatic management</w:t>
      </w:r>
    </w:p>
    <w:p w:rsidR="00DB20F4" w:rsidRPr="00340184" w:rsidRDefault="00DB20F4" w:rsidP="00DB20F4">
      <w:pPr>
        <w:pStyle w:val="ListParagraph"/>
        <w:numPr>
          <w:ilvl w:val="0"/>
          <w:numId w:val="250"/>
        </w:numPr>
        <w:rPr>
          <w:sz w:val="18"/>
          <w:szCs w:val="18"/>
        </w:rPr>
      </w:pPr>
      <w:r w:rsidRPr="00340184">
        <w:rPr>
          <w:sz w:val="18"/>
          <w:szCs w:val="18"/>
        </w:rPr>
        <w:t>Have resuscitative equipment ready in case of an emergency</w:t>
      </w:r>
    </w:p>
    <w:p w:rsidR="00DB20F4" w:rsidRPr="00340184" w:rsidRDefault="00DB20F4" w:rsidP="00DB20F4">
      <w:pPr>
        <w:pStyle w:val="ListParagraph"/>
        <w:numPr>
          <w:ilvl w:val="0"/>
          <w:numId w:val="250"/>
        </w:numPr>
        <w:rPr>
          <w:sz w:val="18"/>
          <w:szCs w:val="18"/>
        </w:rPr>
      </w:pPr>
      <w:r w:rsidRPr="00340184">
        <w:rPr>
          <w:sz w:val="18"/>
          <w:szCs w:val="18"/>
        </w:rPr>
        <w:t>Administer anticonvulsants e.g. Phenobarbital prophylactically</w:t>
      </w:r>
    </w:p>
    <w:p w:rsidR="00DB20F4" w:rsidRPr="00340184" w:rsidRDefault="00DB20F4" w:rsidP="00DB20F4">
      <w:pPr>
        <w:pStyle w:val="Heading2"/>
        <w:rPr>
          <w:sz w:val="18"/>
          <w:szCs w:val="18"/>
        </w:rPr>
      </w:pPr>
      <w:r w:rsidRPr="00340184">
        <w:rPr>
          <w:sz w:val="18"/>
          <w:szCs w:val="18"/>
        </w:rPr>
        <w:t>12.4 COMPLICATIONS</w:t>
      </w:r>
    </w:p>
    <w:p w:rsidR="00DB20F4" w:rsidRPr="00340184" w:rsidRDefault="00DB20F4" w:rsidP="00DB20F4">
      <w:pPr>
        <w:pStyle w:val="ListParagraph"/>
        <w:numPr>
          <w:ilvl w:val="0"/>
          <w:numId w:val="251"/>
        </w:numPr>
        <w:rPr>
          <w:sz w:val="18"/>
          <w:szCs w:val="18"/>
        </w:rPr>
      </w:pPr>
      <w:r w:rsidRPr="00340184">
        <w:rPr>
          <w:sz w:val="18"/>
          <w:szCs w:val="18"/>
        </w:rPr>
        <w:t>Musculoskeletal deformities</w:t>
      </w:r>
    </w:p>
    <w:p w:rsidR="00DB20F4" w:rsidRPr="00340184" w:rsidRDefault="00DB20F4" w:rsidP="00DB20F4">
      <w:pPr>
        <w:pStyle w:val="ListParagraph"/>
        <w:numPr>
          <w:ilvl w:val="0"/>
          <w:numId w:val="251"/>
        </w:numPr>
        <w:rPr>
          <w:sz w:val="18"/>
          <w:szCs w:val="18"/>
        </w:rPr>
      </w:pPr>
      <w:r w:rsidRPr="00340184">
        <w:rPr>
          <w:sz w:val="18"/>
          <w:szCs w:val="18"/>
        </w:rPr>
        <w:t>Brain damage</w:t>
      </w:r>
    </w:p>
    <w:p w:rsidR="00DB20F4" w:rsidRPr="00340184" w:rsidRDefault="00DB20F4" w:rsidP="00DB20F4">
      <w:pPr>
        <w:pStyle w:val="ListParagraph"/>
        <w:numPr>
          <w:ilvl w:val="0"/>
          <w:numId w:val="251"/>
        </w:numPr>
        <w:rPr>
          <w:sz w:val="18"/>
          <w:szCs w:val="18"/>
        </w:rPr>
      </w:pPr>
      <w:r w:rsidRPr="00340184">
        <w:rPr>
          <w:sz w:val="18"/>
          <w:szCs w:val="18"/>
        </w:rPr>
        <w:t>Respiratory distress</w:t>
      </w:r>
    </w:p>
    <w:p w:rsidR="00DB20F4" w:rsidRPr="00340184" w:rsidRDefault="00DB20F4" w:rsidP="00DB20F4">
      <w:pPr>
        <w:pStyle w:val="ListParagraph"/>
        <w:numPr>
          <w:ilvl w:val="0"/>
          <w:numId w:val="251"/>
        </w:numPr>
        <w:rPr>
          <w:sz w:val="18"/>
          <w:szCs w:val="18"/>
        </w:rPr>
      </w:pPr>
      <w:r w:rsidRPr="00340184">
        <w:rPr>
          <w:sz w:val="18"/>
          <w:szCs w:val="18"/>
        </w:rPr>
        <w:t xml:space="preserve">Hyperbilirubineamia </w:t>
      </w:r>
    </w:p>
    <w:p w:rsidR="00DB20F4" w:rsidRPr="00340184" w:rsidRDefault="00DB20F4" w:rsidP="00DB20F4">
      <w:pPr>
        <w:pStyle w:val="ListParagraph"/>
        <w:numPr>
          <w:ilvl w:val="0"/>
          <w:numId w:val="251"/>
        </w:numPr>
        <w:rPr>
          <w:sz w:val="18"/>
          <w:szCs w:val="18"/>
        </w:rPr>
      </w:pPr>
      <w:r w:rsidRPr="00340184">
        <w:rPr>
          <w:sz w:val="18"/>
          <w:szCs w:val="18"/>
        </w:rPr>
        <w:t>Hypoglycaemia</w:t>
      </w:r>
    </w:p>
    <w:p w:rsidR="00DB20F4" w:rsidRPr="00340184" w:rsidRDefault="00DB20F4" w:rsidP="00DB20F4">
      <w:pPr>
        <w:pStyle w:val="Heading1"/>
        <w:rPr>
          <w:sz w:val="18"/>
          <w:szCs w:val="18"/>
        </w:rPr>
      </w:pPr>
      <w:r w:rsidRPr="00340184">
        <w:rPr>
          <w:sz w:val="18"/>
          <w:szCs w:val="18"/>
        </w:rPr>
        <w:t>13.0 HYDROCEPHALUS</w:t>
      </w:r>
    </w:p>
    <w:p w:rsidR="00DB20F4" w:rsidRPr="00340184" w:rsidRDefault="00DB20F4" w:rsidP="00DB20F4">
      <w:pPr>
        <w:rPr>
          <w:sz w:val="18"/>
          <w:szCs w:val="18"/>
        </w:rPr>
      </w:pPr>
      <w:r w:rsidRPr="00340184">
        <w:rPr>
          <w:sz w:val="18"/>
          <w:szCs w:val="18"/>
        </w:rPr>
        <w:t>This is a condition where ther is accumulation of CSF within the ventricles of the brain with the resultant increased ICP and enlargement of cerebral ventricles. It can be detected prenatally by ultrasound and in labour they may present by breech presentation, fontanel and sutures are very wide on VE.</w:t>
      </w:r>
    </w:p>
    <w:p w:rsidR="00DB20F4" w:rsidRPr="00340184" w:rsidRDefault="00DB20F4" w:rsidP="00DB20F4">
      <w:pPr>
        <w:rPr>
          <w:sz w:val="18"/>
          <w:szCs w:val="18"/>
        </w:rPr>
      </w:pPr>
    </w:p>
    <w:p w:rsidR="00DB20F4" w:rsidRPr="00340184" w:rsidRDefault="00DB20F4" w:rsidP="00DB20F4">
      <w:pPr>
        <w:rPr>
          <w:sz w:val="18"/>
          <w:szCs w:val="18"/>
        </w:rPr>
      </w:pPr>
    </w:p>
    <w:p w:rsidR="00DB20F4" w:rsidRPr="00340184" w:rsidRDefault="00DB20F4" w:rsidP="00DB20F4">
      <w:pPr>
        <w:rPr>
          <w:sz w:val="18"/>
          <w:szCs w:val="18"/>
        </w:rPr>
      </w:pPr>
    </w:p>
    <w:p w:rsidR="00DB20F4" w:rsidRPr="00340184" w:rsidRDefault="00DB20F4" w:rsidP="00DB20F4">
      <w:pPr>
        <w:rPr>
          <w:sz w:val="18"/>
          <w:szCs w:val="18"/>
        </w:rPr>
      </w:pPr>
    </w:p>
    <w:p w:rsidR="00DB20F4" w:rsidRPr="00340184" w:rsidRDefault="00DB20F4" w:rsidP="00DB20F4">
      <w:pPr>
        <w:rPr>
          <w:sz w:val="18"/>
          <w:szCs w:val="18"/>
        </w:rPr>
      </w:pPr>
    </w:p>
    <w:p w:rsidR="00DB20F4" w:rsidRPr="00340184" w:rsidRDefault="00DB20F4" w:rsidP="00DB20F4">
      <w:pPr>
        <w:rPr>
          <w:sz w:val="18"/>
          <w:szCs w:val="18"/>
        </w:rPr>
      </w:pPr>
    </w:p>
    <w:p w:rsidR="00DB20F4" w:rsidRPr="00340184" w:rsidRDefault="00DB20F4" w:rsidP="00DB20F4">
      <w:pPr>
        <w:rPr>
          <w:sz w:val="18"/>
          <w:szCs w:val="18"/>
        </w:rPr>
      </w:pPr>
    </w:p>
    <w:p w:rsidR="00DB20F4" w:rsidRPr="00340184" w:rsidRDefault="00DB20F4" w:rsidP="00DB20F4">
      <w:pPr>
        <w:pStyle w:val="ListParagraph"/>
        <w:rPr>
          <w:sz w:val="18"/>
          <w:szCs w:val="18"/>
        </w:rPr>
      </w:pPr>
    </w:p>
    <w:p w:rsidR="00DB20F4" w:rsidRPr="00340184" w:rsidRDefault="00DB20F4" w:rsidP="00DB20F4">
      <w:pPr>
        <w:rPr>
          <w:sz w:val="18"/>
          <w:szCs w:val="18"/>
        </w:rPr>
      </w:pPr>
    </w:p>
    <w:p w:rsidR="00DB20F4" w:rsidRPr="00340184" w:rsidRDefault="00DB20F4" w:rsidP="00DB20F4">
      <w:pPr>
        <w:rPr>
          <w:sz w:val="18"/>
          <w:szCs w:val="18"/>
        </w:rPr>
      </w:pPr>
    </w:p>
    <w:p w:rsidR="00DB20F4" w:rsidRPr="00340184" w:rsidRDefault="00DB20F4" w:rsidP="00BF768C">
      <w:pPr>
        <w:spacing w:line="240" w:lineRule="auto"/>
        <w:jc w:val="both"/>
        <w:rPr>
          <w:rFonts w:ascii="Times New Roman" w:hAnsi="Times New Roman"/>
          <w:sz w:val="18"/>
          <w:szCs w:val="18"/>
        </w:rPr>
      </w:pPr>
    </w:p>
    <w:sectPr w:rsidR="00DB20F4" w:rsidRPr="00340184" w:rsidSect="00BF768C">
      <w:footerReference w:type="default" r:id="rId9"/>
      <w:pgSz w:w="12240" w:h="15840"/>
      <w:pgMar w:top="1440" w:right="1440" w:bottom="1440" w:left="1440" w:header="720" w:footer="720" w:gutter="0"/>
      <w:cols w:num="2" w:sep="1" w:space="14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995" w:rsidRDefault="001E2995">
      <w:pPr>
        <w:spacing w:after="0" w:line="240" w:lineRule="auto"/>
      </w:pPr>
      <w:r>
        <w:separator/>
      </w:r>
    </w:p>
  </w:endnote>
  <w:endnote w:type="continuationSeparator" w:id="0">
    <w:p w:rsidR="001E2995" w:rsidRDefault="001E2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n-ea">
    <w:altName w:val="+mn-ea"/>
    <w:charset w:val="00"/>
    <w:family w:val="roman"/>
    <w:pitch w:val="default"/>
  </w:font>
  <w:font w:name="+mn-cs">
    <w:altName w:val="+mn-cs"/>
    <w:charset w:val="00"/>
    <w:family w:val="roman"/>
    <w:pitch w:val="default"/>
  </w:font>
  <w:font w:name="Georgia">
    <w:altName w:val="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0F4" w:rsidRDefault="00DB20F4">
    <w:pPr>
      <w:pStyle w:val="Footer"/>
      <w:jc w:val="center"/>
    </w:pPr>
    <w:r>
      <w:fldChar w:fldCharType="begin"/>
    </w:r>
    <w:r>
      <w:instrText xml:space="preserve"> PAGE   \* MERGEFORMAT </w:instrText>
    </w:r>
    <w:r>
      <w:fldChar w:fldCharType="separate"/>
    </w:r>
    <w:r w:rsidR="00340184">
      <w:rPr>
        <w:noProof/>
      </w:rPr>
      <w:t>78</w:t>
    </w:r>
    <w:r>
      <w:fldChar w:fldCharType="end"/>
    </w:r>
  </w:p>
  <w:p w:rsidR="00DB20F4" w:rsidRDefault="00DB20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995" w:rsidRDefault="001E2995">
      <w:pPr>
        <w:spacing w:after="0" w:line="240" w:lineRule="auto"/>
      </w:pPr>
      <w:r>
        <w:separator/>
      </w:r>
    </w:p>
  </w:footnote>
  <w:footnote w:type="continuationSeparator" w:id="0">
    <w:p w:rsidR="001E2995" w:rsidRDefault="001E29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tmpl w:val="A02E7768"/>
    <w:lvl w:ilvl="0" w:tplc="2B9EC2D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547691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000002"/>
    <w:multiLevelType w:val="hybridMultilevel"/>
    <w:tmpl w:val="5628B4A2"/>
    <w:lvl w:ilvl="0" w:tplc="4E14AE76">
      <w:start w:val="1"/>
      <w:numFmt w:val="lowerRoman"/>
      <w:lvlText w:val="%1."/>
      <w:lvlJc w:val="left"/>
      <w:pPr>
        <w:tabs>
          <w:tab w:val="left" w:pos="1080"/>
        </w:tabs>
        <w:ind w:left="1080" w:hanging="72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3">
    <w:nsid w:val="00000003"/>
    <w:multiLevelType w:val="hybridMultilevel"/>
    <w:tmpl w:val="FD6CA4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0000004"/>
    <w:multiLevelType w:val="hybridMultilevel"/>
    <w:tmpl w:val="731C8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0000005"/>
    <w:multiLevelType w:val="hybridMultilevel"/>
    <w:tmpl w:val="7E063BA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0000006"/>
    <w:multiLevelType w:val="hybridMultilevel"/>
    <w:tmpl w:val="A0E8956E"/>
    <w:lvl w:ilvl="0" w:tplc="37EA8886">
      <w:start w:val="1"/>
      <w:numFmt w:val="bullet"/>
      <w:lvlText w:val="•"/>
      <w:lvlJc w:val="left"/>
      <w:pPr>
        <w:tabs>
          <w:tab w:val="left" w:pos="720"/>
        </w:tabs>
        <w:ind w:left="720" w:hanging="360"/>
      </w:pPr>
      <w:rPr>
        <w:rFonts w:ascii="Arial" w:hAnsi="Arial" w:hint="default"/>
      </w:rPr>
    </w:lvl>
    <w:lvl w:ilvl="1" w:tplc="EEA26F46" w:tentative="1">
      <w:start w:val="1"/>
      <w:numFmt w:val="bullet"/>
      <w:lvlText w:val="•"/>
      <w:lvlJc w:val="left"/>
      <w:pPr>
        <w:tabs>
          <w:tab w:val="left" w:pos="1440"/>
        </w:tabs>
        <w:ind w:left="1440" w:hanging="360"/>
      </w:pPr>
      <w:rPr>
        <w:rFonts w:ascii="Arial" w:hAnsi="Arial" w:hint="default"/>
      </w:rPr>
    </w:lvl>
    <w:lvl w:ilvl="2" w:tplc="6D68B450" w:tentative="1">
      <w:start w:val="1"/>
      <w:numFmt w:val="bullet"/>
      <w:lvlText w:val="•"/>
      <w:lvlJc w:val="left"/>
      <w:pPr>
        <w:tabs>
          <w:tab w:val="left" w:pos="2160"/>
        </w:tabs>
        <w:ind w:left="2160" w:hanging="360"/>
      </w:pPr>
      <w:rPr>
        <w:rFonts w:ascii="Arial" w:hAnsi="Arial" w:hint="default"/>
      </w:rPr>
    </w:lvl>
    <w:lvl w:ilvl="3" w:tplc="DDB634F2" w:tentative="1">
      <w:start w:val="1"/>
      <w:numFmt w:val="bullet"/>
      <w:lvlText w:val="•"/>
      <w:lvlJc w:val="left"/>
      <w:pPr>
        <w:tabs>
          <w:tab w:val="left" w:pos="2880"/>
        </w:tabs>
        <w:ind w:left="2880" w:hanging="360"/>
      </w:pPr>
      <w:rPr>
        <w:rFonts w:ascii="Arial" w:hAnsi="Arial" w:hint="default"/>
      </w:rPr>
    </w:lvl>
    <w:lvl w:ilvl="4" w:tplc="B34C1C40" w:tentative="1">
      <w:start w:val="1"/>
      <w:numFmt w:val="bullet"/>
      <w:lvlText w:val="•"/>
      <w:lvlJc w:val="left"/>
      <w:pPr>
        <w:tabs>
          <w:tab w:val="left" w:pos="3600"/>
        </w:tabs>
        <w:ind w:left="3600" w:hanging="360"/>
      </w:pPr>
      <w:rPr>
        <w:rFonts w:ascii="Arial" w:hAnsi="Arial" w:hint="default"/>
      </w:rPr>
    </w:lvl>
    <w:lvl w:ilvl="5" w:tplc="15A6FF4E" w:tentative="1">
      <w:start w:val="1"/>
      <w:numFmt w:val="bullet"/>
      <w:lvlText w:val="•"/>
      <w:lvlJc w:val="left"/>
      <w:pPr>
        <w:tabs>
          <w:tab w:val="left" w:pos="4320"/>
        </w:tabs>
        <w:ind w:left="4320" w:hanging="360"/>
      </w:pPr>
      <w:rPr>
        <w:rFonts w:ascii="Arial" w:hAnsi="Arial" w:hint="default"/>
      </w:rPr>
    </w:lvl>
    <w:lvl w:ilvl="6" w:tplc="0B1EC614" w:tentative="1">
      <w:start w:val="1"/>
      <w:numFmt w:val="bullet"/>
      <w:lvlText w:val="•"/>
      <w:lvlJc w:val="left"/>
      <w:pPr>
        <w:tabs>
          <w:tab w:val="left" w:pos="5040"/>
        </w:tabs>
        <w:ind w:left="5040" w:hanging="360"/>
      </w:pPr>
      <w:rPr>
        <w:rFonts w:ascii="Arial" w:hAnsi="Arial" w:hint="default"/>
      </w:rPr>
    </w:lvl>
    <w:lvl w:ilvl="7" w:tplc="8F8C5BAA" w:tentative="1">
      <w:start w:val="1"/>
      <w:numFmt w:val="bullet"/>
      <w:lvlText w:val="•"/>
      <w:lvlJc w:val="left"/>
      <w:pPr>
        <w:tabs>
          <w:tab w:val="left" w:pos="5760"/>
        </w:tabs>
        <w:ind w:left="5760" w:hanging="360"/>
      </w:pPr>
      <w:rPr>
        <w:rFonts w:ascii="Arial" w:hAnsi="Arial" w:hint="default"/>
      </w:rPr>
    </w:lvl>
    <w:lvl w:ilvl="8" w:tplc="EF00770C" w:tentative="1">
      <w:start w:val="1"/>
      <w:numFmt w:val="bullet"/>
      <w:lvlText w:val="•"/>
      <w:lvlJc w:val="left"/>
      <w:pPr>
        <w:tabs>
          <w:tab w:val="left" w:pos="6480"/>
        </w:tabs>
        <w:ind w:left="6480" w:hanging="360"/>
      </w:pPr>
      <w:rPr>
        <w:rFonts w:ascii="Arial" w:hAnsi="Arial" w:hint="default"/>
      </w:rPr>
    </w:lvl>
  </w:abstractNum>
  <w:abstractNum w:abstractNumId="7">
    <w:nsid w:val="00000007"/>
    <w:multiLevelType w:val="hybridMultilevel"/>
    <w:tmpl w:val="AE4AE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80E0BA38"/>
    <w:lvl w:ilvl="0" w:tplc="A1AE20C0">
      <w:start w:val="1"/>
      <w:numFmt w:val="bullet"/>
      <w:lvlText w:val=""/>
      <w:lvlJc w:val="left"/>
      <w:pPr>
        <w:tabs>
          <w:tab w:val="left" w:pos="720"/>
        </w:tabs>
        <w:ind w:left="720" w:hanging="360"/>
      </w:pPr>
      <w:rPr>
        <w:rFonts w:ascii="Symbol" w:hAnsi="Symbol" w:hint="default"/>
        <w:color w:val="auto"/>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9">
    <w:nsid w:val="00000009"/>
    <w:multiLevelType w:val="hybridMultilevel"/>
    <w:tmpl w:val="A7968DDE"/>
    <w:lvl w:ilvl="0" w:tplc="C18210A6">
      <w:start w:val="1"/>
      <w:numFmt w:val="decimal"/>
      <w:lvlText w:val="%1."/>
      <w:lvlJc w:val="left"/>
      <w:pPr>
        <w:ind w:left="630" w:hanging="360"/>
      </w:pPr>
      <w:rPr>
        <w:b w:val="0"/>
      </w:r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0">
    <w:nsid w:val="0000000A"/>
    <w:multiLevelType w:val="hybridMultilevel"/>
    <w:tmpl w:val="C816A2FC"/>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0000000B"/>
    <w:multiLevelType w:val="hybridMultilevel"/>
    <w:tmpl w:val="9EB874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000000C"/>
    <w:multiLevelType w:val="hybridMultilevel"/>
    <w:tmpl w:val="5B8EE4B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000000D"/>
    <w:multiLevelType w:val="hybridMultilevel"/>
    <w:tmpl w:val="3F6221F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000000E"/>
    <w:multiLevelType w:val="hybridMultilevel"/>
    <w:tmpl w:val="415E05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0000000F"/>
    <w:multiLevelType w:val="hybridMultilevel"/>
    <w:tmpl w:val="7C6CBC3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00000010"/>
    <w:multiLevelType w:val="hybridMultilevel"/>
    <w:tmpl w:val="1422E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00000011"/>
    <w:multiLevelType w:val="hybridMultilevel"/>
    <w:tmpl w:val="348893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0000012"/>
    <w:multiLevelType w:val="hybridMultilevel"/>
    <w:tmpl w:val="A0DA6B8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00000013"/>
    <w:multiLevelType w:val="hybridMultilevel"/>
    <w:tmpl w:val="358495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00000014"/>
    <w:multiLevelType w:val="hybridMultilevel"/>
    <w:tmpl w:val="19F05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00000015"/>
    <w:multiLevelType w:val="hybridMultilevel"/>
    <w:tmpl w:val="54BC3638"/>
    <w:lvl w:ilvl="0" w:tplc="86E6C0D0">
      <w:start w:val="1"/>
      <w:numFmt w:val="decimal"/>
      <w:pStyle w:val="List"/>
      <w:lvlText w:val="%1."/>
      <w:lvlJc w:val="left"/>
      <w:pPr>
        <w:tabs>
          <w:tab w:val="left" w:pos="900"/>
        </w:tabs>
        <w:ind w:left="90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2">
    <w:nsid w:val="00000016"/>
    <w:multiLevelType w:val="hybridMultilevel"/>
    <w:tmpl w:val="360E1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0000017"/>
    <w:multiLevelType w:val="hybridMultilevel"/>
    <w:tmpl w:val="FDC64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0000018"/>
    <w:multiLevelType w:val="hybridMultilevel"/>
    <w:tmpl w:val="E90E6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00000019"/>
    <w:multiLevelType w:val="hybridMultilevel"/>
    <w:tmpl w:val="5718953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0000001A"/>
    <w:multiLevelType w:val="hybridMultilevel"/>
    <w:tmpl w:val="278EC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0000001B"/>
    <w:multiLevelType w:val="hybridMultilevel"/>
    <w:tmpl w:val="CD0853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0000001C"/>
    <w:multiLevelType w:val="hybridMultilevel"/>
    <w:tmpl w:val="664E4E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0000001D"/>
    <w:multiLevelType w:val="hybridMultilevel"/>
    <w:tmpl w:val="DBB093CC"/>
    <w:lvl w:ilvl="0" w:tplc="06A68A80">
      <w:start w:val="1"/>
      <w:numFmt w:val="low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0">
    <w:nsid w:val="0000001E"/>
    <w:multiLevelType w:val="hybridMultilevel"/>
    <w:tmpl w:val="9D041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000001F"/>
    <w:multiLevelType w:val="hybridMultilevel"/>
    <w:tmpl w:val="9DD80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00000020"/>
    <w:multiLevelType w:val="hybridMultilevel"/>
    <w:tmpl w:val="0ED092E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00000021"/>
    <w:multiLevelType w:val="hybridMultilevel"/>
    <w:tmpl w:val="DFAAFFC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00000022"/>
    <w:multiLevelType w:val="hybridMultilevel"/>
    <w:tmpl w:val="10BE973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00000023"/>
    <w:multiLevelType w:val="multilevel"/>
    <w:tmpl w:val="841ED5E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6">
    <w:nsid w:val="00000024"/>
    <w:multiLevelType w:val="hybridMultilevel"/>
    <w:tmpl w:val="B558A55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00000025"/>
    <w:multiLevelType w:val="hybridMultilevel"/>
    <w:tmpl w:val="12CEBB56"/>
    <w:lvl w:ilvl="0" w:tplc="0409001B">
      <w:start w:val="1"/>
      <w:numFmt w:val="lowerRoman"/>
      <w:lvlText w:val="%1."/>
      <w:lvlJc w:val="right"/>
      <w:pPr>
        <w:ind w:left="117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nsid w:val="00000026"/>
    <w:multiLevelType w:val="hybridMultilevel"/>
    <w:tmpl w:val="DDE2A09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00000027"/>
    <w:multiLevelType w:val="hybridMultilevel"/>
    <w:tmpl w:val="3E42B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0000028"/>
    <w:multiLevelType w:val="hybridMultilevel"/>
    <w:tmpl w:val="2DE035E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nsid w:val="00000029"/>
    <w:multiLevelType w:val="hybridMultilevel"/>
    <w:tmpl w:val="BFB0540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0000002A"/>
    <w:multiLevelType w:val="hybridMultilevel"/>
    <w:tmpl w:val="647C77C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0000002B"/>
    <w:multiLevelType w:val="hybridMultilevel"/>
    <w:tmpl w:val="05B2DA72"/>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44">
    <w:nsid w:val="0000002C"/>
    <w:multiLevelType w:val="hybridMultilevel"/>
    <w:tmpl w:val="23F4BE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0000002D"/>
    <w:multiLevelType w:val="hybridMultilevel"/>
    <w:tmpl w:val="31ECBA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0000002E"/>
    <w:multiLevelType w:val="hybridMultilevel"/>
    <w:tmpl w:val="A2AC07C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0000002F"/>
    <w:multiLevelType w:val="hybridMultilevel"/>
    <w:tmpl w:val="F7EEFC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00000030"/>
    <w:multiLevelType w:val="hybridMultilevel"/>
    <w:tmpl w:val="D424F506"/>
    <w:lvl w:ilvl="0" w:tplc="A1AE20C0">
      <w:start w:val="1"/>
      <w:numFmt w:val="bullet"/>
      <w:lvlText w:val=""/>
      <w:lvlJc w:val="left"/>
      <w:pPr>
        <w:tabs>
          <w:tab w:val="left" w:pos="720"/>
        </w:tabs>
        <w:ind w:left="720" w:hanging="360"/>
      </w:pPr>
      <w:rPr>
        <w:rFonts w:ascii="Symbol" w:hAnsi="Symbol" w:hint="default"/>
        <w:color w:val="auto"/>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49">
    <w:nsid w:val="00000031"/>
    <w:multiLevelType w:val="hybridMultilevel"/>
    <w:tmpl w:val="7758FDE0"/>
    <w:lvl w:ilvl="0" w:tplc="E6025C40">
      <w:start w:val="1"/>
      <w:numFmt w:val="lowerRoman"/>
      <w:lvlText w:val="%1."/>
      <w:lvlJc w:val="left"/>
      <w:pPr>
        <w:tabs>
          <w:tab w:val="left" w:pos="1080"/>
        </w:tabs>
        <w:ind w:left="1080" w:hanging="72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50">
    <w:nsid w:val="00000032"/>
    <w:multiLevelType w:val="hybridMultilevel"/>
    <w:tmpl w:val="38E0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0000033"/>
    <w:multiLevelType w:val="hybridMultilevel"/>
    <w:tmpl w:val="40B02012"/>
    <w:lvl w:ilvl="0" w:tplc="D2545B9C">
      <w:start w:val="1"/>
      <w:numFmt w:val="lowerLetter"/>
      <w:lvlText w:val="%1."/>
      <w:lvlJc w:val="left"/>
      <w:pPr>
        <w:ind w:left="1440" w:hanging="360"/>
      </w:pPr>
    </w:lvl>
    <w:lvl w:ilvl="1" w:tplc="B486EA5E" w:tentative="1">
      <w:start w:val="1"/>
      <w:numFmt w:val="lowerLetter"/>
      <w:lvlText w:val="%2."/>
      <w:lvlJc w:val="left"/>
      <w:pPr>
        <w:ind w:left="2160" w:hanging="360"/>
      </w:pPr>
    </w:lvl>
    <w:lvl w:ilvl="2" w:tplc="DA522876" w:tentative="1">
      <w:start w:val="1"/>
      <w:numFmt w:val="lowerRoman"/>
      <w:lvlText w:val="%3."/>
      <w:lvlJc w:val="right"/>
      <w:pPr>
        <w:ind w:left="2880" w:hanging="180"/>
      </w:pPr>
    </w:lvl>
    <w:lvl w:ilvl="3" w:tplc="8F86A98C" w:tentative="1">
      <w:start w:val="1"/>
      <w:numFmt w:val="decimal"/>
      <w:lvlText w:val="%4."/>
      <w:lvlJc w:val="left"/>
      <w:pPr>
        <w:ind w:left="3600" w:hanging="360"/>
      </w:pPr>
    </w:lvl>
    <w:lvl w:ilvl="4" w:tplc="11927076" w:tentative="1">
      <w:start w:val="1"/>
      <w:numFmt w:val="lowerLetter"/>
      <w:lvlText w:val="%5."/>
      <w:lvlJc w:val="left"/>
      <w:pPr>
        <w:ind w:left="4320" w:hanging="360"/>
      </w:pPr>
    </w:lvl>
    <w:lvl w:ilvl="5" w:tplc="EE8E8586" w:tentative="1">
      <w:start w:val="1"/>
      <w:numFmt w:val="lowerRoman"/>
      <w:lvlText w:val="%6."/>
      <w:lvlJc w:val="right"/>
      <w:pPr>
        <w:ind w:left="5040" w:hanging="180"/>
      </w:pPr>
    </w:lvl>
    <w:lvl w:ilvl="6" w:tplc="02E0BC22" w:tentative="1">
      <w:start w:val="1"/>
      <w:numFmt w:val="decimal"/>
      <w:lvlText w:val="%7."/>
      <w:lvlJc w:val="left"/>
      <w:pPr>
        <w:ind w:left="5760" w:hanging="360"/>
      </w:pPr>
    </w:lvl>
    <w:lvl w:ilvl="7" w:tplc="12103AF6" w:tentative="1">
      <w:start w:val="1"/>
      <w:numFmt w:val="lowerLetter"/>
      <w:lvlText w:val="%8."/>
      <w:lvlJc w:val="left"/>
      <w:pPr>
        <w:ind w:left="6480" w:hanging="360"/>
      </w:pPr>
    </w:lvl>
    <w:lvl w:ilvl="8" w:tplc="47AC020C" w:tentative="1">
      <w:start w:val="1"/>
      <w:numFmt w:val="lowerRoman"/>
      <w:lvlText w:val="%9."/>
      <w:lvlJc w:val="right"/>
      <w:pPr>
        <w:ind w:left="7200" w:hanging="180"/>
      </w:pPr>
    </w:lvl>
  </w:abstractNum>
  <w:abstractNum w:abstractNumId="52">
    <w:nsid w:val="00000034"/>
    <w:multiLevelType w:val="hybridMultilevel"/>
    <w:tmpl w:val="C18CA63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00000035"/>
    <w:multiLevelType w:val="hybridMultilevel"/>
    <w:tmpl w:val="AC3CF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00000036"/>
    <w:multiLevelType w:val="hybridMultilevel"/>
    <w:tmpl w:val="A48C215A"/>
    <w:lvl w:ilvl="0" w:tplc="04090015">
      <w:start w:val="2"/>
      <w:numFmt w:val="decimal"/>
      <w:lvlText w:val="%1."/>
      <w:lvlJc w:val="left"/>
      <w:pPr>
        <w:tabs>
          <w:tab w:val="left" w:pos="180"/>
        </w:tabs>
        <w:ind w:left="180" w:hanging="360"/>
      </w:pPr>
      <w:rPr>
        <w:rFonts w:hint="default"/>
      </w:rPr>
    </w:lvl>
    <w:lvl w:ilvl="1" w:tplc="04090019">
      <w:start w:val="1"/>
      <w:numFmt w:val="decimal"/>
      <w:lvlText w:val="%2."/>
      <w:lvlJc w:val="left"/>
      <w:pPr>
        <w:tabs>
          <w:tab w:val="left" w:pos="900"/>
        </w:tabs>
        <w:ind w:left="900" w:hanging="360"/>
      </w:pPr>
    </w:lvl>
    <w:lvl w:ilvl="2" w:tplc="0409001B" w:tentative="1">
      <w:start w:val="1"/>
      <w:numFmt w:val="lowerRoman"/>
      <w:lvlText w:val="%3."/>
      <w:lvlJc w:val="right"/>
      <w:pPr>
        <w:tabs>
          <w:tab w:val="left" w:pos="1620"/>
        </w:tabs>
        <w:ind w:left="1620" w:hanging="180"/>
      </w:pPr>
    </w:lvl>
    <w:lvl w:ilvl="3" w:tplc="0409000F" w:tentative="1">
      <w:start w:val="1"/>
      <w:numFmt w:val="decimal"/>
      <w:lvlText w:val="%4."/>
      <w:lvlJc w:val="left"/>
      <w:pPr>
        <w:tabs>
          <w:tab w:val="left" w:pos="2340"/>
        </w:tabs>
        <w:ind w:left="2340" w:hanging="360"/>
      </w:pPr>
    </w:lvl>
    <w:lvl w:ilvl="4" w:tplc="04090019" w:tentative="1">
      <w:start w:val="1"/>
      <w:numFmt w:val="lowerLetter"/>
      <w:lvlText w:val="%5."/>
      <w:lvlJc w:val="left"/>
      <w:pPr>
        <w:tabs>
          <w:tab w:val="left" w:pos="3060"/>
        </w:tabs>
        <w:ind w:left="3060" w:hanging="360"/>
      </w:pPr>
    </w:lvl>
    <w:lvl w:ilvl="5" w:tplc="0409001B" w:tentative="1">
      <w:start w:val="1"/>
      <w:numFmt w:val="lowerRoman"/>
      <w:lvlText w:val="%6."/>
      <w:lvlJc w:val="right"/>
      <w:pPr>
        <w:tabs>
          <w:tab w:val="left" w:pos="3780"/>
        </w:tabs>
        <w:ind w:left="3780" w:hanging="180"/>
      </w:pPr>
    </w:lvl>
    <w:lvl w:ilvl="6" w:tplc="0409000F" w:tentative="1">
      <w:start w:val="1"/>
      <w:numFmt w:val="decimal"/>
      <w:lvlText w:val="%7."/>
      <w:lvlJc w:val="left"/>
      <w:pPr>
        <w:tabs>
          <w:tab w:val="left" w:pos="4500"/>
        </w:tabs>
        <w:ind w:left="4500" w:hanging="360"/>
      </w:pPr>
    </w:lvl>
    <w:lvl w:ilvl="7" w:tplc="04090019" w:tentative="1">
      <w:start w:val="1"/>
      <w:numFmt w:val="lowerLetter"/>
      <w:lvlText w:val="%8."/>
      <w:lvlJc w:val="left"/>
      <w:pPr>
        <w:tabs>
          <w:tab w:val="left" w:pos="5220"/>
        </w:tabs>
        <w:ind w:left="5220" w:hanging="360"/>
      </w:pPr>
    </w:lvl>
    <w:lvl w:ilvl="8" w:tplc="0409001B" w:tentative="1">
      <w:start w:val="1"/>
      <w:numFmt w:val="lowerRoman"/>
      <w:lvlText w:val="%9."/>
      <w:lvlJc w:val="right"/>
      <w:pPr>
        <w:tabs>
          <w:tab w:val="left" w:pos="5940"/>
        </w:tabs>
        <w:ind w:left="5940" w:hanging="180"/>
      </w:pPr>
    </w:lvl>
  </w:abstractNum>
  <w:abstractNum w:abstractNumId="55">
    <w:nsid w:val="00000037"/>
    <w:multiLevelType w:val="hybridMultilevel"/>
    <w:tmpl w:val="A58EA3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00000038"/>
    <w:multiLevelType w:val="hybridMultilevel"/>
    <w:tmpl w:val="EB7229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00000039"/>
    <w:multiLevelType w:val="hybridMultilevel"/>
    <w:tmpl w:val="860874C6"/>
    <w:lvl w:ilvl="0" w:tplc="8918E462">
      <w:start w:val="1"/>
      <w:numFmt w:val="bullet"/>
      <w:lvlText w:val=""/>
      <w:lvlJc w:val="left"/>
      <w:pPr>
        <w:tabs>
          <w:tab w:val="left" w:pos="720"/>
        </w:tabs>
        <w:ind w:left="720" w:hanging="360"/>
      </w:pPr>
      <w:rPr>
        <w:rFonts w:ascii="Symbol" w:hAnsi="Symbol" w:hint="default"/>
      </w:rPr>
    </w:lvl>
    <w:lvl w:ilvl="1" w:tplc="0409000F">
      <w:start w:val="1"/>
      <w:numFmt w:val="bullet"/>
      <w:lvlText w:val="o"/>
      <w:lvlJc w:val="left"/>
      <w:pPr>
        <w:tabs>
          <w:tab w:val="left" w:pos="1440"/>
        </w:tabs>
        <w:ind w:left="1440" w:hanging="360"/>
      </w:pPr>
      <w:rPr>
        <w:rFonts w:ascii="Courier New" w:hAnsi="Courier New" w:hint="default"/>
      </w:rPr>
    </w:lvl>
    <w:lvl w:ilvl="2" w:tplc="0409001B">
      <w:start w:val="1"/>
      <w:numFmt w:val="bullet"/>
      <w:lvlText w:val=""/>
      <w:lvlJc w:val="left"/>
      <w:pPr>
        <w:tabs>
          <w:tab w:val="left" w:pos="2160"/>
        </w:tabs>
        <w:ind w:left="2160" w:hanging="360"/>
      </w:pPr>
      <w:rPr>
        <w:rFonts w:ascii="Wingdings" w:hAnsi="Wingdings" w:hint="default"/>
      </w:rPr>
    </w:lvl>
    <w:lvl w:ilvl="3" w:tplc="0409000F" w:tentative="1">
      <w:start w:val="1"/>
      <w:numFmt w:val="bullet"/>
      <w:lvlText w:val=""/>
      <w:lvlJc w:val="left"/>
      <w:pPr>
        <w:tabs>
          <w:tab w:val="left" w:pos="2880"/>
        </w:tabs>
        <w:ind w:left="2880" w:hanging="360"/>
      </w:pPr>
      <w:rPr>
        <w:rFonts w:ascii="Symbol" w:hAnsi="Symbol" w:hint="default"/>
      </w:rPr>
    </w:lvl>
    <w:lvl w:ilvl="4" w:tplc="04090019" w:tentative="1">
      <w:start w:val="1"/>
      <w:numFmt w:val="bullet"/>
      <w:lvlText w:val="o"/>
      <w:lvlJc w:val="left"/>
      <w:pPr>
        <w:tabs>
          <w:tab w:val="left" w:pos="3600"/>
        </w:tabs>
        <w:ind w:left="3600" w:hanging="360"/>
      </w:pPr>
      <w:rPr>
        <w:rFonts w:ascii="Courier New" w:hAnsi="Courier New" w:hint="default"/>
      </w:rPr>
    </w:lvl>
    <w:lvl w:ilvl="5" w:tplc="0409001B" w:tentative="1">
      <w:start w:val="1"/>
      <w:numFmt w:val="bullet"/>
      <w:lvlText w:val=""/>
      <w:lvlJc w:val="left"/>
      <w:pPr>
        <w:tabs>
          <w:tab w:val="left" w:pos="4320"/>
        </w:tabs>
        <w:ind w:left="4320" w:hanging="360"/>
      </w:pPr>
      <w:rPr>
        <w:rFonts w:ascii="Wingdings" w:hAnsi="Wingdings" w:hint="default"/>
      </w:rPr>
    </w:lvl>
    <w:lvl w:ilvl="6" w:tplc="0409000F" w:tentative="1">
      <w:start w:val="1"/>
      <w:numFmt w:val="bullet"/>
      <w:lvlText w:val=""/>
      <w:lvlJc w:val="left"/>
      <w:pPr>
        <w:tabs>
          <w:tab w:val="left" w:pos="5040"/>
        </w:tabs>
        <w:ind w:left="5040" w:hanging="360"/>
      </w:pPr>
      <w:rPr>
        <w:rFonts w:ascii="Symbol" w:hAnsi="Symbol" w:hint="default"/>
      </w:rPr>
    </w:lvl>
    <w:lvl w:ilvl="7" w:tplc="04090019" w:tentative="1">
      <w:start w:val="1"/>
      <w:numFmt w:val="bullet"/>
      <w:lvlText w:val="o"/>
      <w:lvlJc w:val="left"/>
      <w:pPr>
        <w:tabs>
          <w:tab w:val="left" w:pos="5760"/>
        </w:tabs>
        <w:ind w:left="5760" w:hanging="360"/>
      </w:pPr>
      <w:rPr>
        <w:rFonts w:ascii="Courier New" w:hAnsi="Courier New" w:hint="default"/>
      </w:rPr>
    </w:lvl>
    <w:lvl w:ilvl="8" w:tplc="0409001B" w:tentative="1">
      <w:start w:val="1"/>
      <w:numFmt w:val="bullet"/>
      <w:lvlText w:val=""/>
      <w:lvlJc w:val="left"/>
      <w:pPr>
        <w:tabs>
          <w:tab w:val="left" w:pos="6480"/>
        </w:tabs>
        <w:ind w:left="6480" w:hanging="360"/>
      </w:pPr>
      <w:rPr>
        <w:rFonts w:ascii="Wingdings" w:hAnsi="Wingdings" w:hint="default"/>
      </w:rPr>
    </w:lvl>
  </w:abstractNum>
  <w:abstractNum w:abstractNumId="58">
    <w:nsid w:val="0000003A"/>
    <w:multiLevelType w:val="hybridMultilevel"/>
    <w:tmpl w:val="0DB64E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0000003B"/>
    <w:multiLevelType w:val="hybridMultilevel"/>
    <w:tmpl w:val="DABAAD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0000003C"/>
    <w:multiLevelType w:val="hybridMultilevel"/>
    <w:tmpl w:val="9A88C0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0000003D"/>
    <w:multiLevelType w:val="hybridMultilevel"/>
    <w:tmpl w:val="47BC86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nsid w:val="0000003E"/>
    <w:multiLevelType w:val="hybridMultilevel"/>
    <w:tmpl w:val="D95676CC"/>
    <w:lvl w:ilvl="0" w:tplc="04090001">
      <w:start w:val="1"/>
      <w:numFmt w:val="decimal"/>
      <w:lvlText w:val="%1."/>
      <w:lvlJc w:val="left"/>
      <w:pPr>
        <w:ind w:left="90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3">
    <w:nsid w:val="0000003F"/>
    <w:multiLevelType w:val="hybridMultilevel"/>
    <w:tmpl w:val="C1D45E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00000040"/>
    <w:multiLevelType w:val="hybridMultilevel"/>
    <w:tmpl w:val="CA8C1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00000041"/>
    <w:multiLevelType w:val="hybridMultilevel"/>
    <w:tmpl w:val="40CA168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00000042"/>
    <w:multiLevelType w:val="hybridMultilevel"/>
    <w:tmpl w:val="36C46C2C"/>
    <w:lvl w:ilvl="0" w:tplc="04090019">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67">
    <w:nsid w:val="00000043"/>
    <w:multiLevelType w:val="hybridMultilevel"/>
    <w:tmpl w:val="34FC2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nsid w:val="00000044"/>
    <w:multiLevelType w:val="hybridMultilevel"/>
    <w:tmpl w:val="08A298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00000045"/>
    <w:multiLevelType w:val="hybridMultilevel"/>
    <w:tmpl w:val="C7BCEDCC"/>
    <w:lvl w:ilvl="0" w:tplc="0409001B">
      <w:start w:val="1"/>
      <w:numFmt w:val="low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0">
    <w:nsid w:val="00000046"/>
    <w:multiLevelType w:val="hybridMultilevel"/>
    <w:tmpl w:val="CADE44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nsid w:val="00000047"/>
    <w:multiLevelType w:val="hybridMultilevel"/>
    <w:tmpl w:val="0278F88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nsid w:val="00000048"/>
    <w:multiLevelType w:val="hybridMultilevel"/>
    <w:tmpl w:val="C6F8D5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00000049"/>
    <w:multiLevelType w:val="hybridMultilevel"/>
    <w:tmpl w:val="4AEE0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nsid w:val="0000004A"/>
    <w:multiLevelType w:val="hybridMultilevel"/>
    <w:tmpl w:val="831EA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0000004B"/>
    <w:multiLevelType w:val="hybridMultilevel"/>
    <w:tmpl w:val="31DAEE0C"/>
    <w:lvl w:ilvl="0" w:tplc="6CE02540">
      <w:start w:val="1"/>
      <w:numFmt w:val="bullet"/>
      <w:lvlText w:val=""/>
      <w:lvlJc w:val="left"/>
      <w:pPr>
        <w:ind w:left="720" w:hanging="360"/>
      </w:pPr>
      <w:rPr>
        <w:rFonts w:ascii="Symbol" w:hAnsi="Symbol" w:hint="default"/>
      </w:rPr>
    </w:lvl>
    <w:lvl w:ilvl="1" w:tplc="04090019">
      <w:start w:val="1"/>
      <w:numFmt w:val="bullet"/>
      <w:lvlText w:val=""/>
      <w:lvlJc w:val="left"/>
      <w:pPr>
        <w:ind w:left="1440" w:hanging="360"/>
      </w:pPr>
      <w:rPr>
        <w:rFonts w:ascii="Symbol" w:hAnsi="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6">
    <w:nsid w:val="0000004C"/>
    <w:multiLevelType w:val="hybridMultilevel"/>
    <w:tmpl w:val="5802C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0000004D"/>
    <w:multiLevelType w:val="hybridMultilevel"/>
    <w:tmpl w:val="A0464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nsid w:val="0000004E"/>
    <w:multiLevelType w:val="hybridMultilevel"/>
    <w:tmpl w:val="147650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0000004F"/>
    <w:multiLevelType w:val="hybridMultilevel"/>
    <w:tmpl w:val="A62EE6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nsid w:val="00000050"/>
    <w:multiLevelType w:val="hybridMultilevel"/>
    <w:tmpl w:val="141E4976"/>
    <w:lvl w:ilvl="0" w:tplc="04090001">
      <w:start w:val="1"/>
      <w:numFmt w:val="decimal"/>
      <w:lvlText w:val="%1."/>
      <w:lvlJc w:val="left"/>
      <w:pPr>
        <w:tabs>
          <w:tab w:val="left" w:pos="720"/>
        </w:tabs>
        <w:ind w:left="720" w:hanging="360"/>
      </w:pPr>
      <w:rPr>
        <w:rFonts w:ascii="Times New Roman" w:eastAsia="Calibri" w:hAnsi="Times New Roman" w:cs="Times New Roman"/>
      </w:rPr>
    </w:lvl>
    <w:lvl w:ilvl="1" w:tplc="04090003">
      <w:start w:val="1"/>
      <w:numFmt w:val="bullet"/>
      <w:lvlText w:val="o"/>
      <w:lvlJc w:val="left"/>
      <w:pPr>
        <w:tabs>
          <w:tab w:val="left" w:pos="1440"/>
        </w:tabs>
        <w:ind w:left="1440" w:hanging="360"/>
      </w:pPr>
      <w:rPr>
        <w:rFonts w:ascii="Courier New" w:hAnsi="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81">
    <w:nsid w:val="00000051"/>
    <w:multiLevelType w:val="hybridMultilevel"/>
    <w:tmpl w:val="6B38D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nsid w:val="00000052"/>
    <w:multiLevelType w:val="hybridMultilevel"/>
    <w:tmpl w:val="61CC31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00000053"/>
    <w:multiLevelType w:val="hybridMultilevel"/>
    <w:tmpl w:val="6AFA5AD0"/>
    <w:lvl w:ilvl="0" w:tplc="A6E66C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00000054"/>
    <w:multiLevelType w:val="hybridMultilevel"/>
    <w:tmpl w:val="649C51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nsid w:val="00000055"/>
    <w:multiLevelType w:val="hybridMultilevel"/>
    <w:tmpl w:val="4DD687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00000056"/>
    <w:multiLevelType w:val="hybridMultilevel"/>
    <w:tmpl w:val="0172E2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00000057"/>
    <w:multiLevelType w:val="hybridMultilevel"/>
    <w:tmpl w:val="720829C6"/>
    <w:lvl w:ilvl="0" w:tplc="04090019">
      <w:start w:val="1"/>
      <w:numFmt w:val="decimal"/>
      <w:lvlText w:val="%1."/>
      <w:lvlJc w:val="left"/>
      <w:pPr>
        <w:tabs>
          <w:tab w:val="left" w:pos="720"/>
        </w:tabs>
        <w:ind w:left="72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88">
    <w:nsid w:val="00000058"/>
    <w:multiLevelType w:val="hybridMultilevel"/>
    <w:tmpl w:val="7332E3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00000059"/>
    <w:multiLevelType w:val="hybridMultilevel"/>
    <w:tmpl w:val="279E3360"/>
    <w:lvl w:ilvl="0" w:tplc="04090019">
      <w:start w:val="1"/>
      <w:numFmt w:val="bullet"/>
      <w:lvlText w:val=""/>
      <w:lvlJc w:val="left"/>
      <w:pPr>
        <w:tabs>
          <w:tab w:val="left" w:pos="720"/>
        </w:tabs>
        <w:ind w:left="720" w:hanging="360"/>
      </w:pPr>
      <w:rPr>
        <w:rFonts w:ascii="Symbol" w:hAnsi="Symbol" w:hint="default"/>
      </w:rPr>
    </w:lvl>
    <w:lvl w:ilvl="1" w:tplc="04090019">
      <w:start w:val="1"/>
      <w:numFmt w:val="bullet"/>
      <w:lvlText w:val="o"/>
      <w:lvlJc w:val="left"/>
      <w:pPr>
        <w:tabs>
          <w:tab w:val="left" w:pos="1440"/>
        </w:tabs>
        <w:ind w:left="1440" w:hanging="360"/>
      </w:pPr>
      <w:rPr>
        <w:rFonts w:ascii="Courier New" w:hAnsi="Courier New" w:hint="default"/>
      </w:rPr>
    </w:lvl>
    <w:lvl w:ilvl="2" w:tplc="0409001B">
      <w:start w:val="1"/>
      <w:numFmt w:val="bullet"/>
      <w:lvlText w:val=""/>
      <w:lvlJc w:val="left"/>
      <w:pPr>
        <w:tabs>
          <w:tab w:val="left" w:pos="2160"/>
        </w:tabs>
        <w:ind w:left="2160" w:hanging="360"/>
      </w:pPr>
      <w:rPr>
        <w:rFonts w:ascii="Wingdings" w:hAnsi="Wingdings" w:hint="default"/>
      </w:rPr>
    </w:lvl>
    <w:lvl w:ilvl="3" w:tplc="0409000F" w:tentative="1">
      <w:start w:val="1"/>
      <w:numFmt w:val="bullet"/>
      <w:lvlText w:val=""/>
      <w:lvlJc w:val="left"/>
      <w:pPr>
        <w:tabs>
          <w:tab w:val="left" w:pos="2880"/>
        </w:tabs>
        <w:ind w:left="2880" w:hanging="360"/>
      </w:pPr>
      <w:rPr>
        <w:rFonts w:ascii="Symbol" w:hAnsi="Symbol" w:hint="default"/>
      </w:rPr>
    </w:lvl>
    <w:lvl w:ilvl="4" w:tplc="04090019" w:tentative="1">
      <w:start w:val="1"/>
      <w:numFmt w:val="bullet"/>
      <w:lvlText w:val="o"/>
      <w:lvlJc w:val="left"/>
      <w:pPr>
        <w:tabs>
          <w:tab w:val="left" w:pos="3600"/>
        </w:tabs>
        <w:ind w:left="3600" w:hanging="360"/>
      </w:pPr>
      <w:rPr>
        <w:rFonts w:ascii="Courier New" w:hAnsi="Courier New" w:hint="default"/>
      </w:rPr>
    </w:lvl>
    <w:lvl w:ilvl="5" w:tplc="0409001B" w:tentative="1">
      <w:start w:val="1"/>
      <w:numFmt w:val="bullet"/>
      <w:lvlText w:val=""/>
      <w:lvlJc w:val="left"/>
      <w:pPr>
        <w:tabs>
          <w:tab w:val="left" w:pos="4320"/>
        </w:tabs>
        <w:ind w:left="4320" w:hanging="360"/>
      </w:pPr>
      <w:rPr>
        <w:rFonts w:ascii="Wingdings" w:hAnsi="Wingdings" w:hint="default"/>
      </w:rPr>
    </w:lvl>
    <w:lvl w:ilvl="6" w:tplc="0409000F" w:tentative="1">
      <w:start w:val="1"/>
      <w:numFmt w:val="bullet"/>
      <w:lvlText w:val=""/>
      <w:lvlJc w:val="left"/>
      <w:pPr>
        <w:tabs>
          <w:tab w:val="left" w:pos="5040"/>
        </w:tabs>
        <w:ind w:left="5040" w:hanging="360"/>
      </w:pPr>
      <w:rPr>
        <w:rFonts w:ascii="Symbol" w:hAnsi="Symbol" w:hint="default"/>
      </w:rPr>
    </w:lvl>
    <w:lvl w:ilvl="7" w:tplc="04090019" w:tentative="1">
      <w:start w:val="1"/>
      <w:numFmt w:val="bullet"/>
      <w:lvlText w:val="o"/>
      <w:lvlJc w:val="left"/>
      <w:pPr>
        <w:tabs>
          <w:tab w:val="left" w:pos="5760"/>
        </w:tabs>
        <w:ind w:left="5760" w:hanging="360"/>
      </w:pPr>
      <w:rPr>
        <w:rFonts w:ascii="Courier New" w:hAnsi="Courier New" w:hint="default"/>
      </w:rPr>
    </w:lvl>
    <w:lvl w:ilvl="8" w:tplc="0409001B" w:tentative="1">
      <w:start w:val="1"/>
      <w:numFmt w:val="bullet"/>
      <w:lvlText w:val=""/>
      <w:lvlJc w:val="left"/>
      <w:pPr>
        <w:tabs>
          <w:tab w:val="left" w:pos="6480"/>
        </w:tabs>
        <w:ind w:left="6480" w:hanging="360"/>
      </w:pPr>
      <w:rPr>
        <w:rFonts w:ascii="Wingdings" w:hAnsi="Wingdings" w:hint="default"/>
      </w:rPr>
    </w:lvl>
  </w:abstractNum>
  <w:abstractNum w:abstractNumId="90">
    <w:nsid w:val="0000005A"/>
    <w:multiLevelType w:val="hybridMultilevel"/>
    <w:tmpl w:val="1C621F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nsid w:val="0000005B"/>
    <w:multiLevelType w:val="hybridMultilevel"/>
    <w:tmpl w:val="CFB6F8DE"/>
    <w:lvl w:ilvl="0" w:tplc="04090001">
      <w:start w:val="1"/>
      <w:numFmt w:val="bullet"/>
      <w:lvlText w:val=""/>
      <w:lvlJc w:val="left"/>
      <w:pPr>
        <w:ind w:left="1080" w:hanging="360"/>
      </w:pPr>
      <w:rPr>
        <w:rFonts w:ascii="Symbol" w:hAnsi="Symbol" w:hint="default"/>
      </w:rPr>
    </w:lvl>
    <w:lvl w:ilvl="1" w:tplc="04090003">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92">
    <w:nsid w:val="0000005C"/>
    <w:multiLevelType w:val="hybridMultilevel"/>
    <w:tmpl w:val="9A120B12"/>
    <w:lvl w:ilvl="0" w:tplc="F4A87A34">
      <w:start w:val="1"/>
      <w:numFmt w:val="bullet"/>
      <w:lvlText w:val="•"/>
      <w:lvlJc w:val="left"/>
      <w:pPr>
        <w:tabs>
          <w:tab w:val="left" w:pos="720"/>
        </w:tabs>
        <w:ind w:left="720" w:hanging="360"/>
      </w:pPr>
      <w:rPr>
        <w:rFonts w:ascii="Arial" w:hAnsi="Arial" w:hint="default"/>
      </w:rPr>
    </w:lvl>
    <w:lvl w:ilvl="1" w:tplc="B41C4868" w:tentative="1">
      <w:start w:val="1"/>
      <w:numFmt w:val="bullet"/>
      <w:lvlText w:val="•"/>
      <w:lvlJc w:val="left"/>
      <w:pPr>
        <w:tabs>
          <w:tab w:val="left" w:pos="1440"/>
        </w:tabs>
        <w:ind w:left="1440" w:hanging="360"/>
      </w:pPr>
      <w:rPr>
        <w:rFonts w:ascii="Arial" w:hAnsi="Arial" w:hint="default"/>
      </w:rPr>
    </w:lvl>
    <w:lvl w:ilvl="2" w:tplc="18247FE0" w:tentative="1">
      <w:start w:val="1"/>
      <w:numFmt w:val="bullet"/>
      <w:lvlText w:val="•"/>
      <w:lvlJc w:val="left"/>
      <w:pPr>
        <w:tabs>
          <w:tab w:val="left" w:pos="2160"/>
        </w:tabs>
        <w:ind w:left="2160" w:hanging="360"/>
      </w:pPr>
      <w:rPr>
        <w:rFonts w:ascii="Arial" w:hAnsi="Arial" w:hint="default"/>
      </w:rPr>
    </w:lvl>
    <w:lvl w:ilvl="3" w:tplc="11D8CF9C" w:tentative="1">
      <w:start w:val="1"/>
      <w:numFmt w:val="bullet"/>
      <w:lvlText w:val="•"/>
      <w:lvlJc w:val="left"/>
      <w:pPr>
        <w:tabs>
          <w:tab w:val="left" w:pos="2880"/>
        </w:tabs>
        <w:ind w:left="2880" w:hanging="360"/>
      </w:pPr>
      <w:rPr>
        <w:rFonts w:ascii="Arial" w:hAnsi="Arial" w:hint="default"/>
      </w:rPr>
    </w:lvl>
    <w:lvl w:ilvl="4" w:tplc="16FE886E" w:tentative="1">
      <w:start w:val="1"/>
      <w:numFmt w:val="bullet"/>
      <w:lvlText w:val="•"/>
      <w:lvlJc w:val="left"/>
      <w:pPr>
        <w:tabs>
          <w:tab w:val="left" w:pos="3600"/>
        </w:tabs>
        <w:ind w:left="3600" w:hanging="360"/>
      </w:pPr>
      <w:rPr>
        <w:rFonts w:ascii="Arial" w:hAnsi="Arial" w:hint="default"/>
      </w:rPr>
    </w:lvl>
    <w:lvl w:ilvl="5" w:tplc="6E007550" w:tentative="1">
      <w:start w:val="1"/>
      <w:numFmt w:val="bullet"/>
      <w:lvlText w:val="•"/>
      <w:lvlJc w:val="left"/>
      <w:pPr>
        <w:tabs>
          <w:tab w:val="left" w:pos="4320"/>
        </w:tabs>
        <w:ind w:left="4320" w:hanging="360"/>
      </w:pPr>
      <w:rPr>
        <w:rFonts w:ascii="Arial" w:hAnsi="Arial" w:hint="default"/>
      </w:rPr>
    </w:lvl>
    <w:lvl w:ilvl="6" w:tplc="1D6E8CF8" w:tentative="1">
      <w:start w:val="1"/>
      <w:numFmt w:val="bullet"/>
      <w:lvlText w:val="•"/>
      <w:lvlJc w:val="left"/>
      <w:pPr>
        <w:tabs>
          <w:tab w:val="left" w:pos="5040"/>
        </w:tabs>
        <w:ind w:left="5040" w:hanging="360"/>
      </w:pPr>
      <w:rPr>
        <w:rFonts w:ascii="Arial" w:hAnsi="Arial" w:hint="default"/>
      </w:rPr>
    </w:lvl>
    <w:lvl w:ilvl="7" w:tplc="85CA3F5A" w:tentative="1">
      <w:start w:val="1"/>
      <w:numFmt w:val="bullet"/>
      <w:lvlText w:val="•"/>
      <w:lvlJc w:val="left"/>
      <w:pPr>
        <w:tabs>
          <w:tab w:val="left" w:pos="5760"/>
        </w:tabs>
        <w:ind w:left="5760" w:hanging="360"/>
      </w:pPr>
      <w:rPr>
        <w:rFonts w:ascii="Arial" w:hAnsi="Arial" w:hint="default"/>
      </w:rPr>
    </w:lvl>
    <w:lvl w:ilvl="8" w:tplc="EE3E3EAA" w:tentative="1">
      <w:start w:val="1"/>
      <w:numFmt w:val="bullet"/>
      <w:lvlText w:val="•"/>
      <w:lvlJc w:val="left"/>
      <w:pPr>
        <w:tabs>
          <w:tab w:val="left" w:pos="6480"/>
        </w:tabs>
        <w:ind w:left="6480" w:hanging="360"/>
      </w:pPr>
      <w:rPr>
        <w:rFonts w:ascii="Arial" w:hAnsi="Arial" w:hint="default"/>
      </w:rPr>
    </w:lvl>
  </w:abstractNum>
  <w:abstractNum w:abstractNumId="93">
    <w:nsid w:val="0000005D"/>
    <w:multiLevelType w:val="multilevel"/>
    <w:tmpl w:val="A288B96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4">
    <w:nsid w:val="0000005E"/>
    <w:multiLevelType w:val="hybridMultilevel"/>
    <w:tmpl w:val="75B65E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0000005F"/>
    <w:multiLevelType w:val="hybridMultilevel"/>
    <w:tmpl w:val="F13084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00000060"/>
    <w:multiLevelType w:val="hybridMultilevel"/>
    <w:tmpl w:val="625A89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00000061"/>
    <w:multiLevelType w:val="hybridMultilevel"/>
    <w:tmpl w:val="9F6A1C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00000062"/>
    <w:multiLevelType w:val="hybridMultilevel"/>
    <w:tmpl w:val="A57E3D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00000063"/>
    <w:multiLevelType w:val="hybridMultilevel"/>
    <w:tmpl w:val="2AB86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00000064"/>
    <w:multiLevelType w:val="hybridMultilevel"/>
    <w:tmpl w:val="E4C628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00000065"/>
    <w:multiLevelType w:val="hybridMultilevel"/>
    <w:tmpl w:val="A5B0F8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00000066"/>
    <w:multiLevelType w:val="hybridMultilevel"/>
    <w:tmpl w:val="2766E35A"/>
    <w:lvl w:ilvl="0" w:tplc="04090001">
      <w:start w:val="1"/>
      <w:numFmt w:val="bullet"/>
      <w:lvlText w:val=""/>
      <w:lvlJc w:val="left"/>
      <w:pPr>
        <w:tabs>
          <w:tab w:val="left" w:pos="360"/>
        </w:tabs>
        <w:ind w:left="360" w:hanging="360"/>
      </w:pPr>
      <w:rPr>
        <w:rFonts w:ascii="Symbol" w:hAnsi="Symbol" w:hint="default"/>
      </w:rPr>
    </w:lvl>
    <w:lvl w:ilvl="1" w:tplc="04090003" w:tentative="1">
      <w:start w:val="1"/>
      <w:numFmt w:val="bullet"/>
      <w:lvlText w:val="o"/>
      <w:lvlJc w:val="left"/>
      <w:pPr>
        <w:tabs>
          <w:tab w:val="left" w:pos="360"/>
        </w:tabs>
        <w:ind w:left="360" w:hanging="360"/>
      </w:pPr>
      <w:rPr>
        <w:rFonts w:ascii="Courier New" w:hAnsi="Courier New" w:hint="default"/>
      </w:rPr>
    </w:lvl>
    <w:lvl w:ilvl="2" w:tplc="04090005" w:tentative="1">
      <w:start w:val="1"/>
      <w:numFmt w:val="bullet"/>
      <w:lvlText w:val=""/>
      <w:lvlJc w:val="left"/>
      <w:pPr>
        <w:tabs>
          <w:tab w:val="left" w:pos="1080"/>
        </w:tabs>
        <w:ind w:left="1080" w:hanging="360"/>
      </w:pPr>
      <w:rPr>
        <w:rFonts w:ascii="Wingdings" w:hAnsi="Wingdings" w:hint="default"/>
      </w:rPr>
    </w:lvl>
    <w:lvl w:ilvl="3" w:tplc="04090001" w:tentative="1">
      <w:start w:val="1"/>
      <w:numFmt w:val="bullet"/>
      <w:lvlText w:val=""/>
      <w:lvlJc w:val="left"/>
      <w:pPr>
        <w:tabs>
          <w:tab w:val="left" w:pos="1800"/>
        </w:tabs>
        <w:ind w:left="1800" w:hanging="360"/>
      </w:pPr>
      <w:rPr>
        <w:rFonts w:ascii="Symbol" w:hAnsi="Symbol" w:hint="default"/>
      </w:rPr>
    </w:lvl>
    <w:lvl w:ilvl="4" w:tplc="04090003" w:tentative="1">
      <w:start w:val="1"/>
      <w:numFmt w:val="bullet"/>
      <w:lvlText w:val="o"/>
      <w:lvlJc w:val="left"/>
      <w:pPr>
        <w:tabs>
          <w:tab w:val="left" w:pos="2520"/>
        </w:tabs>
        <w:ind w:left="2520" w:hanging="360"/>
      </w:pPr>
      <w:rPr>
        <w:rFonts w:ascii="Courier New" w:hAnsi="Courier New" w:hint="default"/>
      </w:rPr>
    </w:lvl>
    <w:lvl w:ilvl="5" w:tplc="04090005" w:tentative="1">
      <w:start w:val="1"/>
      <w:numFmt w:val="bullet"/>
      <w:lvlText w:val=""/>
      <w:lvlJc w:val="left"/>
      <w:pPr>
        <w:tabs>
          <w:tab w:val="left" w:pos="3240"/>
        </w:tabs>
        <w:ind w:left="3240" w:hanging="360"/>
      </w:pPr>
      <w:rPr>
        <w:rFonts w:ascii="Wingdings" w:hAnsi="Wingdings" w:hint="default"/>
      </w:rPr>
    </w:lvl>
    <w:lvl w:ilvl="6" w:tplc="04090001" w:tentative="1">
      <w:start w:val="1"/>
      <w:numFmt w:val="bullet"/>
      <w:lvlText w:val=""/>
      <w:lvlJc w:val="left"/>
      <w:pPr>
        <w:tabs>
          <w:tab w:val="left" w:pos="3960"/>
        </w:tabs>
        <w:ind w:left="3960" w:hanging="360"/>
      </w:pPr>
      <w:rPr>
        <w:rFonts w:ascii="Symbol" w:hAnsi="Symbol" w:hint="default"/>
      </w:rPr>
    </w:lvl>
    <w:lvl w:ilvl="7" w:tplc="04090003" w:tentative="1">
      <w:start w:val="1"/>
      <w:numFmt w:val="bullet"/>
      <w:lvlText w:val="o"/>
      <w:lvlJc w:val="left"/>
      <w:pPr>
        <w:tabs>
          <w:tab w:val="left" w:pos="4680"/>
        </w:tabs>
        <w:ind w:left="4680" w:hanging="360"/>
      </w:pPr>
      <w:rPr>
        <w:rFonts w:ascii="Courier New" w:hAnsi="Courier New" w:hint="default"/>
      </w:rPr>
    </w:lvl>
    <w:lvl w:ilvl="8" w:tplc="04090005" w:tentative="1">
      <w:start w:val="1"/>
      <w:numFmt w:val="bullet"/>
      <w:lvlText w:val=""/>
      <w:lvlJc w:val="left"/>
      <w:pPr>
        <w:tabs>
          <w:tab w:val="left" w:pos="5400"/>
        </w:tabs>
        <w:ind w:left="5400" w:hanging="360"/>
      </w:pPr>
      <w:rPr>
        <w:rFonts w:ascii="Wingdings" w:hAnsi="Wingdings" w:hint="default"/>
      </w:rPr>
    </w:lvl>
  </w:abstractNum>
  <w:abstractNum w:abstractNumId="103">
    <w:nsid w:val="00000067"/>
    <w:multiLevelType w:val="hybridMultilevel"/>
    <w:tmpl w:val="BAE8E698"/>
    <w:lvl w:ilvl="0" w:tplc="04090019">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00000068"/>
    <w:multiLevelType w:val="multilevel"/>
    <w:tmpl w:val="128CF07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5">
    <w:nsid w:val="00000069"/>
    <w:multiLevelType w:val="hybridMultilevel"/>
    <w:tmpl w:val="D7FA3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nsid w:val="0000006A"/>
    <w:multiLevelType w:val="hybridMultilevel"/>
    <w:tmpl w:val="6818D0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nsid w:val="0000006B"/>
    <w:multiLevelType w:val="hybridMultilevel"/>
    <w:tmpl w:val="51C0C04C"/>
    <w:lvl w:ilvl="0" w:tplc="0409000F">
      <w:start w:val="1"/>
      <w:numFmt w:val="decimal"/>
      <w:lvlText w:val="%1."/>
      <w:lvlJc w:val="left"/>
      <w:pPr>
        <w:tabs>
          <w:tab w:val="left" w:pos="702"/>
        </w:tabs>
        <w:ind w:left="702" w:hanging="360"/>
      </w:pPr>
    </w:lvl>
    <w:lvl w:ilvl="1" w:tplc="04090019">
      <w:start w:val="1"/>
      <w:numFmt w:val="lowerLetter"/>
      <w:lvlText w:val="%2."/>
      <w:lvlJc w:val="left"/>
      <w:pPr>
        <w:tabs>
          <w:tab w:val="left" w:pos="1440"/>
        </w:tabs>
        <w:ind w:left="1440" w:hanging="360"/>
      </w:pPr>
    </w:lvl>
    <w:lvl w:ilvl="2" w:tplc="0409001B">
      <w:start w:val="1"/>
      <w:numFmt w:val="lowerRoman"/>
      <w:lvlText w:val="%3."/>
      <w:lvlJc w:val="right"/>
      <w:pPr>
        <w:tabs>
          <w:tab w:val="left" w:pos="2160"/>
        </w:tabs>
        <w:ind w:left="2160" w:hanging="18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08">
    <w:nsid w:val="0000006C"/>
    <w:multiLevelType w:val="hybridMultilevel"/>
    <w:tmpl w:val="35148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nsid w:val="0000006D"/>
    <w:multiLevelType w:val="hybridMultilevel"/>
    <w:tmpl w:val="3A3ED06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nsid w:val="0000006E"/>
    <w:multiLevelType w:val="hybridMultilevel"/>
    <w:tmpl w:val="37A05E8E"/>
    <w:lvl w:ilvl="0" w:tplc="04090001">
      <w:start w:val="1"/>
      <w:numFmt w:val="decimal"/>
      <w:lvlText w:val="%1."/>
      <w:lvlJc w:val="left"/>
      <w:pPr>
        <w:ind w:left="720" w:hanging="360"/>
      </w:pPr>
      <w:rPr>
        <w:rFonts w:hint="default"/>
        <w:b/>
      </w:rPr>
    </w:lvl>
    <w:lvl w:ilvl="1" w:tplc="6FB4DB74">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1">
    <w:nsid w:val="0000006F"/>
    <w:multiLevelType w:val="hybridMultilevel"/>
    <w:tmpl w:val="56D46648"/>
    <w:lvl w:ilvl="0" w:tplc="E440FF2E">
      <w:start w:val="1"/>
      <w:numFmt w:val="bullet"/>
      <w:lvlText w:val=""/>
      <w:lvlJc w:val="left"/>
      <w:pPr>
        <w:tabs>
          <w:tab w:val="left" w:pos="720"/>
        </w:tabs>
        <w:ind w:left="720" w:hanging="360"/>
      </w:pPr>
      <w:rPr>
        <w:rFonts w:ascii="Symbol" w:hAnsi="Symbol" w:hint="default"/>
      </w:rPr>
    </w:lvl>
    <w:lvl w:ilvl="1" w:tplc="04090019">
      <w:start w:val="1"/>
      <w:numFmt w:val="bullet"/>
      <w:lvlText w:val=""/>
      <w:lvlJc w:val="left"/>
      <w:pPr>
        <w:tabs>
          <w:tab w:val="left" w:pos="1440"/>
        </w:tabs>
        <w:ind w:left="1440" w:hanging="360"/>
      </w:pPr>
      <w:rPr>
        <w:rFonts w:ascii="Symbol" w:hAnsi="Symbol" w:hint="default"/>
      </w:rPr>
    </w:lvl>
    <w:lvl w:ilvl="2" w:tplc="0409001B" w:tentative="1">
      <w:start w:val="1"/>
      <w:numFmt w:val="bullet"/>
      <w:lvlText w:val=""/>
      <w:lvlJc w:val="left"/>
      <w:pPr>
        <w:tabs>
          <w:tab w:val="left" w:pos="2160"/>
        </w:tabs>
        <w:ind w:left="2160" w:hanging="360"/>
      </w:pPr>
      <w:rPr>
        <w:rFonts w:ascii="Wingdings" w:hAnsi="Wingdings" w:hint="default"/>
      </w:rPr>
    </w:lvl>
    <w:lvl w:ilvl="3" w:tplc="0409000F" w:tentative="1">
      <w:start w:val="1"/>
      <w:numFmt w:val="bullet"/>
      <w:lvlText w:val=""/>
      <w:lvlJc w:val="left"/>
      <w:pPr>
        <w:tabs>
          <w:tab w:val="left" w:pos="2880"/>
        </w:tabs>
        <w:ind w:left="2880" w:hanging="360"/>
      </w:pPr>
      <w:rPr>
        <w:rFonts w:ascii="Symbol" w:hAnsi="Symbol" w:hint="default"/>
      </w:rPr>
    </w:lvl>
    <w:lvl w:ilvl="4" w:tplc="04090019" w:tentative="1">
      <w:start w:val="1"/>
      <w:numFmt w:val="bullet"/>
      <w:lvlText w:val="o"/>
      <w:lvlJc w:val="left"/>
      <w:pPr>
        <w:tabs>
          <w:tab w:val="left" w:pos="3600"/>
        </w:tabs>
        <w:ind w:left="3600" w:hanging="360"/>
      </w:pPr>
      <w:rPr>
        <w:rFonts w:ascii="Courier New" w:hAnsi="Courier New" w:hint="default"/>
      </w:rPr>
    </w:lvl>
    <w:lvl w:ilvl="5" w:tplc="0409001B" w:tentative="1">
      <w:start w:val="1"/>
      <w:numFmt w:val="bullet"/>
      <w:lvlText w:val=""/>
      <w:lvlJc w:val="left"/>
      <w:pPr>
        <w:tabs>
          <w:tab w:val="left" w:pos="4320"/>
        </w:tabs>
        <w:ind w:left="4320" w:hanging="360"/>
      </w:pPr>
      <w:rPr>
        <w:rFonts w:ascii="Wingdings" w:hAnsi="Wingdings" w:hint="default"/>
      </w:rPr>
    </w:lvl>
    <w:lvl w:ilvl="6" w:tplc="0409000F" w:tentative="1">
      <w:start w:val="1"/>
      <w:numFmt w:val="bullet"/>
      <w:lvlText w:val=""/>
      <w:lvlJc w:val="left"/>
      <w:pPr>
        <w:tabs>
          <w:tab w:val="left" w:pos="5040"/>
        </w:tabs>
        <w:ind w:left="5040" w:hanging="360"/>
      </w:pPr>
      <w:rPr>
        <w:rFonts w:ascii="Symbol" w:hAnsi="Symbol" w:hint="default"/>
      </w:rPr>
    </w:lvl>
    <w:lvl w:ilvl="7" w:tplc="04090019" w:tentative="1">
      <w:start w:val="1"/>
      <w:numFmt w:val="bullet"/>
      <w:lvlText w:val="o"/>
      <w:lvlJc w:val="left"/>
      <w:pPr>
        <w:tabs>
          <w:tab w:val="left" w:pos="5760"/>
        </w:tabs>
        <w:ind w:left="5760" w:hanging="360"/>
      </w:pPr>
      <w:rPr>
        <w:rFonts w:ascii="Courier New" w:hAnsi="Courier New" w:hint="default"/>
      </w:rPr>
    </w:lvl>
    <w:lvl w:ilvl="8" w:tplc="0409001B" w:tentative="1">
      <w:start w:val="1"/>
      <w:numFmt w:val="bullet"/>
      <w:lvlText w:val=""/>
      <w:lvlJc w:val="left"/>
      <w:pPr>
        <w:tabs>
          <w:tab w:val="left" w:pos="6480"/>
        </w:tabs>
        <w:ind w:left="6480" w:hanging="360"/>
      </w:pPr>
      <w:rPr>
        <w:rFonts w:ascii="Wingdings" w:hAnsi="Wingdings" w:hint="default"/>
      </w:rPr>
    </w:lvl>
  </w:abstractNum>
  <w:abstractNum w:abstractNumId="112">
    <w:nsid w:val="00000070"/>
    <w:multiLevelType w:val="hybridMultilevel"/>
    <w:tmpl w:val="C8D8B1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nsid w:val="00000071"/>
    <w:multiLevelType w:val="hybridMultilevel"/>
    <w:tmpl w:val="F0522A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00000072"/>
    <w:multiLevelType w:val="hybridMultilevel"/>
    <w:tmpl w:val="928229DE"/>
    <w:lvl w:ilvl="0" w:tplc="04090001">
      <w:start w:val="1"/>
      <w:numFmt w:val="bullet"/>
      <w:lvlText w:val=""/>
      <w:lvlJc w:val="left"/>
      <w:pPr>
        <w:ind w:left="360" w:hanging="360"/>
      </w:pPr>
      <w:rPr>
        <w:rFonts w:ascii="Symbol" w:hAnsi="Symbol" w:hint="default"/>
      </w:rPr>
    </w:lvl>
    <w:lvl w:ilvl="1" w:tplc="1862B232"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nsid w:val="00000073"/>
    <w:multiLevelType w:val="hybridMultilevel"/>
    <w:tmpl w:val="C2360E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nsid w:val="00000074"/>
    <w:multiLevelType w:val="hybridMultilevel"/>
    <w:tmpl w:val="F1747A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nsid w:val="00000075"/>
    <w:multiLevelType w:val="hybridMultilevel"/>
    <w:tmpl w:val="31AACA1C"/>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8">
    <w:nsid w:val="00000076"/>
    <w:multiLevelType w:val="hybridMultilevel"/>
    <w:tmpl w:val="330E0692"/>
    <w:lvl w:ilvl="0" w:tplc="04090001">
      <w:start w:val="1"/>
      <w:numFmt w:val="bullet"/>
      <w:lvlText w:val=""/>
      <w:lvlJc w:val="left"/>
      <w:pPr>
        <w:tabs>
          <w:tab w:val="left" w:pos="810"/>
        </w:tabs>
        <w:ind w:left="810" w:hanging="360"/>
      </w:pPr>
      <w:rPr>
        <w:rFonts w:ascii="Symbol" w:hAnsi="Symbol" w:hint="default"/>
      </w:rPr>
    </w:lvl>
    <w:lvl w:ilvl="1" w:tplc="04090003">
      <w:start w:val="1"/>
      <w:numFmt w:val="bullet"/>
      <w:lvlText w:val=""/>
      <w:lvlJc w:val="left"/>
      <w:pPr>
        <w:tabs>
          <w:tab w:val="left" w:pos="1530"/>
        </w:tabs>
        <w:ind w:left="1530" w:hanging="360"/>
      </w:pPr>
      <w:rPr>
        <w:rFonts w:ascii="Wingdings" w:hAnsi="Wingdings" w:hint="default"/>
      </w:rPr>
    </w:lvl>
    <w:lvl w:ilvl="2" w:tplc="04090005" w:tentative="1">
      <w:start w:val="1"/>
      <w:numFmt w:val="bullet"/>
      <w:lvlText w:val=""/>
      <w:lvlJc w:val="left"/>
      <w:pPr>
        <w:tabs>
          <w:tab w:val="left" w:pos="2250"/>
        </w:tabs>
        <w:ind w:left="2250" w:hanging="360"/>
      </w:pPr>
      <w:rPr>
        <w:rFonts w:ascii="Wingdings" w:hAnsi="Wingdings" w:hint="default"/>
      </w:rPr>
    </w:lvl>
    <w:lvl w:ilvl="3" w:tplc="04090001" w:tentative="1">
      <w:start w:val="1"/>
      <w:numFmt w:val="bullet"/>
      <w:lvlText w:val=""/>
      <w:lvlJc w:val="left"/>
      <w:pPr>
        <w:tabs>
          <w:tab w:val="left" w:pos="2970"/>
        </w:tabs>
        <w:ind w:left="2970" w:hanging="360"/>
      </w:pPr>
      <w:rPr>
        <w:rFonts w:ascii="Symbol" w:hAnsi="Symbol" w:hint="default"/>
      </w:rPr>
    </w:lvl>
    <w:lvl w:ilvl="4" w:tplc="04090003" w:tentative="1">
      <w:start w:val="1"/>
      <w:numFmt w:val="bullet"/>
      <w:lvlText w:val="o"/>
      <w:lvlJc w:val="left"/>
      <w:pPr>
        <w:tabs>
          <w:tab w:val="left" w:pos="3690"/>
        </w:tabs>
        <w:ind w:left="3690" w:hanging="360"/>
      </w:pPr>
      <w:rPr>
        <w:rFonts w:ascii="Courier New" w:hAnsi="Courier New" w:hint="default"/>
      </w:rPr>
    </w:lvl>
    <w:lvl w:ilvl="5" w:tplc="04090005" w:tentative="1">
      <w:start w:val="1"/>
      <w:numFmt w:val="bullet"/>
      <w:lvlText w:val=""/>
      <w:lvlJc w:val="left"/>
      <w:pPr>
        <w:tabs>
          <w:tab w:val="left" w:pos="4410"/>
        </w:tabs>
        <w:ind w:left="4410" w:hanging="360"/>
      </w:pPr>
      <w:rPr>
        <w:rFonts w:ascii="Wingdings" w:hAnsi="Wingdings" w:hint="default"/>
      </w:rPr>
    </w:lvl>
    <w:lvl w:ilvl="6" w:tplc="04090001" w:tentative="1">
      <w:start w:val="1"/>
      <w:numFmt w:val="bullet"/>
      <w:lvlText w:val=""/>
      <w:lvlJc w:val="left"/>
      <w:pPr>
        <w:tabs>
          <w:tab w:val="left" w:pos="5130"/>
        </w:tabs>
        <w:ind w:left="5130" w:hanging="360"/>
      </w:pPr>
      <w:rPr>
        <w:rFonts w:ascii="Symbol" w:hAnsi="Symbol" w:hint="default"/>
      </w:rPr>
    </w:lvl>
    <w:lvl w:ilvl="7" w:tplc="04090003" w:tentative="1">
      <w:start w:val="1"/>
      <w:numFmt w:val="bullet"/>
      <w:lvlText w:val="o"/>
      <w:lvlJc w:val="left"/>
      <w:pPr>
        <w:tabs>
          <w:tab w:val="left" w:pos="5850"/>
        </w:tabs>
        <w:ind w:left="5850" w:hanging="360"/>
      </w:pPr>
      <w:rPr>
        <w:rFonts w:ascii="Courier New" w:hAnsi="Courier New" w:hint="default"/>
      </w:rPr>
    </w:lvl>
    <w:lvl w:ilvl="8" w:tplc="04090005" w:tentative="1">
      <w:start w:val="1"/>
      <w:numFmt w:val="bullet"/>
      <w:lvlText w:val=""/>
      <w:lvlJc w:val="left"/>
      <w:pPr>
        <w:tabs>
          <w:tab w:val="left" w:pos="6570"/>
        </w:tabs>
        <w:ind w:left="6570" w:hanging="360"/>
      </w:pPr>
      <w:rPr>
        <w:rFonts w:ascii="Wingdings" w:hAnsi="Wingdings" w:hint="default"/>
      </w:rPr>
    </w:lvl>
  </w:abstractNum>
  <w:abstractNum w:abstractNumId="119">
    <w:nsid w:val="00000077"/>
    <w:multiLevelType w:val="hybridMultilevel"/>
    <w:tmpl w:val="04B60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00000078"/>
    <w:multiLevelType w:val="hybridMultilevel"/>
    <w:tmpl w:val="4BC430B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nsid w:val="00000079"/>
    <w:multiLevelType w:val="hybridMultilevel"/>
    <w:tmpl w:val="F4D2E3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nsid w:val="0000007A"/>
    <w:multiLevelType w:val="hybridMultilevel"/>
    <w:tmpl w:val="92F8C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0000007B"/>
    <w:multiLevelType w:val="hybridMultilevel"/>
    <w:tmpl w:val="FDB4A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nsid w:val="0000007C"/>
    <w:multiLevelType w:val="hybridMultilevel"/>
    <w:tmpl w:val="AB964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0000007D"/>
    <w:multiLevelType w:val="hybridMultilevel"/>
    <w:tmpl w:val="0A0854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nsid w:val="0000007E"/>
    <w:multiLevelType w:val="hybridMultilevel"/>
    <w:tmpl w:val="117E59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nsid w:val="0000007F"/>
    <w:multiLevelType w:val="hybridMultilevel"/>
    <w:tmpl w:val="EFB46188"/>
    <w:lvl w:ilvl="0" w:tplc="04090019">
      <w:start w:val="1"/>
      <w:numFmt w:val="bullet"/>
      <w:lvlText w:val=""/>
      <w:lvlJc w:val="left"/>
      <w:pPr>
        <w:tabs>
          <w:tab w:val="left" w:pos="720"/>
        </w:tabs>
        <w:ind w:left="720" w:hanging="360"/>
      </w:pPr>
      <w:rPr>
        <w:rFonts w:ascii="Symbol" w:hAnsi="Symbol" w:hint="default"/>
        <w:color w:val="auto"/>
      </w:rPr>
    </w:lvl>
    <w:lvl w:ilvl="1" w:tplc="04090019" w:tentative="1">
      <w:start w:val="1"/>
      <w:numFmt w:val="bullet"/>
      <w:lvlText w:val="o"/>
      <w:lvlJc w:val="left"/>
      <w:pPr>
        <w:tabs>
          <w:tab w:val="left" w:pos="1440"/>
        </w:tabs>
        <w:ind w:left="1440" w:hanging="360"/>
      </w:pPr>
      <w:rPr>
        <w:rFonts w:ascii="Courier New" w:hAnsi="Courier New" w:cs="Courier New" w:hint="default"/>
      </w:rPr>
    </w:lvl>
    <w:lvl w:ilvl="2" w:tplc="04090019" w:tentative="1">
      <w:start w:val="1"/>
      <w:numFmt w:val="bullet"/>
      <w:lvlText w:val=""/>
      <w:lvlJc w:val="left"/>
      <w:pPr>
        <w:tabs>
          <w:tab w:val="left" w:pos="2160"/>
        </w:tabs>
        <w:ind w:left="2160" w:hanging="360"/>
      </w:pPr>
      <w:rPr>
        <w:rFonts w:ascii="Wingdings" w:hAnsi="Wingdings" w:hint="default"/>
      </w:rPr>
    </w:lvl>
    <w:lvl w:ilvl="3" w:tplc="0409000F" w:tentative="1">
      <w:start w:val="1"/>
      <w:numFmt w:val="bullet"/>
      <w:lvlText w:val=""/>
      <w:lvlJc w:val="left"/>
      <w:pPr>
        <w:tabs>
          <w:tab w:val="left" w:pos="2880"/>
        </w:tabs>
        <w:ind w:left="2880" w:hanging="360"/>
      </w:pPr>
      <w:rPr>
        <w:rFonts w:ascii="Symbol" w:hAnsi="Symbol" w:hint="default"/>
      </w:rPr>
    </w:lvl>
    <w:lvl w:ilvl="4" w:tplc="04090019" w:tentative="1">
      <w:start w:val="1"/>
      <w:numFmt w:val="bullet"/>
      <w:lvlText w:val="o"/>
      <w:lvlJc w:val="left"/>
      <w:pPr>
        <w:tabs>
          <w:tab w:val="left" w:pos="3600"/>
        </w:tabs>
        <w:ind w:left="3600" w:hanging="360"/>
      </w:pPr>
      <w:rPr>
        <w:rFonts w:ascii="Courier New" w:hAnsi="Courier New" w:cs="Courier New" w:hint="default"/>
      </w:rPr>
    </w:lvl>
    <w:lvl w:ilvl="5" w:tplc="0409001B" w:tentative="1">
      <w:start w:val="1"/>
      <w:numFmt w:val="bullet"/>
      <w:lvlText w:val=""/>
      <w:lvlJc w:val="left"/>
      <w:pPr>
        <w:tabs>
          <w:tab w:val="left" w:pos="4320"/>
        </w:tabs>
        <w:ind w:left="4320" w:hanging="360"/>
      </w:pPr>
      <w:rPr>
        <w:rFonts w:ascii="Wingdings" w:hAnsi="Wingdings" w:hint="default"/>
      </w:rPr>
    </w:lvl>
    <w:lvl w:ilvl="6" w:tplc="0409000F" w:tentative="1">
      <w:start w:val="1"/>
      <w:numFmt w:val="bullet"/>
      <w:lvlText w:val=""/>
      <w:lvlJc w:val="left"/>
      <w:pPr>
        <w:tabs>
          <w:tab w:val="left" w:pos="5040"/>
        </w:tabs>
        <w:ind w:left="5040" w:hanging="360"/>
      </w:pPr>
      <w:rPr>
        <w:rFonts w:ascii="Symbol" w:hAnsi="Symbol" w:hint="default"/>
      </w:rPr>
    </w:lvl>
    <w:lvl w:ilvl="7" w:tplc="04090019" w:tentative="1">
      <w:start w:val="1"/>
      <w:numFmt w:val="bullet"/>
      <w:lvlText w:val="o"/>
      <w:lvlJc w:val="left"/>
      <w:pPr>
        <w:tabs>
          <w:tab w:val="left" w:pos="5760"/>
        </w:tabs>
        <w:ind w:left="5760" w:hanging="360"/>
      </w:pPr>
      <w:rPr>
        <w:rFonts w:ascii="Courier New" w:hAnsi="Courier New" w:cs="Courier New" w:hint="default"/>
      </w:rPr>
    </w:lvl>
    <w:lvl w:ilvl="8" w:tplc="0409001B" w:tentative="1">
      <w:start w:val="1"/>
      <w:numFmt w:val="bullet"/>
      <w:lvlText w:val=""/>
      <w:lvlJc w:val="left"/>
      <w:pPr>
        <w:tabs>
          <w:tab w:val="left" w:pos="6480"/>
        </w:tabs>
        <w:ind w:left="6480" w:hanging="360"/>
      </w:pPr>
      <w:rPr>
        <w:rFonts w:ascii="Wingdings" w:hAnsi="Wingdings" w:hint="default"/>
      </w:rPr>
    </w:lvl>
  </w:abstractNum>
  <w:abstractNum w:abstractNumId="128">
    <w:nsid w:val="00000080"/>
    <w:multiLevelType w:val="hybridMultilevel"/>
    <w:tmpl w:val="581ED2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nsid w:val="00000081"/>
    <w:multiLevelType w:val="hybridMultilevel"/>
    <w:tmpl w:val="FB047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nsid w:val="00000082"/>
    <w:multiLevelType w:val="hybridMultilevel"/>
    <w:tmpl w:val="6A9EB6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nsid w:val="00000083"/>
    <w:multiLevelType w:val="hybridMultilevel"/>
    <w:tmpl w:val="96D852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nsid w:val="00000084"/>
    <w:multiLevelType w:val="hybridMultilevel"/>
    <w:tmpl w:val="F574EA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nsid w:val="00000085"/>
    <w:multiLevelType w:val="hybridMultilevel"/>
    <w:tmpl w:val="ADFE775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nsid w:val="00000086"/>
    <w:multiLevelType w:val="hybridMultilevel"/>
    <w:tmpl w:val="9F8675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00000087"/>
    <w:multiLevelType w:val="hybridMultilevel"/>
    <w:tmpl w:val="70E6AB0E"/>
    <w:lvl w:ilvl="0" w:tplc="04090001">
      <w:start w:val="1"/>
      <w:numFmt w:val="decimal"/>
      <w:lvlText w:val="%1."/>
      <w:lvlJc w:val="left"/>
      <w:pPr>
        <w:ind w:left="180" w:hanging="360"/>
      </w:pPr>
      <w:rPr>
        <w:rFonts w:hint="default"/>
      </w:rPr>
    </w:lvl>
    <w:lvl w:ilvl="1" w:tplc="04090001">
      <w:start w:val="1"/>
      <w:numFmt w:val="lowerLetter"/>
      <w:lvlText w:val="%2."/>
      <w:lvlJc w:val="left"/>
      <w:pPr>
        <w:ind w:left="900" w:hanging="360"/>
      </w:pPr>
    </w:lvl>
    <w:lvl w:ilvl="2" w:tplc="04090005" w:tentative="1">
      <w:start w:val="1"/>
      <w:numFmt w:val="lowerRoman"/>
      <w:lvlText w:val="%3."/>
      <w:lvlJc w:val="right"/>
      <w:pPr>
        <w:ind w:left="1620" w:hanging="180"/>
      </w:pPr>
    </w:lvl>
    <w:lvl w:ilvl="3" w:tplc="04090001" w:tentative="1">
      <w:start w:val="1"/>
      <w:numFmt w:val="decimal"/>
      <w:lvlText w:val="%4."/>
      <w:lvlJc w:val="left"/>
      <w:pPr>
        <w:ind w:left="2340" w:hanging="360"/>
      </w:pPr>
    </w:lvl>
    <w:lvl w:ilvl="4" w:tplc="04090003" w:tentative="1">
      <w:start w:val="1"/>
      <w:numFmt w:val="lowerLetter"/>
      <w:lvlText w:val="%5."/>
      <w:lvlJc w:val="left"/>
      <w:pPr>
        <w:ind w:left="3060" w:hanging="360"/>
      </w:pPr>
    </w:lvl>
    <w:lvl w:ilvl="5" w:tplc="04090005" w:tentative="1">
      <w:start w:val="1"/>
      <w:numFmt w:val="lowerRoman"/>
      <w:lvlText w:val="%6."/>
      <w:lvlJc w:val="right"/>
      <w:pPr>
        <w:ind w:left="3780" w:hanging="180"/>
      </w:pPr>
    </w:lvl>
    <w:lvl w:ilvl="6" w:tplc="04090001" w:tentative="1">
      <w:start w:val="1"/>
      <w:numFmt w:val="decimal"/>
      <w:lvlText w:val="%7."/>
      <w:lvlJc w:val="left"/>
      <w:pPr>
        <w:ind w:left="4500" w:hanging="360"/>
      </w:pPr>
    </w:lvl>
    <w:lvl w:ilvl="7" w:tplc="04090003" w:tentative="1">
      <w:start w:val="1"/>
      <w:numFmt w:val="lowerLetter"/>
      <w:lvlText w:val="%8."/>
      <w:lvlJc w:val="left"/>
      <w:pPr>
        <w:ind w:left="5220" w:hanging="360"/>
      </w:pPr>
    </w:lvl>
    <w:lvl w:ilvl="8" w:tplc="04090005" w:tentative="1">
      <w:start w:val="1"/>
      <w:numFmt w:val="lowerRoman"/>
      <w:lvlText w:val="%9."/>
      <w:lvlJc w:val="right"/>
      <w:pPr>
        <w:ind w:left="5940" w:hanging="180"/>
      </w:pPr>
    </w:lvl>
  </w:abstractNum>
  <w:abstractNum w:abstractNumId="136">
    <w:nsid w:val="00000088"/>
    <w:multiLevelType w:val="hybridMultilevel"/>
    <w:tmpl w:val="76B8D3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nsid w:val="00000089"/>
    <w:multiLevelType w:val="hybridMultilevel"/>
    <w:tmpl w:val="51A6C2F2"/>
    <w:lvl w:ilvl="0" w:tplc="04090001">
      <w:start w:val="1"/>
      <w:numFmt w:val="lowerLetter"/>
      <w:lvlText w:val="%1."/>
      <w:lvlJc w:val="left"/>
      <w:pPr>
        <w:tabs>
          <w:tab w:val="left" w:pos="720"/>
        </w:tabs>
        <w:ind w:left="720" w:hanging="360"/>
      </w:pPr>
      <w:rPr>
        <w:rFonts w:ascii="Times New Roman" w:eastAsia="Calibri" w:hAnsi="Times New Roman" w:cs="Times New Roman"/>
        <w:b w:val="0"/>
      </w:rPr>
    </w:lvl>
    <w:lvl w:ilvl="1" w:tplc="0409000B">
      <w:start w:val="1"/>
      <w:numFmt w:val="bullet"/>
      <w:lvlText w:val=""/>
      <w:lvlJc w:val="left"/>
      <w:pPr>
        <w:tabs>
          <w:tab w:val="left" w:pos="1440"/>
        </w:tabs>
        <w:ind w:left="1440" w:hanging="360"/>
      </w:pPr>
      <w:rPr>
        <w:rFonts w:ascii="Symbol" w:hAnsi="Symbol"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38">
    <w:nsid w:val="0000008A"/>
    <w:multiLevelType w:val="multilevel"/>
    <w:tmpl w:val="ED1AB40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39">
    <w:nsid w:val="0000008B"/>
    <w:multiLevelType w:val="hybridMultilevel"/>
    <w:tmpl w:val="9FB8E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0000008C"/>
    <w:multiLevelType w:val="hybridMultilevel"/>
    <w:tmpl w:val="1708D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0000008D"/>
    <w:multiLevelType w:val="hybridMultilevel"/>
    <w:tmpl w:val="76AE5BC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2">
    <w:nsid w:val="0000008E"/>
    <w:multiLevelType w:val="hybridMultilevel"/>
    <w:tmpl w:val="03029C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nsid w:val="0000008F"/>
    <w:multiLevelType w:val="hybridMultilevel"/>
    <w:tmpl w:val="65501B10"/>
    <w:lvl w:ilvl="0" w:tplc="04090001">
      <w:start w:val="3"/>
      <w:numFmt w:val="lowerLetter"/>
      <w:lvlText w:val="%1)"/>
      <w:lvlJc w:val="left"/>
      <w:pPr>
        <w:ind w:left="3960" w:hanging="360"/>
      </w:pPr>
      <w:rPr>
        <w:rFonts w:hint="default"/>
      </w:rPr>
    </w:lvl>
    <w:lvl w:ilvl="1" w:tplc="04090003" w:tentative="1">
      <w:start w:val="1"/>
      <w:numFmt w:val="lowerLetter"/>
      <w:lvlText w:val="%2."/>
      <w:lvlJc w:val="left"/>
      <w:pPr>
        <w:ind w:left="4680" w:hanging="360"/>
      </w:pPr>
    </w:lvl>
    <w:lvl w:ilvl="2" w:tplc="04090005" w:tentative="1">
      <w:start w:val="1"/>
      <w:numFmt w:val="lowerRoman"/>
      <w:lvlText w:val="%3."/>
      <w:lvlJc w:val="right"/>
      <w:pPr>
        <w:ind w:left="5400" w:hanging="180"/>
      </w:pPr>
    </w:lvl>
    <w:lvl w:ilvl="3" w:tplc="04090001" w:tentative="1">
      <w:start w:val="1"/>
      <w:numFmt w:val="decimal"/>
      <w:lvlText w:val="%4."/>
      <w:lvlJc w:val="left"/>
      <w:pPr>
        <w:ind w:left="6120" w:hanging="360"/>
      </w:pPr>
    </w:lvl>
    <w:lvl w:ilvl="4" w:tplc="04090003" w:tentative="1">
      <w:start w:val="1"/>
      <w:numFmt w:val="lowerLetter"/>
      <w:lvlText w:val="%5."/>
      <w:lvlJc w:val="left"/>
      <w:pPr>
        <w:ind w:left="6840" w:hanging="360"/>
      </w:pPr>
    </w:lvl>
    <w:lvl w:ilvl="5" w:tplc="04090005" w:tentative="1">
      <w:start w:val="1"/>
      <w:numFmt w:val="lowerRoman"/>
      <w:lvlText w:val="%6."/>
      <w:lvlJc w:val="right"/>
      <w:pPr>
        <w:ind w:left="7560" w:hanging="180"/>
      </w:pPr>
    </w:lvl>
    <w:lvl w:ilvl="6" w:tplc="04090001" w:tentative="1">
      <w:start w:val="1"/>
      <w:numFmt w:val="decimal"/>
      <w:lvlText w:val="%7."/>
      <w:lvlJc w:val="left"/>
      <w:pPr>
        <w:ind w:left="8280" w:hanging="360"/>
      </w:pPr>
    </w:lvl>
    <w:lvl w:ilvl="7" w:tplc="04090003" w:tentative="1">
      <w:start w:val="1"/>
      <w:numFmt w:val="lowerLetter"/>
      <w:lvlText w:val="%8."/>
      <w:lvlJc w:val="left"/>
      <w:pPr>
        <w:ind w:left="9000" w:hanging="360"/>
      </w:pPr>
    </w:lvl>
    <w:lvl w:ilvl="8" w:tplc="04090005" w:tentative="1">
      <w:start w:val="1"/>
      <w:numFmt w:val="lowerRoman"/>
      <w:lvlText w:val="%9."/>
      <w:lvlJc w:val="right"/>
      <w:pPr>
        <w:ind w:left="9720" w:hanging="180"/>
      </w:pPr>
    </w:lvl>
  </w:abstractNum>
  <w:abstractNum w:abstractNumId="144">
    <w:nsid w:val="00000090"/>
    <w:multiLevelType w:val="hybridMultilevel"/>
    <w:tmpl w:val="6BEA5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nsid w:val="00000091"/>
    <w:multiLevelType w:val="hybridMultilevel"/>
    <w:tmpl w:val="1584E1C0"/>
    <w:lvl w:ilvl="0" w:tplc="2A7E7572">
      <w:start w:val="1"/>
      <w:numFmt w:val="bullet"/>
      <w:lvlText w:val="•"/>
      <w:lvlJc w:val="left"/>
      <w:pPr>
        <w:tabs>
          <w:tab w:val="left" w:pos="720"/>
        </w:tabs>
        <w:ind w:left="720" w:hanging="360"/>
      </w:pPr>
      <w:rPr>
        <w:rFonts w:ascii="Arial" w:hAnsi="Arial" w:hint="default"/>
      </w:rPr>
    </w:lvl>
    <w:lvl w:ilvl="1" w:tplc="12B63F78" w:tentative="1">
      <w:start w:val="1"/>
      <w:numFmt w:val="bullet"/>
      <w:lvlText w:val="•"/>
      <w:lvlJc w:val="left"/>
      <w:pPr>
        <w:tabs>
          <w:tab w:val="left" w:pos="1440"/>
        </w:tabs>
        <w:ind w:left="1440" w:hanging="360"/>
      </w:pPr>
      <w:rPr>
        <w:rFonts w:ascii="Arial" w:hAnsi="Arial" w:hint="default"/>
      </w:rPr>
    </w:lvl>
    <w:lvl w:ilvl="2" w:tplc="452E730A" w:tentative="1">
      <w:start w:val="1"/>
      <w:numFmt w:val="bullet"/>
      <w:lvlText w:val="•"/>
      <w:lvlJc w:val="left"/>
      <w:pPr>
        <w:tabs>
          <w:tab w:val="left" w:pos="2160"/>
        </w:tabs>
        <w:ind w:left="2160" w:hanging="360"/>
      </w:pPr>
      <w:rPr>
        <w:rFonts w:ascii="Arial" w:hAnsi="Arial" w:hint="default"/>
      </w:rPr>
    </w:lvl>
    <w:lvl w:ilvl="3" w:tplc="AB6CCA64" w:tentative="1">
      <w:start w:val="1"/>
      <w:numFmt w:val="bullet"/>
      <w:lvlText w:val="•"/>
      <w:lvlJc w:val="left"/>
      <w:pPr>
        <w:tabs>
          <w:tab w:val="left" w:pos="2880"/>
        </w:tabs>
        <w:ind w:left="2880" w:hanging="360"/>
      </w:pPr>
      <w:rPr>
        <w:rFonts w:ascii="Arial" w:hAnsi="Arial" w:hint="default"/>
      </w:rPr>
    </w:lvl>
    <w:lvl w:ilvl="4" w:tplc="FD0E98C8" w:tentative="1">
      <w:start w:val="1"/>
      <w:numFmt w:val="bullet"/>
      <w:lvlText w:val="•"/>
      <w:lvlJc w:val="left"/>
      <w:pPr>
        <w:tabs>
          <w:tab w:val="left" w:pos="3600"/>
        </w:tabs>
        <w:ind w:left="3600" w:hanging="360"/>
      </w:pPr>
      <w:rPr>
        <w:rFonts w:ascii="Arial" w:hAnsi="Arial" w:hint="default"/>
      </w:rPr>
    </w:lvl>
    <w:lvl w:ilvl="5" w:tplc="DC8EDD4C" w:tentative="1">
      <w:start w:val="1"/>
      <w:numFmt w:val="bullet"/>
      <w:lvlText w:val="•"/>
      <w:lvlJc w:val="left"/>
      <w:pPr>
        <w:tabs>
          <w:tab w:val="left" w:pos="4320"/>
        </w:tabs>
        <w:ind w:left="4320" w:hanging="360"/>
      </w:pPr>
      <w:rPr>
        <w:rFonts w:ascii="Arial" w:hAnsi="Arial" w:hint="default"/>
      </w:rPr>
    </w:lvl>
    <w:lvl w:ilvl="6" w:tplc="657CDD5E" w:tentative="1">
      <w:start w:val="1"/>
      <w:numFmt w:val="bullet"/>
      <w:lvlText w:val="•"/>
      <w:lvlJc w:val="left"/>
      <w:pPr>
        <w:tabs>
          <w:tab w:val="left" w:pos="5040"/>
        </w:tabs>
        <w:ind w:left="5040" w:hanging="360"/>
      </w:pPr>
      <w:rPr>
        <w:rFonts w:ascii="Arial" w:hAnsi="Arial" w:hint="default"/>
      </w:rPr>
    </w:lvl>
    <w:lvl w:ilvl="7" w:tplc="E13C46A6" w:tentative="1">
      <w:start w:val="1"/>
      <w:numFmt w:val="bullet"/>
      <w:lvlText w:val="•"/>
      <w:lvlJc w:val="left"/>
      <w:pPr>
        <w:tabs>
          <w:tab w:val="left" w:pos="5760"/>
        </w:tabs>
        <w:ind w:left="5760" w:hanging="360"/>
      </w:pPr>
      <w:rPr>
        <w:rFonts w:ascii="Arial" w:hAnsi="Arial" w:hint="default"/>
      </w:rPr>
    </w:lvl>
    <w:lvl w:ilvl="8" w:tplc="C0287A74" w:tentative="1">
      <w:start w:val="1"/>
      <w:numFmt w:val="bullet"/>
      <w:lvlText w:val="•"/>
      <w:lvlJc w:val="left"/>
      <w:pPr>
        <w:tabs>
          <w:tab w:val="left" w:pos="6480"/>
        </w:tabs>
        <w:ind w:left="6480" w:hanging="360"/>
      </w:pPr>
      <w:rPr>
        <w:rFonts w:ascii="Arial" w:hAnsi="Arial" w:hint="default"/>
      </w:rPr>
    </w:lvl>
  </w:abstractNum>
  <w:abstractNum w:abstractNumId="146">
    <w:nsid w:val="00000092"/>
    <w:multiLevelType w:val="hybridMultilevel"/>
    <w:tmpl w:val="23083E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nsid w:val="00000093"/>
    <w:multiLevelType w:val="hybridMultilevel"/>
    <w:tmpl w:val="0C5473A2"/>
    <w:lvl w:ilvl="0" w:tplc="810E6DE0">
      <w:start w:val="1"/>
      <w:numFmt w:val="bullet"/>
      <w:lvlText w:val="•"/>
      <w:lvlJc w:val="left"/>
      <w:pPr>
        <w:tabs>
          <w:tab w:val="left" w:pos="720"/>
        </w:tabs>
        <w:ind w:left="720" w:hanging="360"/>
      </w:pPr>
      <w:rPr>
        <w:rFonts w:ascii="Arial" w:hAnsi="Arial" w:hint="default"/>
      </w:rPr>
    </w:lvl>
    <w:lvl w:ilvl="1" w:tplc="A3A8FE78" w:tentative="1">
      <w:start w:val="1"/>
      <w:numFmt w:val="bullet"/>
      <w:lvlText w:val="•"/>
      <w:lvlJc w:val="left"/>
      <w:pPr>
        <w:tabs>
          <w:tab w:val="left" w:pos="1440"/>
        </w:tabs>
        <w:ind w:left="1440" w:hanging="360"/>
      </w:pPr>
      <w:rPr>
        <w:rFonts w:ascii="Arial" w:hAnsi="Arial" w:hint="default"/>
      </w:rPr>
    </w:lvl>
    <w:lvl w:ilvl="2" w:tplc="C6180ACA" w:tentative="1">
      <w:start w:val="1"/>
      <w:numFmt w:val="bullet"/>
      <w:lvlText w:val="•"/>
      <w:lvlJc w:val="left"/>
      <w:pPr>
        <w:tabs>
          <w:tab w:val="left" w:pos="2160"/>
        </w:tabs>
        <w:ind w:left="2160" w:hanging="360"/>
      </w:pPr>
      <w:rPr>
        <w:rFonts w:ascii="Arial" w:hAnsi="Arial" w:hint="default"/>
      </w:rPr>
    </w:lvl>
    <w:lvl w:ilvl="3" w:tplc="56BA84E8" w:tentative="1">
      <w:start w:val="1"/>
      <w:numFmt w:val="bullet"/>
      <w:lvlText w:val="•"/>
      <w:lvlJc w:val="left"/>
      <w:pPr>
        <w:tabs>
          <w:tab w:val="left" w:pos="2880"/>
        </w:tabs>
        <w:ind w:left="2880" w:hanging="360"/>
      </w:pPr>
      <w:rPr>
        <w:rFonts w:ascii="Arial" w:hAnsi="Arial" w:hint="default"/>
      </w:rPr>
    </w:lvl>
    <w:lvl w:ilvl="4" w:tplc="626A14D0" w:tentative="1">
      <w:start w:val="1"/>
      <w:numFmt w:val="bullet"/>
      <w:lvlText w:val="•"/>
      <w:lvlJc w:val="left"/>
      <w:pPr>
        <w:tabs>
          <w:tab w:val="left" w:pos="3600"/>
        </w:tabs>
        <w:ind w:left="3600" w:hanging="360"/>
      </w:pPr>
      <w:rPr>
        <w:rFonts w:ascii="Arial" w:hAnsi="Arial" w:hint="default"/>
      </w:rPr>
    </w:lvl>
    <w:lvl w:ilvl="5" w:tplc="F5ECF846" w:tentative="1">
      <w:start w:val="1"/>
      <w:numFmt w:val="bullet"/>
      <w:lvlText w:val="•"/>
      <w:lvlJc w:val="left"/>
      <w:pPr>
        <w:tabs>
          <w:tab w:val="left" w:pos="4320"/>
        </w:tabs>
        <w:ind w:left="4320" w:hanging="360"/>
      </w:pPr>
      <w:rPr>
        <w:rFonts w:ascii="Arial" w:hAnsi="Arial" w:hint="default"/>
      </w:rPr>
    </w:lvl>
    <w:lvl w:ilvl="6" w:tplc="2000E8DC" w:tentative="1">
      <w:start w:val="1"/>
      <w:numFmt w:val="bullet"/>
      <w:lvlText w:val="•"/>
      <w:lvlJc w:val="left"/>
      <w:pPr>
        <w:tabs>
          <w:tab w:val="left" w:pos="5040"/>
        </w:tabs>
        <w:ind w:left="5040" w:hanging="360"/>
      </w:pPr>
      <w:rPr>
        <w:rFonts w:ascii="Arial" w:hAnsi="Arial" w:hint="default"/>
      </w:rPr>
    </w:lvl>
    <w:lvl w:ilvl="7" w:tplc="D45C6D14" w:tentative="1">
      <w:start w:val="1"/>
      <w:numFmt w:val="bullet"/>
      <w:lvlText w:val="•"/>
      <w:lvlJc w:val="left"/>
      <w:pPr>
        <w:tabs>
          <w:tab w:val="left" w:pos="5760"/>
        </w:tabs>
        <w:ind w:left="5760" w:hanging="360"/>
      </w:pPr>
      <w:rPr>
        <w:rFonts w:ascii="Arial" w:hAnsi="Arial" w:hint="default"/>
      </w:rPr>
    </w:lvl>
    <w:lvl w:ilvl="8" w:tplc="F274EBFA" w:tentative="1">
      <w:start w:val="1"/>
      <w:numFmt w:val="bullet"/>
      <w:lvlText w:val="•"/>
      <w:lvlJc w:val="left"/>
      <w:pPr>
        <w:tabs>
          <w:tab w:val="left" w:pos="6480"/>
        </w:tabs>
        <w:ind w:left="6480" w:hanging="360"/>
      </w:pPr>
      <w:rPr>
        <w:rFonts w:ascii="Arial" w:hAnsi="Arial" w:hint="default"/>
      </w:rPr>
    </w:lvl>
  </w:abstractNum>
  <w:abstractNum w:abstractNumId="148">
    <w:nsid w:val="00000094"/>
    <w:multiLevelType w:val="hybridMultilevel"/>
    <w:tmpl w:val="47F4A808"/>
    <w:lvl w:ilvl="0" w:tplc="E0F2234A">
      <w:start w:val="1"/>
      <w:numFmt w:val="bullet"/>
      <w:lvlText w:val="•"/>
      <w:lvlJc w:val="left"/>
      <w:pPr>
        <w:tabs>
          <w:tab w:val="left" w:pos="720"/>
        </w:tabs>
        <w:ind w:left="720" w:hanging="360"/>
      </w:pPr>
      <w:rPr>
        <w:rFonts w:ascii="Arial" w:hAnsi="Arial" w:hint="default"/>
      </w:rPr>
    </w:lvl>
    <w:lvl w:ilvl="1" w:tplc="0FC65DAA" w:tentative="1">
      <w:start w:val="1"/>
      <w:numFmt w:val="bullet"/>
      <w:lvlText w:val="•"/>
      <w:lvlJc w:val="left"/>
      <w:pPr>
        <w:tabs>
          <w:tab w:val="left" w:pos="1440"/>
        </w:tabs>
        <w:ind w:left="1440" w:hanging="360"/>
      </w:pPr>
      <w:rPr>
        <w:rFonts w:ascii="Arial" w:hAnsi="Arial" w:hint="default"/>
      </w:rPr>
    </w:lvl>
    <w:lvl w:ilvl="2" w:tplc="BD42342E" w:tentative="1">
      <w:start w:val="1"/>
      <w:numFmt w:val="bullet"/>
      <w:lvlText w:val="•"/>
      <w:lvlJc w:val="left"/>
      <w:pPr>
        <w:tabs>
          <w:tab w:val="left" w:pos="2160"/>
        </w:tabs>
        <w:ind w:left="2160" w:hanging="360"/>
      </w:pPr>
      <w:rPr>
        <w:rFonts w:ascii="Arial" w:hAnsi="Arial" w:hint="default"/>
      </w:rPr>
    </w:lvl>
    <w:lvl w:ilvl="3" w:tplc="36C8F2B2" w:tentative="1">
      <w:start w:val="1"/>
      <w:numFmt w:val="bullet"/>
      <w:lvlText w:val="•"/>
      <w:lvlJc w:val="left"/>
      <w:pPr>
        <w:tabs>
          <w:tab w:val="left" w:pos="2880"/>
        </w:tabs>
        <w:ind w:left="2880" w:hanging="360"/>
      </w:pPr>
      <w:rPr>
        <w:rFonts w:ascii="Arial" w:hAnsi="Arial" w:hint="default"/>
      </w:rPr>
    </w:lvl>
    <w:lvl w:ilvl="4" w:tplc="2B0CAF8C" w:tentative="1">
      <w:start w:val="1"/>
      <w:numFmt w:val="bullet"/>
      <w:lvlText w:val="•"/>
      <w:lvlJc w:val="left"/>
      <w:pPr>
        <w:tabs>
          <w:tab w:val="left" w:pos="3600"/>
        </w:tabs>
        <w:ind w:left="3600" w:hanging="360"/>
      </w:pPr>
      <w:rPr>
        <w:rFonts w:ascii="Arial" w:hAnsi="Arial" w:hint="default"/>
      </w:rPr>
    </w:lvl>
    <w:lvl w:ilvl="5" w:tplc="22B0042A" w:tentative="1">
      <w:start w:val="1"/>
      <w:numFmt w:val="bullet"/>
      <w:lvlText w:val="•"/>
      <w:lvlJc w:val="left"/>
      <w:pPr>
        <w:tabs>
          <w:tab w:val="left" w:pos="4320"/>
        </w:tabs>
        <w:ind w:left="4320" w:hanging="360"/>
      </w:pPr>
      <w:rPr>
        <w:rFonts w:ascii="Arial" w:hAnsi="Arial" w:hint="default"/>
      </w:rPr>
    </w:lvl>
    <w:lvl w:ilvl="6" w:tplc="35F2E110" w:tentative="1">
      <w:start w:val="1"/>
      <w:numFmt w:val="bullet"/>
      <w:lvlText w:val="•"/>
      <w:lvlJc w:val="left"/>
      <w:pPr>
        <w:tabs>
          <w:tab w:val="left" w:pos="5040"/>
        </w:tabs>
        <w:ind w:left="5040" w:hanging="360"/>
      </w:pPr>
      <w:rPr>
        <w:rFonts w:ascii="Arial" w:hAnsi="Arial" w:hint="default"/>
      </w:rPr>
    </w:lvl>
    <w:lvl w:ilvl="7" w:tplc="ABA8F4C0" w:tentative="1">
      <w:start w:val="1"/>
      <w:numFmt w:val="bullet"/>
      <w:lvlText w:val="•"/>
      <w:lvlJc w:val="left"/>
      <w:pPr>
        <w:tabs>
          <w:tab w:val="left" w:pos="5760"/>
        </w:tabs>
        <w:ind w:left="5760" w:hanging="360"/>
      </w:pPr>
      <w:rPr>
        <w:rFonts w:ascii="Arial" w:hAnsi="Arial" w:hint="default"/>
      </w:rPr>
    </w:lvl>
    <w:lvl w:ilvl="8" w:tplc="145456D6" w:tentative="1">
      <w:start w:val="1"/>
      <w:numFmt w:val="bullet"/>
      <w:lvlText w:val="•"/>
      <w:lvlJc w:val="left"/>
      <w:pPr>
        <w:tabs>
          <w:tab w:val="left" w:pos="6480"/>
        </w:tabs>
        <w:ind w:left="6480" w:hanging="360"/>
      </w:pPr>
      <w:rPr>
        <w:rFonts w:ascii="Arial" w:hAnsi="Arial" w:hint="default"/>
      </w:rPr>
    </w:lvl>
  </w:abstractNum>
  <w:abstractNum w:abstractNumId="149">
    <w:nsid w:val="00000095"/>
    <w:multiLevelType w:val="hybridMultilevel"/>
    <w:tmpl w:val="08AACF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nsid w:val="00000096"/>
    <w:multiLevelType w:val="multilevel"/>
    <w:tmpl w:val="15467D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51">
    <w:nsid w:val="00000097"/>
    <w:multiLevelType w:val="hybridMultilevel"/>
    <w:tmpl w:val="41EEBD38"/>
    <w:lvl w:ilvl="0" w:tplc="299A6B42">
      <w:start w:val="1"/>
      <w:numFmt w:val="bullet"/>
      <w:lvlText w:val=""/>
      <w:lvlJc w:val="left"/>
      <w:pPr>
        <w:ind w:left="1080" w:hanging="360"/>
      </w:pPr>
      <w:rPr>
        <w:rFonts w:ascii="Symbol" w:hAnsi="Symbol" w:hint="default"/>
      </w:rPr>
    </w:lvl>
    <w:lvl w:ilvl="1" w:tplc="5734FBD8">
      <w:start w:val="1"/>
      <w:numFmt w:val="lowerLetter"/>
      <w:lvlText w:val="%2."/>
      <w:lvlJc w:val="left"/>
      <w:pPr>
        <w:ind w:left="1800" w:hanging="360"/>
      </w:pPr>
    </w:lvl>
    <w:lvl w:ilvl="2" w:tplc="2688AA8E">
      <w:start w:val="1"/>
      <w:numFmt w:val="lowerRoman"/>
      <w:lvlText w:val="%3."/>
      <w:lvlJc w:val="right"/>
      <w:pPr>
        <w:ind w:left="2520" w:hanging="180"/>
      </w:pPr>
    </w:lvl>
    <w:lvl w:ilvl="3" w:tplc="9FB80726">
      <w:start w:val="1"/>
      <w:numFmt w:val="decimal"/>
      <w:lvlText w:val="%4."/>
      <w:lvlJc w:val="left"/>
      <w:pPr>
        <w:ind w:left="3240" w:hanging="360"/>
      </w:pPr>
    </w:lvl>
    <w:lvl w:ilvl="4" w:tplc="755A75E6">
      <w:start w:val="1"/>
      <w:numFmt w:val="lowerLetter"/>
      <w:lvlText w:val="%5."/>
      <w:lvlJc w:val="left"/>
      <w:pPr>
        <w:ind w:left="3960" w:hanging="360"/>
      </w:pPr>
    </w:lvl>
    <w:lvl w:ilvl="5" w:tplc="694AA3A6" w:tentative="1">
      <w:start w:val="1"/>
      <w:numFmt w:val="lowerRoman"/>
      <w:lvlText w:val="%6."/>
      <w:lvlJc w:val="right"/>
      <w:pPr>
        <w:ind w:left="4680" w:hanging="180"/>
      </w:pPr>
    </w:lvl>
    <w:lvl w:ilvl="6" w:tplc="C2723E8C" w:tentative="1">
      <w:start w:val="1"/>
      <w:numFmt w:val="decimal"/>
      <w:lvlText w:val="%7."/>
      <w:lvlJc w:val="left"/>
      <w:pPr>
        <w:ind w:left="5400" w:hanging="360"/>
      </w:pPr>
    </w:lvl>
    <w:lvl w:ilvl="7" w:tplc="0D980674" w:tentative="1">
      <w:start w:val="1"/>
      <w:numFmt w:val="lowerLetter"/>
      <w:lvlText w:val="%8."/>
      <w:lvlJc w:val="left"/>
      <w:pPr>
        <w:ind w:left="6120" w:hanging="360"/>
      </w:pPr>
    </w:lvl>
    <w:lvl w:ilvl="8" w:tplc="E2DCC94A" w:tentative="1">
      <w:start w:val="1"/>
      <w:numFmt w:val="lowerRoman"/>
      <w:lvlText w:val="%9."/>
      <w:lvlJc w:val="right"/>
      <w:pPr>
        <w:ind w:left="6840" w:hanging="180"/>
      </w:pPr>
    </w:lvl>
  </w:abstractNum>
  <w:abstractNum w:abstractNumId="152">
    <w:nsid w:val="00000098"/>
    <w:multiLevelType w:val="hybridMultilevel"/>
    <w:tmpl w:val="E39672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nsid w:val="00000099"/>
    <w:multiLevelType w:val="hybridMultilevel"/>
    <w:tmpl w:val="8458B5CC"/>
    <w:lvl w:ilvl="0" w:tplc="04090019">
      <w:start w:val="1"/>
      <w:numFmt w:val="bullet"/>
      <w:lvlText w:val=""/>
      <w:lvlJc w:val="left"/>
      <w:pPr>
        <w:tabs>
          <w:tab w:val="left" w:pos="720"/>
        </w:tabs>
        <w:ind w:left="720" w:hanging="720"/>
      </w:pPr>
      <w:rPr>
        <w:rFonts w:ascii="Symbol" w:hAnsi="Symbol" w:hint="default"/>
      </w:rPr>
    </w:lvl>
    <w:lvl w:ilvl="1" w:tplc="04090019" w:tentative="1">
      <w:start w:val="1"/>
      <w:numFmt w:val="lowerLetter"/>
      <w:lvlText w:val="%2."/>
      <w:lvlJc w:val="left"/>
      <w:pPr>
        <w:tabs>
          <w:tab w:val="left" w:pos="1080"/>
        </w:tabs>
        <w:ind w:left="1080" w:hanging="360"/>
      </w:pPr>
    </w:lvl>
    <w:lvl w:ilvl="2" w:tplc="0409001B" w:tentative="1">
      <w:start w:val="1"/>
      <w:numFmt w:val="lowerRoman"/>
      <w:lvlText w:val="%3."/>
      <w:lvlJc w:val="right"/>
      <w:pPr>
        <w:tabs>
          <w:tab w:val="left" w:pos="1800"/>
        </w:tabs>
        <w:ind w:left="1800" w:hanging="180"/>
      </w:pPr>
    </w:lvl>
    <w:lvl w:ilvl="3" w:tplc="0409000F" w:tentative="1">
      <w:start w:val="1"/>
      <w:numFmt w:val="decimal"/>
      <w:lvlText w:val="%4."/>
      <w:lvlJc w:val="left"/>
      <w:pPr>
        <w:tabs>
          <w:tab w:val="left" w:pos="2520"/>
        </w:tabs>
        <w:ind w:left="2520" w:hanging="360"/>
      </w:pPr>
    </w:lvl>
    <w:lvl w:ilvl="4" w:tplc="04090019" w:tentative="1">
      <w:start w:val="1"/>
      <w:numFmt w:val="lowerLetter"/>
      <w:lvlText w:val="%5."/>
      <w:lvlJc w:val="left"/>
      <w:pPr>
        <w:tabs>
          <w:tab w:val="left" w:pos="3240"/>
        </w:tabs>
        <w:ind w:left="3240" w:hanging="360"/>
      </w:pPr>
    </w:lvl>
    <w:lvl w:ilvl="5" w:tplc="0409001B" w:tentative="1">
      <w:start w:val="1"/>
      <w:numFmt w:val="lowerRoman"/>
      <w:lvlText w:val="%6."/>
      <w:lvlJc w:val="right"/>
      <w:pPr>
        <w:tabs>
          <w:tab w:val="left" w:pos="3960"/>
        </w:tabs>
        <w:ind w:left="3960" w:hanging="180"/>
      </w:pPr>
    </w:lvl>
    <w:lvl w:ilvl="6" w:tplc="0409000F" w:tentative="1">
      <w:start w:val="1"/>
      <w:numFmt w:val="decimal"/>
      <w:lvlText w:val="%7."/>
      <w:lvlJc w:val="left"/>
      <w:pPr>
        <w:tabs>
          <w:tab w:val="left" w:pos="4680"/>
        </w:tabs>
        <w:ind w:left="4680" w:hanging="360"/>
      </w:pPr>
    </w:lvl>
    <w:lvl w:ilvl="7" w:tplc="04090019" w:tentative="1">
      <w:start w:val="1"/>
      <w:numFmt w:val="lowerLetter"/>
      <w:lvlText w:val="%8."/>
      <w:lvlJc w:val="left"/>
      <w:pPr>
        <w:tabs>
          <w:tab w:val="left" w:pos="5400"/>
        </w:tabs>
        <w:ind w:left="5400" w:hanging="360"/>
      </w:pPr>
    </w:lvl>
    <w:lvl w:ilvl="8" w:tplc="0409001B" w:tentative="1">
      <w:start w:val="1"/>
      <w:numFmt w:val="lowerRoman"/>
      <w:lvlText w:val="%9."/>
      <w:lvlJc w:val="right"/>
      <w:pPr>
        <w:tabs>
          <w:tab w:val="left" w:pos="6120"/>
        </w:tabs>
        <w:ind w:left="6120" w:hanging="180"/>
      </w:pPr>
    </w:lvl>
  </w:abstractNum>
  <w:abstractNum w:abstractNumId="154">
    <w:nsid w:val="0000009A"/>
    <w:multiLevelType w:val="multilevel"/>
    <w:tmpl w:val="9FB0A59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55">
    <w:nsid w:val="0000009B"/>
    <w:multiLevelType w:val="hybridMultilevel"/>
    <w:tmpl w:val="A34AF6BC"/>
    <w:lvl w:ilvl="0" w:tplc="13B21094">
      <w:start w:val="1"/>
      <w:numFmt w:val="bullet"/>
      <w:lvlText w:val=""/>
      <w:lvlJc w:val="left"/>
      <w:pPr>
        <w:ind w:left="720" w:hanging="360"/>
      </w:pPr>
      <w:rPr>
        <w:rFonts w:ascii="Symbol" w:hAnsi="Symbol" w:hint="default"/>
      </w:rPr>
    </w:lvl>
    <w:lvl w:ilvl="1" w:tplc="64BAC70A">
      <w:start w:val="1"/>
      <w:numFmt w:val="bullet"/>
      <w:lvlText w:val="o"/>
      <w:lvlJc w:val="left"/>
      <w:pPr>
        <w:ind w:left="1440" w:hanging="360"/>
      </w:pPr>
      <w:rPr>
        <w:rFonts w:ascii="Courier New" w:hAnsi="Courier New" w:cs="Courier New" w:hint="default"/>
      </w:rPr>
    </w:lvl>
    <w:lvl w:ilvl="2" w:tplc="6B32CAB8">
      <w:start w:val="1"/>
      <w:numFmt w:val="bullet"/>
      <w:lvlText w:val=""/>
      <w:lvlJc w:val="left"/>
      <w:pPr>
        <w:ind w:left="2160" w:hanging="360"/>
      </w:pPr>
      <w:rPr>
        <w:rFonts w:ascii="Wingdings" w:hAnsi="Wingdings" w:hint="default"/>
      </w:rPr>
    </w:lvl>
    <w:lvl w:ilvl="3" w:tplc="89169436" w:tentative="1">
      <w:start w:val="1"/>
      <w:numFmt w:val="bullet"/>
      <w:lvlText w:val=""/>
      <w:lvlJc w:val="left"/>
      <w:pPr>
        <w:ind w:left="2880" w:hanging="360"/>
      </w:pPr>
      <w:rPr>
        <w:rFonts w:ascii="Symbol" w:hAnsi="Symbol" w:hint="default"/>
      </w:rPr>
    </w:lvl>
    <w:lvl w:ilvl="4" w:tplc="7BECA67C" w:tentative="1">
      <w:start w:val="1"/>
      <w:numFmt w:val="bullet"/>
      <w:lvlText w:val="o"/>
      <w:lvlJc w:val="left"/>
      <w:pPr>
        <w:ind w:left="3600" w:hanging="360"/>
      </w:pPr>
      <w:rPr>
        <w:rFonts w:ascii="Courier New" w:hAnsi="Courier New" w:cs="Courier New" w:hint="default"/>
      </w:rPr>
    </w:lvl>
    <w:lvl w:ilvl="5" w:tplc="4E26625E" w:tentative="1">
      <w:start w:val="1"/>
      <w:numFmt w:val="bullet"/>
      <w:lvlText w:val=""/>
      <w:lvlJc w:val="left"/>
      <w:pPr>
        <w:ind w:left="4320" w:hanging="360"/>
      </w:pPr>
      <w:rPr>
        <w:rFonts w:ascii="Wingdings" w:hAnsi="Wingdings" w:hint="default"/>
      </w:rPr>
    </w:lvl>
    <w:lvl w:ilvl="6" w:tplc="2A8EF7C6" w:tentative="1">
      <w:start w:val="1"/>
      <w:numFmt w:val="bullet"/>
      <w:lvlText w:val=""/>
      <w:lvlJc w:val="left"/>
      <w:pPr>
        <w:ind w:left="5040" w:hanging="360"/>
      </w:pPr>
      <w:rPr>
        <w:rFonts w:ascii="Symbol" w:hAnsi="Symbol" w:hint="default"/>
      </w:rPr>
    </w:lvl>
    <w:lvl w:ilvl="7" w:tplc="E7C06466" w:tentative="1">
      <w:start w:val="1"/>
      <w:numFmt w:val="bullet"/>
      <w:lvlText w:val="o"/>
      <w:lvlJc w:val="left"/>
      <w:pPr>
        <w:ind w:left="5760" w:hanging="360"/>
      </w:pPr>
      <w:rPr>
        <w:rFonts w:ascii="Courier New" w:hAnsi="Courier New" w:cs="Courier New" w:hint="default"/>
      </w:rPr>
    </w:lvl>
    <w:lvl w:ilvl="8" w:tplc="290E4276" w:tentative="1">
      <w:start w:val="1"/>
      <w:numFmt w:val="bullet"/>
      <w:lvlText w:val=""/>
      <w:lvlJc w:val="left"/>
      <w:pPr>
        <w:ind w:left="6480" w:hanging="360"/>
      </w:pPr>
      <w:rPr>
        <w:rFonts w:ascii="Wingdings" w:hAnsi="Wingdings" w:hint="default"/>
      </w:rPr>
    </w:lvl>
  </w:abstractNum>
  <w:abstractNum w:abstractNumId="156">
    <w:nsid w:val="0000009C"/>
    <w:multiLevelType w:val="hybridMultilevel"/>
    <w:tmpl w:val="E1CE2982"/>
    <w:lvl w:ilvl="0" w:tplc="04090001">
      <w:start w:val="1"/>
      <w:numFmt w:val="bullet"/>
      <w:lvlText w:val=""/>
      <w:lvlJc w:val="left"/>
      <w:pPr>
        <w:tabs>
          <w:tab w:val="left" w:pos="720"/>
        </w:tabs>
        <w:ind w:left="720" w:hanging="360"/>
      </w:pPr>
      <w:rPr>
        <w:rFonts w:ascii="Symbol" w:hAnsi="Symbol" w:hint="default"/>
      </w:rPr>
    </w:lvl>
    <w:lvl w:ilvl="1" w:tplc="04090003">
      <w:start w:val="1"/>
      <w:numFmt w:val="bullet"/>
      <w:lvlText w:val=""/>
      <w:lvlJc w:val="left"/>
      <w:pPr>
        <w:tabs>
          <w:tab w:val="left" w:pos="1440"/>
        </w:tabs>
        <w:ind w:left="1440" w:hanging="360"/>
      </w:pPr>
      <w:rPr>
        <w:rFonts w:ascii="Wingdings" w:hAnsi="Wingdings"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57">
    <w:nsid w:val="0000009D"/>
    <w:multiLevelType w:val="hybridMultilevel"/>
    <w:tmpl w:val="21807B98"/>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lowerLetter"/>
      <w:lvlText w:val="%2."/>
      <w:lvlJc w:val="left"/>
      <w:pPr>
        <w:tabs>
          <w:tab w:val="left" w:pos="1440"/>
        </w:tabs>
        <w:ind w:left="1440" w:hanging="360"/>
      </w:pPr>
    </w:lvl>
    <w:lvl w:ilvl="2" w:tplc="04090005" w:tentative="1">
      <w:start w:val="1"/>
      <w:numFmt w:val="lowerRoman"/>
      <w:lvlText w:val="%3."/>
      <w:lvlJc w:val="right"/>
      <w:pPr>
        <w:tabs>
          <w:tab w:val="left" w:pos="2160"/>
        </w:tabs>
        <w:ind w:left="2160" w:hanging="180"/>
      </w:pPr>
    </w:lvl>
    <w:lvl w:ilvl="3" w:tplc="04090001" w:tentative="1">
      <w:start w:val="1"/>
      <w:numFmt w:val="decimal"/>
      <w:lvlText w:val="%4."/>
      <w:lvlJc w:val="left"/>
      <w:pPr>
        <w:tabs>
          <w:tab w:val="left" w:pos="2880"/>
        </w:tabs>
        <w:ind w:left="2880" w:hanging="360"/>
      </w:pPr>
    </w:lvl>
    <w:lvl w:ilvl="4" w:tplc="04090003" w:tentative="1">
      <w:start w:val="1"/>
      <w:numFmt w:val="lowerLetter"/>
      <w:lvlText w:val="%5."/>
      <w:lvlJc w:val="left"/>
      <w:pPr>
        <w:tabs>
          <w:tab w:val="left" w:pos="3600"/>
        </w:tabs>
        <w:ind w:left="3600" w:hanging="360"/>
      </w:pPr>
    </w:lvl>
    <w:lvl w:ilvl="5" w:tplc="04090005" w:tentative="1">
      <w:start w:val="1"/>
      <w:numFmt w:val="lowerRoman"/>
      <w:lvlText w:val="%6."/>
      <w:lvlJc w:val="right"/>
      <w:pPr>
        <w:tabs>
          <w:tab w:val="left" w:pos="4320"/>
        </w:tabs>
        <w:ind w:left="4320" w:hanging="180"/>
      </w:pPr>
    </w:lvl>
    <w:lvl w:ilvl="6" w:tplc="04090001" w:tentative="1">
      <w:start w:val="1"/>
      <w:numFmt w:val="decimal"/>
      <w:lvlText w:val="%7."/>
      <w:lvlJc w:val="left"/>
      <w:pPr>
        <w:tabs>
          <w:tab w:val="left" w:pos="5040"/>
        </w:tabs>
        <w:ind w:left="5040" w:hanging="360"/>
      </w:pPr>
    </w:lvl>
    <w:lvl w:ilvl="7" w:tplc="04090003" w:tentative="1">
      <w:start w:val="1"/>
      <w:numFmt w:val="lowerLetter"/>
      <w:lvlText w:val="%8."/>
      <w:lvlJc w:val="left"/>
      <w:pPr>
        <w:tabs>
          <w:tab w:val="left" w:pos="5760"/>
        </w:tabs>
        <w:ind w:left="5760" w:hanging="360"/>
      </w:pPr>
    </w:lvl>
    <w:lvl w:ilvl="8" w:tplc="04090005" w:tentative="1">
      <w:start w:val="1"/>
      <w:numFmt w:val="lowerRoman"/>
      <w:lvlText w:val="%9."/>
      <w:lvlJc w:val="right"/>
      <w:pPr>
        <w:tabs>
          <w:tab w:val="left" w:pos="6480"/>
        </w:tabs>
        <w:ind w:left="6480" w:hanging="180"/>
      </w:pPr>
    </w:lvl>
  </w:abstractNum>
  <w:abstractNum w:abstractNumId="158">
    <w:nsid w:val="0000009E"/>
    <w:multiLevelType w:val="hybridMultilevel"/>
    <w:tmpl w:val="720C9F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nsid w:val="0000009F"/>
    <w:multiLevelType w:val="hybridMultilevel"/>
    <w:tmpl w:val="0B64565C"/>
    <w:lvl w:ilvl="0" w:tplc="04090015">
      <w:start w:val="1"/>
      <w:numFmt w:val="bullet"/>
      <w:lvlText w:val=""/>
      <w:lvlJc w:val="left"/>
      <w:pPr>
        <w:tabs>
          <w:tab w:val="left" w:pos="360"/>
        </w:tabs>
        <w:ind w:left="360" w:hanging="360"/>
      </w:pPr>
      <w:rPr>
        <w:rFonts w:ascii="Symbol" w:hAnsi="Symbol" w:hint="default"/>
      </w:rPr>
    </w:lvl>
    <w:lvl w:ilvl="1" w:tplc="04090019" w:tentative="1">
      <w:start w:val="1"/>
      <w:numFmt w:val="bullet"/>
      <w:lvlText w:val="o"/>
      <w:lvlJc w:val="left"/>
      <w:pPr>
        <w:tabs>
          <w:tab w:val="left" w:pos="1440"/>
        </w:tabs>
        <w:ind w:left="1440" w:hanging="360"/>
      </w:pPr>
      <w:rPr>
        <w:rFonts w:ascii="Courier New" w:hAnsi="Courier New" w:cs="Courier New" w:hint="default"/>
      </w:rPr>
    </w:lvl>
    <w:lvl w:ilvl="2" w:tplc="0409001B" w:tentative="1">
      <w:start w:val="1"/>
      <w:numFmt w:val="bullet"/>
      <w:lvlText w:val=""/>
      <w:lvlJc w:val="left"/>
      <w:pPr>
        <w:tabs>
          <w:tab w:val="left" w:pos="2160"/>
        </w:tabs>
        <w:ind w:left="2160" w:hanging="360"/>
      </w:pPr>
      <w:rPr>
        <w:rFonts w:ascii="Wingdings" w:hAnsi="Wingdings" w:hint="default"/>
      </w:rPr>
    </w:lvl>
    <w:lvl w:ilvl="3" w:tplc="0409000F" w:tentative="1">
      <w:start w:val="1"/>
      <w:numFmt w:val="bullet"/>
      <w:lvlText w:val=""/>
      <w:lvlJc w:val="left"/>
      <w:pPr>
        <w:tabs>
          <w:tab w:val="left" w:pos="2880"/>
        </w:tabs>
        <w:ind w:left="2880" w:hanging="360"/>
      </w:pPr>
      <w:rPr>
        <w:rFonts w:ascii="Symbol" w:hAnsi="Symbol" w:hint="default"/>
      </w:rPr>
    </w:lvl>
    <w:lvl w:ilvl="4" w:tplc="04090019" w:tentative="1">
      <w:start w:val="1"/>
      <w:numFmt w:val="bullet"/>
      <w:lvlText w:val="o"/>
      <w:lvlJc w:val="left"/>
      <w:pPr>
        <w:tabs>
          <w:tab w:val="left" w:pos="3600"/>
        </w:tabs>
        <w:ind w:left="3600" w:hanging="360"/>
      </w:pPr>
      <w:rPr>
        <w:rFonts w:ascii="Courier New" w:hAnsi="Courier New" w:cs="Courier New" w:hint="default"/>
      </w:rPr>
    </w:lvl>
    <w:lvl w:ilvl="5" w:tplc="0409001B" w:tentative="1">
      <w:start w:val="1"/>
      <w:numFmt w:val="bullet"/>
      <w:lvlText w:val=""/>
      <w:lvlJc w:val="left"/>
      <w:pPr>
        <w:tabs>
          <w:tab w:val="left" w:pos="4320"/>
        </w:tabs>
        <w:ind w:left="4320" w:hanging="360"/>
      </w:pPr>
      <w:rPr>
        <w:rFonts w:ascii="Wingdings" w:hAnsi="Wingdings" w:hint="default"/>
      </w:rPr>
    </w:lvl>
    <w:lvl w:ilvl="6" w:tplc="0409000F" w:tentative="1">
      <w:start w:val="1"/>
      <w:numFmt w:val="bullet"/>
      <w:lvlText w:val=""/>
      <w:lvlJc w:val="left"/>
      <w:pPr>
        <w:tabs>
          <w:tab w:val="left" w:pos="5040"/>
        </w:tabs>
        <w:ind w:left="5040" w:hanging="360"/>
      </w:pPr>
      <w:rPr>
        <w:rFonts w:ascii="Symbol" w:hAnsi="Symbol" w:hint="default"/>
      </w:rPr>
    </w:lvl>
    <w:lvl w:ilvl="7" w:tplc="04090019" w:tentative="1">
      <w:start w:val="1"/>
      <w:numFmt w:val="bullet"/>
      <w:lvlText w:val="o"/>
      <w:lvlJc w:val="left"/>
      <w:pPr>
        <w:tabs>
          <w:tab w:val="left" w:pos="5760"/>
        </w:tabs>
        <w:ind w:left="5760" w:hanging="360"/>
      </w:pPr>
      <w:rPr>
        <w:rFonts w:ascii="Courier New" w:hAnsi="Courier New" w:cs="Courier New" w:hint="default"/>
      </w:rPr>
    </w:lvl>
    <w:lvl w:ilvl="8" w:tplc="0409001B" w:tentative="1">
      <w:start w:val="1"/>
      <w:numFmt w:val="bullet"/>
      <w:lvlText w:val=""/>
      <w:lvlJc w:val="left"/>
      <w:pPr>
        <w:tabs>
          <w:tab w:val="left" w:pos="6480"/>
        </w:tabs>
        <w:ind w:left="6480" w:hanging="360"/>
      </w:pPr>
      <w:rPr>
        <w:rFonts w:ascii="Wingdings" w:hAnsi="Wingdings" w:hint="default"/>
      </w:rPr>
    </w:lvl>
  </w:abstractNum>
  <w:abstractNum w:abstractNumId="160">
    <w:nsid w:val="000B423A"/>
    <w:multiLevelType w:val="hybridMultilevel"/>
    <w:tmpl w:val="F72E3B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00AD0DBE"/>
    <w:multiLevelType w:val="hybridMultilevel"/>
    <w:tmpl w:val="ECBEF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02E82B14"/>
    <w:multiLevelType w:val="hybridMultilevel"/>
    <w:tmpl w:val="95C6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051B05B2"/>
    <w:multiLevelType w:val="hybridMultilevel"/>
    <w:tmpl w:val="75B894D4"/>
    <w:lvl w:ilvl="0" w:tplc="0409000D">
      <w:start w:val="1"/>
      <w:numFmt w:val="bullet"/>
      <w:lvlText w:val=""/>
      <w:lvlJc w:val="left"/>
      <w:pPr>
        <w:ind w:left="905" w:hanging="360"/>
      </w:pPr>
      <w:rPr>
        <w:rFonts w:ascii="Wingdings" w:hAnsi="Wingdings"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164">
    <w:nsid w:val="05AB1230"/>
    <w:multiLevelType w:val="hybridMultilevel"/>
    <w:tmpl w:val="BE7C3F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05F23900"/>
    <w:multiLevelType w:val="hybridMultilevel"/>
    <w:tmpl w:val="C8A0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061B7C46"/>
    <w:multiLevelType w:val="hybridMultilevel"/>
    <w:tmpl w:val="93B86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0799263A"/>
    <w:multiLevelType w:val="hybridMultilevel"/>
    <w:tmpl w:val="4FF860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nsid w:val="0B880349"/>
    <w:multiLevelType w:val="hybridMultilevel"/>
    <w:tmpl w:val="7368E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0CC46E8D"/>
    <w:multiLevelType w:val="hybridMultilevel"/>
    <w:tmpl w:val="5D087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nsid w:val="0D9F3C50"/>
    <w:multiLevelType w:val="hybridMultilevel"/>
    <w:tmpl w:val="2F3688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0DDA0AD8"/>
    <w:multiLevelType w:val="hybridMultilevel"/>
    <w:tmpl w:val="73282D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nsid w:val="0E4765D7"/>
    <w:multiLevelType w:val="hybridMultilevel"/>
    <w:tmpl w:val="57FA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nsid w:val="10BC3CD1"/>
    <w:multiLevelType w:val="hybridMultilevel"/>
    <w:tmpl w:val="A036AD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nsid w:val="13694703"/>
    <w:multiLevelType w:val="hybridMultilevel"/>
    <w:tmpl w:val="042660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nsid w:val="14E3051A"/>
    <w:multiLevelType w:val="hybridMultilevel"/>
    <w:tmpl w:val="C8366C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15C67C11"/>
    <w:multiLevelType w:val="hybridMultilevel"/>
    <w:tmpl w:val="DA1059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16340DC8"/>
    <w:multiLevelType w:val="hybridMultilevel"/>
    <w:tmpl w:val="E9E0CF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nsid w:val="18983A51"/>
    <w:multiLevelType w:val="hybridMultilevel"/>
    <w:tmpl w:val="F75AF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18A94F4C"/>
    <w:multiLevelType w:val="hybridMultilevel"/>
    <w:tmpl w:val="377022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190F075B"/>
    <w:multiLevelType w:val="hybridMultilevel"/>
    <w:tmpl w:val="A4246D08"/>
    <w:lvl w:ilvl="0" w:tplc="0409000D">
      <w:start w:val="1"/>
      <w:numFmt w:val="bullet"/>
      <w:lvlText w:val=""/>
      <w:lvlJc w:val="left"/>
      <w:pPr>
        <w:ind w:left="1156" w:hanging="360"/>
      </w:pPr>
      <w:rPr>
        <w:rFonts w:ascii="Wingdings" w:hAnsi="Wingdings" w:hint="default"/>
      </w:rPr>
    </w:lvl>
    <w:lvl w:ilvl="1" w:tplc="04090003" w:tentative="1">
      <w:start w:val="1"/>
      <w:numFmt w:val="bullet"/>
      <w:lvlText w:val="o"/>
      <w:lvlJc w:val="left"/>
      <w:pPr>
        <w:ind w:left="1876" w:hanging="360"/>
      </w:pPr>
      <w:rPr>
        <w:rFonts w:ascii="Courier New" w:hAnsi="Courier New" w:cs="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181">
    <w:nsid w:val="1A283559"/>
    <w:multiLevelType w:val="hybridMultilevel"/>
    <w:tmpl w:val="8F9A7A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1C412D16"/>
    <w:multiLevelType w:val="hybridMultilevel"/>
    <w:tmpl w:val="0CD6BE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24B5776B"/>
    <w:multiLevelType w:val="hybridMultilevel"/>
    <w:tmpl w:val="0C243E62"/>
    <w:lvl w:ilvl="0" w:tplc="0409000D">
      <w:start w:val="1"/>
      <w:numFmt w:val="bullet"/>
      <w:lvlText w:val=""/>
      <w:lvlJc w:val="left"/>
      <w:pPr>
        <w:ind w:left="958" w:hanging="360"/>
      </w:pPr>
      <w:rPr>
        <w:rFonts w:ascii="Wingdings" w:hAnsi="Wingdings" w:hint="default"/>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84">
    <w:nsid w:val="25B721FB"/>
    <w:multiLevelType w:val="hybridMultilevel"/>
    <w:tmpl w:val="2B26A5E6"/>
    <w:lvl w:ilvl="0" w:tplc="0409000D">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85">
    <w:nsid w:val="27CF6120"/>
    <w:multiLevelType w:val="hybridMultilevel"/>
    <w:tmpl w:val="A15E170C"/>
    <w:lvl w:ilvl="0" w:tplc="0409000D">
      <w:start w:val="1"/>
      <w:numFmt w:val="bullet"/>
      <w:lvlText w:val=""/>
      <w:lvlJc w:val="left"/>
      <w:pPr>
        <w:ind w:left="905" w:hanging="360"/>
      </w:pPr>
      <w:rPr>
        <w:rFonts w:ascii="Wingdings" w:hAnsi="Wingdings"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186">
    <w:nsid w:val="28475B81"/>
    <w:multiLevelType w:val="hybridMultilevel"/>
    <w:tmpl w:val="5758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2893499C"/>
    <w:multiLevelType w:val="hybridMultilevel"/>
    <w:tmpl w:val="7102F4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2A704654"/>
    <w:multiLevelType w:val="hybridMultilevel"/>
    <w:tmpl w:val="72EAD5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2AB355BA"/>
    <w:multiLevelType w:val="multilevel"/>
    <w:tmpl w:val="89089F6E"/>
    <w:lvl w:ilvl="0">
      <w:start w:val="1"/>
      <w:numFmt w:val="decimal"/>
      <w:lvlText w:val="%1."/>
      <w:lvlJc w:val="left"/>
      <w:pPr>
        <w:ind w:left="1035" w:hanging="360"/>
      </w:pPr>
      <w:rPr>
        <w:rFonts w:hint="default"/>
      </w:rPr>
    </w:lvl>
    <w:lvl w:ilvl="1">
      <w:numFmt w:val="decimal"/>
      <w:isLgl/>
      <w:lvlText w:val="%1.%2"/>
      <w:lvlJc w:val="left"/>
      <w:pPr>
        <w:ind w:left="1140" w:hanging="465"/>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395" w:hanging="72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15"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15" w:hanging="1440"/>
      </w:pPr>
      <w:rPr>
        <w:rFonts w:hint="default"/>
      </w:rPr>
    </w:lvl>
  </w:abstractNum>
  <w:abstractNum w:abstractNumId="190">
    <w:nsid w:val="2B6335DE"/>
    <w:multiLevelType w:val="hybridMultilevel"/>
    <w:tmpl w:val="06D69D2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91">
    <w:nsid w:val="2B86020C"/>
    <w:multiLevelType w:val="hybridMultilevel"/>
    <w:tmpl w:val="80A835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2F7C557F"/>
    <w:multiLevelType w:val="multilevel"/>
    <w:tmpl w:val="46EADCD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93">
    <w:nsid w:val="2FBF6F26"/>
    <w:multiLevelType w:val="hybridMultilevel"/>
    <w:tmpl w:val="90D6C3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3015523D"/>
    <w:multiLevelType w:val="hybridMultilevel"/>
    <w:tmpl w:val="F2BEEAB0"/>
    <w:lvl w:ilvl="0" w:tplc="0409000D">
      <w:start w:val="1"/>
      <w:numFmt w:val="bullet"/>
      <w:lvlText w:val=""/>
      <w:lvlJc w:val="left"/>
      <w:pPr>
        <w:ind w:left="1301" w:hanging="360"/>
      </w:pPr>
      <w:rPr>
        <w:rFonts w:ascii="Wingdings" w:hAnsi="Wingdings" w:hint="default"/>
      </w:rPr>
    </w:lvl>
    <w:lvl w:ilvl="1" w:tplc="04090003" w:tentative="1">
      <w:start w:val="1"/>
      <w:numFmt w:val="bullet"/>
      <w:lvlText w:val="o"/>
      <w:lvlJc w:val="left"/>
      <w:pPr>
        <w:ind w:left="2021" w:hanging="360"/>
      </w:pPr>
      <w:rPr>
        <w:rFonts w:ascii="Courier New" w:hAnsi="Courier New" w:cs="Courier New" w:hint="default"/>
      </w:rPr>
    </w:lvl>
    <w:lvl w:ilvl="2" w:tplc="04090005" w:tentative="1">
      <w:start w:val="1"/>
      <w:numFmt w:val="bullet"/>
      <w:lvlText w:val=""/>
      <w:lvlJc w:val="left"/>
      <w:pPr>
        <w:ind w:left="2741" w:hanging="360"/>
      </w:pPr>
      <w:rPr>
        <w:rFonts w:ascii="Wingdings" w:hAnsi="Wingdings" w:hint="default"/>
      </w:rPr>
    </w:lvl>
    <w:lvl w:ilvl="3" w:tplc="04090001" w:tentative="1">
      <w:start w:val="1"/>
      <w:numFmt w:val="bullet"/>
      <w:lvlText w:val=""/>
      <w:lvlJc w:val="left"/>
      <w:pPr>
        <w:ind w:left="3461" w:hanging="360"/>
      </w:pPr>
      <w:rPr>
        <w:rFonts w:ascii="Symbol" w:hAnsi="Symbol" w:hint="default"/>
      </w:rPr>
    </w:lvl>
    <w:lvl w:ilvl="4" w:tplc="04090003" w:tentative="1">
      <w:start w:val="1"/>
      <w:numFmt w:val="bullet"/>
      <w:lvlText w:val="o"/>
      <w:lvlJc w:val="left"/>
      <w:pPr>
        <w:ind w:left="4181" w:hanging="360"/>
      </w:pPr>
      <w:rPr>
        <w:rFonts w:ascii="Courier New" w:hAnsi="Courier New" w:cs="Courier New" w:hint="default"/>
      </w:rPr>
    </w:lvl>
    <w:lvl w:ilvl="5" w:tplc="04090005" w:tentative="1">
      <w:start w:val="1"/>
      <w:numFmt w:val="bullet"/>
      <w:lvlText w:val=""/>
      <w:lvlJc w:val="left"/>
      <w:pPr>
        <w:ind w:left="4901" w:hanging="360"/>
      </w:pPr>
      <w:rPr>
        <w:rFonts w:ascii="Wingdings" w:hAnsi="Wingdings" w:hint="default"/>
      </w:rPr>
    </w:lvl>
    <w:lvl w:ilvl="6" w:tplc="04090001" w:tentative="1">
      <w:start w:val="1"/>
      <w:numFmt w:val="bullet"/>
      <w:lvlText w:val=""/>
      <w:lvlJc w:val="left"/>
      <w:pPr>
        <w:ind w:left="5621" w:hanging="360"/>
      </w:pPr>
      <w:rPr>
        <w:rFonts w:ascii="Symbol" w:hAnsi="Symbol" w:hint="default"/>
      </w:rPr>
    </w:lvl>
    <w:lvl w:ilvl="7" w:tplc="04090003" w:tentative="1">
      <w:start w:val="1"/>
      <w:numFmt w:val="bullet"/>
      <w:lvlText w:val="o"/>
      <w:lvlJc w:val="left"/>
      <w:pPr>
        <w:ind w:left="6341" w:hanging="360"/>
      </w:pPr>
      <w:rPr>
        <w:rFonts w:ascii="Courier New" w:hAnsi="Courier New" w:cs="Courier New" w:hint="default"/>
      </w:rPr>
    </w:lvl>
    <w:lvl w:ilvl="8" w:tplc="04090005" w:tentative="1">
      <w:start w:val="1"/>
      <w:numFmt w:val="bullet"/>
      <w:lvlText w:val=""/>
      <w:lvlJc w:val="left"/>
      <w:pPr>
        <w:ind w:left="7061" w:hanging="360"/>
      </w:pPr>
      <w:rPr>
        <w:rFonts w:ascii="Wingdings" w:hAnsi="Wingdings" w:hint="default"/>
      </w:rPr>
    </w:lvl>
  </w:abstractNum>
  <w:abstractNum w:abstractNumId="195">
    <w:nsid w:val="31624098"/>
    <w:multiLevelType w:val="hybridMultilevel"/>
    <w:tmpl w:val="23C2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33517B1F"/>
    <w:multiLevelType w:val="hybridMultilevel"/>
    <w:tmpl w:val="30522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335B5A9D"/>
    <w:multiLevelType w:val="hybridMultilevel"/>
    <w:tmpl w:val="05968DA6"/>
    <w:lvl w:ilvl="0" w:tplc="0409000D">
      <w:start w:val="1"/>
      <w:numFmt w:val="bullet"/>
      <w:lvlText w:val=""/>
      <w:lvlJc w:val="left"/>
      <w:pPr>
        <w:ind w:left="1011" w:hanging="360"/>
      </w:pPr>
      <w:rPr>
        <w:rFonts w:ascii="Wingdings" w:hAnsi="Wingdings" w:hint="default"/>
      </w:rPr>
    </w:lvl>
    <w:lvl w:ilvl="1" w:tplc="04090003" w:tentative="1">
      <w:start w:val="1"/>
      <w:numFmt w:val="bullet"/>
      <w:lvlText w:val="o"/>
      <w:lvlJc w:val="left"/>
      <w:pPr>
        <w:ind w:left="1731" w:hanging="360"/>
      </w:pPr>
      <w:rPr>
        <w:rFonts w:ascii="Courier New" w:hAnsi="Courier New" w:cs="Courier New" w:hint="default"/>
      </w:rPr>
    </w:lvl>
    <w:lvl w:ilvl="2" w:tplc="04090005" w:tentative="1">
      <w:start w:val="1"/>
      <w:numFmt w:val="bullet"/>
      <w:lvlText w:val=""/>
      <w:lvlJc w:val="left"/>
      <w:pPr>
        <w:ind w:left="2451" w:hanging="360"/>
      </w:pPr>
      <w:rPr>
        <w:rFonts w:ascii="Wingdings" w:hAnsi="Wingdings" w:hint="default"/>
      </w:rPr>
    </w:lvl>
    <w:lvl w:ilvl="3" w:tplc="04090001" w:tentative="1">
      <w:start w:val="1"/>
      <w:numFmt w:val="bullet"/>
      <w:lvlText w:val=""/>
      <w:lvlJc w:val="left"/>
      <w:pPr>
        <w:ind w:left="3171" w:hanging="360"/>
      </w:pPr>
      <w:rPr>
        <w:rFonts w:ascii="Symbol" w:hAnsi="Symbol" w:hint="default"/>
      </w:rPr>
    </w:lvl>
    <w:lvl w:ilvl="4" w:tplc="04090003" w:tentative="1">
      <w:start w:val="1"/>
      <w:numFmt w:val="bullet"/>
      <w:lvlText w:val="o"/>
      <w:lvlJc w:val="left"/>
      <w:pPr>
        <w:ind w:left="3891" w:hanging="360"/>
      </w:pPr>
      <w:rPr>
        <w:rFonts w:ascii="Courier New" w:hAnsi="Courier New" w:cs="Courier New" w:hint="default"/>
      </w:rPr>
    </w:lvl>
    <w:lvl w:ilvl="5" w:tplc="04090005" w:tentative="1">
      <w:start w:val="1"/>
      <w:numFmt w:val="bullet"/>
      <w:lvlText w:val=""/>
      <w:lvlJc w:val="left"/>
      <w:pPr>
        <w:ind w:left="4611" w:hanging="360"/>
      </w:pPr>
      <w:rPr>
        <w:rFonts w:ascii="Wingdings" w:hAnsi="Wingdings" w:hint="default"/>
      </w:rPr>
    </w:lvl>
    <w:lvl w:ilvl="6" w:tplc="04090001" w:tentative="1">
      <w:start w:val="1"/>
      <w:numFmt w:val="bullet"/>
      <w:lvlText w:val=""/>
      <w:lvlJc w:val="left"/>
      <w:pPr>
        <w:ind w:left="5331" w:hanging="360"/>
      </w:pPr>
      <w:rPr>
        <w:rFonts w:ascii="Symbol" w:hAnsi="Symbol" w:hint="default"/>
      </w:rPr>
    </w:lvl>
    <w:lvl w:ilvl="7" w:tplc="04090003" w:tentative="1">
      <w:start w:val="1"/>
      <w:numFmt w:val="bullet"/>
      <w:lvlText w:val="o"/>
      <w:lvlJc w:val="left"/>
      <w:pPr>
        <w:ind w:left="6051" w:hanging="360"/>
      </w:pPr>
      <w:rPr>
        <w:rFonts w:ascii="Courier New" w:hAnsi="Courier New" w:cs="Courier New" w:hint="default"/>
      </w:rPr>
    </w:lvl>
    <w:lvl w:ilvl="8" w:tplc="04090005" w:tentative="1">
      <w:start w:val="1"/>
      <w:numFmt w:val="bullet"/>
      <w:lvlText w:val=""/>
      <w:lvlJc w:val="left"/>
      <w:pPr>
        <w:ind w:left="6771" w:hanging="360"/>
      </w:pPr>
      <w:rPr>
        <w:rFonts w:ascii="Wingdings" w:hAnsi="Wingdings" w:hint="default"/>
      </w:rPr>
    </w:lvl>
  </w:abstractNum>
  <w:abstractNum w:abstractNumId="198">
    <w:nsid w:val="36244E9D"/>
    <w:multiLevelType w:val="hybridMultilevel"/>
    <w:tmpl w:val="3B327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383D3CFC"/>
    <w:multiLevelType w:val="hybridMultilevel"/>
    <w:tmpl w:val="D69A93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0">
    <w:nsid w:val="386D6A70"/>
    <w:multiLevelType w:val="hybridMultilevel"/>
    <w:tmpl w:val="4C360E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39A478A4"/>
    <w:multiLevelType w:val="hybridMultilevel"/>
    <w:tmpl w:val="F8268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3A4E110A"/>
    <w:multiLevelType w:val="hybridMultilevel"/>
    <w:tmpl w:val="CA56D7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3C426809"/>
    <w:multiLevelType w:val="hybridMultilevel"/>
    <w:tmpl w:val="F81CCD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nsid w:val="3D8C70F8"/>
    <w:multiLevelType w:val="hybridMultilevel"/>
    <w:tmpl w:val="71A8C1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nsid w:val="40710132"/>
    <w:multiLevelType w:val="hybridMultilevel"/>
    <w:tmpl w:val="02FCB6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nsid w:val="40C92AA3"/>
    <w:multiLevelType w:val="hybridMultilevel"/>
    <w:tmpl w:val="C6A8BF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nsid w:val="414649E3"/>
    <w:multiLevelType w:val="hybridMultilevel"/>
    <w:tmpl w:val="B37AEE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nsid w:val="428D6F8B"/>
    <w:multiLevelType w:val="hybridMultilevel"/>
    <w:tmpl w:val="E0DE2602"/>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09">
    <w:nsid w:val="44095D75"/>
    <w:multiLevelType w:val="hybridMultilevel"/>
    <w:tmpl w:val="6ADE53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0">
    <w:nsid w:val="45033F2E"/>
    <w:multiLevelType w:val="hybridMultilevel"/>
    <w:tmpl w:val="F384C8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nsid w:val="45ED685A"/>
    <w:multiLevelType w:val="hybridMultilevel"/>
    <w:tmpl w:val="3A647C3E"/>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12">
    <w:nsid w:val="466B28F4"/>
    <w:multiLevelType w:val="hybridMultilevel"/>
    <w:tmpl w:val="C2C6B9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nsid w:val="47170FEC"/>
    <w:multiLevelType w:val="hybridMultilevel"/>
    <w:tmpl w:val="D4565E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47CA5D7D"/>
    <w:multiLevelType w:val="hybridMultilevel"/>
    <w:tmpl w:val="81D64E88"/>
    <w:lvl w:ilvl="0" w:tplc="0409000D">
      <w:start w:val="1"/>
      <w:numFmt w:val="bullet"/>
      <w:lvlText w:val=""/>
      <w:lvlJc w:val="left"/>
      <w:pPr>
        <w:ind w:left="1011" w:hanging="360"/>
      </w:pPr>
      <w:rPr>
        <w:rFonts w:ascii="Wingdings" w:hAnsi="Wingdings" w:hint="default"/>
      </w:rPr>
    </w:lvl>
    <w:lvl w:ilvl="1" w:tplc="04090003" w:tentative="1">
      <w:start w:val="1"/>
      <w:numFmt w:val="bullet"/>
      <w:lvlText w:val="o"/>
      <w:lvlJc w:val="left"/>
      <w:pPr>
        <w:ind w:left="1731" w:hanging="360"/>
      </w:pPr>
      <w:rPr>
        <w:rFonts w:ascii="Courier New" w:hAnsi="Courier New" w:cs="Courier New" w:hint="default"/>
      </w:rPr>
    </w:lvl>
    <w:lvl w:ilvl="2" w:tplc="04090005" w:tentative="1">
      <w:start w:val="1"/>
      <w:numFmt w:val="bullet"/>
      <w:lvlText w:val=""/>
      <w:lvlJc w:val="left"/>
      <w:pPr>
        <w:ind w:left="2451" w:hanging="360"/>
      </w:pPr>
      <w:rPr>
        <w:rFonts w:ascii="Wingdings" w:hAnsi="Wingdings" w:hint="default"/>
      </w:rPr>
    </w:lvl>
    <w:lvl w:ilvl="3" w:tplc="04090001" w:tentative="1">
      <w:start w:val="1"/>
      <w:numFmt w:val="bullet"/>
      <w:lvlText w:val=""/>
      <w:lvlJc w:val="left"/>
      <w:pPr>
        <w:ind w:left="3171" w:hanging="360"/>
      </w:pPr>
      <w:rPr>
        <w:rFonts w:ascii="Symbol" w:hAnsi="Symbol" w:hint="default"/>
      </w:rPr>
    </w:lvl>
    <w:lvl w:ilvl="4" w:tplc="04090003" w:tentative="1">
      <w:start w:val="1"/>
      <w:numFmt w:val="bullet"/>
      <w:lvlText w:val="o"/>
      <w:lvlJc w:val="left"/>
      <w:pPr>
        <w:ind w:left="3891" w:hanging="360"/>
      </w:pPr>
      <w:rPr>
        <w:rFonts w:ascii="Courier New" w:hAnsi="Courier New" w:cs="Courier New" w:hint="default"/>
      </w:rPr>
    </w:lvl>
    <w:lvl w:ilvl="5" w:tplc="04090005" w:tentative="1">
      <w:start w:val="1"/>
      <w:numFmt w:val="bullet"/>
      <w:lvlText w:val=""/>
      <w:lvlJc w:val="left"/>
      <w:pPr>
        <w:ind w:left="4611" w:hanging="360"/>
      </w:pPr>
      <w:rPr>
        <w:rFonts w:ascii="Wingdings" w:hAnsi="Wingdings" w:hint="default"/>
      </w:rPr>
    </w:lvl>
    <w:lvl w:ilvl="6" w:tplc="04090001" w:tentative="1">
      <w:start w:val="1"/>
      <w:numFmt w:val="bullet"/>
      <w:lvlText w:val=""/>
      <w:lvlJc w:val="left"/>
      <w:pPr>
        <w:ind w:left="5331" w:hanging="360"/>
      </w:pPr>
      <w:rPr>
        <w:rFonts w:ascii="Symbol" w:hAnsi="Symbol" w:hint="default"/>
      </w:rPr>
    </w:lvl>
    <w:lvl w:ilvl="7" w:tplc="04090003" w:tentative="1">
      <w:start w:val="1"/>
      <w:numFmt w:val="bullet"/>
      <w:lvlText w:val="o"/>
      <w:lvlJc w:val="left"/>
      <w:pPr>
        <w:ind w:left="6051" w:hanging="360"/>
      </w:pPr>
      <w:rPr>
        <w:rFonts w:ascii="Courier New" w:hAnsi="Courier New" w:cs="Courier New" w:hint="default"/>
      </w:rPr>
    </w:lvl>
    <w:lvl w:ilvl="8" w:tplc="04090005" w:tentative="1">
      <w:start w:val="1"/>
      <w:numFmt w:val="bullet"/>
      <w:lvlText w:val=""/>
      <w:lvlJc w:val="left"/>
      <w:pPr>
        <w:ind w:left="6771" w:hanging="360"/>
      </w:pPr>
      <w:rPr>
        <w:rFonts w:ascii="Wingdings" w:hAnsi="Wingdings" w:hint="default"/>
      </w:rPr>
    </w:lvl>
  </w:abstractNum>
  <w:abstractNum w:abstractNumId="215">
    <w:nsid w:val="49563B6A"/>
    <w:multiLevelType w:val="hybridMultilevel"/>
    <w:tmpl w:val="406028D6"/>
    <w:lvl w:ilvl="0" w:tplc="0409000D">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16">
    <w:nsid w:val="4A2E16AF"/>
    <w:multiLevelType w:val="hybridMultilevel"/>
    <w:tmpl w:val="D5E8CD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nsid w:val="4AA857AF"/>
    <w:multiLevelType w:val="hybridMultilevel"/>
    <w:tmpl w:val="45AC66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nsid w:val="4ADD3D2E"/>
    <w:multiLevelType w:val="hybridMultilevel"/>
    <w:tmpl w:val="2C2AD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nsid w:val="4BC15FA4"/>
    <w:multiLevelType w:val="hybridMultilevel"/>
    <w:tmpl w:val="E77AE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4DE16361"/>
    <w:multiLevelType w:val="hybridMultilevel"/>
    <w:tmpl w:val="A1DAA4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nsid w:val="4E247963"/>
    <w:multiLevelType w:val="hybridMultilevel"/>
    <w:tmpl w:val="5E9A9E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4E501FEF"/>
    <w:multiLevelType w:val="hybridMultilevel"/>
    <w:tmpl w:val="7B9697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nsid w:val="4ECF2A35"/>
    <w:multiLevelType w:val="hybridMultilevel"/>
    <w:tmpl w:val="993AE1C8"/>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224">
    <w:nsid w:val="533F6657"/>
    <w:multiLevelType w:val="hybridMultilevel"/>
    <w:tmpl w:val="ECCC0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nsid w:val="55E45F70"/>
    <w:multiLevelType w:val="hybridMultilevel"/>
    <w:tmpl w:val="4AECA4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nsid w:val="5A251032"/>
    <w:multiLevelType w:val="hybridMultilevel"/>
    <w:tmpl w:val="15E69D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nsid w:val="5A7D2D15"/>
    <w:multiLevelType w:val="hybridMultilevel"/>
    <w:tmpl w:val="617C712E"/>
    <w:lvl w:ilvl="0" w:tplc="0409000D">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28">
    <w:nsid w:val="5E1D55A3"/>
    <w:multiLevelType w:val="hybridMultilevel"/>
    <w:tmpl w:val="0FD26E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nsid w:val="5F615D7C"/>
    <w:multiLevelType w:val="hybridMultilevel"/>
    <w:tmpl w:val="53DEC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nsid w:val="5FDC5850"/>
    <w:multiLevelType w:val="hybridMultilevel"/>
    <w:tmpl w:val="6D2EF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nsid w:val="60195C99"/>
    <w:multiLevelType w:val="hybridMultilevel"/>
    <w:tmpl w:val="31363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nsid w:val="60D63C9E"/>
    <w:multiLevelType w:val="hybridMultilevel"/>
    <w:tmpl w:val="56FC94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nsid w:val="62477F99"/>
    <w:multiLevelType w:val="multilevel"/>
    <w:tmpl w:val="719877DA"/>
    <w:lvl w:ilvl="0">
      <w:start w:val="1"/>
      <w:numFmt w:val="decimal"/>
      <w:lvlText w:val="%1."/>
      <w:lvlJc w:val="left"/>
      <w:pPr>
        <w:ind w:left="720" w:hanging="360"/>
      </w:pPr>
    </w:lvl>
    <w:lvl w:ilv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4">
    <w:nsid w:val="63433E42"/>
    <w:multiLevelType w:val="hybridMultilevel"/>
    <w:tmpl w:val="678C05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nsid w:val="664C3214"/>
    <w:multiLevelType w:val="hybridMultilevel"/>
    <w:tmpl w:val="0F8239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nsid w:val="675C7B47"/>
    <w:multiLevelType w:val="hybridMultilevel"/>
    <w:tmpl w:val="44B2F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nsid w:val="697867CD"/>
    <w:multiLevelType w:val="hybridMultilevel"/>
    <w:tmpl w:val="F6FCC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nsid w:val="6C8B719C"/>
    <w:multiLevelType w:val="hybridMultilevel"/>
    <w:tmpl w:val="6DC8E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nsid w:val="6D0E7528"/>
    <w:multiLevelType w:val="hybridMultilevel"/>
    <w:tmpl w:val="4FB445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nsid w:val="6E4B03D0"/>
    <w:multiLevelType w:val="hybridMultilevel"/>
    <w:tmpl w:val="D3DAD8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nsid w:val="720D36F6"/>
    <w:multiLevelType w:val="multilevel"/>
    <w:tmpl w:val="EE724B70"/>
    <w:lvl w:ilvl="0">
      <w:start w:val="1"/>
      <w:numFmt w:val="decimal"/>
      <w:lvlText w:val="%1."/>
      <w:lvlJc w:val="left"/>
      <w:pPr>
        <w:ind w:left="720" w:hanging="360"/>
      </w:pPr>
    </w:lvl>
    <w:lvl w:ilv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2">
    <w:nsid w:val="72922CF5"/>
    <w:multiLevelType w:val="hybridMultilevel"/>
    <w:tmpl w:val="E1CA88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nsid w:val="73A564F6"/>
    <w:multiLevelType w:val="hybridMultilevel"/>
    <w:tmpl w:val="5FC8F1F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44">
    <w:nsid w:val="77E14BFC"/>
    <w:multiLevelType w:val="hybridMultilevel"/>
    <w:tmpl w:val="9FC0FC80"/>
    <w:lvl w:ilvl="0" w:tplc="0409000D">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45">
    <w:nsid w:val="77F11ACF"/>
    <w:multiLevelType w:val="hybridMultilevel"/>
    <w:tmpl w:val="6F069FD2"/>
    <w:lvl w:ilvl="0" w:tplc="0409000D">
      <w:start w:val="1"/>
      <w:numFmt w:val="bullet"/>
      <w:lvlText w:val=""/>
      <w:lvlJc w:val="left"/>
      <w:pPr>
        <w:ind w:left="1143" w:hanging="360"/>
      </w:pPr>
      <w:rPr>
        <w:rFonts w:ascii="Wingdings" w:hAnsi="Wingdings"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246">
    <w:nsid w:val="79E04BFC"/>
    <w:multiLevelType w:val="hybridMultilevel"/>
    <w:tmpl w:val="AC526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nsid w:val="7ACA787F"/>
    <w:multiLevelType w:val="hybridMultilevel"/>
    <w:tmpl w:val="C9F2EAE8"/>
    <w:lvl w:ilvl="0" w:tplc="0409000D">
      <w:start w:val="1"/>
      <w:numFmt w:val="bullet"/>
      <w:lvlText w:val=""/>
      <w:lvlJc w:val="left"/>
      <w:pPr>
        <w:ind w:left="1209" w:hanging="360"/>
      </w:pPr>
      <w:rPr>
        <w:rFonts w:ascii="Wingdings" w:hAnsi="Wingdings" w:hint="default"/>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248">
    <w:nsid w:val="7B165ED7"/>
    <w:multiLevelType w:val="hybridMultilevel"/>
    <w:tmpl w:val="715C44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nsid w:val="7CAD52C8"/>
    <w:multiLevelType w:val="hybridMultilevel"/>
    <w:tmpl w:val="F19EF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nsid w:val="7DE17EC4"/>
    <w:multiLevelType w:val="hybridMultilevel"/>
    <w:tmpl w:val="D68EA6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0"/>
  </w:num>
  <w:num w:numId="4">
    <w:abstractNumId w:val="137"/>
  </w:num>
  <w:num w:numId="5">
    <w:abstractNumId w:val="54"/>
  </w:num>
  <w:num w:numId="6">
    <w:abstractNumId w:val="87"/>
  </w:num>
  <w:num w:numId="7">
    <w:abstractNumId w:val="35"/>
  </w:num>
  <w:num w:numId="8">
    <w:abstractNumId w:val="138"/>
  </w:num>
  <w:num w:numId="9">
    <w:abstractNumId w:val="150"/>
  </w:num>
  <w:num w:numId="10">
    <w:abstractNumId w:val="93"/>
  </w:num>
  <w:num w:numId="11">
    <w:abstractNumId w:val="67"/>
  </w:num>
  <w:num w:numId="12">
    <w:abstractNumId w:val="104"/>
  </w:num>
  <w:num w:numId="13">
    <w:abstractNumId w:val="103"/>
  </w:num>
  <w:num w:numId="14">
    <w:abstractNumId w:val="31"/>
  </w:num>
  <w:num w:numId="15">
    <w:abstractNumId w:val="154"/>
  </w:num>
  <w:num w:numId="16">
    <w:abstractNumId w:val="48"/>
  </w:num>
  <w:num w:numId="17">
    <w:abstractNumId w:val="127"/>
  </w:num>
  <w:num w:numId="18">
    <w:abstractNumId w:val="8"/>
  </w:num>
  <w:num w:numId="19">
    <w:abstractNumId w:val="43"/>
  </w:num>
  <w:num w:numId="20">
    <w:abstractNumId w:val="2"/>
  </w:num>
  <w:num w:numId="21">
    <w:abstractNumId w:val="49"/>
  </w:num>
  <w:num w:numId="22">
    <w:abstractNumId w:val="89"/>
  </w:num>
  <w:num w:numId="23">
    <w:abstractNumId w:val="114"/>
  </w:num>
  <w:num w:numId="24">
    <w:abstractNumId w:val="26"/>
  </w:num>
  <w:num w:numId="25">
    <w:abstractNumId w:val="51"/>
  </w:num>
  <w:num w:numId="26">
    <w:abstractNumId w:val="22"/>
  </w:num>
  <w:num w:numId="27">
    <w:abstractNumId w:val="57"/>
  </w:num>
  <w:num w:numId="28">
    <w:abstractNumId w:val="102"/>
  </w:num>
  <w:num w:numId="29">
    <w:abstractNumId w:val="39"/>
  </w:num>
  <w:num w:numId="30">
    <w:abstractNumId w:val="111"/>
  </w:num>
  <w:num w:numId="31">
    <w:abstractNumId w:val="140"/>
  </w:num>
  <w:num w:numId="32">
    <w:abstractNumId w:val="45"/>
  </w:num>
  <w:num w:numId="33">
    <w:abstractNumId w:val="99"/>
  </w:num>
  <w:num w:numId="34">
    <w:abstractNumId w:val="50"/>
  </w:num>
  <w:num w:numId="35">
    <w:abstractNumId w:val="135"/>
  </w:num>
  <w:num w:numId="36">
    <w:abstractNumId w:val="110"/>
  </w:num>
  <w:num w:numId="37">
    <w:abstractNumId w:val="29"/>
  </w:num>
  <w:num w:numId="38">
    <w:abstractNumId w:val="75"/>
  </w:num>
  <w:num w:numId="39">
    <w:abstractNumId w:val="7"/>
  </w:num>
  <w:num w:numId="40">
    <w:abstractNumId w:val="113"/>
  </w:num>
  <w:num w:numId="41">
    <w:abstractNumId w:val="83"/>
  </w:num>
  <w:num w:numId="42">
    <w:abstractNumId w:val="91"/>
  </w:num>
  <w:num w:numId="43">
    <w:abstractNumId w:val="119"/>
  </w:num>
  <w:num w:numId="44">
    <w:abstractNumId w:val="124"/>
  </w:num>
  <w:num w:numId="45">
    <w:abstractNumId w:val="155"/>
  </w:num>
  <w:num w:numId="46">
    <w:abstractNumId w:val="76"/>
  </w:num>
  <w:num w:numId="47">
    <w:abstractNumId w:val="156"/>
  </w:num>
  <w:num w:numId="48">
    <w:abstractNumId w:val="118"/>
  </w:num>
  <w:num w:numId="49">
    <w:abstractNumId w:val="157"/>
  </w:num>
  <w:num w:numId="50">
    <w:abstractNumId w:val="139"/>
  </w:num>
  <w:num w:numId="51">
    <w:abstractNumId w:val="153"/>
  </w:num>
  <w:num w:numId="52">
    <w:abstractNumId w:val="159"/>
  </w:num>
  <w:num w:numId="53">
    <w:abstractNumId w:val="66"/>
  </w:num>
  <w:num w:numId="54">
    <w:abstractNumId w:val="117"/>
  </w:num>
  <w:num w:numId="55">
    <w:abstractNumId w:val="62"/>
  </w:num>
  <w:num w:numId="56">
    <w:abstractNumId w:val="143"/>
  </w:num>
  <w:num w:numId="57">
    <w:abstractNumId w:val="151"/>
  </w:num>
  <w:num w:numId="58">
    <w:abstractNumId w:val="34"/>
  </w:num>
  <w:num w:numId="59">
    <w:abstractNumId w:val="60"/>
  </w:num>
  <w:num w:numId="60">
    <w:abstractNumId w:val="18"/>
  </w:num>
  <w:num w:numId="61">
    <w:abstractNumId w:val="46"/>
  </w:num>
  <w:num w:numId="62">
    <w:abstractNumId w:val="121"/>
  </w:num>
  <w:num w:numId="63">
    <w:abstractNumId w:val="14"/>
  </w:num>
  <w:num w:numId="64">
    <w:abstractNumId w:val="11"/>
  </w:num>
  <w:num w:numId="65">
    <w:abstractNumId w:val="131"/>
  </w:num>
  <w:num w:numId="66">
    <w:abstractNumId w:val="149"/>
  </w:num>
  <w:num w:numId="67">
    <w:abstractNumId w:val="82"/>
  </w:num>
  <w:num w:numId="68">
    <w:abstractNumId w:val="55"/>
  </w:num>
  <w:num w:numId="69">
    <w:abstractNumId w:val="158"/>
  </w:num>
  <w:num w:numId="70">
    <w:abstractNumId w:val="115"/>
  </w:num>
  <w:num w:numId="71">
    <w:abstractNumId w:val="47"/>
  </w:num>
  <w:num w:numId="72">
    <w:abstractNumId w:val="41"/>
  </w:num>
  <w:num w:numId="73">
    <w:abstractNumId w:val="74"/>
  </w:num>
  <w:num w:numId="74">
    <w:abstractNumId w:val="69"/>
  </w:num>
  <w:num w:numId="75">
    <w:abstractNumId w:val="10"/>
  </w:num>
  <w:num w:numId="76">
    <w:abstractNumId w:val="79"/>
  </w:num>
  <w:num w:numId="77">
    <w:abstractNumId w:val="16"/>
  </w:num>
  <w:num w:numId="78">
    <w:abstractNumId w:val="37"/>
  </w:num>
  <w:num w:numId="79">
    <w:abstractNumId w:val="133"/>
  </w:num>
  <w:num w:numId="80">
    <w:abstractNumId w:val="40"/>
  </w:num>
  <w:num w:numId="81">
    <w:abstractNumId w:val="1"/>
  </w:num>
  <w:num w:numId="82">
    <w:abstractNumId w:val="64"/>
  </w:num>
  <w:num w:numId="83">
    <w:abstractNumId w:val="97"/>
  </w:num>
  <w:num w:numId="84">
    <w:abstractNumId w:val="105"/>
  </w:num>
  <w:num w:numId="85">
    <w:abstractNumId w:val="72"/>
  </w:num>
  <w:num w:numId="86">
    <w:abstractNumId w:val="59"/>
  </w:num>
  <w:num w:numId="87">
    <w:abstractNumId w:val="61"/>
  </w:num>
  <w:num w:numId="88">
    <w:abstractNumId w:val="132"/>
  </w:num>
  <w:num w:numId="89">
    <w:abstractNumId w:val="36"/>
  </w:num>
  <w:num w:numId="90">
    <w:abstractNumId w:val="98"/>
  </w:num>
  <w:num w:numId="91">
    <w:abstractNumId w:val="20"/>
  </w:num>
  <w:num w:numId="92">
    <w:abstractNumId w:val="130"/>
  </w:num>
  <w:num w:numId="93">
    <w:abstractNumId w:val="90"/>
  </w:num>
  <w:num w:numId="94">
    <w:abstractNumId w:val="100"/>
  </w:num>
  <w:num w:numId="95">
    <w:abstractNumId w:val="116"/>
  </w:num>
  <w:num w:numId="96">
    <w:abstractNumId w:val="144"/>
  </w:num>
  <w:num w:numId="97">
    <w:abstractNumId w:val="129"/>
  </w:num>
  <w:num w:numId="98">
    <w:abstractNumId w:val="146"/>
  </w:num>
  <w:num w:numId="99">
    <w:abstractNumId w:val="112"/>
  </w:num>
  <w:num w:numId="100">
    <w:abstractNumId w:val="17"/>
  </w:num>
  <w:num w:numId="101">
    <w:abstractNumId w:val="44"/>
  </w:num>
  <w:num w:numId="102">
    <w:abstractNumId w:val="108"/>
  </w:num>
  <w:num w:numId="103">
    <w:abstractNumId w:val="77"/>
  </w:num>
  <w:num w:numId="104">
    <w:abstractNumId w:val="53"/>
  </w:num>
  <w:num w:numId="105">
    <w:abstractNumId w:val="136"/>
  </w:num>
  <w:num w:numId="106">
    <w:abstractNumId w:val="56"/>
  </w:num>
  <w:num w:numId="107">
    <w:abstractNumId w:val="19"/>
  </w:num>
  <w:num w:numId="108">
    <w:abstractNumId w:val="4"/>
  </w:num>
  <w:num w:numId="109">
    <w:abstractNumId w:val="24"/>
  </w:num>
  <w:num w:numId="110">
    <w:abstractNumId w:val="13"/>
  </w:num>
  <w:num w:numId="111">
    <w:abstractNumId w:val="70"/>
  </w:num>
  <w:num w:numId="112">
    <w:abstractNumId w:val="123"/>
  </w:num>
  <w:num w:numId="113">
    <w:abstractNumId w:val="12"/>
  </w:num>
  <w:num w:numId="114">
    <w:abstractNumId w:val="73"/>
  </w:num>
  <w:num w:numId="115">
    <w:abstractNumId w:val="88"/>
  </w:num>
  <w:num w:numId="116">
    <w:abstractNumId w:val="28"/>
  </w:num>
  <w:num w:numId="117">
    <w:abstractNumId w:val="126"/>
  </w:num>
  <w:num w:numId="118">
    <w:abstractNumId w:val="85"/>
  </w:num>
  <w:num w:numId="119">
    <w:abstractNumId w:val="78"/>
  </w:num>
  <w:num w:numId="120">
    <w:abstractNumId w:val="152"/>
  </w:num>
  <w:num w:numId="121">
    <w:abstractNumId w:val="68"/>
  </w:num>
  <w:num w:numId="122">
    <w:abstractNumId w:val="81"/>
  </w:num>
  <w:num w:numId="123">
    <w:abstractNumId w:val="94"/>
  </w:num>
  <w:num w:numId="124">
    <w:abstractNumId w:val="142"/>
  </w:num>
  <w:num w:numId="125">
    <w:abstractNumId w:val="33"/>
  </w:num>
  <w:num w:numId="126">
    <w:abstractNumId w:val="63"/>
  </w:num>
  <w:num w:numId="127">
    <w:abstractNumId w:val="101"/>
  </w:num>
  <w:num w:numId="128">
    <w:abstractNumId w:val="86"/>
  </w:num>
  <w:num w:numId="129">
    <w:abstractNumId w:val="106"/>
  </w:num>
  <w:num w:numId="130">
    <w:abstractNumId w:val="3"/>
  </w:num>
  <w:num w:numId="131">
    <w:abstractNumId w:val="38"/>
  </w:num>
  <w:num w:numId="132">
    <w:abstractNumId w:val="96"/>
  </w:num>
  <w:num w:numId="133">
    <w:abstractNumId w:val="25"/>
  </w:num>
  <w:num w:numId="134">
    <w:abstractNumId w:val="141"/>
  </w:num>
  <w:num w:numId="135">
    <w:abstractNumId w:val="84"/>
  </w:num>
  <w:num w:numId="136">
    <w:abstractNumId w:val="65"/>
  </w:num>
  <w:num w:numId="137">
    <w:abstractNumId w:val="27"/>
  </w:num>
  <w:num w:numId="138">
    <w:abstractNumId w:val="71"/>
  </w:num>
  <w:num w:numId="139">
    <w:abstractNumId w:val="120"/>
  </w:num>
  <w:num w:numId="140">
    <w:abstractNumId w:val="125"/>
  </w:num>
  <w:num w:numId="141">
    <w:abstractNumId w:val="42"/>
  </w:num>
  <w:num w:numId="142">
    <w:abstractNumId w:val="5"/>
  </w:num>
  <w:num w:numId="143">
    <w:abstractNumId w:val="109"/>
  </w:num>
  <w:num w:numId="144">
    <w:abstractNumId w:val="128"/>
  </w:num>
  <w:num w:numId="145">
    <w:abstractNumId w:val="15"/>
  </w:num>
  <w:num w:numId="146">
    <w:abstractNumId w:val="58"/>
  </w:num>
  <w:num w:numId="147">
    <w:abstractNumId w:val="52"/>
  </w:num>
  <w:num w:numId="148">
    <w:abstractNumId w:val="95"/>
  </w:num>
  <w:num w:numId="149">
    <w:abstractNumId w:val="32"/>
  </w:num>
  <w:num w:numId="150">
    <w:abstractNumId w:val="92"/>
  </w:num>
  <w:num w:numId="1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47"/>
  </w:num>
  <w:num w:numId="153">
    <w:abstractNumId w:val="145"/>
  </w:num>
  <w:num w:numId="154">
    <w:abstractNumId w:val="148"/>
  </w:num>
  <w:num w:numId="155">
    <w:abstractNumId w:val="6"/>
  </w:num>
  <w:num w:numId="156">
    <w:abstractNumId w:val="0"/>
  </w:num>
  <w:num w:numId="157">
    <w:abstractNumId w:val="134"/>
  </w:num>
  <w:num w:numId="158">
    <w:abstractNumId w:val="122"/>
  </w:num>
  <w:num w:numId="159">
    <w:abstractNumId w:val="30"/>
  </w:num>
  <w:num w:numId="160">
    <w:abstractNumId w:val="23"/>
  </w:num>
  <w:num w:numId="161">
    <w:abstractNumId w:val="229"/>
  </w:num>
  <w:num w:numId="162">
    <w:abstractNumId w:val="224"/>
  </w:num>
  <w:num w:numId="163">
    <w:abstractNumId w:val="162"/>
  </w:num>
  <w:num w:numId="164">
    <w:abstractNumId w:val="194"/>
  </w:num>
  <w:num w:numId="165">
    <w:abstractNumId w:val="245"/>
  </w:num>
  <w:num w:numId="166">
    <w:abstractNumId w:val="197"/>
  </w:num>
  <w:num w:numId="167">
    <w:abstractNumId w:val="247"/>
  </w:num>
  <w:num w:numId="168">
    <w:abstractNumId w:val="180"/>
  </w:num>
  <w:num w:numId="169">
    <w:abstractNumId w:val="227"/>
  </w:num>
  <w:num w:numId="170">
    <w:abstractNumId w:val="244"/>
  </w:num>
  <w:num w:numId="171">
    <w:abstractNumId w:val="163"/>
  </w:num>
  <w:num w:numId="172">
    <w:abstractNumId w:val="185"/>
  </w:num>
  <w:num w:numId="173">
    <w:abstractNumId w:val="184"/>
  </w:num>
  <w:num w:numId="174">
    <w:abstractNumId w:val="183"/>
  </w:num>
  <w:num w:numId="175">
    <w:abstractNumId w:val="214"/>
  </w:num>
  <w:num w:numId="176">
    <w:abstractNumId w:val="236"/>
  </w:num>
  <w:num w:numId="177">
    <w:abstractNumId w:val="192"/>
  </w:num>
  <w:num w:numId="178">
    <w:abstractNumId w:val="246"/>
  </w:num>
  <w:num w:numId="179">
    <w:abstractNumId w:val="213"/>
  </w:num>
  <w:num w:numId="180">
    <w:abstractNumId w:val="243"/>
  </w:num>
  <w:num w:numId="181">
    <w:abstractNumId w:val="196"/>
  </w:num>
  <w:num w:numId="182">
    <w:abstractNumId w:val="231"/>
  </w:num>
  <w:num w:numId="183">
    <w:abstractNumId w:val="195"/>
  </w:num>
  <w:num w:numId="184">
    <w:abstractNumId w:val="211"/>
  </w:num>
  <w:num w:numId="185">
    <w:abstractNumId w:val="241"/>
  </w:num>
  <w:num w:numId="186">
    <w:abstractNumId w:val="186"/>
  </w:num>
  <w:num w:numId="187">
    <w:abstractNumId w:val="166"/>
  </w:num>
  <w:num w:numId="188">
    <w:abstractNumId w:val="230"/>
  </w:num>
  <w:num w:numId="189">
    <w:abstractNumId w:val="190"/>
  </w:num>
  <w:num w:numId="190">
    <w:abstractNumId w:val="238"/>
  </w:num>
  <w:num w:numId="191">
    <w:abstractNumId w:val="169"/>
  </w:num>
  <w:num w:numId="192">
    <w:abstractNumId w:val="218"/>
  </w:num>
  <w:num w:numId="193">
    <w:abstractNumId w:val="174"/>
  </w:num>
  <w:num w:numId="194">
    <w:abstractNumId w:val="209"/>
  </w:num>
  <w:num w:numId="195">
    <w:abstractNumId w:val="179"/>
  </w:num>
  <w:num w:numId="196">
    <w:abstractNumId w:val="233"/>
  </w:num>
  <w:num w:numId="197">
    <w:abstractNumId w:val="177"/>
  </w:num>
  <w:num w:numId="198">
    <w:abstractNumId w:val="164"/>
  </w:num>
  <w:num w:numId="199">
    <w:abstractNumId w:val="161"/>
  </w:num>
  <w:num w:numId="200">
    <w:abstractNumId w:val="219"/>
  </w:num>
  <w:num w:numId="201">
    <w:abstractNumId w:val="226"/>
  </w:num>
  <w:num w:numId="202">
    <w:abstractNumId w:val="189"/>
  </w:num>
  <w:num w:numId="203">
    <w:abstractNumId w:val="171"/>
  </w:num>
  <w:num w:numId="204">
    <w:abstractNumId w:val="199"/>
  </w:num>
  <w:num w:numId="205">
    <w:abstractNumId w:val="212"/>
  </w:num>
  <w:num w:numId="206">
    <w:abstractNumId w:val="228"/>
  </w:num>
  <w:num w:numId="207">
    <w:abstractNumId w:val="249"/>
  </w:num>
  <w:num w:numId="208">
    <w:abstractNumId w:val="208"/>
  </w:num>
  <w:num w:numId="209">
    <w:abstractNumId w:val="215"/>
  </w:num>
  <w:num w:numId="210">
    <w:abstractNumId w:val="175"/>
  </w:num>
  <w:num w:numId="211">
    <w:abstractNumId w:val="225"/>
  </w:num>
  <w:num w:numId="212">
    <w:abstractNumId w:val="250"/>
  </w:num>
  <w:num w:numId="213">
    <w:abstractNumId w:val="203"/>
  </w:num>
  <w:num w:numId="214">
    <w:abstractNumId w:val="216"/>
  </w:num>
  <w:num w:numId="215">
    <w:abstractNumId w:val="220"/>
  </w:num>
  <w:num w:numId="216">
    <w:abstractNumId w:val="237"/>
  </w:num>
  <w:num w:numId="217">
    <w:abstractNumId w:val="191"/>
  </w:num>
  <w:num w:numId="218">
    <w:abstractNumId w:val="217"/>
  </w:num>
  <w:num w:numId="219">
    <w:abstractNumId w:val="176"/>
  </w:num>
  <w:num w:numId="220">
    <w:abstractNumId w:val="193"/>
  </w:num>
  <w:num w:numId="221">
    <w:abstractNumId w:val="234"/>
  </w:num>
  <w:num w:numId="222">
    <w:abstractNumId w:val="202"/>
  </w:num>
  <w:num w:numId="223">
    <w:abstractNumId w:val="206"/>
  </w:num>
  <w:num w:numId="224">
    <w:abstractNumId w:val="248"/>
  </w:num>
  <w:num w:numId="225">
    <w:abstractNumId w:val="210"/>
  </w:num>
  <w:num w:numId="226">
    <w:abstractNumId w:val="223"/>
  </w:num>
  <w:num w:numId="227">
    <w:abstractNumId w:val="240"/>
  </w:num>
  <w:num w:numId="228">
    <w:abstractNumId w:val="187"/>
  </w:num>
  <w:num w:numId="229">
    <w:abstractNumId w:val="207"/>
  </w:num>
  <w:num w:numId="230">
    <w:abstractNumId w:val="168"/>
  </w:num>
  <w:num w:numId="231">
    <w:abstractNumId w:val="239"/>
  </w:num>
  <w:num w:numId="232">
    <w:abstractNumId w:val="232"/>
  </w:num>
  <w:num w:numId="233">
    <w:abstractNumId w:val="235"/>
  </w:num>
  <w:num w:numId="234">
    <w:abstractNumId w:val="242"/>
  </w:num>
  <w:num w:numId="235">
    <w:abstractNumId w:val="205"/>
  </w:num>
  <w:num w:numId="236">
    <w:abstractNumId w:val="200"/>
  </w:num>
  <w:num w:numId="237">
    <w:abstractNumId w:val="188"/>
  </w:num>
  <w:num w:numId="238">
    <w:abstractNumId w:val="167"/>
  </w:num>
  <w:num w:numId="239">
    <w:abstractNumId w:val="222"/>
  </w:num>
  <w:num w:numId="240">
    <w:abstractNumId w:val="181"/>
  </w:num>
  <w:num w:numId="241">
    <w:abstractNumId w:val="178"/>
  </w:num>
  <w:num w:numId="242">
    <w:abstractNumId w:val="201"/>
  </w:num>
  <w:num w:numId="243">
    <w:abstractNumId w:val="165"/>
  </w:num>
  <w:num w:numId="244">
    <w:abstractNumId w:val="172"/>
  </w:num>
  <w:num w:numId="245">
    <w:abstractNumId w:val="198"/>
  </w:num>
  <w:num w:numId="246">
    <w:abstractNumId w:val="160"/>
  </w:num>
  <w:num w:numId="247">
    <w:abstractNumId w:val="173"/>
  </w:num>
  <w:num w:numId="248">
    <w:abstractNumId w:val="182"/>
  </w:num>
  <w:num w:numId="249">
    <w:abstractNumId w:val="221"/>
  </w:num>
  <w:num w:numId="250">
    <w:abstractNumId w:val="170"/>
  </w:num>
  <w:num w:numId="251">
    <w:abstractNumId w:val="204"/>
  </w:num>
  <w:numIdMacAtCleanup w:val="2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30B"/>
    <w:rsid w:val="0001230B"/>
    <w:rsid w:val="001E2995"/>
    <w:rsid w:val="00340184"/>
    <w:rsid w:val="004D3B8D"/>
    <w:rsid w:val="00BF768C"/>
    <w:rsid w:val="00DB2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56A7F8-59AC-4816-ADEF-2C9051A8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spacing w:after="0" w:line="240" w:lineRule="auto"/>
      <w:outlineLvl w:val="0"/>
    </w:pPr>
    <w:rPr>
      <w:rFonts w:ascii="Times New Roman" w:eastAsia="Times New Roman" w:hAnsi="Times New Roman"/>
      <w:sz w:val="24"/>
      <w:szCs w:val="24"/>
      <w:u w:val="single"/>
      <w:lang w:val="en-GB"/>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keepNext/>
      <w:spacing w:after="0" w:line="360" w:lineRule="auto"/>
      <w:ind w:left="720"/>
      <w:outlineLvl w:val="2"/>
    </w:pPr>
    <w:rPr>
      <w:rFonts w:ascii="Times New Roman" w:eastAsia="Times New Roman" w:hAnsi="Times New Roman"/>
      <w:b/>
      <w:bCs/>
      <w:sz w:val="24"/>
      <w:szCs w:val="24"/>
      <w:lang w:val="en-GB"/>
    </w:rPr>
  </w:style>
  <w:style w:type="paragraph" w:styleId="Heading4">
    <w:name w:val="heading 4"/>
    <w:basedOn w:val="Normal"/>
    <w:next w:val="Normal"/>
    <w:link w:val="Heading4Char"/>
    <w:uiPriority w:val="9"/>
    <w:qFormat/>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pPr>
      <w:spacing w:before="240" w:after="60"/>
      <w:outlineLvl w:val="5"/>
    </w:pPr>
    <w:rPr>
      <w:rFonts w:eastAsia="Times New Roman"/>
      <w:b/>
      <w:bCs/>
    </w:rPr>
  </w:style>
  <w:style w:type="paragraph" w:styleId="Heading7">
    <w:name w:val="heading 7"/>
    <w:basedOn w:val="Normal"/>
    <w:next w:val="Normal"/>
    <w:link w:val="Heading7Char"/>
    <w:uiPriority w:val="9"/>
    <w:qFormat/>
    <w:pPr>
      <w:spacing w:before="240" w:after="60"/>
      <w:outlineLvl w:val="6"/>
    </w:pPr>
    <w:rPr>
      <w:rFonts w:eastAsia="Times New Roman"/>
      <w:sz w:val="24"/>
      <w:szCs w:val="24"/>
    </w:rPr>
  </w:style>
  <w:style w:type="paragraph" w:styleId="Heading9">
    <w:name w:val="heading 9"/>
    <w:basedOn w:val="Normal"/>
    <w:next w:val="Normal"/>
    <w:link w:val="Heading9Char"/>
    <w:uiPriority w:val="9"/>
    <w:qFormat/>
    <w:pPr>
      <w:keepNext/>
      <w:keepLines/>
      <w:spacing w:before="200" w:after="0"/>
      <w:outlineLvl w:val="8"/>
    </w:pPr>
    <w:rPr>
      <w:rFonts w:ascii="Cambria" w:eastAsia="SimSun" w:hAnsi="Cambria" w:cs="SimSu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sz w:val="24"/>
      <w:szCs w:val="24"/>
      <w:u w:val="single"/>
      <w:lang w:val="en-GB"/>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Pr>
      <w:rFonts w:ascii="Times New Roman" w:eastAsia="Times New Roman" w:hAnsi="Times New Roman"/>
      <w:b/>
      <w:bCs/>
      <w:sz w:val="24"/>
      <w:szCs w:val="24"/>
      <w:lang w:val="en-GB"/>
    </w:rPr>
  </w:style>
  <w:style w:type="character" w:customStyle="1" w:styleId="Heading4Char">
    <w:name w:val="Heading 4 Char"/>
    <w:basedOn w:val="DefaultParagraphFont"/>
    <w:link w:val="Heading4"/>
    <w:uiPriority w:val="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rPr>
      <w:rFonts w:ascii="Calibri" w:eastAsia="Times New Roman" w:hAnsi="Calibri" w:cs="Times New Roman"/>
      <w:sz w:val="24"/>
      <w:szCs w:val="24"/>
    </w:rPr>
  </w:style>
  <w:style w:type="character" w:customStyle="1" w:styleId="Heading9Char">
    <w:name w:val="Heading 9 Char"/>
    <w:basedOn w:val="DefaultParagraphFont"/>
    <w:link w:val="Heading9"/>
    <w:uiPriority w:val="9"/>
    <w:rPr>
      <w:rFonts w:ascii="Cambria" w:eastAsia="SimSun" w:hAnsi="Cambria" w:cs="SimSun"/>
      <w:i/>
      <w:iCs/>
      <w:color w:val="404040"/>
    </w:rPr>
  </w:style>
  <w:style w:type="paragraph" w:styleId="Title">
    <w:name w:val="Title"/>
    <w:basedOn w:val="Normal"/>
    <w:next w:val="Normal"/>
    <w:link w:val="TitleChar"/>
    <w:qFormat/>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pPr>
      <w:ind w:left="720"/>
      <w:contextualSpacing/>
    </w:pPr>
  </w:style>
  <w:style w:type="paragraph" w:styleId="NoSpacing">
    <w:name w:val="No Spacing"/>
    <w:link w:val="NoSpacingChar"/>
    <w:uiPriority w:val="1"/>
    <w:qFormat/>
    <w:rPr>
      <w:sz w:val="22"/>
      <w:szCs w:val="22"/>
    </w:rPr>
  </w:style>
  <w:style w:type="character" w:customStyle="1" w:styleId="NoSpacingChar">
    <w:name w:val="No Spacing Char"/>
    <w:basedOn w:val="DefaultParagraphFont"/>
    <w:link w:val="NoSpacing"/>
    <w:uiPriority w:val="1"/>
    <w:rsid w:val="00DB20F4"/>
    <w:rPr>
      <w:sz w:val="22"/>
      <w:szCs w:val="22"/>
    </w:rPr>
  </w:style>
  <w:style w:type="paragraph" w:styleId="BodyTextIndent">
    <w:name w:val="Body Text Indent"/>
    <w:basedOn w:val="Normal"/>
    <w:link w:val="BodyTextIndentChar"/>
    <w:pPr>
      <w:spacing w:after="0" w:line="360" w:lineRule="auto"/>
      <w:ind w:left="-360"/>
    </w:pPr>
    <w:rPr>
      <w:rFonts w:ascii="Times New Roman" w:eastAsia="Times New Roman" w:hAnsi="Times New Roman"/>
      <w:sz w:val="24"/>
      <w:szCs w:val="24"/>
      <w:lang w:val="en-GB"/>
    </w:rPr>
  </w:style>
  <w:style w:type="character" w:customStyle="1" w:styleId="BodyTextIndentChar">
    <w:name w:val="Body Text Indent Char"/>
    <w:basedOn w:val="DefaultParagraphFont"/>
    <w:link w:val="BodyTextIndent"/>
    <w:rPr>
      <w:rFonts w:ascii="Times New Roman" w:eastAsia="Times New Roman" w:hAnsi="Times New Roman"/>
      <w:sz w:val="24"/>
      <w:szCs w:val="24"/>
      <w:lang w:val="en-GB"/>
    </w:rPr>
  </w:style>
  <w:style w:type="paragraph" w:styleId="BodyText">
    <w:name w:val="Body Text"/>
    <w:basedOn w:val="Normal"/>
    <w:link w:val="BodyTextChar"/>
    <w:pPr>
      <w:spacing w:after="120" w:line="240" w:lineRule="auto"/>
    </w:pPr>
    <w:rPr>
      <w:rFonts w:ascii="Times New Roman" w:eastAsia="Times New Roman" w:hAnsi="Times New Roman"/>
      <w:sz w:val="24"/>
      <w:szCs w:val="24"/>
      <w:lang w:val="en-GB"/>
    </w:rPr>
  </w:style>
  <w:style w:type="character" w:customStyle="1" w:styleId="BodyTextChar">
    <w:name w:val="Body Text Char"/>
    <w:basedOn w:val="DefaultParagraphFont"/>
    <w:link w:val="BodyText"/>
    <w:rPr>
      <w:rFonts w:ascii="Times New Roman" w:eastAsia="Times New Roman" w:hAnsi="Times New Roman"/>
      <w:sz w:val="24"/>
      <w:szCs w:val="24"/>
      <w:lang w:val="en-GB"/>
    </w:rPr>
  </w:style>
  <w:style w:type="paragraph" w:styleId="BodyTextIndent2">
    <w:name w:val="Body Text Indent 2"/>
    <w:basedOn w:val="Normal"/>
    <w:link w:val="BodyTextIndent2Char"/>
    <w:pPr>
      <w:spacing w:after="120" w:line="480" w:lineRule="auto"/>
      <w:ind w:left="360"/>
    </w:pPr>
    <w:rPr>
      <w:rFonts w:ascii="Times New Roman" w:eastAsia="Times New Roman" w:hAnsi="Times New Roman"/>
      <w:sz w:val="24"/>
      <w:szCs w:val="24"/>
      <w:lang w:val="en-GB"/>
    </w:rPr>
  </w:style>
  <w:style w:type="character" w:customStyle="1" w:styleId="BodyTextIndent2Char">
    <w:name w:val="Body Text Indent 2 Char"/>
    <w:basedOn w:val="DefaultParagraphFont"/>
    <w:link w:val="BodyTextIndent2"/>
    <w:rPr>
      <w:rFonts w:ascii="Times New Roman" w:eastAsia="Times New Roman" w:hAnsi="Times New Roman"/>
      <w:sz w:val="24"/>
      <w:szCs w:val="24"/>
      <w:lang w:val="en-GB"/>
    </w:rPr>
  </w:style>
  <w:style w:type="character" w:styleId="Hyperlink">
    <w:name w:val="Hyperlink"/>
    <w:basedOn w:val="DefaultParagraphFont"/>
    <w:uiPriority w:val="99"/>
    <w:rPr>
      <w:color w:val="0000FF"/>
      <w:u w:val="single"/>
    </w:rPr>
  </w:style>
  <w:style w:type="character" w:customStyle="1" w:styleId="emphbit">
    <w:name w:val="emph_bit"/>
    <w:basedOn w:val="DefaultParagraphFont"/>
  </w:style>
  <w:style w:type="character" w:customStyle="1" w:styleId="emphi">
    <w:name w:val="emph_i"/>
    <w:basedOn w:val="DefaultParagraphFont"/>
  </w:style>
  <w:style w:type="character" w:customStyle="1" w:styleId="lk">
    <w:name w:val="lk"/>
    <w:basedOn w:val="DefaultParagraphFont"/>
  </w:style>
  <w:style w:type="character" w:customStyle="1" w:styleId="emphb">
    <w:name w:val="emph_b"/>
    <w:basedOn w:val="DefaultParagraphFont"/>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bodytext0">
    <w:name w:val="body_text"/>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listitem">
    <w:name w:val="list_item"/>
    <w:basedOn w:val="DefaultParagraphFont"/>
  </w:style>
  <w:style w:type="character" w:customStyle="1" w:styleId="standardtext">
    <w:name w:val="standardtext"/>
    <w:basedOn w:val="DefaultParagraphFont"/>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sz w:val="22"/>
      <w:szCs w:val="22"/>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sz w:val="22"/>
      <w:szCs w:val="22"/>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tyle>
  <w:style w:type="character" w:styleId="FootnoteReference">
    <w:name w:val="footnote reference"/>
    <w:basedOn w:val="DefaultParagraphFont"/>
    <w:uiPriority w:val="99"/>
    <w:rPr>
      <w:vertAlign w:val="superscript"/>
    </w:rPr>
  </w:style>
  <w:style w:type="character" w:styleId="Emphasis">
    <w:name w:val="Emphasis"/>
    <w:basedOn w:val="DefaultParagraphFont"/>
    <w:qFormat/>
    <w:rPr>
      <w:i/>
      <w:iCs/>
    </w:rPr>
  </w:style>
  <w:style w:type="character" w:styleId="Strong">
    <w:name w:val="Strong"/>
    <w:basedOn w:val="DefaultParagraphFont"/>
    <w:qFormat/>
    <w:rPr>
      <w:b/>
      <w:bCs/>
    </w:rPr>
  </w:style>
  <w:style w:type="paragraph" w:styleId="List">
    <w:name w:val="List"/>
    <w:basedOn w:val="Normal"/>
    <w:pPr>
      <w:spacing w:after="0" w:line="240" w:lineRule="auto"/>
      <w:ind w:left="360" w:hanging="360"/>
      <w:contextualSpacing/>
    </w:pPr>
    <w:rPr>
      <w:rFonts w:ascii="Times New Roman" w:eastAsia="Times New Roman" w:hAnsi="Times New Roman"/>
      <w:sz w:val="24"/>
      <w:szCs w:val="24"/>
    </w:rPr>
  </w:style>
  <w:style w:type="paragraph" w:styleId="List2">
    <w:name w:val="List 2"/>
    <w:basedOn w:val="Normal"/>
    <w:pPr>
      <w:numPr>
        <w:numId w:val="1"/>
      </w:numPr>
      <w:spacing w:after="0"/>
    </w:pPr>
    <w:rPr>
      <w:rFonts w:ascii="Times New Roman" w:eastAsia="MS Mincho" w:hAnsi="Times New Roman"/>
      <w:sz w:val="24"/>
      <w:szCs w:val="24"/>
      <w:lang w:eastAsia="ja-JP"/>
    </w:rPr>
  </w:style>
  <w:style w:type="paragraph" w:styleId="TOCHeading">
    <w:name w:val="TOC Heading"/>
    <w:basedOn w:val="Heading1"/>
    <w:next w:val="Normal"/>
    <w:uiPriority w:val="39"/>
    <w:unhideWhenUsed/>
    <w:qFormat/>
    <w:rsid w:val="00DB20F4"/>
    <w:pPr>
      <w:keepLines/>
      <w:spacing w:before="480" w:line="276" w:lineRule="auto"/>
      <w:outlineLvl w:val="9"/>
    </w:pPr>
    <w:rPr>
      <w:rFonts w:asciiTheme="majorHAnsi" w:eastAsiaTheme="majorEastAsia" w:hAnsiTheme="majorHAnsi" w:cstheme="majorBidi"/>
      <w:b/>
      <w:bCs/>
      <w:color w:val="365F91" w:themeColor="accent1" w:themeShade="BF"/>
      <w:sz w:val="28"/>
      <w:szCs w:val="28"/>
      <w:u w:val="none"/>
      <w:lang w:eastAsia="en-GB"/>
    </w:rPr>
  </w:style>
  <w:style w:type="paragraph" w:styleId="TOC1">
    <w:name w:val="toc 1"/>
    <w:basedOn w:val="Normal"/>
    <w:next w:val="Normal"/>
    <w:autoRedefine/>
    <w:uiPriority w:val="39"/>
    <w:unhideWhenUsed/>
    <w:rsid w:val="00DB20F4"/>
    <w:pPr>
      <w:tabs>
        <w:tab w:val="right" w:leader="dot" w:pos="9017"/>
      </w:tabs>
      <w:spacing w:after="100"/>
    </w:pPr>
    <w:rPr>
      <w:rFonts w:asciiTheme="minorHAnsi" w:eastAsiaTheme="minorEastAsia" w:hAnsiTheme="minorHAnsi" w:cstheme="minorBidi"/>
      <w:b/>
      <w:noProof/>
      <w:lang w:val="en-GB" w:eastAsia="en-GB"/>
    </w:rPr>
  </w:style>
  <w:style w:type="paragraph" w:styleId="TOC2">
    <w:name w:val="toc 2"/>
    <w:basedOn w:val="Normal"/>
    <w:next w:val="Normal"/>
    <w:autoRedefine/>
    <w:uiPriority w:val="39"/>
    <w:unhideWhenUsed/>
    <w:rsid w:val="00DB20F4"/>
    <w:pPr>
      <w:spacing w:after="100"/>
      <w:ind w:left="220"/>
    </w:pPr>
    <w:rPr>
      <w:rFonts w:asciiTheme="minorHAnsi" w:eastAsiaTheme="minorEastAsia" w:hAnsiTheme="minorHAnsi" w:cstheme="minorBidi"/>
      <w:lang w:val="en-GB" w:eastAsia="en-GB"/>
    </w:rPr>
  </w:style>
  <w:style w:type="character" w:customStyle="1" w:styleId="BalloonTextChar">
    <w:name w:val="Balloon Text Char"/>
    <w:basedOn w:val="DefaultParagraphFont"/>
    <w:link w:val="BalloonText"/>
    <w:uiPriority w:val="99"/>
    <w:semiHidden/>
    <w:rsid w:val="00DB20F4"/>
    <w:rPr>
      <w:rFonts w:ascii="Tahoma" w:eastAsiaTheme="minorEastAsia" w:hAnsi="Tahoma" w:cs="Tahoma"/>
      <w:sz w:val="16"/>
      <w:szCs w:val="16"/>
      <w:lang w:val="en-GB" w:eastAsia="en-GB"/>
    </w:rPr>
  </w:style>
  <w:style w:type="paragraph" w:styleId="BalloonText">
    <w:name w:val="Balloon Text"/>
    <w:basedOn w:val="Normal"/>
    <w:link w:val="BalloonTextChar"/>
    <w:uiPriority w:val="99"/>
    <w:semiHidden/>
    <w:unhideWhenUsed/>
    <w:rsid w:val="00DB20F4"/>
    <w:pPr>
      <w:spacing w:after="0" w:line="240" w:lineRule="auto"/>
    </w:pPr>
    <w:rPr>
      <w:rFonts w:ascii="Tahoma" w:eastAsiaTheme="minorEastAsia" w:hAnsi="Tahoma" w:cs="Tahoma"/>
      <w:sz w:val="16"/>
      <w:szCs w:val="16"/>
      <w:lang w:val="en-GB" w:eastAsia="en-GB"/>
    </w:rPr>
  </w:style>
  <w:style w:type="paragraph" w:styleId="TOC3">
    <w:name w:val="toc 3"/>
    <w:basedOn w:val="Normal"/>
    <w:next w:val="Normal"/>
    <w:autoRedefine/>
    <w:uiPriority w:val="39"/>
    <w:unhideWhenUsed/>
    <w:rsid w:val="00DB20F4"/>
    <w:pPr>
      <w:spacing w:after="100"/>
      <w:ind w:left="440"/>
    </w:pPr>
    <w:rPr>
      <w:rFonts w:asciiTheme="minorHAnsi" w:eastAsiaTheme="minorEastAsia" w:hAnsiTheme="minorHAnsi" w:cstheme="minorBid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incinnatichildrens.org/health/info/medication/a-e/acetaminophen.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2F284-1286-421E-A336-2370B7A81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92</Pages>
  <Words>61682</Words>
  <Characters>351589</Characters>
  <Application>Microsoft Office Word</Application>
  <DocSecurity>0</DocSecurity>
  <Lines>2929</Lines>
  <Paragraphs>824</Paragraphs>
  <ScaleCrop>false</ScaleCrop>
  <HeadingPairs>
    <vt:vector size="2" baseType="variant">
      <vt:variant>
        <vt:lpstr>Title</vt:lpstr>
      </vt:variant>
      <vt:variant>
        <vt:i4>1</vt:i4>
      </vt:variant>
    </vt:vector>
  </HeadingPairs>
  <TitlesOfParts>
    <vt:vector size="1" baseType="lpstr">
      <vt:lpstr>NRSG 324: PAEDIATRIC NURSING MODULE</vt:lpstr>
    </vt:vector>
  </TitlesOfParts>
  <Company/>
  <LinksUpToDate>false</LinksUpToDate>
  <CharactersWithSpaces>412447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NRSG 324: PAEDIATRIC NURSING MODULE</dc:title>
  <dc:creator>pkailemia</dc:creator>
  <cp:lastModifiedBy>Microsoft account</cp:lastModifiedBy>
  <cp:revision>3</cp:revision>
  <cp:lastPrinted>2010-07-13T09:54:00Z</cp:lastPrinted>
  <dcterms:created xsi:type="dcterms:W3CDTF">2022-03-24T20:19:00Z</dcterms:created>
  <dcterms:modified xsi:type="dcterms:W3CDTF">2022-03-24T20:28:00Z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