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790" w:rsidRDefault="00E55790" w:rsidP="00E55790">
      <w:pPr>
        <w:spacing w:after="172" w:line="240" w:lineRule="auto"/>
        <w:rPr>
          <w:rFonts w:ascii="Times New Roman" w:eastAsia="Times New Roman" w:hAnsi="Times New Roman" w:cs="Times New Roman"/>
          <w:sz w:val="24"/>
          <w:szCs w:val="24"/>
        </w:rPr>
      </w:pPr>
    </w:p>
    <w:p w:rsidR="00E55790" w:rsidRDefault="00E55790" w:rsidP="00E55790">
      <w:pPr>
        <w:spacing w:after="1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PANCREATITIS</w:t>
      </w:r>
    </w:p>
    <w:p w:rsidR="00E55790" w:rsidRPr="00E55790" w:rsidRDefault="00E55790" w:rsidP="00E55790">
      <w:pPr>
        <w:spacing w:after="172" w:line="240" w:lineRule="auto"/>
        <w:rPr>
          <w:rFonts w:ascii="Times New Roman" w:eastAsia="Times New Roman" w:hAnsi="Times New Roman" w:cs="Times New Roman"/>
          <w:sz w:val="24"/>
          <w:szCs w:val="24"/>
        </w:rPr>
      </w:pPr>
      <w:r w:rsidRPr="00E55790">
        <w:rPr>
          <w:rFonts w:ascii="Times New Roman" w:eastAsia="Times New Roman" w:hAnsi="Times New Roman" w:cs="Times New Roman"/>
          <w:sz w:val="24"/>
          <w:szCs w:val="24"/>
        </w:rPr>
        <w:t>The </w:t>
      </w:r>
      <w:hyperlink r:id="rId5" w:history="1">
        <w:r w:rsidRPr="00E55790">
          <w:rPr>
            <w:rFonts w:ascii="Times New Roman" w:eastAsia="Times New Roman" w:hAnsi="Times New Roman" w:cs="Times New Roman"/>
            <w:color w:val="187AAB"/>
            <w:sz w:val="24"/>
            <w:szCs w:val="24"/>
            <w:u w:val="single"/>
          </w:rPr>
          <w:t>pancreas</w:t>
        </w:r>
      </w:hyperlink>
      <w:r w:rsidRPr="00E55790">
        <w:rPr>
          <w:rFonts w:ascii="Times New Roman" w:eastAsia="Times New Roman" w:hAnsi="Times New Roman" w:cs="Times New Roman"/>
          <w:sz w:val="24"/>
          <w:szCs w:val="24"/>
        </w:rPr>
        <w:t> is a large gland behind the </w:t>
      </w:r>
      <w:hyperlink r:id="rId6" w:history="1">
        <w:r w:rsidRPr="00E55790">
          <w:rPr>
            <w:rFonts w:ascii="Times New Roman" w:eastAsia="Times New Roman" w:hAnsi="Times New Roman" w:cs="Times New Roman"/>
            <w:color w:val="187AAB"/>
            <w:sz w:val="24"/>
            <w:szCs w:val="24"/>
            <w:u w:val="single"/>
          </w:rPr>
          <w:t>stomach</w:t>
        </w:r>
      </w:hyperlink>
      <w:r w:rsidRPr="00E55790">
        <w:rPr>
          <w:rFonts w:ascii="Times New Roman" w:eastAsia="Times New Roman" w:hAnsi="Times New Roman" w:cs="Times New Roman"/>
          <w:sz w:val="24"/>
          <w:szCs w:val="24"/>
        </w:rPr>
        <w:t> and next to the small intestine. The pancreas does two main things:</w:t>
      </w:r>
    </w:p>
    <w:p w:rsidR="00E55790" w:rsidRPr="00E55790" w:rsidRDefault="00E55790" w:rsidP="00E557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5790">
        <w:rPr>
          <w:rFonts w:ascii="Times New Roman" w:eastAsia="Times New Roman" w:hAnsi="Times New Roman" w:cs="Times New Roman"/>
          <w:sz w:val="24"/>
          <w:szCs w:val="24"/>
        </w:rPr>
        <w:t>It releases powerful </w:t>
      </w:r>
      <w:hyperlink r:id="rId7" w:history="1">
        <w:r w:rsidRPr="00E55790">
          <w:rPr>
            <w:rFonts w:ascii="Times New Roman" w:eastAsia="Times New Roman" w:hAnsi="Times New Roman" w:cs="Times New Roman"/>
            <w:color w:val="187AAB"/>
            <w:sz w:val="24"/>
            <w:szCs w:val="24"/>
            <w:u w:val="single"/>
          </w:rPr>
          <w:t>digestive enzymes</w:t>
        </w:r>
      </w:hyperlink>
      <w:r w:rsidRPr="00E55790">
        <w:rPr>
          <w:rFonts w:ascii="Times New Roman" w:eastAsia="Times New Roman" w:hAnsi="Times New Roman" w:cs="Times New Roman"/>
          <w:sz w:val="24"/>
          <w:szCs w:val="24"/>
        </w:rPr>
        <w:t> into the small intestine to aid the digestion of food.</w:t>
      </w:r>
    </w:p>
    <w:p w:rsidR="00E55790" w:rsidRPr="00E55790" w:rsidRDefault="00E55790" w:rsidP="00E557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5790">
        <w:rPr>
          <w:rFonts w:ascii="Times New Roman" w:eastAsia="Times New Roman" w:hAnsi="Times New Roman" w:cs="Times New Roman"/>
          <w:sz w:val="24"/>
          <w:szCs w:val="24"/>
        </w:rPr>
        <w:t>It releases the hormones </w:t>
      </w:r>
      <w:hyperlink r:id="rId8" w:history="1">
        <w:r w:rsidRPr="00E55790">
          <w:rPr>
            <w:rFonts w:ascii="Times New Roman" w:eastAsia="Times New Roman" w:hAnsi="Times New Roman" w:cs="Times New Roman"/>
            <w:color w:val="187AAB"/>
            <w:sz w:val="24"/>
            <w:szCs w:val="24"/>
            <w:u w:val="single"/>
          </w:rPr>
          <w:t>insulin</w:t>
        </w:r>
      </w:hyperlink>
      <w:r w:rsidRPr="00E55790">
        <w:rPr>
          <w:rFonts w:ascii="Times New Roman" w:eastAsia="Times New Roman" w:hAnsi="Times New Roman" w:cs="Times New Roman"/>
          <w:sz w:val="24"/>
          <w:szCs w:val="24"/>
        </w:rPr>
        <w:t> and glucagon into the bloodstream. These hormones help the body control how it uses food for energy.</w:t>
      </w:r>
    </w:p>
    <w:p w:rsidR="00E55790" w:rsidRPr="00E55790" w:rsidRDefault="00E55790" w:rsidP="00E55790">
      <w:pPr>
        <w:spacing w:after="172" w:line="240" w:lineRule="auto"/>
        <w:rPr>
          <w:rFonts w:ascii="Times New Roman" w:eastAsia="Times New Roman" w:hAnsi="Times New Roman" w:cs="Times New Roman"/>
          <w:sz w:val="24"/>
          <w:szCs w:val="24"/>
        </w:rPr>
      </w:pPr>
      <w:hyperlink r:id="rId9" w:history="1">
        <w:r w:rsidRPr="00E55790">
          <w:rPr>
            <w:rFonts w:ascii="Times New Roman" w:eastAsia="Times New Roman" w:hAnsi="Times New Roman" w:cs="Times New Roman"/>
            <w:color w:val="187AAB"/>
            <w:sz w:val="24"/>
            <w:szCs w:val="24"/>
            <w:u w:val="single"/>
          </w:rPr>
          <w:t>Pancreatitis</w:t>
        </w:r>
      </w:hyperlink>
      <w:r w:rsidRPr="00E55790">
        <w:rPr>
          <w:rFonts w:ascii="Times New Roman" w:eastAsia="Times New Roman" w:hAnsi="Times New Roman" w:cs="Times New Roman"/>
          <w:sz w:val="24"/>
          <w:szCs w:val="24"/>
        </w:rPr>
        <w:t> is a disease in which the pancreas becomes inflamed. Pancreatic damage happens when the digestive enzymes are activated before they are released into the small intestine and begin attacking the pancreas.</w:t>
      </w:r>
    </w:p>
    <w:p w:rsidR="00E55790" w:rsidRPr="00E55790" w:rsidRDefault="00E55790" w:rsidP="00E55790">
      <w:pPr>
        <w:spacing w:after="172" w:line="240" w:lineRule="auto"/>
        <w:rPr>
          <w:rFonts w:ascii="Times New Roman" w:eastAsia="Times New Roman" w:hAnsi="Times New Roman" w:cs="Times New Roman"/>
          <w:sz w:val="24"/>
          <w:szCs w:val="24"/>
        </w:rPr>
      </w:pPr>
      <w:r w:rsidRPr="00E55790">
        <w:rPr>
          <w:rFonts w:ascii="Times New Roman" w:eastAsia="Times New Roman" w:hAnsi="Times New Roman" w:cs="Times New Roman"/>
          <w:sz w:val="24"/>
          <w:szCs w:val="24"/>
        </w:rPr>
        <w:t>There are two forms of </w:t>
      </w:r>
      <w:hyperlink r:id="rId10" w:history="1">
        <w:r w:rsidRPr="00E55790">
          <w:rPr>
            <w:rFonts w:ascii="Times New Roman" w:eastAsia="Times New Roman" w:hAnsi="Times New Roman" w:cs="Times New Roman"/>
            <w:color w:val="187AAB"/>
            <w:sz w:val="24"/>
            <w:szCs w:val="24"/>
            <w:u w:val="single"/>
          </w:rPr>
          <w:t>pancreatitis</w:t>
        </w:r>
      </w:hyperlink>
      <w:r w:rsidRPr="00E55790">
        <w:rPr>
          <w:rFonts w:ascii="Times New Roman" w:eastAsia="Times New Roman" w:hAnsi="Times New Roman" w:cs="Times New Roman"/>
          <w:sz w:val="24"/>
          <w:szCs w:val="24"/>
        </w:rPr>
        <w:t>: acute and chronic.</w:t>
      </w:r>
    </w:p>
    <w:p w:rsidR="00802C48" w:rsidRDefault="00E55790" w:rsidP="00802C48">
      <w:pPr>
        <w:rPr>
          <w:rFonts w:ascii="Times New Roman" w:eastAsia="Times New Roman" w:hAnsi="Times New Roman" w:cs="Times New Roman"/>
          <w:b/>
          <w:bCs/>
          <w:color w:val="666666"/>
          <w:sz w:val="24"/>
          <w:szCs w:val="24"/>
        </w:rPr>
      </w:pPr>
      <w:proofErr w:type="gramStart"/>
      <w:r w:rsidRPr="00E55790">
        <w:rPr>
          <w:rFonts w:ascii="Times New Roman" w:eastAsia="Times New Roman" w:hAnsi="Times New Roman" w:cs="Times New Roman"/>
          <w:b/>
          <w:bCs/>
          <w:sz w:val="24"/>
          <w:szCs w:val="24"/>
        </w:rPr>
        <w:t>Acute pancreatitis.</w:t>
      </w:r>
      <w:proofErr w:type="gramEnd"/>
      <w:r w:rsidRPr="00E55790">
        <w:rPr>
          <w:rFonts w:ascii="Times New Roman" w:eastAsia="Times New Roman" w:hAnsi="Times New Roman" w:cs="Times New Roman"/>
          <w:b/>
          <w:bCs/>
          <w:sz w:val="24"/>
          <w:szCs w:val="24"/>
        </w:rPr>
        <w:t> </w:t>
      </w:r>
      <w:r w:rsidRPr="00E55790">
        <w:rPr>
          <w:rFonts w:ascii="Times New Roman" w:eastAsia="Times New Roman" w:hAnsi="Times New Roman" w:cs="Times New Roman"/>
          <w:sz w:val="24"/>
          <w:szCs w:val="24"/>
        </w:rPr>
        <w:t>Acute pancreatitis is a sudden </w:t>
      </w:r>
      <w:hyperlink r:id="rId11" w:history="1">
        <w:r w:rsidRPr="00E55790">
          <w:rPr>
            <w:rFonts w:ascii="Times New Roman" w:eastAsia="Times New Roman" w:hAnsi="Times New Roman" w:cs="Times New Roman"/>
            <w:color w:val="187AAB"/>
            <w:sz w:val="24"/>
            <w:szCs w:val="24"/>
            <w:u w:val="single"/>
          </w:rPr>
          <w:t>inflammation</w:t>
        </w:r>
      </w:hyperlink>
      <w:r w:rsidRPr="00E55790">
        <w:rPr>
          <w:rFonts w:ascii="Times New Roman" w:eastAsia="Times New Roman" w:hAnsi="Times New Roman" w:cs="Times New Roman"/>
          <w:sz w:val="24"/>
          <w:szCs w:val="24"/>
        </w:rPr>
        <w:t> that lasts for a short time. It may range from mild discomfort to a severe, life-threatening illness. Most people with acute pancreatitis recover completely after getting the right treatment. In severe cases, acute pancreatitis can result in bleeding into the gland, serious tissue damage, infection, and </w:t>
      </w:r>
      <w:hyperlink r:id="rId12" w:history="1">
        <w:r w:rsidRPr="00E55790">
          <w:rPr>
            <w:rFonts w:ascii="Times New Roman" w:eastAsia="Times New Roman" w:hAnsi="Times New Roman" w:cs="Times New Roman"/>
            <w:color w:val="187AAB"/>
            <w:sz w:val="24"/>
            <w:szCs w:val="24"/>
            <w:u w:val="single"/>
          </w:rPr>
          <w:t>cyst</w:t>
        </w:r>
      </w:hyperlink>
      <w:r w:rsidRPr="00E55790">
        <w:rPr>
          <w:rFonts w:ascii="Times New Roman" w:eastAsia="Times New Roman" w:hAnsi="Times New Roman" w:cs="Times New Roman"/>
          <w:sz w:val="24"/>
          <w:szCs w:val="24"/>
        </w:rPr>
        <w:t> formation. Severe pancreatitis can also harm other vital organs such as the </w:t>
      </w:r>
      <w:hyperlink r:id="rId13" w:history="1">
        <w:r w:rsidRPr="00E55790">
          <w:rPr>
            <w:rFonts w:ascii="Times New Roman" w:eastAsia="Times New Roman" w:hAnsi="Times New Roman" w:cs="Times New Roman"/>
            <w:color w:val="187AAB"/>
            <w:sz w:val="24"/>
            <w:szCs w:val="24"/>
            <w:u w:val="single"/>
          </w:rPr>
          <w:t>heart</w:t>
        </w:r>
      </w:hyperlink>
      <w:r w:rsidRPr="00E55790">
        <w:rPr>
          <w:rFonts w:ascii="Times New Roman" w:eastAsia="Times New Roman" w:hAnsi="Times New Roman" w:cs="Times New Roman"/>
          <w:sz w:val="24"/>
          <w:szCs w:val="24"/>
        </w:rPr>
        <w:t>, </w:t>
      </w:r>
      <w:hyperlink r:id="rId14" w:history="1">
        <w:r w:rsidRPr="00E55790">
          <w:rPr>
            <w:rFonts w:ascii="Times New Roman" w:eastAsia="Times New Roman" w:hAnsi="Times New Roman" w:cs="Times New Roman"/>
            <w:color w:val="187AAB"/>
            <w:sz w:val="24"/>
            <w:szCs w:val="24"/>
            <w:u w:val="single"/>
          </w:rPr>
          <w:t>lungs</w:t>
        </w:r>
      </w:hyperlink>
      <w:r w:rsidRPr="00E55790">
        <w:rPr>
          <w:rFonts w:ascii="Times New Roman" w:eastAsia="Times New Roman" w:hAnsi="Times New Roman" w:cs="Times New Roman"/>
          <w:sz w:val="24"/>
          <w:szCs w:val="24"/>
        </w:rPr>
        <w:t>, and </w:t>
      </w:r>
      <w:hyperlink r:id="rId15" w:history="1">
        <w:r w:rsidRPr="00E55790">
          <w:rPr>
            <w:rFonts w:ascii="Times New Roman" w:eastAsia="Times New Roman" w:hAnsi="Times New Roman" w:cs="Times New Roman"/>
            <w:color w:val="187AAB"/>
            <w:sz w:val="24"/>
            <w:szCs w:val="24"/>
            <w:u w:val="single"/>
          </w:rPr>
          <w:t>kidneys</w:t>
        </w:r>
      </w:hyperlink>
      <w:r w:rsidRPr="00E55790">
        <w:rPr>
          <w:rFonts w:ascii="Times New Roman" w:eastAsia="Times New Roman" w:hAnsi="Times New Roman" w:cs="Times New Roman"/>
          <w:sz w:val="24"/>
          <w:szCs w:val="24"/>
        </w:rPr>
        <w:t>.</w:t>
      </w:r>
      <w:bookmarkStart w:id="0" w:name="4-u1.0-B978-1-4160-3675-3..50059-9--cese"/>
      <w:bookmarkEnd w:id="0"/>
      <w:r w:rsidR="00802C48" w:rsidRPr="00802C48">
        <w:rPr>
          <w:rStyle w:val="Heading3Char"/>
          <w:rFonts w:eastAsiaTheme="minorHAnsi"/>
        </w:rPr>
        <w:t xml:space="preserve"> </w:t>
      </w:r>
      <w:r w:rsidR="00802C48" w:rsidRPr="00802C48">
        <w:rPr>
          <w:rFonts w:ascii="Times New Roman" w:eastAsia="Times New Roman" w:hAnsi="Times New Roman" w:cs="Times New Roman"/>
          <w:b/>
          <w:bCs/>
          <w:color w:val="666666"/>
          <w:sz w:val="24"/>
          <w:szCs w:val="24"/>
        </w:rPr>
        <w:t xml:space="preserve">Acute </w:t>
      </w:r>
      <w:r w:rsidR="00802C48">
        <w:rPr>
          <w:rFonts w:ascii="Times New Roman" w:eastAsia="Times New Roman" w:hAnsi="Times New Roman" w:cs="Times New Roman"/>
          <w:b/>
          <w:bCs/>
          <w:color w:val="666666"/>
          <w:sz w:val="24"/>
          <w:szCs w:val="24"/>
        </w:rPr>
        <w:t xml:space="preserve"> </w:t>
      </w:r>
    </w:p>
    <w:p w:rsidR="006473E9" w:rsidRDefault="00802C48" w:rsidP="006473E9">
      <w:pPr>
        <w:pStyle w:val="NormalWeb"/>
      </w:pPr>
      <w:proofErr w:type="spellStart"/>
      <w:proofErr w:type="gramStart"/>
      <w:r>
        <w:rPr>
          <w:b/>
          <w:bCs/>
          <w:color w:val="666666"/>
        </w:rPr>
        <w:t>aetiology</w:t>
      </w:r>
      <w:r w:rsidRPr="00802C48">
        <w:rPr>
          <w:b/>
          <w:bCs/>
          <w:color w:val="FFFFFF"/>
        </w:rPr>
        <w:t>P</w:t>
      </w:r>
      <w:r w:rsidR="006473E9">
        <w:t>Both</w:t>
      </w:r>
      <w:proofErr w:type="spellEnd"/>
      <w:proofErr w:type="gramEnd"/>
      <w:r w:rsidR="006473E9">
        <w:t xml:space="preserve"> acute and chronic </w:t>
      </w:r>
      <w:r w:rsidR="006473E9">
        <w:rPr>
          <w:color w:val="FFFFFF"/>
          <w:shd w:val="clear" w:color="auto" w:fill="3399FF"/>
        </w:rPr>
        <w:t>pancreatitis</w:t>
      </w:r>
      <w:r w:rsidR="006473E9">
        <w:t xml:space="preserve"> are frequently associated with other disease entities collectively referred to as the </w:t>
      </w:r>
      <w:r w:rsidR="006473E9">
        <w:rPr>
          <w:i/>
          <w:iCs/>
        </w:rPr>
        <w:t xml:space="preserve">etiologies of </w:t>
      </w:r>
      <w:r w:rsidR="006473E9">
        <w:rPr>
          <w:i/>
          <w:iCs/>
          <w:color w:val="FFFFFF"/>
          <w:shd w:val="clear" w:color="auto" w:fill="3399FF"/>
        </w:rPr>
        <w:t>pancreatitis</w:t>
      </w:r>
      <w:r w:rsidR="006473E9">
        <w:t xml:space="preserve"> ( Box 55-1 ). In developed countries, roughly 70% to 80% of patients with </w:t>
      </w:r>
      <w:r w:rsidR="006473E9">
        <w:rPr>
          <w:color w:val="FFFFFF"/>
          <w:shd w:val="clear" w:color="auto" w:fill="3399FF"/>
        </w:rPr>
        <w:t>pancreatitis</w:t>
      </w:r>
      <w:r w:rsidR="006473E9">
        <w:t xml:space="preserve"> have their </w:t>
      </w:r>
      <w:r w:rsidR="006473E9">
        <w:rPr>
          <w:color w:val="FFFFFF"/>
          <w:shd w:val="clear" w:color="auto" w:fill="3399FF"/>
        </w:rPr>
        <w:t>pancreatitis</w:t>
      </w:r>
      <w:r w:rsidR="006473E9">
        <w:t xml:space="preserve"> in association with either biliary tract stone disease or ethanol abuse. For the most part, biliary tract stone disease is associated with acute </w:t>
      </w:r>
      <w:r w:rsidR="006473E9">
        <w:rPr>
          <w:color w:val="FFFFFF"/>
          <w:shd w:val="clear" w:color="auto" w:fill="3399FF"/>
        </w:rPr>
        <w:t>pancreatitis</w:t>
      </w:r>
      <w:r w:rsidR="006473E9">
        <w:t xml:space="preserve">, whereas chronic </w:t>
      </w:r>
      <w:r w:rsidR="006473E9">
        <w:rPr>
          <w:color w:val="FFFFFF"/>
          <w:shd w:val="clear" w:color="auto" w:fill="3399FF"/>
        </w:rPr>
        <w:t>pancreatitis</w:t>
      </w:r>
      <w:r w:rsidR="006473E9">
        <w:t xml:space="preserve"> is associated with the intake of large amounts of ethanol over protracted periods. In 10% to 15% of </w:t>
      </w:r>
      <w:r w:rsidR="006473E9">
        <w:rPr>
          <w:color w:val="FFFFFF"/>
          <w:shd w:val="clear" w:color="auto" w:fill="3399FF"/>
        </w:rPr>
        <w:t>pancreatitis</w:t>
      </w:r>
      <w:r w:rsidR="006473E9">
        <w:t xml:space="preserve"> cases, no etiology can be identified, and those individuals are said to have idiopathic </w:t>
      </w:r>
      <w:r w:rsidR="006473E9">
        <w:rPr>
          <w:color w:val="FFFFFF"/>
          <w:shd w:val="clear" w:color="auto" w:fill="3399FF"/>
        </w:rPr>
        <w:t>pancreatitis</w:t>
      </w:r>
      <w:r w:rsidR="006473E9">
        <w:t xml:space="preserve">. In the remaining 10% to 15% of patients, </w:t>
      </w:r>
      <w:r w:rsidR="006473E9">
        <w:rPr>
          <w:color w:val="FFFFFF"/>
          <w:shd w:val="clear" w:color="auto" w:fill="3399FF"/>
        </w:rPr>
        <w:t>pancreatitis</w:t>
      </w:r>
      <w:r w:rsidR="006473E9">
        <w:t xml:space="preserve"> is associated with one of many possible miscellaneous etiologies. In underdeveloped countries, particularly in Africa and Southeast Asia, </w:t>
      </w:r>
      <w:r w:rsidR="006473E9">
        <w:rPr>
          <w:color w:val="FFFFFF"/>
          <w:shd w:val="clear" w:color="auto" w:fill="3399FF"/>
        </w:rPr>
        <w:t>pancreatitis</w:t>
      </w:r>
      <w:r w:rsidR="006473E9">
        <w:t xml:space="preserve"> is frequently termed either </w:t>
      </w:r>
      <w:r w:rsidR="006473E9">
        <w:rPr>
          <w:i/>
          <w:iCs/>
        </w:rPr>
        <w:t>tropical</w:t>
      </w:r>
      <w:r w:rsidR="006473E9">
        <w:t xml:space="preserve"> or </w:t>
      </w:r>
      <w:r w:rsidR="006473E9">
        <w:rPr>
          <w:i/>
          <w:iCs/>
        </w:rPr>
        <w:t>nutritional.</w:t>
      </w:r>
      <w:r w:rsidR="006473E9">
        <w:t xml:space="preserve"> Recent reports indicate that many patients with tropical </w:t>
      </w:r>
      <w:r w:rsidR="006473E9">
        <w:rPr>
          <w:color w:val="FFFFFF"/>
          <w:shd w:val="clear" w:color="auto" w:fill="3399FF"/>
        </w:rPr>
        <w:t>pancreatitis</w:t>
      </w:r>
      <w:r w:rsidR="006473E9">
        <w:t xml:space="preserve"> have a form of hereditary </w:t>
      </w:r>
      <w:r w:rsidR="006473E9">
        <w:rPr>
          <w:color w:val="FFFFFF"/>
          <w:shd w:val="clear" w:color="auto" w:fill="3399FF"/>
        </w:rPr>
        <w:t>pancreatitis</w:t>
      </w:r>
      <w:r w:rsidR="006473E9">
        <w:t xml:space="preserve"> caused by mutations of the genes that code for pancreatic secretory trypsin inhibitors. Affected individuals often complain of painful attacks, and they frequently develop pancreatic calcifications as well as diabetes. Ketoacidosis is uncommon.</w:t>
      </w:r>
    </w:p>
    <w:p w:rsidR="006473E9" w:rsidRPr="006473E9" w:rsidRDefault="006473E9" w:rsidP="006473E9">
      <w:pPr>
        <w:spacing w:after="0" w:line="240" w:lineRule="auto"/>
        <w:rPr>
          <w:rFonts w:ascii="Times New Roman" w:eastAsia="Times New Roman" w:hAnsi="Times New Roman" w:cs="Times New Roman"/>
          <w:sz w:val="24"/>
          <w:szCs w:val="24"/>
        </w:rPr>
      </w:pPr>
      <w:r w:rsidRPr="006473E9">
        <w:rPr>
          <w:rFonts w:ascii="Times New Roman" w:eastAsia="Times New Roman" w:hAnsi="Times New Roman" w:cs="Times New Roman"/>
          <w:color w:val="000000"/>
          <w:sz w:val="15"/>
        </w:rPr>
        <w:t>Biliary Tract Stones</w:t>
      </w:r>
      <w:r w:rsidRPr="006473E9">
        <w:rPr>
          <w:rFonts w:ascii="Times New Roman" w:eastAsia="Times New Roman" w:hAnsi="Times New Roman" w:cs="Times New Roman"/>
          <w:sz w:val="24"/>
          <w:szCs w:val="24"/>
        </w:rPr>
        <w:t xml:space="preserve"> </w:t>
      </w:r>
    </w:p>
    <w:p w:rsidR="006473E9" w:rsidRPr="006473E9" w:rsidRDefault="006473E9" w:rsidP="006473E9">
      <w:pPr>
        <w:spacing w:before="100" w:beforeAutospacing="1" w:after="100" w:afterAutospacing="1" w:line="240" w:lineRule="auto"/>
        <w:rPr>
          <w:rFonts w:ascii="Times New Roman" w:eastAsia="Times New Roman" w:hAnsi="Times New Roman" w:cs="Times New Roman"/>
          <w:sz w:val="24"/>
          <w:szCs w:val="24"/>
        </w:rPr>
      </w:pPr>
      <w:r w:rsidRPr="006473E9">
        <w:rPr>
          <w:rFonts w:ascii="Times New Roman" w:eastAsia="Times New Roman" w:hAnsi="Times New Roman" w:cs="Times New Roman"/>
          <w:sz w:val="24"/>
          <w:szCs w:val="24"/>
        </w:rPr>
        <w:t xml:space="preserve">The onset of acute </w:t>
      </w:r>
      <w:r w:rsidRPr="006473E9">
        <w:rPr>
          <w:rFonts w:ascii="Times New Roman" w:eastAsia="Times New Roman" w:hAnsi="Times New Roman" w:cs="Times New Roman"/>
          <w:color w:val="FFFFFF"/>
          <w:sz w:val="24"/>
          <w:szCs w:val="24"/>
          <w:shd w:val="clear" w:color="auto" w:fill="3399FF"/>
        </w:rPr>
        <w:t>pancreatitis</w:t>
      </w:r>
      <w:r w:rsidRPr="006473E9">
        <w:rPr>
          <w:rFonts w:ascii="Times New Roman" w:eastAsia="Times New Roman" w:hAnsi="Times New Roman" w:cs="Times New Roman"/>
          <w:sz w:val="24"/>
          <w:szCs w:val="24"/>
        </w:rPr>
        <w:t xml:space="preserve"> is frequently associated with the passage of biliary tract stones through the terminal </w:t>
      </w:r>
      <w:proofErr w:type="spellStart"/>
      <w:r w:rsidRPr="006473E9">
        <w:rPr>
          <w:rFonts w:ascii="Times New Roman" w:eastAsia="Times New Roman" w:hAnsi="Times New Roman" w:cs="Times New Roman"/>
          <w:sz w:val="24"/>
          <w:szCs w:val="24"/>
        </w:rPr>
        <w:t>biliopancreatic</w:t>
      </w:r>
      <w:proofErr w:type="spellEnd"/>
      <w:r w:rsidRPr="006473E9">
        <w:rPr>
          <w:rFonts w:ascii="Times New Roman" w:eastAsia="Times New Roman" w:hAnsi="Times New Roman" w:cs="Times New Roman"/>
          <w:sz w:val="24"/>
          <w:szCs w:val="24"/>
        </w:rPr>
        <w:t xml:space="preserve"> duct into the duodenum. Stones can be retrieved from the stools of roughly 90% of patients with stone-induced </w:t>
      </w:r>
      <w:r w:rsidRPr="006473E9">
        <w:rPr>
          <w:rFonts w:ascii="Times New Roman" w:eastAsia="Times New Roman" w:hAnsi="Times New Roman" w:cs="Times New Roman"/>
          <w:color w:val="FFFFFF"/>
          <w:sz w:val="24"/>
          <w:szCs w:val="24"/>
          <w:shd w:val="clear" w:color="auto" w:fill="3399FF"/>
        </w:rPr>
        <w:t>pancreatitis</w:t>
      </w:r>
      <w:r w:rsidRPr="006473E9">
        <w:rPr>
          <w:rFonts w:ascii="Times New Roman" w:eastAsia="Times New Roman" w:hAnsi="Times New Roman" w:cs="Times New Roman"/>
          <w:sz w:val="24"/>
          <w:szCs w:val="24"/>
        </w:rPr>
        <w:t xml:space="preserve">. There has been much speculation regarding the mechanisms by which such stones might cause </w:t>
      </w:r>
      <w:r w:rsidRPr="006473E9">
        <w:rPr>
          <w:rFonts w:ascii="Times New Roman" w:eastAsia="Times New Roman" w:hAnsi="Times New Roman" w:cs="Times New Roman"/>
          <w:color w:val="FFFFFF"/>
          <w:sz w:val="24"/>
          <w:szCs w:val="24"/>
          <w:shd w:val="clear" w:color="auto" w:fill="3399FF"/>
        </w:rPr>
        <w:t>pancreatitis</w:t>
      </w:r>
      <w:r w:rsidRPr="006473E9">
        <w:rPr>
          <w:rFonts w:ascii="Times New Roman" w:eastAsia="Times New Roman" w:hAnsi="Times New Roman" w:cs="Times New Roman"/>
          <w:sz w:val="24"/>
          <w:szCs w:val="24"/>
        </w:rPr>
        <w:t xml:space="preserve">. In 1901, </w:t>
      </w:r>
      <w:proofErr w:type="spellStart"/>
      <w:r w:rsidRPr="006473E9">
        <w:rPr>
          <w:rFonts w:ascii="Times New Roman" w:eastAsia="Times New Roman" w:hAnsi="Times New Roman" w:cs="Times New Roman"/>
          <w:sz w:val="24"/>
          <w:szCs w:val="24"/>
        </w:rPr>
        <w:t>Opie</w:t>
      </w:r>
      <w:proofErr w:type="spellEnd"/>
      <w:r w:rsidRPr="006473E9">
        <w:rPr>
          <w:rFonts w:ascii="Times New Roman" w:eastAsia="Times New Roman" w:hAnsi="Times New Roman" w:cs="Times New Roman"/>
          <w:sz w:val="24"/>
          <w:szCs w:val="24"/>
        </w:rPr>
        <w:t xml:space="preserve">, a pathologist at Johns Hopkins University, noted a stone lodged in the terminal </w:t>
      </w:r>
      <w:proofErr w:type="spellStart"/>
      <w:r w:rsidRPr="006473E9">
        <w:rPr>
          <w:rFonts w:ascii="Times New Roman" w:eastAsia="Times New Roman" w:hAnsi="Times New Roman" w:cs="Times New Roman"/>
          <w:sz w:val="24"/>
          <w:szCs w:val="24"/>
        </w:rPr>
        <w:lastRenderedPageBreak/>
        <w:t>biliopancreatic</w:t>
      </w:r>
      <w:proofErr w:type="spellEnd"/>
      <w:r w:rsidRPr="006473E9">
        <w:rPr>
          <w:rFonts w:ascii="Times New Roman" w:eastAsia="Times New Roman" w:hAnsi="Times New Roman" w:cs="Times New Roman"/>
          <w:sz w:val="24"/>
          <w:szCs w:val="24"/>
        </w:rPr>
        <w:t xml:space="preserve"> duct of a patient who had died of severe </w:t>
      </w:r>
      <w:r w:rsidRPr="006473E9">
        <w:rPr>
          <w:rFonts w:ascii="Times New Roman" w:eastAsia="Times New Roman" w:hAnsi="Times New Roman" w:cs="Times New Roman"/>
          <w:color w:val="FFFFFF"/>
          <w:sz w:val="24"/>
          <w:szCs w:val="24"/>
          <w:shd w:val="clear" w:color="auto" w:fill="3399FF"/>
        </w:rPr>
        <w:t>pancreatitis</w:t>
      </w:r>
      <w:r w:rsidRPr="006473E9">
        <w:rPr>
          <w:rFonts w:ascii="Times New Roman" w:eastAsia="Times New Roman" w:hAnsi="Times New Roman" w:cs="Times New Roman"/>
          <w:sz w:val="24"/>
          <w:szCs w:val="24"/>
        </w:rPr>
        <w:t xml:space="preserve">. He suggested that the stone might have caused outflow obstruction from a </w:t>
      </w:r>
      <w:r w:rsidRPr="006473E9">
        <w:rPr>
          <w:rFonts w:ascii="Times New Roman" w:eastAsia="Times New Roman" w:hAnsi="Times New Roman" w:cs="Times New Roman"/>
          <w:i/>
          <w:iCs/>
          <w:sz w:val="24"/>
          <w:szCs w:val="24"/>
        </w:rPr>
        <w:t xml:space="preserve">common </w:t>
      </w:r>
      <w:proofErr w:type="spellStart"/>
      <w:r w:rsidRPr="006473E9">
        <w:rPr>
          <w:rFonts w:ascii="Times New Roman" w:eastAsia="Times New Roman" w:hAnsi="Times New Roman" w:cs="Times New Roman"/>
          <w:i/>
          <w:iCs/>
          <w:sz w:val="24"/>
          <w:szCs w:val="24"/>
        </w:rPr>
        <w:t>biliopancreatic</w:t>
      </w:r>
      <w:proofErr w:type="spellEnd"/>
      <w:r w:rsidRPr="006473E9">
        <w:rPr>
          <w:rFonts w:ascii="Times New Roman" w:eastAsia="Times New Roman" w:hAnsi="Times New Roman" w:cs="Times New Roman"/>
          <w:i/>
          <w:iCs/>
          <w:sz w:val="24"/>
          <w:szCs w:val="24"/>
        </w:rPr>
        <w:t xml:space="preserve"> channel,</w:t>
      </w:r>
      <w:r w:rsidRPr="006473E9">
        <w:rPr>
          <w:rFonts w:ascii="Times New Roman" w:eastAsia="Times New Roman" w:hAnsi="Times New Roman" w:cs="Times New Roman"/>
          <w:sz w:val="24"/>
          <w:szCs w:val="24"/>
        </w:rPr>
        <w:t xml:space="preserve"> allowing bile to reflux into the pancreatic duct</w:t>
      </w:r>
      <w:proofErr w:type="gramStart"/>
      <w:r w:rsidRPr="006473E9">
        <w:rPr>
          <w:rFonts w:ascii="Times New Roman" w:eastAsia="Times New Roman" w:hAnsi="Times New Roman" w:cs="Times New Roman"/>
          <w:sz w:val="24"/>
          <w:szCs w:val="24"/>
        </w:rPr>
        <w:t>.</w:t>
      </w:r>
      <w:r w:rsidRPr="006473E9">
        <w:rPr>
          <w:rFonts w:ascii="Times New Roman" w:eastAsia="Times New Roman" w:hAnsi="Times New Roman" w:cs="Times New Roman"/>
          <w:color w:val="0066CC"/>
          <w:sz w:val="24"/>
          <w:szCs w:val="24"/>
          <w:vertAlign w:val="superscript"/>
        </w:rPr>
        <w:t>[</w:t>
      </w:r>
      <w:proofErr w:type="gramEnd"/>
      <w:r w:rsidRPr="006473E9">
        <w:rPr>
          <w:rFonts w:ascii="Times New Roman" w:eastAsia="Times New Roman" w:hAnsi="Times New Roman" w:cs="Times New Roman"/>
          <w:color w:val="0066CC"/>
          <w:sz w:val="24"/>
          <w:szCs w:val="24"/>
          <w:vertAlign w:val="superscript"/>
        </w:rPr>
        <w:t>7]</w:t>
      </w:r>
      <w:r w:rsidRPr="006473E9">
        <w:rPr>
          <w:rFonts w:ascii="Times New Roman" w:eastAsia="Times New Roman" w:hAnsi="Times New Roman" w:cs="Times New Roman"/>
          <w:sz w:val="24"/>
          <w:szCs w:val="24"/>
        </w:rPr>
        <w:t xml:space="preserve"> In a second publication based on observations made at another autopsy, </w:t>
      </w:r>
      <w:proofErr w:type="spellStart"/>
      <w:r w:rsidRPr="006473E9">
        <w:rPr>
          <w:rFonts w:ascii="Times New Roman" w:eastAsia="Times New Roman" w:hAnsi="Times New Roman" w:cs="Times New Roman"/>
          <w:sz w:val="24"/>
          <w:szCs w:val="24"/>
        </w:rPr>
        <w:t>Opie</w:t>
      </w:r>
      <w:proofErr w:type="spellEnd"/>
      <w:r w:rsidRPr="006473E9">
        <w:rPr>
          <w:rFonts w:ascii="Times New Roman" w:eastAsia="Times New Roman" w:hAnsi="Times New Roman" w:cs="Times New Roman"/>
          <w:sz w:val="24"/>
          <w:szCs w:val="24"/>
        </w:rPr>
        <w:t xml:space="preserve"> suggested that biliary </w:t>
      </w:r>
      <w:r w:rsidRPr="006473E9">
        <w:rPr>
          <w:rFonts w:ascii="Times New Roman" w:eastAsia="Times New Roman" w:hAnsi="Times New Roman" w:cs="Times New Roman"/>
          <w:color w:val="FFFFFF"/>
          <w:sz w:val="24"/>
          <w:szCs w:val="24"/>
          <w:shd w:val="clear" w:color="auto" w:fill="3399FF"/>
        </w:rPr>
        <w:t>pancreatitis</w:t>
      </w:r>
      <w:r w:rsidRPr="006473E9">
        <w:rPr>
          <w:rFonts w:ascii="Times New Roman" w:eastAsia="Times New Roman" w:hAnsi="Times New Roman" w:cs="Times New Roman"/>
          <w:sz w:val="24"/>
          <w:szCs w:val="24"/>
        </w:rPr>
        <w:t xml:space="preserve"> could also occur when a stone, or the edema and inflammation caused by its passage, caused outflow obstruction of the pancreatic duct even in the absence of bile reflux. Although the bile reflux theory, often referred to as the </w:t>
      </w:r>
      <w:r w:rsidRPr="006473E9">
        <w:rPr>
          <w:rFonts w:ascii="Times New Roman" w:eastAsia="Times New Roman" w:hAnsi="Times New Roman" w:cs="Times New Roman"/>
          <w:i/>
          <w:iCs/>
          <w:sz w:val="24"/>
          <w:szCs w:val="24"/>
        </w:rPr>
        <w:t>common channel theory,</w:t>
      </w:r>
      <w:r w:rsidRPr="006473E9">
        <w:rPr>
          <w:rFonts w:ascii="Times New Roman" w:eastAsia="Times New Roman" w:hAnsi="Times New Roman" w:cs="Times New Roman"/>
          <w:sz w:val="24"/>
          <w:szCs w:val="24"/>
        </w:rPr>
        <w:t xml:space="preserve"> was originally favored, subsequent studies have cast doubt on its validity, and most observers now believe that it is stone-induced pancreatic duct obstruction and ductal hypertension, rather than bile reflux, that triggers acute </w:t>
      </w:r>
      <w:r w:rsidRPr="006473E9">
        <w:rPr>
          <w:rFonts w:ascii="Times New Roman" w:eastAsia="Times New Roman" w:hAnsi="Times New Roman" w:cs="Times New Roman"/>
          <w:color w:val="FFFFFF"/>
          <w:sz w:val="24"/>
          <w:szCs w:val="24"/>
          <w:shd w:val="clear" w:color="auto" w:fill="3399FF"/>
        </w:rPr>
        <w:t>pancreatitis</w:t>
      </w:r>
      <w:r w:rsidRPr="006473E9">
        <w:rPr>
          <w:rFonts w:ascii="Times New Roman" w:eastAsia="Times New Roman" w:hAnsi="Times New Roman" w:cs="Times New Roman"/>
          <w:sz w:val="24"/>
          <w:szCs w:val="24"/>
        </w:rPr>
        <w:t xml:space="preserve">. Recent data derived from experiments using a model of </w:t>
      </w:r>
      <w:r w:rsidRPr="006473E9">
        <w:rPr>
          <w:rFonts w:ascii="Times New Roman" w:eastAsia="Times New Roman" w:hAnsi="Times New Roman" w:cs="Times New Roman"/>
          <w:color w:val="FFFFFF"/>
          <w:sz w:val="24"/>
          <w:szCs w:val="24"/>
          <w:shd w:val="clear" w:color="auto" w:fill="3399FF"/>
        </w:rPr>
        <w:t>pancreatitis</w:t>
      </w:r>
      <w:r w:rsidRPr="006473E9">
        <w:rPr>
          <w:rFonts w:ascii="Times New Roman" w:eastAsia="Times New Roman" w:hAnsi="Times New Roman" w:cs="Times New Roman"/>
          <w:sz w:val="24"/>
          <w:szCs w:val="24"/>
        </w:rPr>
        <w:t xml:space="preserve"> induced in opossums also support the duct obstruction theory. Those experiments indicate that pancreatic duct obstruction, without bile duct obstruction or bile reflux, can cause </w:t>
      </w:r>
      <w:r w:rsidRPr="006473E9">
        <w:rPr>
          <w:rFonts w:ascii="Times New Roman" w:eastAsia="Times New Roman" w:hAnsi="Times New Roman" w:cs="Times New Roman"/>
          <w:color w:val="FFFFFF"/>
          <w:sz w:val="24"/>
          <w:szCs w:val="24"/>
          <w:shd w:val="clear" w:color="auto" w:fill="3399FF"/>
        </w:rPr>
        <w:t>pancreatitis</w:t>
      </w:r>
      <w:r w:rsidRPr="006473E9">
        <w:rPr>
          <w:rFonts w:ascii="Times New Roman" w:eastAsia="Times New Roman" w:hAnsi="Times New Roman" w:cs="Times New Roman"/>
          <w:sz w:val="24"/>
          <w:szCs w:val="24"/>
        </w:rPr>
        <w:t xml:space="preserve"> and that the </w:t>
      </w:r>
      <w:bookmarkStart w:id="1" w:name="4-u1.0-B978-1-4160-3675-3..50059-9--p159"/>
      <w:bookmarkEnd w:id="1"/>
      <w:r w:rsidRPr="006473E9">
        <w:rPr>
          <w:rFonts w:ascii="Times New Roman" w:eastAsia="Times New Roman" w:hAnsi="Times New Roman" w:cs="Times New Roman"/>
          <w:sz w:val="24"/>
          <w:szCs w:val="24"/>
        </w:rPr>
        <w:t xml:space="preserve">severity of </w:t>
      </w:r>
      <w:r w:rsidRPr="006473E9">
        <w:rPr>
          <w:rFonts w:ascii="Times New Roman" w:eastAsia="Times New Roman" w:hAnsi="Times New Roman" w:cs="Times New Roman"/>
          <w:color w:val="FFFFFF"/>
          <w:sz w:val="24"/>
          <w:szCs w:val="24"/>
          <w:shd w:val="clear" w:color="auto" w:fill="3399FF"/>
        </w:rPr>
        <w:t>pancreatitis</w:t>
      </w:r>
      <w:r w:rsidRPr="006473E9">
        <w:rPr>
          <w:rFonts w:ascii="Times New Roman" w:eastAsia="Times New Roman" w:hAnsi="Times New Roman" w:cs="Times New Roman"/>
          <w:sz w:val="24"/>
          <w:szCs w:val="24"/>
        </w:rPr>
        <w:t xml:space="preserve"> is not worsened by bile reflux into the pancreatic duct</w:t>
      </w:r>
      <w:proofErr w:type="gramStart"/>
      <w:r w:rsidRPr="006473E9">
        <w:rPr>
          <w:rFonts w:ascii="Times New Roman" w:eastAsia="Times New Roman" w:hAnsi="Times New Roman" w:cs="Times New Roman"/>
          <w:sz w:val="24"/>
          <w:szCs w:val="24"/>
        </w:rPr>
        <w:t>.</w:t>
      </w:r>
      <w:r w:rsidRPr="006473E9">
        <w:rPr>
          <w:rFonts w:ascii="Times New Roman" w:eastAsia="Times New Roman" w:hAnsi="Times New Roman" w:cs="Times New Roman"/>
          <w:color w:val="0066CC"/>
          <w:sz w:val="24"/>
          <w:szCs w:val="24"/>
          <w:vertAlign w:val="superscript"/>
        </w:rPr>
        <w:t>[</w:t>
      </w:r>
      <w:proofErr w:type="gramEnd"/>
      <w:r w:rsidRPr="006473E9">
        <w:rPr>
          <w:rFonts w:ascii="Times New Roman" w:eastAsia="Times New Roman" w:hAnsi="Times New Roman" w:cs="Times New Roman"/>
          <w:color w:val="0066CC"/>
          <w:sz w:val="24"/>
          <w:szCs w:val="24"/>
          <w:vertAlign w:val="superscript"/>
        </w:rPr>
        <w:t>8]</w:t>
      </w:r>
    </w:p>
    <w:p w:rsidR="006473E9" w:rsidRPr="006473E9" w:rsidRDefault="006473E9" w:rsidP="006473E9">
      <w:pPr>
        <w:spacing w:after="0" w:line="240" w:lineRule="auto"/>
        <w:rPr>
          <w:rFonts w:ascii="Times New Roman" w:eastAsia="Times New Roman" w:hAnsi="Times New Roman" w:cs="Times New Roman"/>
          <w:sz w:val="24"/>
          <w:szCs w:val="24"/>
        </w:rPr>
      </w:pPr>
      <w:r w:rsidRPr="006473E9">
        <w:rPr>
          <w:rFonts w:ascii="Times New Roman" w:eastAsia="Times New Roman" w:hAnsi="Times New Roman" w:cs="Times New Roman"/>
          <w:color w:val="000000"/>
          <w:sz w:val="15"/>
        </w:rPr>
        <w:t>Abuse of Ethanol</w:t>
      </w:r>
      <w:r w:rsidRPr="006473E9">
        <w:rPr>
          <w:rFonts w:ascii="Times New Roman" w:eastAsia="Times New Roman" w:hAnsi="Times New Roman" w:cs="Times New Roman"/>
          <w:sz w:val="24"/>
          <w:szCs w:val="24"/>
        </w:rPr>
        <w:t xml:space="preserve"> </w:t>
      </w:r>
    </w:p>
    <w:p w:rsidR="006473E9" w:rsidRPr="006473E9" w:rsidRDefault="006473E9" w:rsidP="006473E9">
      <w:pPr>
        <w:spacing w:before="100" w:beforeAutospacing="1" w:after="100" w:afterAutospacing="1" w:line="240" w:lineRule="auto"/>
        <w:rPr>
          <w:rFonts w:ascii="Times New Roman" w:eastAsia="Times New Roman" w:hAnsi="Times New Roman" w:cs="Times New Roman"/>
          <w:sz w:val="24"/>
          <w:szCs w:val="24"/>
        </w:rPr>
      </w:pPr>
      <w:r w:rsidRPr="006473E9">
        <w:rPr>
          <w:rFonts w:ascii="Times New Roman" w:eastAsia="Times New Roman" w:hAnsi="Times New Roman" w:cs="Times New Roman"/>
          <w:sz w:val="24"/>
          <w:szCs w:val="24"/>
        </w:rPr>
        <w:t xml:space="preserve">The most frequent cause of morphologically defined chronic </w:t>
      </w:r>
      <w:r w:rsidRPr="006473E9">
        <w:rPr>
          <w:rFonts w:ascii="Times New Roman" w:eastAsia="Times New Roman" w:hAnsi="Times New Roman" w:cs="Times New Roman"/>
          <w:color w:val="FFFFFF"/>
          <w:sz w:val="24"/>
          <w:szCs w:val="24"/>
          <w:shd w:val="clear" w:color="auto" w:fill="3399FF"/>
        </w:rPr>
        <w:t>pancreatitis</w:t>
      </w:r>
      <w:r w:rsidRPr="006473E9">
        <w:rPr>
          <w:rFonts w:ascii="Times New Roman" w:eastAsia="Times New Roman" w:hAnsi="Times New Roman" w:cs="Times New Roman"/>
          <w:sz w:val="24"/>
          <w:szCs w:val="24"/>
        </w:rPr>
        <w:t xml:space="preserve"> is ethanol abuse, but occasionally ethanol can also induce acute </w:t>
      </w:r>
      <w:r w:rsidRPr="006473E9">
        <w:rPr>
          <w:rFonts w:ascii="Times New Roman" w:eastAsia="Times New Roman" w:hAnsi="Times New Roman" w:cs="Times New Roman"/>
          <w:color w:val="FFFFFF"/>
          <w:sz w:val="24"/>
          <w:szCs w:val="24"/>
          <w:shd w:val="clear" w:color="auto" w:fill="3399FF"/>
        </w:rPr>
        <w:t>pancreatitis</w:t>
      </w:r>
      <w:r w:rsidRPr="006473E9">
        <w:rPr>
          <w:rFonts w:ascii="Times New Roman" w:eastAsia="Times New Roman" w:hAnsi="Times New Roman" w:cs="Times New Roman"/>
          <w:sz w:val="24"/>
          <w:szCs w:val="24"/>
        </w:rPr>
        <w:t xml:space="preserve">. There is no threshold rate of consumption below which ethanol consumption is not associated with an increased incidence of </w:t>
      </w:r>
      <w:r w:rsidRPr="006473E9">
        <w:rPr>
          <w:rFonts w:ascii="Times New Roman" w:eastAsia="Times New Roman" w:hAnsi="Times New Roman" w:cs="Times New Roman"/>
          <w:color w:val="FFFFFF"/>
          <w:sz w:val="24"/>
          <w:szCs w:val="24"/>
          <w:shd w:val="clear" w:color="auto" w:fill="3399FF"/>
        </w:rPr>
        <w:t>pancreatitis</w:t>
      </w:r>
      <w:r w:rsidRPr="006473E9">
        <w:rPr>
          <w:rFonts w:ascii="Times New Roman" w:eastAsia="Times New Roman" w:hAnsi="Times New Roman" w:cs="Times New Roman"/>
          <w:sz w:val="24"/>
          <w:szCs w:val="24"/>
        </w:rPr>
        <w:t xml:space="preserve">. The mean ethanol consumption among patients with ethanol-induced </w:t>
      </w:r>
      <w:r w:rsidRPr="006473E9">
        <w:rPr>
          <w:rFonts w:ascii="Times New Roman" w:eastAsia="Times New Roman" w:hAnsi="Times New Roman" w:cs="Times New Roman"/>
          <w:color w:val="FFFFFF"/>
          <w:sz w:val="24"/>
          <w:szCs w:val="24"/>
          <w:shd w:val="clear" w:color="auto" w:fill="3399FF"/>
        </w:rPr>
        <w:t>pancreatitis</w:t>
      </w:r>
      <w:r w:rsidRPr="006473E9">
        <w:rPr>
          <w:rFonts w:ascii="Times New Roman" w:eastAsia="Times New Roman" w:hAnsi="Times New Roman" w:cs="Times New Roman"/>
          <w:sz w:val="24"/>
          <w:szCs w:val="24"/>
        </w:rPr>
        <w:t xml:space="preserve"> is 150 to 175 g/day. The mean duration of ethanol abuse for men is 18 ± 11 years and, for women, 11 ± 8 years. Ethanol-induced </w:t>
      </w:r>
      <w:r w:rsidRPr="006473E9">
        <w:rPr>
          <w:rFonts w:ascii="Times New Roman" w:eastAsia="Times New Roman" w:hAnsi="Times New Roman" w:cs="Times New Roman"/>
          <w:color w:val="FFFFFF"/>
          <w:sz w:val="24"/>
          <w:szCs w:val="24"/>
          <w:shd w:val="clear" w:color="auto" w:fill="3399FF"/>
        </w:rPr>
        <w:t>pancreatitis</w:t>
      </w:r>
      <w:r w:rsidRPr="006473E9">
        <w:rPr>
          <w:rFonts w:ascii="Times New Roman" w:eastAsia="Times New Roman" w:hAnsi="Times New Roman" w:cs="Times New Roman"/>
          <w:sz w:val="24"/>
          <w:szCs w:val="24"/>
        </w:rPr>
        <w:t xml:space="preserve">, like ethanol abuse itself, is more common in men than in women. Dietary factors, such as consumption of a high-protein diet with either high-fat or low-fat content, may contribute to the development of </w:t>
      </w:r>
      <w:r w:rsidRPr="006473E9">
        <w:rPr>
          <w:rFonts w:ascii="Times New Roman" w:eastAsia="Times New Roman" w:hAnsi="Times New Roman" w:cs="Times New Roman"/>
          <w:color w:val="FFFFFF"/>
          <w:sz w:val="24"/>
          <w:szCs w:val="24"/>
          <w:shd w:val="clear" w:color="auto" w:fill="3399FF"/>
        </w:rPr>
        <w:t>pancreatitis</w:t>
      </w:r>
      <w:r w:rsidRPr="006473E9">
        <w:rPr>
          <w:rFonts w:ascii="Times New Roman" w:eastAsia="Times New Roman" w:hAnsi="Times New Roman" w:cs="Times New Roman"/>
          <w:sz w:val="24"/>
          <w:szCs w:val="24"/>
        </w:rPr>
        <w:t xml:space="preserve">. Most observers currently believe that the chronic </w:t>
      </w:r>
      <w:r w:rsidRPr="006473E9">
        <w:rPr>
          <w:rFonts w:ascii="Times New Roman" w:eastAsia="Times New Roman" w:hAnsi="Times New Roman" w:cs="Times New Roman"/>
          <w:color w:val="FFFFFF"/>
          <w:sz w:val="24"/>
          <w:szCs w:val="24"/>
          <w:shd w:val="clear" w:color="auto" w:fill="3399FF"/>
        </w:rPr>
        <w:t>pancreatitis</w:t>
      </w:r>
      <w:r w:rsidRPr="006473E9">
        <w:rPr>
          <w:rFonts w:ascii="Times New Roman" w:eastAsia="Times New Roman" w:hAnsi="Times New Roman" w:cs="Times New Roman"/>
          <w:sz w:val="24"/>
          <w:szCs w:val="24"/>
        </w:rPr>
        <w:t xml:space="preserve"> that follows prolonged ethanol abuse reflects repeated, but subclinical, episodes of acute pancreatic injury. These repeated episodes of pancreatic injury with necrosis eventually lead to the fibrosis that characterizes chronic </w:t>
      </w:r>
      <w:r w:rsidRPr="006473E9">
        <w:rPr>
          <w:rFonts w:ascii="Times New Roman" w:eastAsia="Times New Roman" w:hAnsi="Times New Roman" w:cs="Times New Roman"/>
          <w:color w:val="FFFFFF"/>
          <w:sz w:val="24"/>
          <w:szCs w:val="24"/>
          <w:shd w:val="clear" w:color="auto" w:fill="3399FF"/>
        </w:rPr>
        <w:t>pancreatitis</w:t>
      </w:r>
      <w:proofErr w:type="gramStart"/>
      <w:r w:rsidRPr="006473E9">
        <w:rPr>
          <w:rFonts w:ascii="Times New Roman" w:eastAsia="Times New Roman" w:hAnsi="Times New Roman" w:cs="Times New Roman"/>
          <w:sz w:val="24"/>
          <w:szCs w:val="24"/>
        </w:rPr>
        <w:t>.</w:t>
      </w:r>
      <w:r w:rsidRPr="006473E9">
        <w:rPr>
          <w:rFonts w:ascii="Times New Roman" w:eastAsia="Times New Roman" w:hAnsi="Times New Roman" w:cs="Times New Roman"/>
          <w:color w:val="0066CC"/>
          <w:sz w:val="24"/>
          <w:szCs w:val="24"/>
          <w:vertAlign w:val="superscript"/>
        </w:rPr>
        <w:t>[</w:t>
      </w:r>
      <w:proofErr w:type="gramEnd"/>
      <w:r w:rsidRPr="006473E9">
        <w:rPr>
          <w:rFonts w:ascii="Times New Roman" w:eastAsia="Times New Roman" w:hAnsi="Times New Roman" w:cs="Times New Roman"/>
          <w:color w:val="0066CC"/>
          <w:sz w:val="24"/>
          <w:szCs w:val="24"/>
          <w:vertAlign w:val="superscript"/>
        </w:rPr>
        <w:t>9]</w:t>
      </w:r>
    </w:p>
    <w:p w:rsidR="006473E9" w:rsidRPr="006473E9" w:rsidRDefault="006473E9" w:rsidP="006473E9">
      <w:pPr>
        <w:spacing w:before="100" w:beforeAutospacing="1" w:after="100" w:afterAutospacing="1" w:line="240" w:lineRule="auto"/>
        <w:rPr>
          <w:rFonts w:ascii="Times New Roman" w:eastAsia="Times New Roman" w:hAnsi="Times New Roman" w:cs="Times New Roman"/>
          <w:sz w:val="24"/>
          <w:szCs w:val="24"/>
        </w:rPr>
      </w:pPr>
      <w:r w:rsidRPr="006473E9">
        <w:rPr>
          <w:rFonts w:ascii="Times New Roman" w:eastAsia="Times New Roman" w:hAnsi="Times New Roman" w:cs="Times New Roman"/>
          <w:sz w:val="24"/>
          <w:szCs w:val="24"/>
        </w:rPr>
        <w:t xml:space="preserve">Many theories have been advanced to explain the mechanism by which ethanol might cause pancreatic injury. According to one theory, ethanol consumption causes </w:t>
      </w:r>
      <w:proofErr w:type="spellStart"/>
      <w:r w:rsidRPr="006473E9">
        <w:rPr>
          <w:rFonts w:ascii="Times New Roman" w:eastAsia="Times New Roman" w:hAnsi="Times New Roman" w:cs="Times New Roman"/>
          <w:sz w:val="24"/>
          <w:szCs w:val="24"/>
        </w:rPr>
        <w:t>hypertriglyceridemia</w:t>
      </w:r>
      <w:proofErr w:type="spellEnd"/>
      <w:r w:rsidRPr="006473E9">
        <w:rPr>
          <w:rFonts w:ascii="Times New Roman" w:eastAsia="Times New Roman" w:hAnsi="Times New Roman" w:cs="Times New Roman"/>
          <w:sz w:val="24"/>
          <w:szCs w:val="24"/>
        </w:rPr>
        <w:t xml:space="preserve"> and the generation of fatty acids as well as their ethyl ester metabolites that can injure the pancreas. Another theory suggests that ethanol ingestion causes </w:t>
      </w:r>
      <w:proofErr w:type="spellStart"/>
      <w:r w:rsidRPr="006473E9">
        <w:rPr>
          <w:rFonts w:ascii="Times New Roman" w:eastAsia="Times New Roman" w:hAnsi="Times New Roman" w:cs="Times New Roman"/>
          <w:sz w:val="24"/>
          <w:szCs w:val="24"/>
        </w:rPr>
        <w:t>intrapancreatic</w:t>
      </w:r>
      <w:proofErr w:type="spellEnd"/>
      <w:r w:rsidRPr="006473E9">
        <w:rPr>
          <w:rFonts w:ascii="Times New Roman" w:eastAsia="Times New Roman" w:hAnsi="Times New Roman" w:cs="Times New Roman"/>
          <w:sz w:val="24"/>
          <w:szCs w:val="24"/>
        </w:rPr>
        <w:t xml:space="preserve"> generation of oxygen-derived free radicals that can injure the pancreas. Others believe that ethanol acts directly on pancreatic </w:t>
      </w:r>
      <w:proofErr w:type="spellStart"/>
      <w:r w:rsidRPr="006473E9">
        <w:rPr>
          <w:rFonts w:ascii="Times New Roman" w:eastAsia="Times New Roman" w:hAnsi="Times New Roman" w:cs="Times New Roman"/>
          <w:sz w:val="24"/>
          <w:szCs w:val="24"/>
        </w:rPr>
        <w:t>acinar</w:t>
      </w:r>
      <w:proofErr w:type="spellEnd"/>
      <w:r w:rsidRPr="006473E9">
        <w:rPr>
          <w:rFonts w:ascii="Times New Roman" w:eastAsia="Times New Roman" w:hAnsi="Times New Roman" w:cs="Times New Roman"/>
          <w:sz w:val="24"/>
          <w:szCs w:val="24"/>
        </w:rPr>
        <w:t xml:space="preserve"> cells to cause injury or that it promotes secretion of pancreatic juice that is high in </w:t>
      </w:r>
      <w:proofErr w:type="spellStart"/>
      <w:r w:rsidRPr="006473E9">
        <w:rPr>
          <w:rFonts w:ascii="Times New Roman" w:eastAsia="Times New Roman" w:hAnsi="Times New Roman" w:cs="Times New Roman"/>
          <w:sz w:val="24"/>
          <w:szCs w:val="24"/>
        </w:rPr>
        <w:t>proteolytic</w:t>
      </w:r>
      <w:proofErr w:type="spellEnd"/>
      <w:r w:rsidRPr="006473E9">
        <w:rPr>
          <w:rFonts w:ascii="Times New Roman" w:eastAsia="Times New Roman" w:hAnsi="Times New Roman" w:cs="Times New Roman"/>
          <w:sz w:val="24"/>
          <w:szCs w:val="24"/>
        </w:rPr>
        <w:t xml:space="preserve"> enzyme content but low in enzyme inhibitor content. Theoretically, enzyme activation could occur under these conditions, and that activation could cause pancreatic injury. Secretion of an enzyme-rich fluid deficient in enzyme inhibitors could also lead to protein precipitation and the formation of </w:t>
      </w:r>
      <w:proofErr w:type="spellStart"/>
      <w:r w:rsidRPr="006473E9">
        <w:rPr>
          <w:rFonts w:ascii="Times New Roman" w:eastAsia="Times New Roman" w:hAnsi="Times New Roman" w:cs="Times New Roman"/>
          <w:sz w:val="24"/>
          <w:szCs w:val="24"/>
        </w:rPr>
        <w:t>intraductal</w:t>
      </w:r>
      <w:proofErr w:type="spellEnd"/>
      <w:r w:rsidRPr="006473E9">
        <w:rPr>
          <w:rFonts w:ascii="Times New Roman" w:eastAsia="Times New Roman" w:hAnsi="Times New Roman" w:cs="Times New Roman"/>
          <w:sz w:val="24"/>
          <w:szCs w:val="24"/>
        </w:rPr>
        <w:t xml:space="preserve"> plugs. Those plugs, by causing duct obstruction and ductal hypertension, could subsequently trigger pancreatic injury. Ethanol ingestion has also been reported to cause sphincter of Oddi spasm, and this could also contribute to ethanol-induced </w:t>
      </w:r>
      <w:r w:rsidRPr="006473E9">
        <w:rPr>
          <w:rFonts w:ascii="Times New Roman" w:eastAsia="Times New Roman" w:hAnsi="Times New Roman" w:cs="Times New Roman"/>
          <w:color w:val="FFFFFF"/>
          <w:sz w:val="24"/>
          <w:szCs w:val="24"/>
          <w:shd w:val="clear" w:color="auto" w:fill="3399FF"/>
        </w:rPr>
        <w:t>pancreatitis</w:t>
      </w:r>
      <w:r w:rsidRPr="006473E9">
        <w:rPr>
          <w:rFonts w:ascii="Times New Roman" w:eastAsia="Times New Roman" w:hAnsi="Times New Roman" w:cs="Times New Roman"/>
          <w:sz w:val="24"/>
          <w:szCs w:val="24"/>
        </w:rPr>
        <w:t xml:space="preserve"> if it resulted in ductal hypertension. Each of these various theories has attractive features and its own proponents, but, at present, the actual mechanisms by which ethanol causes </w:t>
      </w:r>
      <w:r w:rsidRPr="006473E9">
        <w:rPr>
          <w:rFonts w:ascii="Times New Roman" w:eastAsia="Times New Roman" w:hAnsi="Times New Roman" w:cs="Times New Roman"/>
          <w:color w:val="FFFFFF"/>
          <w:sz w:val="24"/>
          <w:szCs w:val="24"/>
          <w:shd w:val="clear" w:color="auto" w:fill="3399FF"/>
        </w:rPr>
        <w:t>pancreatitis</w:t>
      </w:r>
      <w:r w:rsidRPr="006473E9">
        <w:rPr>
          <w:rFonts w:ascii="Times New Roman" w:eastAsia="Times New Roman" w:hAnsi="Times New Roman" w:cs="Times New Roman"/>
          <w:sz w:val="24"/>
          <w:szCs w:val="24"/>
        </w:rPr>
        <w:t xml:space="preserve"> remain unclear.</w:t>
      </w:r>
    </w:p>
    <w:p w:rsidR="006C5DEF" w:rsidRPr="006C5DEF" w:rsidRDefault="006C5DEF" w:rsidP="006C5DEF">
      <w:pPr>
        <w:spacing w:after="0" w:line="240" w:lineRule="auto"/>
        <w:rPr>
          <w:rFonts w:ascii="Times New Roman" w:eastAsia="Times New Roman" w:hAnsi="Times New Roman" w:cs="Times New Roman"/>
          <w:sz w:val="24"/>
          <w:szCs w:val="24"/>
        </w:rPr>
      </w:pPr>
      <w:r w:rsidRPr="006C5DEF">
        <w:rPr>
          <w:rFonts w:ascii="Times New Roman" w:eastAsia="Times New Roman" w:hAnsi="Times New Roman" w:cs="Times New Roman"/>
          <w:color w:val="000000"/>
          <w:sz w:val="15"/>
        </w:rPr>
        <w:t>Drugs</w:t>
      </w:r>
      <w:r w:rsidRPr="006C5DEF">
        <w:rPr>
          <w:rFonts w:ascii="Times New Roman" w:eastAsia="Times New Roman" w:hAnsi="Times New Roman" w:cs="Times New Roman"/>
          <w:sz w:val="24"/>
          <w:szCs w:val="24"/>
        </w:rPr>
        <w:t xml:space="preserve"> </w:t>
      </w:r>
    </w:p>
    <w:p w:rsidR="006C5DEF" w:rsidRPr="006C5DEF" w:rsidRDefault="006C5DEF" w:rsidP="006C5DEF">
      <w:pPr>
        <w:spacing w:before="100" w:beforeAutospacing="1" w:after="100" w:afterAutospacing="1" w:line="240" w:lineRule="auto"/>
        <w:rPr>
          <w:rFonts w:ascii="Times New Roman" w:eastAsia="Times New Roman" w:hAnsi="Times New Roman" w:cs="Times New Roman"/>
          <w:sz w:val="24"/>
          <w:szCs w:val="24"/>
        </w:rPr>
      </w:pPr>
      <w:r w:rsidRPr="006C5DEF">
        <w:rPr>
          <w:rFonts w:ascii="Times New Roman" w:eastAsia="Times New Roman" w:hAnsi="Times New Roman" w:cs="Times New Roman"/>
          <w:sz w:val="24"/>
          <w:szCs w:val="24"/>
        </w:rPr>
        <w:lastRenderedPageBreak/>
        <w:t xml:space="preserve">Exposure to certain drugs is, perhaps, the third most frequent cause of </w:t>
      </w:r>
      <w:r w:rsidRPr="006C5DEF">
        <w:rPr>
          <w:rFonts w:ascii="Times New Roman" w:eastAsia="Times New Roman" w:hAnsi="Times New Roman" w:cs="Times New Roman"/>
          <w:color w:val="FFFFFF"/>
          <w:sz w:val="24"/>
          <w:szCs w:val="24"/>
          <w:shd w:val="clear" w:color="auto" w:fill="3399FF"/>
        </w:rPr>
        <w:t>pancreatitis</w:t>
      </w:r>
      <w:r w:rsidRPr="006C5DEF">
        <w:rPr>
          <w:rFonts w:ascii="Times New Roman" w:eastAsia="Times New Roman" w:hAnsi="Times New Roman" w:cs="Times New Roman"/>
          <w:sz w:val="24"/>
          <w:szCs w:val="24"/>
        </w:rPr>
        <w:t xml:space="preserve"> </w:t>
      </w:r>
      <w:proofErr w:type="gramStart"/>
      <w:r w:rsidRPr="006C5DEF">
        <w:rPr>
          <w:rFonts w:ascii="Times New Roman" w:eastAsia="Times New Roman" w:hAnsi="Times New Roman" w:cs="Times New Roman"/>
          <w:sz w:val="24"/>
          <w:szCs w:val="24"/>
        </w:rPr>
        <w:t>( Box</w:t>
      </w:r>
      <w:proofErr w:type="gramEnd"/>
      <w:r w:rsidRPr="006C5DEF">
        <w:rPr>
          <w:rFonts w:ascii="Times New Roman" w:eastAsia="Times New Roman" w:hAnsi="Times New Roman" w:cs="Times New Roman"/>
          <w:sz w:val="24"/>
          <w:szCs w:val="24"/>
        </w:rPr>
        <w:t xml:space="preserve"> 55-2 ), but the mechanisms by which those drugs cause </w:t>
      </w:r>
      <w:r w:rsidRPr="006C5DEF">
        <w:rPr>
          <w:rFonts w:ascii="Times New Roman" w:eastAsia="Times New Roman" w:hAnsi="Times New Roman" w:cs="Times New Roman"/>
          <w:color w:val="FFFFFF"/>
          <w:sz w:val="24"/>
          <w:szCs w:val="24"/>
          <w:shd w:val="clear" w:color="auto" w:fill="3399FF"/>
        </w:rPr>
        <w:t>pancreatitis</w:t>
      </w:r>
      <w:r w:rsidRPr="006C5DEF">
        <w:rPr>
          <w:rFonts w:ascii="Times New Roman" w:eastAsia="Times New Roman" w:hAnsi="Times New Roman" w:cs="Times New Roman"/>
          <w:sz w:val="24"/>
          <w:szCs w:val="24"/>
        </w:rPr>
        <w:t xml:space="preserve"> is not known. Although many different drugs have been implicated, the strength of the data supporting a cause-and-effect relationship in </w:t>
      </w:r>
      <w:r w:rsidRPr="006C5DEF">
        <w:rPr>
          <w:rFonts w:ascii="Times New Roman" w:eastAsia="Times New Roman" w:hAnsi="Times New Roman" w:cs="Times New Roman"/>
          <w:color w:val="FFFFFF"/>
          <w:sz w:val="24"/>
          <w:szCs w:val="24"/>
          <w:shd w:val="clear" w:color="auto" w:fill="3399FF"/>
        </w:rPr>
        <w:t>pancreatitis</w:t>
      </w:r>
      <w:r w:rsidRPr="006C5DEF">
        <w:rPr>
          <w:rFonts w:ascii="Times New Roman" w:eastAsia="Times New Roman" w:hAnsi="Times New Roman" w:cs="Times New Roman"/>
          <w:sz w:val="24"/>
          <w:szCs w:val="24"/>
        </w:rPr>
        <w:t xml:space="preserve"> varies considerably. Drugs associated with </w:t>
      </w:r>
      <w:r w:rsidRPr="006C5DEF">
        <w:rPr>
          <w:rFonts w:ascii="Times New Roman" w:eastAsia="Times New Roman" w:hAnsi="Times New Roman" w:cs="Times New Roman"/>
          <w:color w:val="FFFFFF"/>
          <w:sz w:val="24"/>
          <w:szCs w:val="24"/>
          <w:shd w:val="clear" w:color="auto" w:fill="3399FF"/>
        </w:rPr>
        <w:t>pancreatitis</w:t>
      </w:r>
      <w:r w:rsidRPr="006C5DEF">
        <w:rPr>
          <w:rFonts w:ascii="Times New Roman" w:eastAsia="Times New Roman" w:hAnsi="Times New Roman" w:cs="Times New Roman"/>
          <w:sz w:val="24"/>
          <w:szCs w:val="24"/>
        </w:rPr>
        <w:t xml:space="preserve"> can be divided into the following three groups: </w:t>
      </w:r>
    </w:p>
    <w:p w:rsidR="006473E9" w:rsidRDefault="006473E9" w:rsidP="00802C48">
      <w:pPr>
        <w:rPr>
          <w:rFonts w:ascii="Times New Roman" w:eastAsia="Times New Roman" w:hAnsi="Times New Roman" w:cs="Times New Roman"/>
          <w:b/>
          <w:bCs/>
          <w:color w:val="FFFFFF"/>
          <w:sz w:val="24"/>
          <w:szCs w:val="24"/>
        </w:rPr>
      </w:pPr>
    </w:p>
    <w:p w:rsidR="00802C48" w:rsidRPr="00802C48" w:rsidRDefault="00802C48" w:rsidP="00802C48">
      <w:pPr>
        <w:rPr>
          <w:rFonts w:ascii="Times New Roman" w:eastAsia="Times New Roman" w:hAnsi="Times New Roman" w:cs="Times New Roman"/>
          <w:sz w:val="24"/>
          <w:szCs w:val="24"/>
        </w:rPr>
      </w:pPr>
      <w:proofErr w:type="spellStart"/>
      <w:proofErr w:type="gramStart"/>
      <w:r w:rsidRPr="00802C48">
        <w:rPr>
          <w:rFonts w:ascii="Times New Roman" w:eastAsia="Times New Roman" w:hAnsi="Times New Roman" w:cs="Times New Roman"/>
          <w:b/>
          <w:bCs/>
          <w:color w:val="FFFFFF"/>
          <w:sz w:val="24"/>
          <w:szCs w:val="24"/>
        </w:rPr>
        <w:t>ancreatitis</w:t>
      </w:r>
      <w:proofErr w:type="spellEnd"/>
      <w:proofErr w:type="gramEnd"/>
      <w:r w:rsidRPr="00802C48">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tblPr>
      <w:tblGrid>
        <w:gridCol w:w="147"/>
        <w:gridCol w:w="237"/>
        <w:gridCol w:w="4913"/>
      </w:tblGrid>
      <w:tr w:rsidR="00802C48" w:rsidRPr="00802C48" w:rsidTr="00142CA4">
        <w:trPr>
          <w:tblCellSpacing w:w="15" w:type="dxa"/>
        </w:trPr>
        <w:tc>
          <w:tcPr>
            <w:tcW w:w="102" w:type="dxa"/>
            <w:tcMar>
              <w:top w:w="48" w:type="dxa"/>
              <w:left w:w="48" w:type="dxa"/>
              <w:bottom w:w="48" w:type="dxa"/>
              <w:right w:w="48" w:type="dxa"/>
            </w:tcMar>
            <w:vAlign w:val="center"/>
            <w:hideMark/>
          </w:tcPr>
          <w:p w:rsidR="00802C48" w:rsidRPr="00802C48" w:rsidRDefault="00802C48" w:rsidP="00802C48">
            <w:pPr>
              <w:spacing w:after="0" w:line="240" w:lineRule="auto"/>
              <w:rPr>
                <w:rFonts w:ascii="Times New Roman" w:eastAsia="Times New Roman" w:hAnsi="Times New Roman" w:cs="Times New Roman"/>
                <w:sz w:val="24"/>
                <w:szCs w:val="24"/>
              </w:rPr>
            </w:pPr>
            <w:bookmarkStart w:id="2" w:name="4-u1.0-B978-1-4160-3675-3..50059-9--para" w:colFirst="0" w:colLast="0"/>
            <w:bookmarkStart w:id="3" w:name="4-u1.0-B978-1-4160-3675-3..50059-9--celi" w:colFirst="0" w:colLast="0"/>
          </w:p>
        </w:tc>
        <w:tc>
          <w:tcPr>
            <w:tcW w:w="207" w:type="dxa"/>
            <w:tcMar>
              <w:top w:w="48" w:type="dxa"/>
              <w:left w:w="48" w:type="dxa"/>
              <w:bottom w:w="48" w:type="dxa"/>
              <w:right w:w="48" w:type="dxa"/>
            </w:tcMar>
            <w:hideMark/>
          </w:tcPr>
          <w:p w:rsidR="00802C48" w:rsidRPr="00802C48" w:rsidRDefault="00802C48" w:rsidP="00802C48">
            <w:pPr>
              <w:spacing w:after="0" w:line="240" w:lineRule="auto"/>
              <w:rPr>
                <w:rFonts w:ascii="Times New Roman" w:eastAsia="Times New Roman" w:hAnsi="Times New Roman" w:cs="Times New Roman"/>
                <w:sz w:val="24"/>
                <w:szCs w:val="24"/>
              </w:rPr>
            </w:pPr>
          </w:p>
        </w:tc>
        <w:tc>
          <w:tcPr>
            <w:tcW w:w="4868" w:type="dxa"/>
            <w:tcMar>
              <w:top w:w="48" w:type="dxa"/>
              <w:left w:w="48" w:type="dxa"/>
              <w:bottom w:w="48" w:type="dxa"/>
              <w:right w:w="48" w:type="dxa"/>
            </w:tcMar>
            <w:vAlign w:val="center"/>
            <w:hideMark/>
          </w:tcPr>
          <w:p w:rsidR="00802C48" w:rsidRPr="00802C48" w:rsidRDefault="00802C48" w:rsidP="00802C48">
            <w:pPr>
              <w:spacing w:after="0" w:line="240" w:lineRule="auto"/>
              <w:rPr>
                <w:rFonts w:ascii="Times New Roman" w:eastAsia="Times New Roman" w:hAnsi="Times New Roman" w:cs="Times New Roman"/>
                <w:sz w:val="24"/>
                <w:szCs w:val="24"/>
              </w:rPr>
            </w:pPr>
            <w:r w:rsidRPr="00802C48">
              <w:rPr>
                <w:rFonts w:ascii="Times New Roman" w:eastAsia="Times New Roman" w:hAnsi="Times New Roman" w:cs="Times New Roman"/>
                <w:sz w:val="24"/>
                <w:szCs w:val="24"/>
              </w:rPr>
              <w:t xml:space="preserve">Abuse of ethanol </w:t>
            </w:r>
          </w:p>
        </w:tc>
      </w:tr>
      <w:tr w:rsidR="00802C48" w:rsidRPr="00802C48" w:rsidTr="00142CA4">
        <w:trPr>
          <w:tblCellSpacing w:w="15" w:type="dxa"/>
        </w:trPr>
        <w:tc>
          <w:tcPr>
            <w:tcW w:w="102" w:type="dxa"/>
            <w:tcMar>
              <w:top w:w="48" w:type="dxa"/>
              <w:left w:w="48" w:type="dxa"/>
              <w:bottom w:w="48" w:type="dxa"/>
              <w:right w:w="48" w:type="dxa"/>
            </w:tcMar>
            <w:vAlign w:val="center"/>
            <w:hideMark/>
          </w:tcPr>
          <w:p w:rsidR="00802C48" w:rsidRPr="00802C48" w:rsidRDefault="00802C48" w:rsidP="00802C48">
            <w:pPr>
              <w:spacing w:after="0" w:line="240" w:lineRule="auto"/>
              <w:rPr>
                <w:rFonts w:ascii="Times New Roman" w:eastAsia="Times New Roman" w:hAnsi="Times New Roman" w:cs="Times New Roman"/>
                <w:sz w:val="24"/>
                <w:szCs w:val="24"/>
              </w:rPr>
            </w:pPr>
          </w:p>
        </w:tc>
        <w:tc>
          <w:tcPr>
            <w:tcW w:w="207" w:type="dxa"/>
            <w:tcMar>
              <w:top w:w="48" w:type="dxa"/>
              <w:left w:w="48" w:type="dxa"/>
              <w:bottom w:w="48" w:type="dxa"/>
              <w:right w:w="48" w:type="dxa"/>
            </w:tcMar>
            <w:hideMark/>
          </w:tcPr>
          <w:p w:rsidR="00802C48" w:rsidRPr="00802C48" w:rsidRDefault="00802C48" w:rsidP="00802C48">
            <w:pPr>
              <w:spacing w:after="0" w:line="240" w:lineRule="auto"/>
              <w:rPr>
                <w:rFonts w:ascii="Times New Roman" w:eastAsia="Times New Roman" w:hAnsi="Times New Roman" w:cs="Times New Roman"/>
                <w:sz w:val="24"/>
                <w:szCs w:val="24"/>
              </w:rPr>
            </w:pPr>
          </w:p>
        </w:tc>
        <w:tc>
          <w:tcPr>
            <w:tcW w:w="4868" w:type="dxa"/>
            <w:tcMar>
              <w:top w:w="48" w:type="dxa"/>
              <w:left w:w="48" w:type="dxa"/>
              <w:bottom w:w="48" w:type="dxa"/>
              <w:right w:w="48" w:type="dxa"/>
            </w:tcMar>
            <w:vAlign w:val="center"/>
            <w:hideMark/>
          </w:tcPr>
          <w:p w:rsidR="00802C48" w:rsidRPr="00802C48" w:rsidRDefault="00802C48" w:rsidP="00802C48">
            <w:pPr>
              <w:spacing w:after="0" w:line="240" w:lineRule="auto"/>
              <w:rPr>
                <w:rFonts w:ascii="Times New Roman" w:eastAsia="Times New Roman" w:hAnsi="Times New Roman" w:cs="Times New Roman"/>
                <w:sz w:val="24"/>
                <w:szCs w:val="24"/>
              </w:rPr>
            </w:pPr>
            <w:r w:rsidRPr="00802C48">
              <w:rPr>
                <w:rFonts w:ascii="Times New Roman" w:eastAsia="Times New Roman" w:hAnsi="Times New Roman" w:cs="Times New Roman"/>
                <w:sz w:val="24"/>
                <w:szCs w:val="24"/>
              </w:rPr>
              <w:t xml:space="preserve">Biliary tract stones </w:t>
            </w:r>
          </w:p>
        </w:tc>
      </w:tr>
      <w:tr w:rsidR="00802C48" w:rsidRPr="00802C48" w:rsidTr="00142CA4">
        <w:trPr>
          <w:tblCellSpacing w:w="15" w:type="dxa"/>
        </w:trPr>
        <w:tc>
          <w:tcPr>
            <w:tcW w:w="102" w:type="dxa"/>
            <w:tcMar>
              <w:top w:w="48" w:type="dxa"/>
              <w:left w:w="48" w:type="dxa"/>
              <w:bottom w:w="48" w:type="dxa"/>
              <w:right w:w="48" w:type="dxa"/>
            </w:tcMar>
            <w:vAlign w:val="center"/>
            <w:hideMark/>
          </w:tcPr>
          <w:p w:rsidR="00802C48" w:rsidRPr="00802C48" w:rsidRDefault="00802C48" w:rsidP="00802C48">
            <w:pPr>
              <w:spacing w:after="0" w:line="240" w:lineRule="auto"/>
              <w:rPr>
                <w:rFonts w:ascii="Times New Roman" w:eastAsia="Times New Roman" w:hAnsi="Times New Roman" w:cs="Times New Roman"/>
                <w:sz w:val="24"/>
                <w:szCs w:val="24"/>
              </w:rPr>
            </w:pPr>
          </w:p>
        </w:tc>
        <w:tc>
          <w:tcPr>
            <w:tcW w:w="207" w:type="dxa"/>
            <w:tcMar>
              <w:top w:w="48" w:type="dxa"/>
              <w:left w:w="48" w:type="dxa"/>
              <w:bottom w:w="48" w:type="dxa"/>
              <w:right w:w="48" w:type="dxa"/>
            </w:tcMar>
            <w:hideMark/>
          </w:tcPr>
          <w:p w:rsidR="00802C48" w:rsidRPr="00802C48" w:rsidRDefault="00802C48" w:rsidP="00802C48">
            <w:pPr>
              <w:spacing w:after="0" w:line="240" w:lineRule="auto"/>
              <w:rPr>
                <w:rFonts w:ascii="Times New Roman" w:eastAsia="Times New Roman" w:hAnsi="Times New Roman" w:cs="Times New Roman"/>
                <w:sz w:val="24"/>
                <w:szCs w:val="24"/>
              </w:rPr>
            </w:pPr>
          </w:p>
        </w:tc>
        <w:tc>
          <w:tcPr>
            <w:tcW w:w="4868" w:type="dxa"/>
            <w:tcMar>
              <w:top w:w="48" w:type="dxa"/>
              <w:left w:w="48" w:type="dxa"/>
              <w:bottom w:w="48" w:type="dxa"/>
              <w:right w:w="48" w:type="dxa"/>
            </w:tcMar>
            <w:vAlign w:val="center"/>
            <w:hideMark/>
          </w:tcPr>
          <w:p w:rsidR="00802C48" w:rsidRPr="00802C48" w:rsidRDefault="00802C48" w:rsidP="00802C48">
            <w:pPr>
              <w:spacing w:after="0" w:line="240" w:lineRule="auto"/>
              <w:rPr>
                <w:rFonts w:ascii="Times New Roman" w:eastAsia="Times New Roman" w:hAnsi="Times New Roman" w:cs="Times New Roman"/>
                <w:sz w:val="24"/>
                <w:szCs w:val="24"/>
              </w:rPr>
            </w:pPr>
            <w:r w:rsidRPr="00802C48">
              <w:rPr>
                <w:rFonts w:ascii="Times New Roman" w:eastAsia="Times New Roman" w:hAnsi="Times New Roman" w:cs="Times New Roman"/>
                <w:sz w:val="24"/>
                <w:szCs w:val="24"/>
              </w:rPr>
              <w:t xml:space="preserve">Drugs </w:t>
            </w:r>
          </w:p>
        </w:tc>
      </w:tr>
      <w:tr w:rsidR="00802C48" w:rsidRPr="00802C48" w:rsidTr="00142CA4">
        <w:trPr>
          <w:tblCellSpacing w:w="15" w:type="dxa"/>
        </w:trPr>
        <w:tc>
          <w:tcPr>
            <w:tcW w:w="102" w:type="dxa"/>
            <w:tcMar>
              <w:top w:w="48" w:type="dxa"/>
              <w:left w:w="48" w:type="dxa"/>
              <w:bottom w:w="48" w:type="dxa"/>
              <w:right w:w="48" w:type="dxa"/>
            </w:tcMar>
            <w:vAlign w:val="center"/>
            <w:hideMark/>
          </w:tcPr>
          <w:p w:rsidR="00802C48" w:rsidRPr="00802C48" w:rsidRDefault="00802C48" w:rsidP="00802C48">
            <w:pPr>
              <w:spacing w:after="0" w:line="240" w:lineRule="auto"/>
              <w:rPr>
                <w:rFonts w:ascii="Times New Roman" w:eastAsia="Times New Roman" w:hAnsi="Times New Roman" w:cs="Times New Roman"/>
                <w:sz w:val="24"/>
                <w:szCs w:val="24"/>
              </w:rPr>
            </w:pPr>
          </w:p>
        </w:tc>
        <w:tc>
          <w:tcPr>
            <w:tcW w:w="207" w:type="dxa"/>
            <w:tcMar>
              <w:top w:w="48" w:type="dxa"/>
              <w:left w:w="48" w:type="dxa"/>
              <w:bottom w:w="48" w:type="dxa"/>
              <w:right w:w="48" w:type="dxa"/>
            </w:tcMar>
            <w:hideMark/>
          </w:tcPr>
          <w:p w:rsidR="00802C48" w:rsidRPr="00802C48" w:rsidRDefault="00802C48" w:rsidP="00802C48">
            <w:pPr>
              <w:spacing w:after="0" w:line="240" w:lineRule="auto"/>
              <w:rPr>
                <w:rFonts w:ascii="Times New Roman" w:eastAsia="Times New Roman" w:hAnsi="Times New Roman" w:cs="Times New Roman"/>
                <w:sz w:val="24"/>
                <w:szCs w:val="24"/>
              </w:rPr>
            </w:pPr>
          </w:p>
        </w:tc>
        <w:tc>
          <w:tcPr>
            <w:tcW w:w="4868" w:type="dxa"/>
            <w:tcMar>
              <w:top w:w="48" w:type="dxa"/>
              <w:left w:w="48" w:type="dxa"/>
              <w:bottom w:w="48" w:type="dxa"/>
              <w:right w:w="48" w:type="dxa"/>
            </w:tcMar>
            <w:vAlign w:val="center"/>
            <w:hideMark/>
          </w:tcPr>
          <w:p w:rsidR="00802C48" w:rsidRPr="00802C48" w:rsidRDefault="00802C48" w:rsidP="00802C48">
            <w:pPr>
              <w:spacing w:after="0" w:line="240" w:lineRule="auto"/>
              <w:rPr>
                <w:rFonts w:ascii="Times New Roman" w:eastAsia="Times New Roman" w:hAnsi="Times New Roman" w:cs="Times New Roman"/>
                <w:sz w:val="24"/>
                <w:szCs w:val="24"/>
              </w:rPr>
            </w:pPr>
            <w:r w:rsidRPr="00802C48">
              <w:rPr>
                <w:rFonts w:ascii="Times New Roman" w:eastAsia="Times New Roman" w:hAnsi="Times New Roman" w:cs="Times New Roman"/>
                <w:sz w:val="24"/>
                <w:szCs w:val="24"/>
              </w:rPr>
              <w:t xml:space="preserve">Endoscopic retrograde cholangiopancreatography </w:t>
            </w:r>
          </w:p>
        </w:tc>
      </w:tr>
      <w:tr w:rsidR="00802C48" w:rsidRPr="00802C48" w:rsidTr="00142CA4">
        <w:trPr>
          <w:tblCellSpacing w:w="15" w:type="dxa"/>
        </w:trPr>
        <w:tc>
          <w:tcPr>
            <w:tcW w:w="102" w:type="dxa"/>
            <w:tcMar>
              <w:top w:w="48" w:type="dxa"/>
              <w:left w:w="48" w:type="dxa"/>
              <w:bottom w:w="48" w:type="dxa"/>
              <w:right w:w="48" w:type="dxa"/>
            </w:tcMar>
            <w:vAlign w:val="center"/>
            <w:hideMark/>
          </w:tcPr>
          <w:p w:rsidR="00802C48" w:rsidRPr="00802C48" w:rsidRDefault="00802C48" w:rsidP="00802C48">
            <w:pPr>
              <w:spacing w:after="0" w:line="240" w:lineRule="auto"/>
              <w:rPr>
                <w:rFonts w:ascii="Times New Roman" w:eastAsia="Times New Roman" w:hAnsi="Times New Roman" w:cs="Times New Roman"/>
                <w:sz w:val="24"/>
                <w:szCs w:val="24"/>
              </w:rPr>
            </w:pPr>
          </w:p>
        </w:tc>
        <w:tc>
          <w:tcPr>
            <w:tcW w:w="207" w:type="dxa"/>
            <w:tcMar>
              <w:top w:w="48" w:type="dxa"/>
              <w:left w:w="48" w:type="dxa"/>
              <w:bottom w:w="48" w:type="dxa"/>
              <w:right w:w="48" w:type="dxa"/>
            </w:tcMar>
            <w:hideMark/>
          </w:tcPr>
          <w:p w:rsidR="00802C48" w:rsidRPr="00802C48" w:rsidRDefault="00802C48" w:rsidP="00802C48">
            <w:pPr>
              <w:spacing w:after="0" w:line="240" w:lineRule="auto"/>
              <w:rPr>
                <w:rFonts w:ascii="Times New Roman" w:eastAsia="Times New Roman" w:hAnsi="Times New Roman" w:cs="Times New Roman"/>
                <w:sz w:val="24"/>
                <w:szCs w:val="24"/>
              </w:rPr>
            </w:pPr>
          </w:p>
        </w:tc>
        <w:tc>
          <w:tcPr>
            <w:tcW w:w="4868" w:type="dxa"/>
            <w:tcMar>
              <w:top w:w="48" w:type="dxa"/>
              <w:left w:w="48" w:type="dxa"/>
              <w:bottom w:w="48" w:type="dxa"/>
              <w:right w:w="48" w:type="dxa"/>
            </w:tcMar>
            <w:vAlign w:val="center"/>
            <w:hideMark/>
          </w:tcPr>
          <w:p w:rsidR="00802C48" w:rsidRPr="00802C48" w:rsidRDefault="00802C48" w:rsidP="00802C48">
            <w:pPr>
              <w:spacing w:after="0" w:line="240" w:lineRule="auto"/>
              <w:rPr>
                <w:rFonts w:ascii="Times New Roman" w:eastAsia="Times New Roman" w:hAnsi="Times New Roman" w:cs="Times New Roman"/>
                <w:sz w:val="24"/>
                <w:szCs w:val="24"/>
              </w:rPr>
            </w:pPr>
            <w:proofErr w:type="spellStart"/>
            <w:r w:rsidRPr="00802C48">
              <w:rPr>
                <w:rFonts w:ascii="Times New Roman" w:eastAsia="Times New Roman" w:hAnsi="Times New Roman" w:cs="Times New Roman"/>
                <w:sz w:val="24"/>
                <w:szCs w:val="24"/>
              </w:rPr>
              <w:t>Hypercalcemia</w:t>
            </w:r>
            <w:proofErr w:type="spellEnd"/>
            <w:r w:rsidRPr="00802C48">
              <w:rPr>
                <w:rFonts w:ascii="Times New Roman" w:eastAsia="Times New Roman" w:hAnsi="Times New Roman" w:cs="Times New Roman"/>
                <w:sz w:val="24"/>
                <w:szCs w:val="24"/>
              </w:rPr>
              <w:t xml:space="preserve"> </w:t>
            </w:r>
          </w:p>
        </w:tc>
      </w:tr>
      <w:tr w:rsidR="00802C48" w:rsidRPr="00802C48" w:rsidTr="00142CA4">
        <w:trPr>
          <w:tblCellSpacing w:w="15" w:type="dxa"/>
        </w:trPr>
        <w:tc>
          <w:tcPr>
            <w:tcW w:w="102" w:type="dxa"/>
            <w:tcMar>
              <w:top w:w="48" w:type="dxa"/>
              <w:left w:w="48" w:type="dxa"/>
              <w:bottom w:w="48" w:type="dxa"/>
              <w:right w:w="48" w:type="dxa"/>
            </w:tcMar>
            <w:vAlign w:val="center"/>
            <w:hideMark/>
          </w:tcPr>
          <w:p w:rsidR="00802C48" w:rsidRPr="00802C48" w:rsidRDefault="00802C48" w:rsidP="00802C48">
            <w:pPr>
              <w:spacing w:after="0" w:line="240" w:lineRule="auto"/>
              <w:rPr>
                <w:rFonts w:ascii="Times New Roman" w:eastAsia="Times New Roman" w:hAnsi="Times New Roman" w:cs="Times New Roman"/>
                <w:sz w:val="24"/>
                <w:szCs w:val="24"/>
              </w:rPr>
            </w:pPr>
          </w:p>
        </w:tc>
        <w:tc>
          <w:tcPr>
            <w:tcW w:w="207" w:type="dxa"/>
            <w:tcMar>
              <w:top w:w="48" w:type="dxa"/>
              <w:left w:w="48" w:type="dxa"/>
              <w:bottom w:w="48" w:type="dxa"/>
              <w:right w:w="48" w:type="dxa"/>
            </w:tcMar>
            <w:hideMark/>
          </w:tcPr>
          <w:p w:rsidR="00802C48" w:rsidRPr="00802C48" w:rsidRDefault="00802C48" w:rsidP="00802C48">
            <w:pPr>
              <w:spacing w:after="0" w:line="240" w:lineRule="auto"/>
              <w:rPr>
                <w:rFonts w:ascii="Times New Roman" w:eastAsia="Times New Roman" w:hAnsi="Times New Roman" w:cs="Times New Roman"/>
                <w:sz w:val="24"/>
                <w:szCs w:val="24"/>
              </w:rPr>
            </w:pPr>
          </w:p>
        </w:tc>
        <w:tc>
          <w:tcPr>
            <w:tcW w:w="4868" w:type="dxa"/>
            <w:tcMar>
              <w:top w:w="48" w:type="dxa"/>
              <w:left w:w="48" w:type="dxa"/>
              <w:bottom w:w="48" w:type="dxa"/>
              <w:right w:w="48" w:type="dxa"/>
            </w:tcMar>
            <w:vAlign w:val="center"/>
            <w:hideMark/>
          </w:tcPr>
          <w:p w:rsidR="00802C48" w:rsidRPr="00802C48" w:rsidRDefault="00802C48" w:rsidP="00802C48">
            <w:pPr>
              <w:spacing w:after="0" w:line="240" w:lineRule="auto"/>
              <w:rPr>
                <w:rFonts w:ascii="Times New Roman" w:eastAsia="Times New Roman" w:hAnsi="Times New Roman" w:cs="Times New Roman"/>
                <w:sz w:val="24"/>
                <w:szCs w:val="24"/>
              </w:rPr>
            </w:pPr>
            <w:proofErr w:type="spellStart"/>
            <w:r w:rsidRPr="00802C48">
              <w:rPr>
                <w:rFonts w:ascii="Times New Roman" w:eastAsia="Times New Roman" w:hAnsi="Times New Roman" w:cs="Times New Roman"/>
                <w:sz w:val="24"/>
                <w:szCs w:val="24"/>
              </w:rPr>
              <w:t>Hyperlipidemia</w:t>
            </w:r>
            <w:proofErr w:type="spellEnd"/>
            <w:r w:rsidRPr="00802C48">
              <w:rPr>
                <w:rFonts w:ascii="Times New Roman" w:eastAsia="Times New Roman" w:hAnsi="Times New Roman" w:cs="Times New Roman"/>
                <w:sz w:val="24"/>
                <w:szCs w:val="24"/>
              </w:rPr>
              <w:t xml:space="preserve"> </w:t>
            </w:r>
          </w:p>
        </w:tc>
      </w:tr>
      <w:tr w:rsidR="00802C48" w:rsidRPr="00802C48" w:rsidTr="00142CA4">
        <w:trPr>
          <w:tblCellSpacing w:w="15" w:type="dxa"/>
        </w:trPr>
        <w:tc>
          <w:tcPr>
            <w:tcW w:w="102" w:type="dxa"/>
            <w:tcMar>
              <w:top w:w="48" w:type="dxa"/>
              <w:left w:w="48" w:type="dxa"/>
              <w:bottom w:w="48" w:type="dxa"/>
              <w:right w:w="48" w:type="dxa"/>
            </w:tcMar>
            <w:vAlign w:val="center"/>
            <w:hideMark/>
          </w:tcPr>
          <w:p w:rsidR="00802C48" w:rsidRPr="00802C48" w:rsidRDefault="00802C48" w:rsidP="00802C48">
            <w:pPr>
              <w:spacing w:after="0" w:line="240" w:lineRule="auto"/>
              <w:rPr>
                <w:rFonts w:ascii="Times New Roman" w:eastAsia="Times New Roman" w:hAnsi="Times New Roman" w:cs="Times New Roman"/>
                <w:sz w:val="24"/>
                <w:szCs w:val="24"/>
              </w:rPr>
            </w:pPr>
          </w:p>
        </w:tc>
        <w:tc>
          <w:tcPr>
            <w:tcW w:w="207" w:type="dxa"/>
            <w:tcMar>
              <w:top w:w="48" w:type="dxa"/>
              <w:left w:w="48" w:type="dxa"/>
              <w:bottom w:w="48" w:type="dxa"/>
              <w:right w:w="48" w:type="dxa"/>
            </w:tcMar>
            <w:hideMark/>
          </w:tcPr>
          <w:p w:rsidR="00802C48" w:rsidRPr="00802C48" w:rsidRDefault="00802C48" w:rsidP="00802C48">
            <w:pPr>
              <w:spacing w:after="0" w:line="240" w:lineRule="auto"/>
              <w:rPr>
                <w:rFonts w:ascii="Times New Roman" w:eastAsia="Times New Roman" w:hAnsi="Times New Roman" w:cs="Times New Roman"/>
                <w:sz w:val="24"/>
                <w:szCs w:val="24"/>
              </w:rPr>
            </w:pPr>
          </w:p>
        </w:tc>
        <w:tc>
          <w:tcPr>
            <w:tcW w:w="4868" w:type="dxa"/>
            <w:tcMar>
              <w:top w:w="48" w:type="dxa"/>
              <w:left w:w="48" w:type="dxa"/>
              <w:bottom w:w="48" w:type="dxa"/>
              <w:right w:w="48" w:type="dxa"/>
            </w:tcMar>
            <w:vAlign w:val="center"/>
            <w:hideMark/>
          </w:tcPr>
          <w:p w:rsidR="00802C48" w:rsidRPr="00802C48" w:rsidRDefault="00802C48" w:rsidP="00802C48">
            <w:pPr>
              <w:spacing w:after="0" w:line="240" w:lineRule="auto"/>
              <w:rPr>
                <w:rFonts w:ascii="Times New Roman" w:eastAsia="Times New Roman" w:hAnsi="Times New Roman" w:cs="Times New Roman"/>
                <w:sz w:val="24"/>
                <w:szCs w:val="24"/>
              </w:rPr>
            </w:pPr>
            <w:r w:rsidRPr="00802C48">
              <w:rPr>
                <w:rFonts w:ascii="Times New Roman" w:eastAsia="Times New Roman" w:hAnsi="Times New Roman" w:cs="Times New Roman"/>
                <w:sz w:val="24"/>
                <w:szCs w:val="24"/>
              </w:rPr>
              <w:t xml:space="preserve">Idiopathic </w:t>
            </w:r>
          </w:p>
        </w:tc>
      </w:tr>
      <w:tr w:rsidR="00802C48" w:rsidRPr="00802C48" w:rsidTr="00142CA4">
        <w:trPr>
          <w:tblCellSpacing w:w="15" w:type="dxa"/>
        </w:trPr>
        <w:tc>
          <w:tcPr>
            <w:tcW w:w="102" w:type="dxa"/>
            <w:tcMar>
              <w:top w:w="48" w:type="dxa"/>
              <w:left w:w="48" w:type="dxa"/>
              <w:bottom w:w="48" w:type="dxa"/>
              <w:right w:w="48" w:type="dxa"/>
            </w:tcMar>
            <w:vAlign w:val="center"/>
            <w:hideMark/>
          </w:tcPr>
          <w:p w:rsidR="00802C48" w:rsidRPr="00802C48" w:rsidRDefault="00802C48" w:rsidP="00802C48">
            <w:pPr>
              <w:spacing w:after="0" w:line="240" w:lineRule="auto"/>
              <w:rPr>
                <w:rFonts w:ascii="Times New Roman" w:eastAsia="Times New Roman" w:hAnsi="Times New Roman" w:cs="Times New Roman"/>
                <w:sz w:val="24"/>
                <w:szCs w:val="24"/>
              </w:rPr>
            </w:pPr>
          </w:p>
        </w:tc>
        <w:tc>
          <w:tcPr>
            <w:tcW w:w="207" w:type="dxa"/>
            <w:tcMar>
              <w:top w:w="48" w:type="dxa"/>
              <w:left w:w="48" w:type="dxa"/>
              <w:bottom w:w="48" w:type="dxa"/>
              <w:right w:w="48" w:type="dxa"/>
            </w:tcMar>
            <w:hideMark/>
          </w:tcPr>
          <w:p w:rsidR="00802C48" w:rsidRPr="00802C48" w:rsidRDefault="00802C48" w:rsidP="00802C48">
            <w:pPr>
              <w:spacing w:after="0" w:line="240" w:lineRule="auto"/>
              <w:rPr>
                <w:rFonts w:ascii="Times New Roman" w:eastAsia="Times New Roman" w:hAnsi="Times New Roman" w:cs="Times New Roman"/>
                <w:sz w:val="24"/>
                <w:szCs w:val="24"/>
              </w:rPr>
            </w:pPr>
          </w:p>
        </w:tc>
        <w:tc>
          <w:tcPr>
            <w:tcW w:w="4868" w:type="dxa"/>
            <w:tcMar>
              <w:top w:w="48" w:type="dxa"/>
              <w:left w:w="48" w:type="dxa"/>
              <w:bottom w:w="48" w:type="dxa"/>
              <w:right w:w="48" w:type="dxa"/>
            </w:tcMar>
            <w:vAlign w:val="center"/>
            <w:hideMark/>
          </w:tcPr>
          <w:p w:rsidR="00802C48" w:rsidRPr="00802C48" w:rsidRDefault="00802C48" w:rsidP="00802C48">
            <w:pPr>
              <w:spacing w:after="0" w:line="240" w:lineRule="auto"/>
              <w:rPr>
                <w:rFonts w:ascii="Times New Roman" w:eastAsia="Times New Roman" w:hAnsi="Times New Roman" w:cs="Times New Roman"/>
                <w:sz w:val="24"/>
                <w:szCs w:val="24"/>
              </w:rPr>
            </w:pPr>
            <w:r w:rsidRPr="00802C48">
              <w:rPr>
                <w:rFonts w:ascii="Times New Roman" w:eastAsia="Times New Roman" w:hAnsi="Times New Roman" w:cs="Times New Roman"/>
                <w:sz w:val="24"/>
                <w:szCs w:val="24"/>
              </w:rPr>
              <w:t xml:space="preserve">Infections </w:t>
            </w:r>
          </w:p>
        </w:tc>
      </w:tr>
      <w:tr w:rsidR="00802C48" w:rsidRPr="00802C48" w:rsidTr="00142CA4">
        <w:trPr>
          <w:tblCellSpacing w:w="15" w:type="dxa"/>
        </w:trPr>
        <w:tc>
          <w:tcPr>
            <w:tcW w:w="102" w:type="dxa"/>
            <w:tcMar>
              <w:top w:w="48" w:type="dxa"/>
              <w:left w:w="48" w:type="dxa"/>
              <w:bottom w:w="48" w:type="dxa"/>
              <w:right w:w="48" w:type="dxa"/>
            </w:tcMar>
            <w:vAlign w:val="center"/>
            <w:hideMark/>
          </w:tcPr>
          <w:p w:rsidR="00802C48" w:rsidRPr="00802C48" w:rsidRDefault="00802C48" w:rsidP="00802C48">
            <w:pPr>
              <w:spacing w:after="0" w:line="240" w:lineRule="auto"/>
              <w:rPr>
                <w:rFonts w:ascii="Times New Roman" w:eastAsia="Times New Roman" w:hAnsi="Times New Roman" w:cs="Times New Roman"/>
                <w:sz w:val="24"/>
                <w:szCs w:val="24"/>
              </w:rPr>
            </w:pPr>
          </w:p>
        </w:tc>
        <w:tc>
          <w:tcPr>
            <w:tcW w:w="207" w:type="dxa"/>
            <w:tcMar>
              <w:top w:w="48" w:type="dxa"/>
              <w:left w:w="48" w:type="dxa"/>
              <w:bottom w:w="48" w:type="dxa"/>
              <w:right w:w="48" w:type="dxa"/>
            </w:tcMar>
            <w:hideMark/>
          </w:tcPr>
          <w:p w:rsidR="00802C48" w:rsidRPr="00802C48" w:rsidRDefault="00802C48" w:rsidP="00802C48">
            <w:pPr>
              <w:spacing w:after="0" w:line="240" w:lineRule="auto"/>
              <w:rPr>
                <w:rFonts w:ascii="Times New Roman" w:eastAsia="Times New Roman" w:hAnsi="Times New Roman" w:cs="Times New Roman"/>
                <w:sz w:val="24"/>
                <w:szCs w:val="24"/>
              </w:rPr>
            </w:pPr>
          </w:p>
        </w:tc>
        <w:tc>
          <w:tcPr>
            <w:tcW w:w="4868" w:type="dxa"/>
            <w:tcMar>
              <w:top w:w="48" w:type="dxa"/>
              <w:left w:w="48" w:type="dxa"/>
              <w:bottom w:w="48" w:type="dxa"/>
              <w:right w:w="48" w:type="dxa"/>
            </w:tcMar>
            <w:vAlign w:val="center"/>
            <w:hideMark/>
          </w:tcPr>
          <w:p w:rsidR="00802C48" w:rsidRPr="00802C48" w:rsidRDefault="00802C48" w:rsidP="00802C48">
            <w:pPr>
              <w:spacing w:after="0" w:line="240" w:lineRule="auto"/>
              <w:rPr>
                <w:rFonts w:ascii="Times New Roman" w:eastAsia="Times New Roman" w:hAnsi="Times New Roman" w:cs="Times New Roman"/>
                <w:sz w:val="24"/>
                <w:szCs w:val="24"/>
              </w:rPr>
            </w:pPr>
            <w:r w:rsidRPr="00802C48">
              <w:rPr>
                <w:rFonts w:ascii="Times New Roman" w:eastAsia="Times New Roman" w:hAnsi="Times New Roman" w:cs="Times New Roman"/>
                <w:sz w:val="24"/>
                <w:szCs w:val="24"/>
              </w:rPr>
              <w:t xml:space="preserve">Ischemia </w:t>
            </w:r>
          </w:p>
        </w:tc>
      </w:tr>
      <w:tr w:rsidR="00802C48" w:rsidRPr="00802C48" w:rsidTr="00142CA4">
        <w:trPr>
          <w:tblCellSpacing w:w="15" w:type="dxa"/>
        </w:trPr>
        <w:tc>
          <w:tcPr>
            <w:tcW w:w="102" w:type="dxa"/>
            <w:tcMar>
              <w:top w:w="48" w:type="dxa"/>
              <w:left w:w="48" w:type="dxa"/>
              <w:bottom w:w="48" w:type="dxa"/>
              <w:right w:w="48" w:type="dxa"/>
            </w:tcMar>
            <w:vAlign w:val="center"/>
            <w:hideMark/>
          </w:tcPr>
          <w:p w:rsidR="00802C48" w:rsidRPr="00802C48" w:rsidRDefault="00802C48" w:rsidP="00802C48">
            <w:pPr>
              <w:spacing w:after="0" w:line="240" w:lineRule="auto"/>
              <w:rPr>
                <w:rFonts w:ascii="Times New Roman" w:eastAsia="Times New Roman" w:hAnsi="Times New Roman" w:cs="Times New Roman"/>
                <w:sz w:val="24"/>
                <w:szCs w:val="24"/>
              </w:rPr>
            </w:pPr>
          </w:p>
        </w:tc>
        <w:tc>
          <w:tcPr>
            <w:tcW w:w="207" w:type="dxa"/>
            <w:tcMar>
              <w:top w:w="48" w:type="dxa"/>
              <w:left w:w="48" w:type="dxa"/>
              <w:bottom w:w="48" w:type="dxa"/>
              <w:right w:w="48" w:type="dxa"/>
            </w:tcMar>
            <w:hideMark/>
          </w:tcPr>
          <w:p w:rsidR="00802C48" w:rsidRPr="00802C48" w:rsidRDefault="00802C48" w:rsidP="00802C48">
            <w:pPr>
              <w:spacing w:after="0" w:line="240" w:lineRule="auto"/>
              <w:rPr>
                <w:rFonts w:ascii="Times New Roman" w:eastAsia="Times New Roman" w:hAnsi="Times New Roman" w:cs="Times New Roman"/>
                <w:sz w:val="24"/>
                <w:szCs w:val="24"/>
              </w:rPr>
            </w:pPr>
          </w:p>
        </w:tc>
        <w:tc>
          <w:tcPr>
            <w:tcW w:w="4868" w:type="dxa"/>
            <w:tcMar>
              <w:top w:w="48" w:type="dxa"/>
              <w:left w:w="48" w:type="dxa"/>
              <w:bottom w:w="48" w:type="dxa"/>
              <w:right w:w="48" w:type="dxa"/>
            </w:tcMar>
            <w:vAlign w:val="center"/>
            <w:hideMark/>
          </w:tcPr>
          <w:p w:rsidR="00802C48" w:rsidRPr="00802C48" w:rsidRDefault="00802C48" w:rsidP="00802C48">
            <w:pPr>
              <w:spacing w:after="0" w:line="240" w:lineRule="auto"/>
              <w:rPr>
                <w:rFonts w:ascii="Times New Roman" w:eastAsia="Times New Roman" w:hAnsi="Times New Roman" w:cs="Times New Roman"/>
                <w:sz w:val="24"/>
                <w:szCs w:val="24"/>
              </w:rPr>
            </w:pPr>
            <w:r w:rsidRPr="00802C48">
              <w:rPr>
                <w:rFonts w:ascii="Times New Roman" w:eastAsia="Times New Roman" w:hAnsi="Times New Roman" w:cs="Times New Roman"/>
                <w:sz w:val="24"/>
                <w:szCs w:val="24"/>
              </w:rPr>
              <w:t xml:space="preserve">Parasites </w:t>
            </w:r>
          </w:p>
        </w:tc>
      </w:tr>
      <w:tr w:rsidR="00802C48" w:rsidRPr="00802C48" w:rsidTr="00142CA4">
        <w:trPr>
          <w:tblCellSpacing w:w="15" w:type="dxa"/>
        </w:trPr>
        <w:tc>
          <w:tcPr>
            <w:tcW w:w="102" w:type="dxa"/>
            <w:tcMar>
              <w:top w:w="48" w:type="dxa"/>
              <w:left w:w="48" w:type="dxa"/>
              <w:bottom w:w="48" w:type="dxa"/>
              <w:right w:w="48" w:type="dxa"/>
            </w:tcMar>
            <w:vAlign w:val="center"/>
            <w:hideMark/>
          </w:tcPr>
          <w:p w:rsidR="00802C48" w:rsidRPr="00802C48" w:rsidRDefault="00802C48" w:rsidP="00802C48">
            <w:pPr>
              <w:spacing w:after="0" w:line="240" w:lineRule="auto"/>
              <w:rPr>
                <w:rFonts w:ascii="Times New Roman" w:eastAsia="Times New Roman" w:hAnsi="Times New Roman" w:cs="Times New Roman"/>
                <w:sz w:val="24"/>
                <w:szCs w:val="24"/>
              </w:rPr>
            </w:pPr>
          </w:p>
        </w:tc>
        <w:tc>
          <w:tcPr>
            <w:tcW w:w="207" w:type="dxa"/>
            <w:tcMar>
              <w:top w:w="48" w:type="dxa"/>
              <w:left w:w="48" w:type="dxa"/>
              <w:bottom w:w="48" w:type="dxa"/>
              <w:right w:w="48" w:type="dxa"/>
            </w:tcMar>
            <w:hideMark/>
          </w:tcPr>
          <w:p w:rsidR="00802C48" w:rsidRPr="00802C48" w:rsidRDefault="00802C48" w:rsidP="00802C48">
            <w:pPr>
              <w:spacing w:after="0" w:line="240" w:lineRule="auto"/>
              <w:rPr>
                <w:rFonts w:ascii="Times New Roman" w:eastAsia="Times New Roman" w:hAnsi="Times New Roman" w:cs="Times New Roman"/>
                <w:sz w:val="24"/>
                <w:szCs w:val="24"/>
              </w:rPr>
            </w:pPr>
          </w:p>
        </w:tc>
        <w:tc>
          <w:tcPr>
            <w:tcW w:w="4868" w:type="dxa"/>
            <w:tcMar>
              <w:top w:w="48" w:type="dxa"/>
              <w:left w:w="48" w:type="dxa"/>
              <w:bottom w:w="48" w:type="dxa"/>
              <w:right w:w="48" w:type="dxa"/>
            </w:tcMar>
            <w:vAlign w:val="center"/>
            <w:hideMark/>
          </w:tcPr>
          <w:p w:rsidR="00802C48" w:rsidRPr="00802C48" w:rsidRDefault="00802C48" w:rsidP="00802C48">
            <w:pPr>
              <w:spacing w:after="0" w:line="240" w:lineRule="auto"/>
              <w:rPr>
                <w:rFonts w:ascii="Times New Roman" w:eastAsia="Times New Roman" w:hAnsi="Times New Roman" w:cs="Times New Roman"/>
                <w:sz w:val="24"/>
                <w:szCs w:val="24"/>
              </w:rPr>
            </w:pPr>
            <w:r w:rsidRPr="00802C48">
              <w:rPr>
                <w:rFonts w:ascii="Times New Roman" w:eastAsia="Times New Roman" w:hAnsi="Times New Roman" w:cs="Times New Roman"/>
                <w:sz w:val="24"/>
                <w:szCs w:val="24"/>
              </w:rPr>
              <w:t xml:space="preserve">Postoperative </w:t>
            </w:r>
          </w:p>
        </w:tc>
      </w:tr>
      <w:tr w:rsidR="00802C48" w:rsidRPr="00802C48" w:rsidTr="00142CA4">
        <w:trPr>
          <w:tblCellSpacing w:w="15" w:type="dxa"/>
        </w:trPr>
        <w:tc>
          <w:tcPr>
            <w:tcW w:w="102" w:type="dxa"/>
            <w:tcMar>
              <w:top w:w="48" w:type="dxa"/>
              <w:left w:w="48" w:type="dxa"/>
              <w:bottom w:w="48" w:type="dxa"/>
              <w:right w:w="48" w:type="dxa"/>
            </w:tcMar>
            <w:vAlign w:val="center"/>
            <w:hideMark/>
          </w:tcPr>
          <w:p w:rsidR="00802C48" w:rsidRPr="00802C48" w:rsidRDefault="00802C48" w:rsidP="00802C48">
            <w:pPr>
              <w:spacing w:after="0" w:line="240" w:lineRule="auto"/>
              <w:rPr>
                <w:rFonts w:ascii="Times New Roman" w:eastAsia="Times New Roman" w:hAnsi="Times New Roman" w:cs="Times New Roman"/>
                <w:sz w:val="24"/>
                <w:szCs w:val="24"/>
              </w:rPr>
            </w:pPr>
          </w:p>
        </w:tc>
        <w:tc>
          <w:tcPr>
            <w:tcW w:w="207" w:type="dxa"/>
            <w:tcMar>
              <w:top w:w="48" w:type="dxa"/>
              <w:left w:w="48" w:type="dxa"/>
              <w:bottom w:w="48" w:type="dxa"/>
              <w:right w:w="48" w:type="dxa"/>
            </w:tcMar>
            <w:hideMark/>
          </w:tcPr>
          <w:p w:rsidR="00802C48" w:rsidRPr="00802C48" w:rsidRDefault="00802C48" w:rsidP="00802C48">
            <w:pPr>
              <w:spacing w:after="0" w:line="240" w:lineRule="auto"/>
              <w:rPr>
                <w:rFonts w:ascii="Times New Roman" w:eastAsia="Times New Roman" w:hAnsi="Times New Roman" w:cs="Times New Roman"/>
                <w:sz w:val="24"/>
                <w:szCs w:val="24"/>
              </w:rPr>
            </w:pPr>
          </w:p>
        </w:tc>
        <w:tc>
          <w:tcPr>
            <w:tcW w:w="4868" w:type="dxa"/>
            <w:tcMar>
              <w:top w:w="48" w:type="dxa"/>
              <w:left w:w="48" w:type="dxa"/>
              <w:bottom w:w="48" w:type="dxa"/>
              <w:right w:w="48" w:type="dxa"/>
            </w:tcMar>
            <w:vAlign w:val="center"/>
            <w:hideMark/>
          </w:tcPr>
          <w:p w:rsidR="00802C48" w:rsidRPr="00802C48" w:rsidRDefault="00802C48" w:rsidP="00802C48">
            <w:pPr>
              <w:spacing w:after="0" w:line="240" w:lineRule="auto"/>
              <w:rPr>
                <w:rFonts w:ascii="Times New Roman" w:eastAsia="Times New Roman" w:hAnsi="Times New Roman" w:cs="Times New Roman"/>
                <w:sz w:val="24"/>
                <w:szCs w:val="24"/>
              </w:rPr>
            </w:pPr>
            <w:r w:rsidRPr="00802C48">
              <w:rPr>
                <w:rFonts w:ascii="Times New Roman" w:eastAsia="Times New Roman" w:hAnsi="Times New Roman" w:cs="Times New Roman"/>
                <w:sz w:val="24"/>
                <w:szCs w:val="24"/>
              </w:rPr>
              <w:t xml:space="preserve">Scorpion sting </w:t>
            </w:r>
          </w:p>
        </w:tc>
      </w:tr>
      <w:tr w:rsidR="00802C48" w:rsidRPr="00802C48" w:rsidTr="00142CA4">
        <w:trPr>
          <w:tblCellSpacing w:w="15" w:type="dxa"/>
        </w:trPr>
        <w:tc>
          <w:tcPr>
            <w:tcW w:w="102" w:type="dxa"/>
            <w:tcMar>
              <w:top w:w="48" w:type="dxa"/>
              <w:left w:w="48" w:type="dxa"/>
              <w:bottom w:w="48" w:type="dxa"/>
              <w:right w:w="48" w:type="dxa"/>
            </w:tcMar>
            <w:vAlign w:val="center"/>
            <w:hideMark/>
          </w:tcPr>
          <w:p w:rsidR="00802C48" w:rsidRPr="00802C48" w:rsidRDefault="00802C48" w:rsidP="00802C48">
            <w:pPr>
              <w:spacing w:after="0" w:line="240" w:lineRule="auto"/>
              <w:rPr>
                <w:rFonts w:ascii="Times New Roman" w:eastAsia="Times New Roman" w:hAnsi="Times New Roman" w:cs="Times New Roman"/>
                <w:sz w:val="24"/>
                <w:szCs w:val="24"/>
              </w:rPr>
            </w:pPr>
          </w:p>
        </w:tc>
        <w:tc>
          <w:tcPr>
            <w:tcW w:w="207" w:type="dxa"/>
            <w:tcMar>
              <w:top w:w="48" w:type="dxa"/>
              <w:left w:w="48" w:type="dxa"/>
              <w:bottom w:w="48" w:type="dxa"/>
              <w:right w:w="48" w:type="dxa"/>
            </w:tcMar>
            <w:hideMark/>
          </w:tcPr>
          <w:p w:rsidR="00802C48" w:rsidRPr="00802C48" w:rsidRDefault="00802C48" w:rsidP="00802C48">
            <w:pPr>
              <w:spacing w:after="0" w:line="240" w:lineRule="auto"/>
              <w:rPr>
                <w:rFonts w:ascii="Times New Roman" w:eastAsia="Times New Roman" w:hAnsi="Times New Roman" w:cs="Times New Roman"/>
                <w:sz w:val="24"/>
                <w:szCs w:val="24"/>
              </w:rPr>
            </w:pPr>
          </w:p>
        </w:tc>
        <w:tc>
          <w:tcPr>
            <w:tcW w:w="4868" w:type="dxa"/>
            <w:tcMar>
              <w:top w:w="48" w:type="dxa"/>
              <w:left w:w="48" w:type="dxa"/>
              <w:bottom w:w="48" w:type="dxa"/>
              <w:right w:w="48" w:type="dxa"/>
            </w:tcMar>
            <w:vAlign w:val="center"/>
            <w:hideMark/>
          </w:tcPr>
          <w:p w:rsidR="00802C48" w:rsidRPr="00802C48" w:rsidRDefault="00802C48" w:rsidP="00802C48">
            <w:pPr>
              <w:spacing w:after="0" w:line="240" w:lineRule="auto"/>
              <w:rPr>
                <w:rFonts w:ascii="Times New Roman" w:eastAsia="Times New Roman" w:hAnsi="Times New Roman" w:cs="Times New Roman"/>
                <w:sz w:val="24"/>
                <w:szCs w:val="24"/>
              </w:rPr>
            </w:pPr>
            <w:r w:rsidRPr="00802C48">
              <w:rPr>
                <w:rFonts w:ascii="Times New Roman" w:eastAsia="Times New Roman" w:hAnsi="Times New Roman" w:cs="Times New Roman"/>
                <w:sz w:val="24"/>
                <w:szCs w:val="24"/>
              </w:rPr>
              <w:t xml:space="preserve">Trauma </w:t>
            </w:r>
          </w:p>
        </w:tc>
      </w:tr>
    </w:tbl>
    <w:bookmarkEnd w:id="2"/>
    <w:bookmarkEnd w:id="3"/>
    <w:p w:rsidR="00142CA4" w:rsidRPr="00142CA4" w:rsidRDefault="00142CA4" w:rsidP="00142CA4">
      <w:pPr>
        <w:spacing w:after="0" w:line="240" w:lineRule="auto"/>
        <w:rPr>
          <w:rFonts w:ascii="Times New Roman" w:eastAsia="Times New Roman" w:hAnsi="Times New Roman" w:cs="Times New Roman"/>
          <w:sz w:val="24"/>
          <w:szCs w:val="24"/>
        </w:rPr>
      </w:pPr>
      <w:r w:rsidRPr="00142CA4">
        <w:rPr>
          <w:rFonts w:ascii="Times New Roman" w:eastAsia="Times New Roman" w:hAnsi="Times New Roman" w:cs="Times New Roman"/>
          <w:b/>
          <w:bCs/>
          <w:color w:val="003D6D"/>
          <w:sz w:val="15"/>
        </w:rPr>
        <w:t xml:space="preserve">Pathophysiology of Acute and Chronic </w:t>
      </w:r>
      <w:r w:rsidRPr="00142CA4">
        <w:rPr>
          <w:rFonts w:ascii="Times New Roman" w:eastAsia="Times New Roman" w:hAnsi="Times New Roman" w:cs="Times New Roman"/>
          <w:b/>
          <w:bCs/>
          <w:color w:val="FFFFFF"/>
          <w:sz w:val="15"/>
        </w:rPr>
        <w:t>Pancreatitis</w:t>
      </w:r>
      <w:r w:rsidRPr="00142CA4">
        <w:rPr>
          <w:rFonts w:ascii="Times New Roman" w:eastAsia="Times New Roman" w:hAnsi="Times New Roman" w:cs="Times New Roman"/>
          <w:sz w:val="24"/>
          <w:szCs w:val="24"/>
        </w:rPr>
        <w:t xml:space="preserve"> </w:t>
      </w:r>
    </w:p>
    <w:p w:rsidR="00142CA4" w:rsidRPr="00142CA4" w:rsidRDefault="00142CA4" w:rsidP="00142CA4">
      <w:pPr>
        <w:spacing w:before="100" w:beforeAutospacing="1" w:after="100" w:afterAutospacing="1" w:line="240" w:lineRule="auto"/>
        <w:rPr>
          <w:rFonts w:ascii="Times New Roman" w:eastAsia="Times New Roman" w:hAnsi="Times New Roman" w:cs="Times New Roman"/>
          <w:sz w:val="24"/>
          <w:szCs w:val="24"/>
        </w:rPr>
      </w:pPr>
      <w:r w:rsidRPr="00142CA4">
        <w:rPr>
          <w:rFonts w:ascii="Times New Roman" w:eastAsia="Times New Roman" w:hAnsi="Times New Roman" w:cs="Times New Roman"/>
          <w:sz w:val="24"/>
          <w:szCs w:val="24"/>
        </w:rPr>
        <w:t xml:space="preserve">It is generally believed that acute </w:t>
      </w:r>
      <w:r w:rsidRPr="00142CA4">
        <w:rPr>
          <w:rFonts w:ascii="Times New Roman" w:eastAsia="Times New Roman" w:hAnsi="Times New Roman" w:cs="Times New Roman"/>
          <w:color w:val="FFFFFF"/>
          <w:sz w:val="24"/>
          <w:szCs w:val="24"/>
          <w:shd w:val="clear" w:color="auto" w:fill="3399FF"/>
        </w:rPr>
        <w:t>pancreatitis</w:t>
      </w:r>
      <w:r w:rsidRPr="00142CA4">
        <w:rPr>
          <w:rFonts w:ascii="Times New Roman" w:eastAsia="Times New Roman" w:hAnsi="Times New Roman" w:cs="Times New Roman"/>
          <w:sz w:val="24"/>
          <w:szCs w:val="24"/>
        </w:rPr>
        <w:t xml:space="preserve"> is triggered by obstruction of the pancreatic duct and that the injury begins within pancreatic </w:t>
      </w:r>
      <w:proofErr w:type="spellStart"/>
      <w:r w:rsidRPr="00142CA4">
        <w:rPr>
          <w:rFonts w:ascii="Times New Roman" w:eastAsia="Times New Roman" w:hAnsi="Times New Roman" w:cs="Times New Roman"/>
          <w:sz w:val="24"/>
          <w:szCs w:val="24"/>
        </w:rPr>
        <w:t>acinar</w:t>
      </w:r>
      <w:proofErr w:type="spellEnd"/>
      <w:r w:rsidRPr="00142CA4">
        <w:rPr>
          <w:rFonts w:ascii="Times New Roman" w:eastAsia="Times New Roman" w:hAnsi="Times New Roman" w:cs="Times New Roman"/>
          <w:sz w:val="24"/>
          <w:szCs w:val="24"/>
        </w:rPr>
        <w:t xml:space="preserve"> cells. That injury is believed to include, and possibly be the result of, intra-</w:t>
      </w:r>
      <w:proofErr w:type="spellStart"/>
      <w:r w:rsidRPr="00142CA4">
        <w:rPr>
          <w:rFonts w:ascii="Times New Roman" w:eastAsia="Times New Roman" w:hAnsi="Times New Roman" w:cs="Times New Roman"/>
          <w:sz w:val="24"/>
          <w:szCs w:val="24"/>
        </w:rPr>
        <w:t>acinar</w:t>
      </w:r>
      <w:proofErr w:type="spellEnd"/>
      <w:r w:rsidRPr="00142CA4">
        <w:rPr>
          <w:rFonts w:ascii="Times New Roman" w:eastAsia="Times New Roman" w:hAnsi="Times New Roman" w:cs="Times New Roman"/>
          <w:sz w:val="24"/>
          <w:szCs w:val="24"/>
        </w:rPr>
        <w:t xml:space="preserve"> cell activation of digestive enzyme zymogens, including </w:t>
      </w:r>
      <w:proofErr w:type="spellStart"/>
      <w:r w:rsidRPr="00142CA4">
        <w:rPr>
          <w:rFonts w:ascii="Times New Roman" w:eastAsia="Times New Roman" w:hAnsi="Times New Roman" w:cs="Times New Roman"/>
          <w:sz w:val="24"/>
          <w:szCs w:val="24"/>
        </w:rPr>
        <w:t>trypsinogen</w:t>
      </w:r>
      <w:proofErr w:type="spellEnd"/>
      <w:r w:rsidRPr="00142CA4">
        <w:rPr>
          <w:rFonts w:ascii="Times New Roman" w:eastAsia="Times New Roman" w:hAnsi="Times New Roman" w:cs="Times New Roman"/>
          <w:sz w:val="24"/>
          <w:szCs w:val="24"/>
        </w:rPr>
        <w:t xml:space="preserve">. Chronic </w:t>
      </w:r>
      <w:r w:rsidRPr="00142CA4">
        <w:rPr>
          <w:rFonts w:ascii="Times New Roman" w:eastAsia="Times New Roman" w:hAnsi="Times New Roman" w:cs="Times New Roman"/>
          <w:color w:val="FFFFFF"/>
          <w:sz w:val="24"/>
          <w:szCs w:val="24"/>
          <w:shd w:val="clear" w:color="auto" w:fill="3399FF"/>
        </w:rPr>
        <w:t>pancreatitis</w:t>
      </w:r>
      <w:r w:rsidRPr="00142CA4">
        <w:rPr>
          <w:rFonts w:ascii="Times New Roman" w:eastAsia="Times New Roman" w:hAnsi="Times New Roman" w:cs="Times New Roman"/>
          <w:sz w:val="24"/>
          <w:szCs w:val="24"/>
        </w:rPr>
        <w:t xml:space="preserve"> is believed to reflect repeated episodes of subclinical acute </w:t>
      </w:r>
      <w:r w:rsidRPr="00142CA4">
        <w:rPr>
          <w:rFonts w:ascii="Times New Roman" w:eastAsia="Times New Roman" w:hAnsi="Times New Roman" w:cs="Times New Roman"/>
          <w:color w:val="FFFFFF"/>
          <w:sz w:val="24"/>
          <w:szCs w:val="24"/>
          <w:shd w:val="clear" w:color="auto" w:fill="3399FF"/>
        </w:rPr>
        <w:t>pancreatitis</w:t>
      </w:r>
      <w:r w:rsidRPr="00142CA4">
        <w:rPr>
          <w:rFonts w:ascii="Times New Roman" w:eastAsia="Times New Roman" w:hAnsi="Times New Roman" w:cs="Times New Roman"/>
          <w:sz w:val="24"/>
          <w:szCs w:val="24"/>
        </w:rPr>
        <w:t xml:space="preserve"> with unrecognized pancreatic necrosis evolving into pancreatic fibrosis.</w:t>
      </w:r>
    </w:p>
    <w:p w:rsidR="00142CA4" w:rsidRPr="00142CA4" w:rsidRDefault="00142CA4" w:rsidP="00142CA4">
      <w:pPr>
        <w:spacing w:before="100" w:beforeAutospacing="1" w:after="100" w:afterAutospacing="1" w:line="240" w:lineRule="auto"/>
        <w:rPr>
          <w:rFonts w:ascii="Times New Roman" w:eastAsia="Times New Roman" w:hAnsi="Times New Roman" w:cs="Times New Roman"/>
          <w:sz w:val="24"/>
          <w:szCs w:val="24"/>
        </w:rPr>
      </w:pPr>
      <w:r w:rsidRPr="00142CA4">
        <w:rPr>
          <w:rFonts w:ascii="Times New Roman" w:eastAsia="Times New Roman" w:hAnsi="Times New Roman" w:cs="Times New Roman"/>
          <w:sz w:val="24"/>
          <w:szCs w:val="24"/>
        </w:rPr>
        <w:t xml:space="preserve">One of the central issues in our understanding of the cellular events leading to acute </w:t>
      </w:r>
      <w:r w:rsidRPr="00142CA4">
        <w:rPr>
          <w:rFonts w:ascii="Times New Roman" w:eastAsia="Times New Roman" w:hAnsi="Times New Roman" w:cs="Times New Roman"/>
          <w:color w:val="FFFFFF"/>
          <w:sz w:val="24"/>
          <w:szCs w:val="24"/>
          <w:shd w:val="clear" w:color="auto" w:fill="3399FF"/>
        </w:rPr>
        <w:t>pancreatitis</w:t>
      </w:r>
      <w:r w:rsidRPr="00142CA4">
        <w:rPr>
          <w:rFonts w:ascii="Times New Roman" w:eastAsia="Times New Roman" w:hAnsi="Times New Roman" w:cs="Times New Roman"/>
          <w:sz w:val="24"/>
          <w:szCs w:val="24"/>
        </w:rPr>
        <w:t xml:space="preserve"> is how duct obstruction could result in intra-</w:t>
      </w:r>
      <w:proofErr w:type="spellStart"/>
      <w:r w:rsidRPr="00142CA4">
        <w:rPr>
          <w:rFonts w:ascii="Times New Roman" w:eastAsia="Times New Roman" w:hAnsi="Times New Roman" w:cs="Times New Roman"/>
          <w:sz w:val="24"/>
          <w:szCs w:val="24"/>
        </w:rPr>
        <w:t>acinar</w:t>
      </w:r>
      <w:proofErr w:type="spellEnd"/>
      <w:r w:rsidRPr="00142CA4">
        <w:rPr>
          <w:rFonts w:ascii="Times New Roman" w:eastAsia="Times New Roman" w:hAnsi="Times New Roman" w:cs="Times New Roman"/>
          <w:sz w:val="24"/>
          <w:szCs w:val="24"/>
        </w:rPr>
        <w:t xml:space="preserve"> cell enzyme activation. Perhaps one of the most widely accepted theories to explain this coupling is the so-called </w:t>
      </w:r>
      <w:proofErr w:type="spellStart"/>
      <w:r w:rsidRPr="00142CA4">
        <w:rPr>
          <w:rFonts w:ascii="Times New Roman" w:eastAsia="Times New Roman" w:hAnsi="Times New Roman" w:cs="Times New Roman"/>
          <w:sz w:val="24"/>
          <w:szCs w:val="24"/>
        </w:rPr>
        <w:t>colocalization</w:t>
      </w:r>
      <w:proofErr w:type="spellEnd"/>
      <w:r w:rsidRPr="00142CA4">
        <w:rPr>
          <w:rFonts w:ascii="Times New Roman" w:eastAsia="Times New Roman" w:hAnsi="Times New Roman" w:cs="Times New Roman"/>
          <w:sz w:val="24"/>
          <w:szCs w:val="24"/>
        </w:rPr>
        <w:t xml:space="preserve"> hypothesis</w:t>
      </w:r>
      <w:proofErr w:type="gramStart"/>
      <w:r w:rsidRPr="00142CA4">
        <w:rPr>
          <w:rFonts w:ascii="Times New Roman" w:eastAsia="Times New Roman" w:hAnsi="Times New Roman" w:cs="Times New Roman"/>
          <w:sz w:val="24"/>
          <w:szCs w:val="24"/>
        </w:rPr>
        <w:t>.</w:t>
      </w:r>
      <w:r w:rsidRPr="00142CA4">
        <w:rPr>
          <w:rFonts w:ascii="Times New Roman" w:eastAsia="Times New Roman" w:hAnsi="Times New Roman" w:cs="Times New Roman"/>
          <w:color w:val="0066CC"/>
          <w:sz w:val="24"/>
          <w:szCs w:val="24"/>
          <w:vertAlign w:val="superscript"/>
        </w:rPr>
        <w:t>[</w:t>
      </w:r>
      <w:proofErr w:type="gramEnd"/>
      <w:r w:rsidRPr="00142CA4">
        <w:rPr>
          <w:rFonts w:ascii="Times New Roman" w:eastAsia="Times New Roman" w:hAnsi="Times New Roman" w:cs="Times New Roman"/>
          <w:color w:val="0066CC"/>
          <w:sz w:val="24"/>
          <w:szCs w:val="24"/>
          <w:vertAlign w:val="superscript"/>
        </w:rPr>
        <w:t>12]</w:t>
      </w:r>
      <w:r w:rsidRPr="00142CA4">
        <w:rPr>
          <w:rFonts w:ascii="Times New Roman" w:eastAsia="Times New Roman" w:hAnsi="Times New Roman" w:cs="Times New Roman"/>
          <w:sz w:val="24"/>
          <w:szCs w:val="24"/>
        </w:rPr>
        <w:t xml:space="preserve"> This hypothesis is based on a number of studies that have used experimental models of </w:t>
      </w:r>
      <w:r w:rsidRPr="00142CA4">
        <w:rPr>
          <w:rFonts w:ascii="Times New Roman" w:eastAsia="Times New Roman" w:hAnsi="Times New Roman" w:cs="Times New Roman"/>
          <w:color w:val="FFFFFF"/>
          <w:sz w:val="24"/>
          <w:szCs w:val="24"/>
          <w:shd w:val="clear" w:color="auto" w:fill="3399FF"/>
        </w:rPr>
        <w:t>pancreatitis</w:t>
      </w:r>
      <w:r w:rsidRPr="00142CA4">
        <w:rPr>
          <w:rFonts w:ascii="Times New Roman" w:eastAsia="Times New Roman" w:hAnsi="Times New Roman" w:cs="Times New Roman"/>
          <w:sz w:val="24"/>
          <w:szCs w:val="24"/>
        </w:rPr>
        <w:t xml:space="preserve"> induced in laboratory animals. In those studies, one of the earliest changes noted has been the </w:t>
      </w:r>
      <w:proofErr w:type="spellStart"/>
      <w:r w:rsidRPr="00142CA4">
        <w:rPr>
          <w:rFonts w:ascii="Times New Roman" w:eastAsia="Times New Roman" w:hAnsi="Times New Roman" w:cs="Times New Roman"/>
          <w:sz w:val="24"/>
          <w:szCs w:val="24"/>
        </w:rPr>
        <w:t>colocalization</w:t>
      </w:r>
      <w:proofErr w:type="spellEnd"/>
      <w:r w:rsidRPr="00142CA4">
        <w:rPr>
          <w:rFonts w:ascii="Times New Roman" w:eastAsia="Times New Roman" w:hAnsi="Times New Roman" w:cs="Times New Roman"/>
          <w:sz w:val="24"/>
          <w:szCs w:val="24"/>
        </w:rPr>
        <w:t xml:space="preserve"> of digestive enzyme zymogens such as </w:t>
      </w:r>
      <w:proofErr w:type="spellStart"/>
      <w:r w:rsidRPr="00142CA4">
        <w:rPr>
          <w:rFonts w:ascii="Times New Roman" w:eastAsia="Times New Roman" w:hAnsi="Times New Roman" w:cs="Times New Roman"/>
          <w:sz w:val="24"/>
          <w:szCs w:val="24"/>
        </w:rPr>
        <w:t>trypsinogen</w:t>
      </w:r>
      <w:proofErr w:type="spellEnd"/>
      <w:r w:rsidRPr="00142CA4">
        <w:rPr>
          <w:rFonts w:ascii="Times New Roman" w:eastAsia="Times New Roman" w:hAnsi="Times New Roman" w:cs="Times New Roman"/>
          <w:sz w:val="24"/>
          <w:szCs w:val="24"/>
        </w:rPr>
        <w:t xml:space="preserve"> with </w:t>
      </w:r>
      <w:proofErr w:type="spellStart"/>
      <w:r w:rsidRPr="00142CA4">
        <w:rPr>
          <w:rFonts w:ascii="Times New Roman" w:eastAsia="Times New Roman" w:hAnsi="Times New Roman" w:cs="Times New Roman"/>
          <w:sz w:val="24"/>
          <w:szCs w:val="24"/>
        </w:rPr>
        <w:t>lysosomal</w:t>
      </w:r>
      <w:proofErr w:type="spellEnd"/>
      <w:r w:rsidRPr="00142CA4">
        <w:rPr>
          <w:rFonts w:ascii="Times New Roman" w:eastAsia="Times New Roman" w:hAnsi="Times New Roman" w:cs="Times New Roman"/>
          <w:sz w:val="24"/>
          <w:szCs w:val="24"/>
        </w:rPr>
        <w:t xml:space="preserve"> </w:t>
      </w:r>
      <w:proofErr w:type="spellStart"/>
      <w:r w:rsidRPr="00142CA4">
        <w:rPr>
          <w:rFonts w:ascii="Times New Roman" w:eastAsia="Times New Roman" w:hAnsi="Times New Roman" w:cs="Times New Roman"/>
          <w:sz w:val="24"/>
          <w:szCs w:val="24"/>
        </w:rPr>
        <w:t>hydrolases</w:t>
      </w:r>
      <w:proofErr w:type="spellEnd"/>
      <w:r w:rsidRPr="00142CA4">
        <w:rPr>
          <w:rFonts w:ascii="Times New Roman" w:eastAsia="Times New Roman" w:hAnsi="Times New Roman" w:cs="Times New Roman"/>
          <w:sz w:val="24"/>
          <w:szCs w:val="24"/>
        </w:rPr>
        <w:t xml:space="preserve"> such as </w:t>
      </w:r>
      <w:proofErr w:type="spellStart"/>
      <w:r w:rsidRPr="00142CA4">
        <w:rPr>
          <w:rFonts w:ascii="Times New Roman" w:eastAsia="Times New Roman" w:hAnsi="Times New Roman" w:cs="Times New Roman"/>
          <w:sz w:val="24"/>
          <w:szCs w:val="24"/>
        </w:rPr>
        <w:t>cathepsin</w:t>
      </w:r>
      <w:proofErr w:type="spellEnd"/>
      <w:r w:rsidRPr="00142CA4">
        <w:rPr>
          <w:rFonts w:ascii="Times New Roman" w:eastAsia="Times New Roman" w:hAnsi="Times New Roman" w:cs="Times New Roman"/>
          <w:sz w:val="24"/>
          <w:szCs w:val="24"/>
        </w:rPr>
        <w:t xml:space="preserve"> B inside </w:t>
      </w:r>
      <w:proofErr w:type="spellStart"/>
      <w:r w:rsidRPr="00142CA4">
        <w:rPr>
          <w:rFonts w:ascii="Times New Roman" w:eastAsia="Times New Roman" w:hAnsi="Times New Roman" w:cs="Times New Roman"/>
          <w:sz w:val="24"/>
          <w:szCs w:val="24"/>
        </w:rPr>
        <w:t>cytoplasmic</w:t>
      </w:r>
      <w:proofErr w:type="spellEnd"/>
      <w:r w:rsidRPr="00142CA4">
        <w:rPr>
          <w:rFonts w:ascii="Times New Roman" w:eastAsia="Times New Roman" w:hAnsi="Times New Roman" w:cs="Times New Roman"/>
          <w:sz w:val="24"/>
          <w:szCs w:val="24"/>
        </w:rPr>
        <w:t xml:space="preserve"> vacuoles. Under these conditions, </w:t>
      </w:r>
      <w:proofErr w:type="spellStart"/>
      <w:r w:rsidRPr="00142CA4">
        <w:rPr>
          <w:rFonts w:ascii="Times New Roman" w:eastAsia="Times New Roman" w:hAnsi="Times New Roman" w:cs="Times New Roman"/>
          <w:sz w:val="24"/>
          <w:szCs w:val="24"/>
        </w:rPr>
        <w:t>cathepsin</w:t>
      </w:r>
      <w:proofErr w:type="spellEnd"/>
      <w:r w:rsidRPr="00142CA4">
        <w:rPr>
          <w:rFonts w:ascii="Times New Roman" w:eastAsia="Times New Roman" w:hAnsi="Times New Roman" w:cs="Times New Roman"/>
          <w:sz w:val="24"/>
          <w:szCs w:val="24"/>
        </w:rPr>
        <w:t xml:space="preserve"> B can activate </w:t>
      </w:r>
      <w:proofErr w:type="spellStart"/>
      <w:r w:rsidRPr="00142CA4">
        <w:rPr>
          <w:rFonts w:ascii="Times New Roman" w:eastAsia="Times New Roman" w:hAnsi="Times New Roman" w:cs="Times New Roman"/>
          <w:sz w:val="24"/>
          <w:szCs w:val="24"/>
        </w:rPr>
        <w:t>trypsinogen</w:t>
      </w:r>
      <w:proofErr w:type="spellEnd"/>
      <w:r w:rsidRPr="00142CA4">
        <w:rPr>
          <w:rFonts w:ascii="Times New Roman" w:eastAsia="Times New Roman" w:hAnsi="Times New Roman" w:cs="Times New Roman"/>
          <w:sz w:val="24"/>
          <w:szCs w:val="24"/>
        </w:rPr>
        <w:t xml:space="preserve">, and trypsin can activate the other zymogens. According to the </w:t>
      </w:r>
      <w:proofErr w:type="spellStart"/>
      <w:r w:rsidRPr="00142CA4">
        <w:rPr>
          <w:rFonts w:ascii="Times New Roman" w:eastAsia="Times New Roman" w:hAnsi="Times New Roman" w:cs="Times New Roman"/>
          <w:sz w:val="24"/>
          <w:szCs w:val="24"/>
        </w:rPr>
        <w:t>colocalization</w:t>
      </w:r>
      <w:proofErr w:type="spellEnd"/>
      <w:r w:rsidRPr="00142CA4">
        <w:rPr>
          <w:rFonts w:ascii="Times New Roman" w:eastAsia="Times New Roman" w:hAnsi="Times New Roman" w:cs="Times New Roman"/>
          <w:sz w:val="24"/>
          <w:szCs w:val="24"/>
        </w:rPr>
        <w:t xml:space="preserve"> hypothesis, </w:t>
      </w:r>
      <w:proofErr w:type="spellStart"/>
      <w:r w:rsidRPr="00142CA4">
        <w:rPr>
          <w:rFonts w:ascii="Times New Roman" w:eastAsia="Times New Roman" w:hAnsi="Times New Roman" w:cs="Times New Roman"/>
          <w:sz w:val="24"/>
          <w:szCs w:val="24"/>
        </w:rPr>
        <w:t>cathepsin</w:t>
      </w:r>
      <w:proofErr w:type="spellEnd"/>
      <w:r w:rsidRPr="00142CA4">
        <w:rPr>
          <w:rFonts w:ascii="Times New Roman" w:eastAsia="Times New Roman" w:hAnsi="Times New Roman" w:cs="Times New Roman"/>
          <w:sz w:val="24"/>
          <w:szCs w:val="24"/>
        </w:rPr>
        <w:t xml:space="preserve"> B–mediated intra-</w:t>
      </w:r>
      <w:proofErr w:type="spellStart"/>
      <w:r w:rsidRPr="00142CA4">
        <w:rPr>
          <w:rFonts w:ascii="Times New Roman" w:eastAsia="Times New Roman" w:hAnsi="Times New Roman" w:cs="Times New Roman"/>
          <w:sz w:val="24"/>
          <w:szCs w:val="24"/>
        </w:rPr>
        <w:t>acinar</w:t>
      </w:r>
      <w:proofErr w:type="spellEnd"/>
      <w:r w:rsidRPr="00142CA4">
        <w:rPr>
          <w:rFonts w:ascii="Times New Roman" w:eastAsia="Times New Roman" w:hAnsi="Times New Roman" w:cs="Times New Roman"/>
          <w:sz w:val="24"/>
          <w:szCs w:val="24"/>
        </w:rPr>
        <w:t xml:space="preserve"> cell activation of the digestive enzymes leads to </w:t>
      </w:r>
      <w:proofErr w:type="spellStart"/>
      <w:r w:rsidRPr="00142CA4">
        <w:rPr>
          <w:rFonts w:ascii="Times New Roman" w:eastAsia="Times New Roman" w:hAnsi="Times New Roman" w:cs="Times New Roman"/>
          <w:sz w:val="24"/>
          <w:szCs w:val="24"/>
        </w:rPr>
        <w:t>acinar</w:t>
      </w:r>
      <w:proofErr w:type="spellEnd"/>
      <w:r w:rsidRPr="00142CA4">
        <w:rPr>
          <w:rFonts w:ascii="Times New Roman" w:eastAsia="Times New Roman" w:hAnsi="Times New Roman" w:cs="Times New Roman"/>
          <w:sz w:val="24"/>
          <w:szCs w:val="24"/>
        </w:rPr>
        <w:t xml:space="preserve"> cell injury and triggers an </w:t>
      </w:r>
      <w:proofErr w:type="spellStart"/>
      <w:r w:rsidRPr="00142CA4">
        <w:rPr>
          <w:rFonts w:ascii="Times New Roman" w:eastAsia="Times New Roman" w:hAnsi="Times New Roman" w:cs="Times New Roman"/>
          <w:sz w:val="24"/>
          <w:szCs w:val="24"/>
        </w:rPr>
        <w:t>intrapancreatic</w:t>
      </w:r>
      <w:proofErr w:type="spellEnd"/>
      <w:r w:rsidRPr="00142CA4">
        <w:rPr>
          <w:rFonts w:ascii="Times New Roman" w:eastAsia="Times New Roman" w:hAnsi="Times New Roman" w:cs="Times New Roman"/>
          <w:sz w:val="24"/>
          <w:szCs w:val="24"/>
        </w:rPr>
        <w:t xml:space="preserve"> inflammatory response. The </w:t>
      </w:r>
      <w:r w:rsidRPr="00142CA4">
        <w:rPr>
          <w:rFonts w:ascii="Times New Roman" w:eastAsia="Times New Roman" w:hAnsi="Times New Roman" w:cs="Times New Roman"/>
          <w:sz w:val="24"/>
          <w:szCs w:val="24"/>
        </w:rPr>
        <w:lastRenderedPageBreak/>
        <w:t xml:space="preserve">intensity of that inflammatory response appears to regulate the severity of the </w:t>
      </w:r>
      <w:r w:rsidRPr="00142CA4">
        <w:rPr>
          <w:rFonts w:ascii="Times New Roman" w:eastAsia="Times New Roman" w:hAnsi="Times New Roman" w:cs="Times New Roman"/>
          <w:color w:val="FFFFFF"/>
          <w:sz w:val="24"/>
          <w:szCs w:val="24"/>
          <w:shd w:val="clear" w:color="auto" w:fill="3399FF"/>
        </w:rPr>
        <w:t>pancreatitis</w:t>
      </w:r>
      <w:r w:rsidRPr="00142CA4">
        <w:rPr>
          <w:rFonts w:ascii="Times New Roman" w:eastAsia="Times New Roman" w:hAnsi="Times New Roman" w:cs="Times New Roman"/>
          <w:sz w:val="24"/>
          <w:szCs w:val="24"/>
        </w:rPr>
        <w:t xml:space="preserve"> and to couple </w:t>
      </w:r>
      <w:r w:rsidRPr="00142CA4">
        <w:rPr>
          <w:rFonts w:ascii="Times New Roman" w:eastAsia="Times New Roman" w:hAnsi="Times New Roman" w:cs="Times New Roman"/>
          <w:color w:val="FFFFFF"/>
          <w:sz w:val="24"/>
          <w:szCs w:val="24"/>
          <w:shd w:val="clear" w:color="auto" w:fill="3399FF"/>
        </w:rPr>
        <w:t>pancreatitis</w:t>
      </w:r>
      <w:r w:rsidRPr="00142CA4">
        <w:rPr>
          <w:rFonts w:ascii="Times New Roman" w:eastAsia="Times New Roman" w:hAnsi="Times New Roman" w:cs="Times New Roman"/>
          <w:sz w:val="24"/>
          <w:szCs w:val="24"/>
        </w:rPr>
        <w:t xml:space="preserve"> to </w:t>
      </w:r>
      <w:proofErr w:type="spellStart"/>
      <w:r w:rsidRPr="00142CA4">
        <w:rPr>
          <w:rFonts w:ascii="Times New Roman" w:eastAsia="Times New Roman" w:hAnsi="Times New Roman" w:cs="Times New Roman"/>
          <w:sz w:val="24"/>
          <w:szCs w:val="24"/>
        </w:rPr>
        <w:t>extrapancreatic</w:t>
      </w:r>
      <w:proofErr w:type="spellEnd"/>
      <w:r w:rsidRPr="00142CA4">
        <w:rPr>
          <w:rFonts w:ascii="Times New Roman" w:eastAsia="Times New Roman" w:hAnsi="Times New Roman" w:cs="Times New Roman"/>
          <w:sz w:val="24"/>
          <w:szCs w:val="24"/>
        </w:rPr>
        <w:t xml:space="preserve"> events such as lung and renal injury.</w:t>
      </w:r>
    </w:p>
    <w:p w:rsidR="00142CA4" w:rsidRPr="00142CA4" w:rsidRDefault="00142CA4" w:rsidP="00142CA4">
      <w:pPr>
        <w:spacing w:after="0" w:line="240" w:lineRule="auto"/>
        <w:rPr>
          <w:rFonts w:ascii="Times New Roman" w:eastAsia="Times New Roman" w:hAnsi="Times New Roman" w:cs="Times New Roman"/>
          <w:sz w:val="24"/>
          <w:szCs w:val="24"/>
        </w:rPr>
      </w:pPr>
      <w:r w:rsidRPr="00142CA4">
        <w:rPr>
          <w:rFonts w:ascii="Times New Roman" w:eastAsia="Times New Roman" w:hAnsi="Times New Roman" w:cs="Times New Roman"/>
          <w:b/>
          <w:bCs/>
          <w:color w:val="003D6D"/>
          <w:sz w:val="15"/>
        </w:rPr>
        <w:t>Presentation of an Acute Attack</w:t>
      </w:r>
      <w:r w:rsidRPr="00142CA4">
        <w:rPr>
          <w:rFonts w:ascii="Times New Roman" w:eastAsia="Times New Roman" w:hAnsi="Times New Roman" w:cs="Times New Roman"/>
          <w:sz w:val="24"/>
          <w:szCs w:val="24"/>
        </w:rPr>
        <w:t xml:space="preserve"> </w:t>
      </w:r>
    </w:p>
    <w:p w:rsidR="00142CA4" w:rsidRPr="00142CA4" w:rsidRDefault="00142CA4" w:rsidP="00142CA4">
      <w:pPr>
        <w:spacing w:before="100" w:beforeAutospacing="1" w:after="100" w:afterAutospacing="1" w:line="240" w:lineRule="auto"/>
        <w:rPr>
          <w:rFonts w:ascii="Times New Roman" w:eastAsia="Times New Roman" w:hAnsi="Times New Roman" w:cs="Times New Roman"/>
          <w:sz w:val="24"/>
          <w:szCs w:val="24"/>
        </w:rPr>
      </w:pPr>
      <w:r w:rsidRPr="00142CA4">
        <w:rPr>
          <w:rFonts w:ascii="Times New Roman" w:eastAsia="Times New Roman" w:hAnsi="Times New Roman" w:cs="Times New Roman"/>
          <w:sz w:val="24"/>
          <w:szCs w:val="24"/>
        </w:rPr>
        <w:t xml:space="preserve">The clinical presentation, diagnosis, and management of an acute attack of </w:t>
      </w:r>
      <w:r w:rsidRPr="00142CA4">
        <w:rPr>
          <w:rFonts w:ascii="Times New Roman" w:eastAsia="Times New Roman" w:hAnsi="Times New Roman" w:cs="Times New Roman"/>
          <w:color w:val="FFFFFF"/>
          <w:sz w:val="24"/>
          <w:szCs w:val="24"/>
          <w:shd w:val="clear" w:color="auto" w:fill="3399FF"/>
        </w:rPr>
        <w:t>pancreatitis</w:t>
      </w:r>
      <w:r w:rsidRPr="00142CA4">
        <w:rPr>
          <w:rFonts w:ascii="Times New Roman" w:eastAsia="Times New Roman" w:hAnsi="Times New Roman" w:cs="Times New Roman"/>
          <w:sz w:val="24"/>
          <w:szCs w:val="24"/>
        </w:rPr>
        <w:t xml:space="preserve"> are similar regardless of whether that attack is </w:t>
      </w:r>
      <w:r w:rsidRPr="00142CA4">
        <w:rPr>
          <w:rFonts w:ascii="Times New Roman" w:eastAsia="Times New Roman" w:hAnsi="Times New Roman" w:cs="Times New Roman"/>
          <w:i/>
          <w:iCs/>
          <w:sz w:val="24"/>
          <w:szCs w:val="24"/>
        </w:rPr>
        <w:t>acute</w:t>
      </w:r>
      <w:r w:rsidRPr="00142CA4">
        <w:rPr>
          <w:rFonts w:ascii="Times New Roman" w:eastAsia="Times New Roman" w:hAnsi="Times New Roman" w:cs="Times New Roman"/>
          <w:sz w:val="24"/>
          <w:szCs w:val="24"/>
        </w:rPr>
        <w:t xml:space="preserve"> or </w:t>
      </w:r>
      <w:r w:rsidRPr="00142CA4">
        <w:rPr>
          <w:rFonts w:ascii="Times New Roman" w:eastAsia="Times New Roman" w:hAnsi="Times New Roman" w:cs="Times New Roman"/>
          <w:i/>
          <w:iCs/>
          <w:sz w:val="24"/>
          <w:szCs w:val="24"/>
        </w:rPr>
        <w:t>chronic</w:t>
      </w:r>
      <w:r w:rsidRPr="00142CA4">
        <w:rPr>
          <w:rFonts w:ascii="Times New Roman" w:eastAsia="Times New Roman" w:hAnsi="Times New Roman" w:cs="Times New Roman"/>
          <w:sz w:val="24"/>
          <w:szCs w:val="24"/>
        </w:rPr>
        <w:t xml:space="preserve"> </w:t>
      </w:r>
      <w:r w:rsidRPr="00142CA4">
        <w:rPr>
          <w:rFonts w:ascii="Times New Roman" w:eastAsia="Times New Roman" w:hAnsi="Times New Roman" w:cs="Times New Roman"/>
          <w:color w:val="FFFFFF"/>
          <w:sz w:val="24"/>
          <w:szCs w:val="24"/>
          <w:shd w:val="clear" w:color="auto" w:fill="3399FF"/>
        </w:rPr>
        <w:t>pancreatitis</w:t>
      </w:r>
      <w:r w:rsidRPr="00142CA4">
        <w:rPr>
          <w:rFonts w:ascii="Times New Roman" w:eastAsia="Times New Roman" w:hAnsi="Times New Roman" w:cs="Times New Roman"/>
          <w:sz w:val="24"/>
          <w:szCs w:val="24"/>
        </w:rPr>
        <w:t xml:space="preserve">. In fact, many describe patients with chronic </w:t>
      </w:r>
      <w:r w:rsidRPr="00142CA4">
        <w:rPr>
          <w:rFonts w:ascii="Times New Roman" w:eastAsia="Times New Roman" w:hAnsi="Times New Roman" w:cs="Times New Roman"/>
          <w:color w:val="FFFFFF"/>
          <w:sz w:val="24"/>
          <w:szCs w:val="24"/>
          <w:shd w:val="clear" w:color="auto" w:fill="3399FF"/>
        </w:rPr>
        <w:t>pancreatitis</w:t>
      </w:r>
      <w:r w:rsidRPr="00142CA4">
        <w:rPr>
          <w:rFonts w:ascii="Times New Roman" w:eastAsia="Times New Roman" w:hAnsi="Times New Roman" w:cs="Times New Roman"/>
          <w:sz w:val="24"/>
          <w:szCs w:val="24"/>
        </w:rPr>
        <w:t xml:space="preserve"> who present with acute symptoms as having </w:t>
      </w:r>
      <w:r w:rsidRPr="00142CA4">
        <w:rPr>
          <w:rFonts w:ascii="Times New Roman" w:eastAsia="Times New Roman" w:hAnsi="Times New Roman" w:cs="Times New Roman"/>
          <w:i/>
          <w:iCs/>
          <w:sz w:val="24"/>
          <w:szCs w:val="24"/>
        </w:rPr>
        <w:t xml:space="preserve">acute </w:t>
      </w:r>
      <w:proofErr w:type="spellStart"/>
      <w:r w:rsidRPr="00142CA4">
        <w:rPr>
          <w:rFonts w:ascii="Times New Roman" w:eastAsia="Times New Roman" w:hAnsi="Times New Roman" w:cs="Times New Roman"/>
          <w:i/>
          <w:iCs/>
          <w:sz w:val="24"/>
          <w:szCs w:val="24"/>
        </w:rPr>
        <w:t>on</w:t>
      </w:r>
      <w:proofErr w:type="spellEnd"/>
      <w:r w:rsidRPr="00142CA4">
        <w:rPr>
          <w:rFonts w:ascii="Times New Roman" w:eastAsia="Times New Roman" w:hAnsi="Times New Roman" w:cs="Times New Roman"/>
          <w:i/>
          <w:iCs/>
          <w:sz w:val="24"/>
          <w:szCs w:val="24"/>
        </w:rPr>
        <w:t xml:space="preserve"> chronic</w:t>
      </w:r>
      <w:r w:rsidRPr="00142CA4">
        <w:rPr>
          <w:rFonts w:ascii="Times New Roman" w:eastAsia="Times New Roman" w:hAnsi="Times New Roman" w:cs="Times New Roman"/>
          <w:sz w:val="24"/>
          <w:szCs w:val="24"/>
        </w:rPr>
        <w:t xml:space="preserve"> </w:t>
      </w:r>
      <w:r w:rsidRPr="00142CA4">
        <w:rPr>
          <w:rFonts w:ascii="Times New Roman" w:eastAsia="Times New Roman" w:hAnsi="Times New Roman" w:cs="Times New Roman"/>
          <w:color w:val="FFFFFF"/>
          <w:sz w:val="24"/>
          <w:szCs w:val="24"/>
          <w:shd w:val="clear" w:color="auto" w:fill="3399FF"/>
        </w:rPr>
        <w:t>pancreatitis</w:t>
      </w:r>
      <w:r w:rsidRPr="00142CA4">
        <w:rPr>
          <w:rFonts w:ascii="Times New Roman" w:eastAsia="Times New Roman" w:hAnsi="Times New Roman" w:cs="Times New Roman"/>
          <w:sz w:val="24"/>
          <w:szCs w:val="24"/>
        </w:rPr>
        <w:t xml:space="preserve">. On the other hand, the long-term management of patients with acute and chronic </w:t>
      </w:r>
      <w:r w:rsidRPr="00142CA4">
        <w:rPr>
          <w:rFonts w:ascii="Times New Roman" w:eastAsia="Times New Roman" w:hAnsi="Times New Roman" w:cs="Times New Roman"/>
          <w:color w:val="FFFFFF"/>
          <w:sz w:val="24"/>
          <w:szCs w:val="24"/>
          <w:shd w:val="clear" w:color="auto" w:fill="3399FF"/>
        </w:rPr>
        <w:t>pancreatitis</w:t>
      </w:r>
      <w:r w:rsidRPr="00142CA4">
        <w:rPr>
          <w:rFonts w:ascii="Times New Roman" w:eastAsia="Times New Roman" w:hAnsi="Times New Roman" w:cs="Times New Roman"/>
          <w:sz w:val="24"/>
          <w:szCs w:val="24"/>
        </w:rPr>
        <w:t xml:space="preserve"> may differ considerably. The former primarily involves elimination of the inciting cause, whereas for chronic </w:t>
      </w:r>
      <w:r w:rsidRPr="00142CA4">
        <w:rPr>
          <w:rFonts w:ascii="Times New Roman" w:eastAsia="Times New Roman" w:hAnsi="Times New Roman" w:cs="Times New Roman"/>
          <w:color w:val="FFFFFF"/>
          <w:sz w:val="24"/>
          <w:szCs w:val="24"/>
          <w:shd w:val="clear" w:color="auto" w:fill="3399FF"/>
        </w:rPr>
        <w:t>pancreatitis</w:t>
      </w:r>
      <w:r w:rsidRPr="00142CA4">
        <w:rPr>
          <w:rFonts w:ascii="Times New Roman" w:eastAsia="Times New Roman" w:hAnsi="Times New Roman" w:cs="Times New Roman"/>
          <w:sz w:val="24"/>
          <w:szCs w:val="24"/>
        </w:rPr>
        <w:t xml:space="preserve">, irreversible changes have usually occurred before diagnosis, and long-term management primarily involves treatment of pain and pancreatic exocrine and endocrine insufficiency. For these reasons, this discussion of clinical presentation focuses on issues relevant to an acute attack and does not make distinctions based on whether that is an attack of acute or chronic </w:t>
      </w:r>
      <w:r w:rsidRPr="00142CA4">
        <w:rPr>
          <w:rFonts w:ascii="Times New Roman" w:eastAsia="Times New Roman" w:hAnsi="Times New Roman" w:cs="Times New Roman"/>
          <w:color w:val="FFFFFF"/>
          <w:sz w:val="24"/>
          <w:szCs w:val="24"/>
          <w:shd w:val="clear" w:color="auto" w:fill="3399FF"/>
        </w:rPr>
        <w:t>pancreatitis</w:t>
      </w:r>
      <w:r w:rsidRPr="00142CA4">
        <w:rPr>
          <w:rFonts w:ascii="Times New Roman" w:eastAsia="Times New Roman" w:hAnsi="Times New Roman" w:cs="Times New Roman"/>
          <w:sz w:val="24"/>
          <w:szCs w:val="24"/>
        </w:rPr>
        <w:t>.</w:t>
      </w:r>
    </w:p>
    <w:p w:rsidR="00142CA4" w:rsidRPr="00142CA4" w:rsidRDefault="00142CA4" w:rsidP="00142CA4">
      <w:pPr>
        <w:spacing w:after="0" w:line="240" w:lineRule="auto"/>
        <w:rPr>
          <w:rFonts w:ascii="Times New Roman" w:eastAsia="Times New Roman" w:hAnsi="Times New Roman" w:cs="Times New Roman"/>
          <w:sz w:val="24"/>
          <w:szCs w:val="24"/>
        </w:rPr>
      </w:pPr>
      <w:r w:rsidRPr="00142CA4">
        <w:rPr>
          <w:rFonts w:ascii="Times New Roman" w:eastAsia="Times New Roman" w:hAnsi="Times New Roman" w:cs="Times New Roman"/>
          <w:color w:val="000000"/>
          <w:sz w:val="15"/>
        </w:rPr>
        <w:t>Symptoms</w:t>
      </w:r>
      <w:r w:rsidRPr="00142CA4">
        <w:rPr>
          <w:rFonts w:ascii="Times New Roman" w:eastAsia="Times New Roman" w:hAnsi="Times New Roman" w:cs="Times New Roman"/>
          <w:sz w:val="24"/>
          <w:szCs w:val="24"/>
        </w:rPr>
        <w:t xml:space="preserve"> </w:t>
      </w:r>
    </w:p>
    <w:p w:rsidR="00142CA4" w:rsidRPr="00142CA4" w:rsidRDefault="00142CA4" w:rsidP="00142CA4">
      <w:pPr>
        <w:spacing w:before="100" w:beforeAutospacing="1" w:after="100" w:afterAutospacing="1" w:line="240" w:lineRule="auto"/>
        <w:rPr>
          <w:rFonts w:ascii="Times New Roman" w:eastAsia="Times New Roman" w:hAnsi="Times New Roman" w:cs="Times New Roman"/>
          <w:sz w:val="24"/>
          <w:szCs w:val="24"/>
        </w:rPr>
      </w:pPr>
      <w:r w:rsidRPr="00142CA4">
        <w:rPr>
          <w:rFonts w:ascii="Times New Roman" w:eastAsia="Times New Roman" w:hAnsi="Times New Roman" w:cs="Times New Roman"/>
          <w:sz w:val="24"/>
          <w:szCs w:val="24"/>
        </w:rPr>
        <w:t xml:space="preserve">Abdominal pain, nausea, and vomiting are the dominant symptoms of </w:t>
      </w:r>
      <w:r w:rsidRPr="00142CA4">
        <w:rPr>
          <w:rFonts w:ascii="Times New Roman" w:eastAsia="Times New Roman" w:hAnsi="Times New Roman" w:cs="Times New Roman"/>
          <w:color w:val="FFFFFF"/>
          <w:sz w:val="24"/>
          <w:szCs w:val="24"/>
          <w:shd w:val="clear" w:color="auto" w:fill="3399FF"/>
        </w:rPr>
        <w:t>pancreatitis</w:t>
      </w:r>
      <w:r w:rsidRPr="00142CA4">
        <w:rPr>
          <w:rFonts w:ascii="Times New Roman" w:eastAsia="Times New Roman" w:hAnsi="Times New Roman" w:cs="Times New Roman"/>
          <w:sz w:val="24"/>
          <w:szCs w:val="24"/>
        </w:rPr>
        <w:t xml:space="preserve">. Typically, the pain is located in the </w:t>
      </w:r>
      <w:proofErr w:type="spellStart"/>
      <w:r w:rsidRPr="00142CA4">
        <w:rPr>
          <w:rFonts w:ascii="Times New Roman" w:eastAsia="Times New Roman" w:hAnsi="Times New Roman" w:cs="Times New Roman"/>
          <w:sz w:val="24"/>
          <w:szCs w:val="24"/>
        </w:rPr>
        <w:t>epigastrium</w:t>
      </w:r>
      <w:proofErr w:type="spellEnd"/>
      <w:r w:rsidRPr="00142CA4">
        <w:rPr>
          <w:rFonts w:ascii="Times New Roman" w:eastAsia="Times New Roman" w:hAnsi="Times New Roman" w:cs="Times New Roman"/>
          <w:sz w:val="24"/>
          <w:szCs w:val="24"/>
        </w:rPr>
        <w:t xml:space="preserve">, but it may also involve </w:t>
      </w:r>
      <w:proofErr w:type="gramStart"/>
      <w:r w:rsidRPr="00142CA4">
        <w:rPr>
          <w:rFonts w:ascii="Times New Roman" w:eastAsia="Times New Roman" w:hAnsi="Times New Roman" w:cs="Times New Roman"/>
          <w:sz w:val="24"/>
          <w:szCs w:val="24"/>
        </w:rPr>
        <w:t>both upper</w:t>
      </w:r>
      <w:proofErr w:type="gramEnd"/>
      <w:r w:rsidRPr="00142CA4">
        <w:rPr>
          <w:rFonts w:ascii="Times New Roman" w:eastAsia="Times New Roman" w:hAnsi="Times New Roman" w:cs="Times New Roman"/>
          <w:sz w:val="24"/>
          <w:szCs w:val="24"/>
        </w:rPr>
        <w:t xml:space="preserve"> quadrants, the lower abdomen, or the lower chest. It may have a </w:t>
      </w:r>
      <w:proofErr w:type="spellStart"/>
      <w:r w:rsidRPr="00142CA4">
        <w:rPr>
          <w:rFonts w:ascii="Times New Roman" w:eastAsia="Times New Roman" w:hAnsi="Times New Roman" w:cs="Times New Roman"/>
          <w:sz w:val="24"/>
          <w:szCs w:val="24"/>
        </w:rPr>
        <w:t>pleuritic</w:t>
      </w:r>
      <w:proofErr w:type="spellEnd"/>
      <w:r w:rsidRPr="00142CA4">
        <w:rPr>
          <w:rFonts w:ascii="Times New Roman" w:eastAsia="Times New Roman" w:hAnsi="Times New Roman" w:cs="Times New Roman"/>
          <w:sz w:val="24"/>
          <w:szCs w:val="24"/>
        </w:rPr>
        <w:t xml:space="preserve"> component and be felt in one or both shoulders. Most patients describe the pain as being knifelike and radiating straight through to the mid-central back. It is usually abrupt in onset and slowly increases in magnitude to reach a maximal level. The pain is usually constant, although it may be somewhat relieved by leaning forward or lying on the side with the knees drawn upward. Patients with chronic </w:t>
      </w:r>
      <w:r w:rsidRPr="00142CA4">
        <w:rPr>
          <w:rFonts w:ascii="Times New Roman" w:eastAsia="Times New Roman" w:hAnsi="Times New Roman" w:cs="Times New Roman"/>
          <w:color w:val="FFFFFF"/>
          <w:sz w:val="24"/>
          <w:szCs w:val="24"/>
          <w:shd w:val="clear" w:color="auto" w:fill="3399FF"/>
        </w:rPr>
        <w:t>pancreatitis</w:t>
      </w:r>
      <w:r w:rsidRPr="00142CA4">
        <w:rPr>
          <w:rFonts w:ascii="Times New Roman" w:eastAsia="Times New Roman" w:hAnsi="Times New Roman" w:cs="Times New Roman"/>
          <w:sz w:val="24"/>
          <w:szCs w:val="24"/>
        </w:rPr>
        <w:t xml:space="preserve"> frequently describe similar prior attacks that are often noted to occur within 12 to 24 hours of ethanol consumption. The nausea and vomiting of </w:t>
      </w:r>
      <w:r w:rsidRPr="00142CA4">
        <w:rPr>
          <w:rFonts w:ascii="Times New Roman" w:eastAsia="Times New Roman" w:hAnsi="Times New Roman" w:cs="Times New Roman"/>
          <w:color w:val="FFFFFF"/>
          <w:sz w:val="24"/>
          <w:szCs w:val="24"/>
          <w:shd w:val="clear" w:color="auto" w:fill="3399FF"/>
        </w:rPr>
        <w:t>pancreatitis</w:t>
      </w:r>
      <w:r w:rsidRPr="00142CA4">
        <w:rPr>
          <w:rFonts w:ascii="Times New Roman" w:eastAsia="Times New Roman" w:hAnsi="Times New Roman" w:cs="Times New Roman"/>
          <w:sz w:val="24"/>
          <w:szCs w:val="24"/>
        </w:rPr>
        <w:t xml:space="preserve"> usually persists even after the stomach has been emptied. The vomiting may lead to </w:t>
      </w:r>
      <w:proofErr w:type="spellStart"/>
      <w:r w:rsidRPr="00142CA4">
        <w:rPr>
          <w:rFonts w:ascii="Times New Roman" w:eastAsia="Times New Roman" w:hAnsi="Times New Roman" w:cs="Times New Roman"/>
          <w:sz w:val="24"/>
          <w:szCs w:val="24"/>
        </w:rPr>
        <w:t>gastroesophageal</w:t>
      </w:r>
      <w:proofErr w:type="spellEnd"/>
      <w:r w:rsidRPr="00142CA4">
        <w:rPr>
          <w:rFonts w:ascii="Times New Roman" w:eastAsia="Times New Roman" w:hAnsi="Times New Roman" w:cs="Times New Roman"/>
          <w:sz w:val="24"/>
          <w:szCs w:val="24"/>
        </w:rPr>
        <w:t xml:space="preserve"> tears (i.e., Mallory-Weiss syndrome) and upper gastrointestinal bleeding. Although vomiting and retching may be relieved by passage of a nasogastric tube, the pain usually persists even after gastric decompression. Some patients, especially those with postoperative </w:t>
      </w:r>
      <w:r w:rsidRPr="00142CA4">
        <w:rPr>
          <w:rFonts w:ascii="Times New Roman" w:eastAsia="Times New Roman" w:hAnsi="Times New Roman" w:cs="Times New Roman"/>
          <w:color w:val="FFFFFF"/>
          <w:sz w:val="24"/>
          <w:szCs w:val="24"/>
          <w:shd w:val="clear" w:color="auto" w:fill="3399FF"/>
        </w:rPr>
        <w:t>pancreatitis</w:t>
      </w:r>
      <w:r w:rsidRPr="00142CA4">
        <w:rPr>
          <w:rFonts w:ascii="Times New Roman" w:eastAsia="Times New Roman" w:hAnsi="Times New Roman" w:cs="Times New Roman"/>
          <w:sz w:val="24"/>
          <w:szCs w:val="24"/>
        </w:rPr>
        <w:t xml:space="preserve"> who are already receiving analgesic medications, may not experience abdominal pain, and therefore, the diagnosis of </w:t>
      </w:r>
      <w:r w:rsidRPr="00142CA4">
        <w:rPr>
          <w:rFonts w:ascii="Times New Roman" w:eastAsia="Times New Roman" w:hAnsi="Times New Roman" w:cs="Times New Roman"/>
          <w:color w:val="FFFFFF"/>
          <w:sz w:val="24"/>
          <w:szCs w:val="24"/>
          <w:shd w:val="clear" w:color="auto" w:fill="3399FF"/>
        </w:rPr>
        <w:t>pancreatitis</w:t>
      </w:r>
      <w:r w:rsidRPr="00142CA4">
        <w:rPr>
          <w:rFonts w:ascii="Times New Roman" w:eastAsia="Times New Roman" w:hAnsi="Times New Roman" w:cs="Times New Roman"/>
          <w:sz w:val="24"/>
          <w:szCs w:val="24"/>
        </w:rPr>
        <w:t xml:space="preserve"> may be particularly difficult.</w:t>
      </w:r>
    </w:p>
    <w:p w:rsidR="00142CA4" w:rsidRPr="00142CA4" w:rsidRDefault="00142CA4" w:rsidP="00142CA4">
      <w:pPr>
        <w:spacing w:after="0" w:line="240" w:lineRule="auto"/>
        <w:rPr>
          <w:rFonts w:ascii="Times New Roman" w:eastAsia="Times New Roman" w:hAnsi="Times New Roman" w:cs="Times New Roman"/>
          <w:sz w:val="24"/>
          <w:szCs w:val="24"/>
        </w:rPr>
      </w:pPr>
      <w:r w:rsidRPr="00142CA4">
        <w:rPr>
          <w:rFonts w:ascii="Times New Roman" w:eastAsia="Times New Roman" w:hAnsi="Times New Roman" w:cs="Times New Roman"/>
          <w:color w:val="000000"/>
          <w:sz w:val="15"/>
        </w:rPr>
        <w:t>Physical Findings</w:t>
      </w:r>
      <w:r w:rsidRPr="00142CA4">
        <w:rPr>
          <w:rFonts w:ascii="Times New Roman" w:eastAsia="Times New Roman" w:hAnsi="Times New Roman" w:cs="Times New Roman"/>
          <w:sz w:val="24"/>
          <w:szCs w:val="24"/>
        </w:rPr>
        <w:t xml:space="preserve"> </w:t>
      </w:r>
    </w:p>
    <w:p w:rsidR="00142CA4" w:rsidRPr="00142CA4" w:rsidRDefault="00142CA4" w:rsidP="00142CA4">
      <w:pPr>
        <w:spacing w:before="100" w:beforeAutospacing="1" w:after="100" w:afterAutospacing="1" w:line="240" w:lineRule="auto"/>
        <w:rPr>
          <w:rFonts w:ascii="Times New Roman" w:eastAsia="Times New Roman" w:hAnsi="Times New Roman" w:cs="Times New Roman"/>
          <w:sz w:val="24"/>
          <w:szCs w:val="24"/>
        </w:rPr>
      </w:pPr>
      <w:r w:rsidRPr="00142CA4">
        <w:rPr>
          <w:rFonts w:ascii="Times New Roman" w:eastAsia="Times New Roman" w:hAnsi="Times New Roman" w:cs="Times New Roman"/>
          <w:color w:val="FFFFFF"/>
          <w:sz w:val="24"/>
          <w:szCs w:val="24"/>
          <w:shd w:val="clear" w:color="auto" w:fill="3399FF"/>
        </w:rPr>
        <w:t>Pancreatitis</w:t>
      </w:r>
      <w:r w:rsidRPr="00142CA4">
        <w:rPr>
          <w:rFonts w:ascii="Times New Roman" w:eastAsia="Times New Roman" w:hAnsi="Times New Roman" w:cs="Times New Roman"/>
          <w:sz w:val="24"/>
          <w:szCs w:val="24"/>
        </w:rPr>
        <w:t xml:space="preserve"> patients are frequently noted to be rolling or moving around in search of a more comfortable position and, in this sense, they are unlike patients with a perforated viscus who often remain motionless because movement worsens their pain. Patients with severe </w:t>
      </w:r>
      <w:r w:rsidRPr="00142CA4">
        <w:rPr>
          <w:rFonts w:ascii="Times New Roman" w:eastAsia="Times New Roman" w:hAnsi="Times New Roman" w:cs="Times New Roman"/>
          <w:color w:val="FFFFFF"/>
          <w:sz w:val="24"/>
          <w:szCs w:val="24"/>
          <w:shd w:val="clear" w:color="auto" w:fill="3399FF"/>
        </w:rPr>
        <w:t>pancreatitis</w:t>
      </w:r>
      <w:r w:rsidRPr="00142CA4">
        <w:rPr>
          <w:rFonts w:ascii="Times New Roman" w:eastAsia="Times New Roman" w:hAnsi="Times New Roman" w:cs="Times New Roman"/>
          <w:sz w:val="24"/>
          <w:szCs w:val="24"/>
        </w:rPr>
        <w:t xml:space="preserve"> usually appear ill and anxious. Hyperthermia is common and may be explained by the release of </w:t>
      </w:r>
      <w:proofErr w:type="spellStart"/>
      <w:r w:rsidRPr="00142CA4">
        <w:rPr>
          <w:rFonts w:ascii="Times New Roman" w:eastAsia="Times New Roman" w:hAnsi="Times New Roman" w:cs="Times New Roman"/>
          <w:sz w:val="24"/>
          <w:szCs w:val="24"/>
        </w:rPr>
        <w:t>proinflammatory</w:t>
      </w:r>
      <w:proofErr w:type="spellEnd"/>
      <w:r w:rsidRPr="00142CA4">
        <w:rPr>
          <w:rFonts w:ascii="Times New Roman" w:eastAsia="Times New Roman" w:hAnsi="Times New Roman" w:cs="Times New Roman"/>
          <w:sz w:val="24"/>
          <w:szCs w:val="24"/>
        </w:rPr>
        <w:t xml:space="preserve"> factors, including cytokines and </w:t>
      </w:r>
      <w:proofErr w:type="spellStart"/>
      <w:r w:rsidRPr="00142CA4">
        <w:rPr>
          <w:rFonts w:ascii="Times New Roman" w:eastAsia="Times New Roman" w:hAnsi="Times New Roman" w:cs="Times New Roman"/>
          <w:sz w:val="24"/>
          <w:szCs w:val="24"/>
        </w:rPr>
        <w:t>chemokines</w:t>
      </w:r>
      <w:proofErr w:type="spellEnd"/>
      <w:r w:rsidRPr="00142CA4">
        <w:rPr>
          <w:rFonts w:ascii="Times New Roman" w:eastAsia="Times New Roman" w:hAnsi="Times New Roman" w:cs="Times New Roman"/>
          <w:sz w:val="24"/>
          <w:szCs w:val="24"/>
        </w:rPr>
        <w:t xml:space="preserve">, from the injured pancreas. Tachycardia, </w:t>
      </w:r>
      <w:proofErr w:type="spellStart"/>
      <w:r w:rsidRPr="00142CA4">
        <w:rPr>
          <w:rFonts w:ascii="Times New Roman" w:eastAsia="Times New Roman" w:hAnsi="Times New Roman" w:cs="Times New Roman"/>
          <w:sz w:val="24"/>
          <w:szCs w:val="24"/>
        </w:rPr>
        <w:t>tachypnea</w:t>
      </w:r>
      <w:proofErr w:type="spellEnd"/>
      <w:r w:rsidRPr="00142CA4">
        <w:rPr>
          <w:rFonts w:ascii="Times New Roman" w:eastAsia="Times New Roman" w:hAnsi="Times New Roman" w:cs="Times New Roman"/>
          <w:sz w:val="24"/>
          <w:szCs w:val="24"/>
        </w:rPr>
        <w:t xml:space="preserve">, and hypotension caused by </w:t>
      </w:r>
      <w:proofErr w:type="spellStart"/>
      <w:r w:rsidRPr="00142CA4">
        <w:rPr>
          <w:rFonts w:ascii="Times New Roman" w:eastAsia="Times New Roman" w:hAnsi="Times New Roman" w:cs="Times New Roman"/>
          <w:sz w:val="24"/>
          <w:szCs w:val="24"/>
        </w:rPr>
        <w:t>hypovolemia</w:t>
      </w:r>
      <w:proofErr w:type="spellEnd"/>
      <w:r w:rsidRPr="00142CA4">
        <w:rPr>
          <w:rFonts w:ascii="Times New Roman" w:eastAsia="Times New Roman" w:hAnsi="Times New Roman" w:cs="Times New Roman"/>
          <w:sz w:val="24"/>
          <w:szCs w:val="24"/>
        </w:rPr>
        <w:t xml:space="preserve"> are common. </w:t>
      </w:r>
      <w:proofErr w:type="spellStart"/>
      <w:r w:rsidRPr="00142CA4">
        <w:rPr>
          <w:rFonts w:ascii="Times New Roman" w:eastAsia="Times New Roman" w:hAnsi="Times New Roman" w:cs="Times New Roman"/>
          <w:sz w:val="24"/>
          <w:szCs w:val="24"/>
        </w:rPr>
        <w:t>Hypovolemia</w:t>
      </w:r>
      <w:proofErr w:type="spellEnd"/>
      <w:r w:rsidRPr="00142CA4">
        <w:rPr>
          <w:rFonts w:ascii="Times New Roman" w:eastAsia="Times New Roman" w:hAnsi="Times New Roman" w:cs="Times New Roman"/>
          <w:sz w:val="24"/>
          <w:szCs w:val="24"/>
        </w:rPr>
        <w:t xml:space="preserve"> can also result in collapsed neck veins, dry skin, dry mucous membranes, and diminished subcutaneous elasticity. Because </w:t>
      </w:r>
      <w:proofErr w:type="spellStart"/>
      <w:r w:rsidRPr="00142CA4">
        <w:rPr>
          <w:rFonts w:ascii="Times New Roman" w:eastAsia="Times New Roman" w:hAnsi="Times New Roman" w:cs="Times New Roman"/>
          <w:sz w:val="24"/>
          <w:szCs w:val="24"/>
        </w:rPr>
        <w:t>pleuritic</w:t>
      </w:r>
      <w:proofErr w:type="spellEnd"/>
      <w:r w:rsidRPr="00142CA4">
        <w:rPr>
          <w:rFonts w:ascii="Times New Roman" w:eastAsia="Times New Roman" w:hAnsi="Times New Roman" w:cs="Times New Roman"/>
          <w:sz w:val="24"/>
          <w:szCs w:val="24"/>
        </w:rPr>
        <w:t xml:space="preserve"> and abdominal pain may make breathing difficult, breath sounds in the lower lung fields are usually diminished, and </w:t>
      </w:r>
      <w:proofErr w:type="spellStart"/>
      <w:r w:rsidRPr="00142CA4">
        <w:rPr>
          <w:rFonts w:ascii="Times New Roman" w:eastAsia="Times New Roman" w:hAnsi="Times New Roman" w:cs="Times New Roman"/>
          <w:sz w:val="24"/>
          <w:szCs w:val="24"/>
        </w:rPr>
        <w:t>atelectasis</w:t>
      </w:r>
      <w:proofErr w:type="spellEnd"/>
      <w:r w:rsidRPr="00142CA4">
        <w:rPr>
          <w:rFonts w:ascii="Times New Roman" w:eastAsia="Times New Roman" w:hAnsi="Times New Roman" w:cs="Times New Roman"/>
          <w:sz w:val="24"/>
          <w:szCs w:val="24"/>
        </w:rPr>
        <w:t xml:space="preserve"> may be present.</w:t>
      </w:r>
    </w:p>
    <w:p w:rsidR="00361303" w:rsidRDefault="00142CA4" w:rsidP="00361303">
      <w:pPr>
        <w:spacing w:after="172" w:line="240" w:lineRule="auto"/>
        <w:rPr>
          <w:rFonts w:ascii="Times New Roman" w:eastAsia="Times New Roman" w:hAnsi="Times New Roman" w:cs="Times New Roman"/>
          <w:sz w:val="24"/>
          <w:szCs w:val="24"/>
        </w:rPr>
      </w:pPr>
      <w:r w:rsidRPr="00142CA4">
        <w:rPr>
          <w:rFonts w:ascii="Times New Roman" w:eastAsia="Times New Roman" w:hAnsi="Times New Roman" w:cs="Times New Roman"/>
          <w:sz w:val="24"/>
          <w:szCs w:val="24"/>
        </w:rPr>
        <w:lastRenderedPageBreak/>
        <w:t xml:space="preserve">A pleural effusion can often be detected on either side, although it is more commonly found on the left. Patients with severe </w:t>
      </w:r>
      <w:r w:rsidRPr="00142CA4">
        <w:rPr>
          <w:rFonts w:ascii="Times New Roman" w:eastAsia="Times New Roman" w:hAnsi="Times New Roman" w:cs="Times New Roman"/>
          <w:color w:val="FFFFFF"/>
          <w:sz w:val="24"/>
          <w:szCs w:val="24"/>
          <w:shd w:val="clear" w:color="auto" w:fill="3399FF"/>
        </w:rPr>
        <w:t>pancreatitis</w:t>
      </w:r>
      <w:r w:rsidRPr="00142CA4">
        <w:rPr>
          <w:rFonts w:ascii="Times New Roman" w:eastAsia="Times New Roman" w:hAnsi="Times New Roman" w:cs="Times New Roman"/>
          <w:sz w:val="24"/>
          <w:szCs w:val="24"/>
        </w:rPr>
        <w:t xml:space="preserve"> frequently develop an acute lung injury that can clinically present as the adult respiratory distress syndrome (ARDS). Occasionally, patients with </w:t>
      </w:r>
      <w:r w:rsidRPr="00142CA4">
        <w:rPr>
          <w:rFonts w:ascii="Times New Roman" w:eastAsia="Times New Roman" w:hAnsi="Times New Roman" w:cs="Times New Roman"/>
          <w:color w:val="FFFFFF"/>
          <w:sz w:val="24"/>
          <w:szCs w:val="24"/>
          <w:shd w:val="clear" w:color="auto" w:fill="3399FF"/>
        </w:rPr>
        <w:t>pancreatitis</w:t>
      </w:r>
      <w:r w:rsidRPr="00142CA4">
        <w:rPr>
          <w:rFonts w:ascii="Times New Roman" w:eastAsia="Times New Roman" w:hAnsi="Times New Roman" w:cs="Times New Roman"/>
          <w:sz w:val="24"/>
          <w:szCs w:val="24"/>
        </w:rPr>
        <w:t xml:space="preserve"> have alterations in their mental status as a result of drug or ethanol exposure, hypotension, hypoxemia, or release of circulating toxic agents from the inflamed pancreas. Some degree of jaundice is common. In gallstone-induced acute </w:t>
      </w:r>
      <w:r w:rsidRPr="00142CA4">
        <w:rPr>
          <w:rFonts w:ascii="Times New Roman" w:eastAsia="Times New Roman" w:hAnsi="Times New Roman" w:cs="Times New Roman"/>
          <w:color w:val="FFFFFF"/>
          <w:sz w:val="24"/>
          <w:szCs w:val="24"/>
          <w:shd w:val="clear" w:color="auto" w:fill="3399FF"/>
        </w:rPr>
        <w:t>pancreatitis</w:t>
      </w:r>
      <w:r w:rsidRPr="00142CA4">
        <w:rPr>
          <w:rFonts w:ascii="Times New Roman" w:eastAsia="Times New Roman" w:hAnsi="Times New Roman" w:cs="Times New Roman"/>
          <w:sz w:val="24"/>
          <w:szCs w:val="24"/>
        </w:rPr>
        <w:t xml:space="preserve">, the jaundice may reflect distal bile duct obstruction, but jaundice can also occur in </w:t>
      </w:r>
      <w:proofErr w:type="spellStart"/>
      <w:r w:rsidRPr="00142CA4">
        <w:rPr>
          <w:rFonts w:ascii="Times New Roman" w:eastAsia="Times New Roman" w:hAnsi="Times New Roman" w:cs="Times New Roman"/>
          <w:sz w:val="24"/>
          <w:szCs w:val="24"/>
        </w:rPr>
        <w:t>nonbiliary</w:t>
      </w:r>
      <w:proofErr w:type="spellEnd"/>
      <w:r w:rsidRPr="00142CA4">
        <w:rPr>
          <w:rFonts w:ascii="Times New Roman" w:eastAsia="Times New Roman" w:hAnsi="Times New Roman" w:cs="Times New Roman"/>
          <w:sz w:val="24"/>
          <w:szCs w:val="24"/>
        </w:rPr>
        <w:t xml:space="preserve"> </w:t>
      </w:r>
      <w:r w:rsidRPr="00142CA4">
        <w:rPr>
          <w:rFonts w:ascii="Times New Roman" w:eastAsia="Times New Roman" w:hAnsi="Times New Roman" w:cs="Times New Roman"/>
          <w:color w:val="FFFFFF"/>
          <w:sz w:val="24"/>
          <w:szCs w:val="24"/>
          <w:shd w:val="clear" w:color="auto" w:fill="3399FF"/>
        </w:rPr>
        <w:t>pancreatitis</w:t>
      </w:r>
      <w:r w:rsidRPr="00142CA4">
        <w:rPr>
          <w:rFonts w:ascii="Times New Roman" w:eastAsia="Times New Roman" w:hAnsi="Times New Roman" w:cs="Times New Roman"/>
          <w:sz w:val="24"/>
          <w:szCs w:val="24"/>
        </w:rPr>
        <w:t xml:space="preserve"> either as a result of duct obstruction caused by the inflamed pancreas or as a result of </w:t>
      </w:r>
      <w:proofErr w:type="spellStart"/>
      <w:r w:rsidRPr="00142CA4">
        <w:rPr>
          <w:rFonts w:ascii="Times New Roman" w:eastAsia="Times New Roman" w:hAnsi="Times New Roman" w:cs="Times New Roman"/>
          <w:sz w:val="24"/>
          <w:szCs w:val="24"/>
        </w:rPr>
        <w:t>cholestasis</w:t>
      </w:r>
      <w:proofErr w:type="spellEnd"/>
      <w:r w:rsidRPr="00142CA4">
        <w:rPr>
          <w:rFonts w:ascii="Times New Roman" w:eastAsia="Times New Roman" w:hAnsi="Times New Roman" w:cs="Times New Roman"/>
          <w:sz w:val="24"/>
          <w:szCs w:val="24"/>
        </w:rPr>
        <w:t xml:space="preserve"> induced by the severe illness itself. As a result of ileus, bowel sounds are usually diminished during an attack of </w:t>
      </w:r>
      <w:r w:rsidRPr="00142CA4">
        <w:rPr>
          <w:rFonts w:ascii="Times New Roman" w:eastAsia="Times New Roman" w:hAnsi="Times New Roman" w:cs="Times New Roman"/>
          <w:color w:val="FFFFFF"/>
          <w:sz w:val="24"/>
          <w:szCs w:val="24"/>
          <w:shd w:val="clear" w:color="auto" w:fill="3399FF"/>
        </w:rPr>
        <w:t>pancreatitis</w:t>
      </w:r>
      <w:r w:rsidRPr="00142CA4">
        <w:rPr>
          <w:rFonts w:ascii="Times New Roman" w:eastAsia="Times New Roman" w:hAnsi="Times New Roman" w:cs="Times New Roman"/>
          <w:sz w:val="24"/>
          <w:szCs w:val="24"/>
        </w:rPr>
        <w:t xml:space="preserve">, and the abdomen may become distended and </w:t>
      </w:r>
      <w:proofErr w:type="spellStart"/>
      <w:r w:rsidRPr="00142CA4">
        <w:rPr>
          <w:rFonts w:ascii="Times New Roman" w:eastAsia="Times New Roman" w:hAnsi="Times New Roman" w:cs="Times New Roman"/>
          <w:sz w:val="24"/>
          <w:szCs w:val="24"/>
        </w:rPr>
        <w:t>tympanitic</w:t>
      </w:r>
      <w:proofErr w:type="spellEnd"/>
      <w:r w:rsidRPr="00142CA4">
        <w:rPr>
          <w:rFonts w:ascii="Times New Roman" w:eastAsia="Times New Roman" w:hAnsi="Times New Roman" w:cs="Times New Roman"/>
          <w:sz w:val="24"/>
          <w:szCs w:val="24"/>
        </w:rPr>
        <w:t xml:space="preserve">. Direct, percussion, and rebound abdominal tenderness, as well as both voluntary and involuntary guarding, are common. These findings may be localized to the </w:t>
      </w:r>
      <w:proofErr w:type="spellStart"/>
      <w:r w:rsidRPr="00142CA4">
        <w:rPr>
          <w:rFonts w:ascii="Times New Roman" w:eastAsia="Times New Roman" w:hAnsi="Times New Roman" w:cs="Times New Roman"/>
          <w:sz w:val="24"/>
          <w:szCs w:val="24"/>
        </w:rPr>
        <w:t>epigastrium</w:t>
      </w:r>
      <w:proofErr w:type="spellEnd"/>
      <w:r w:rsidRPr="00142CA4">
        <w:rPr>
          <w:rFonts w:ascii="Times New Roman" w:eastAsia="Times New Roman" w:hAnsi="Times New Roman" w:cs="Times New Roman"/>
          <w:sz w:val="24"/>
          <w:szCs w:val="24"/>
        </w:rPr>
        <w:t xml:space="preserve">, or they may be diffusely present throughout the abdomen. An epigastric mass, reflecting the inflamed pancreas and surrounding tissues, may be felt in the upper abdomen or left upper quadrant. On rare occasions, flank </w:t>
      </w:r>
      <w:proofErr w:type="spellStart"/>
      <w:r w:rsidRPr="00142CA4">
        <w:rPr>
          <w:rFonts w:ascii="Times New Roman" w:eastAsia="Times New Roman" w:hAnsi="Times New Roman" w:cs="Times New Roman"/>
          <w:sz w:val="24"/>
          <w:szCs w:val="24"/>
        </w:rPr>
        <w:t>ecchymoses</w:t>
      </w:r>
      <w:proofErr w:type="spellEnd"/>
      <w:r w:rsidRPr="00142CA4">
        <w:rPr>
          <w:rFonts w:ascii="Times New Roman" w:eastAsia="Times New Roman" w:hAnsi="Times New Roman" w:cs="Times New Roman"/>
          <w:sz w:val="24"/>
          <w:szCs w:val="24"/>
        </w:rPr>
        <w:t xml:space="preserve"> (Grey Turner's sign) or </w:t>
      </w:r>
      <w:proofErr w:type="spellStart"/>
      <w:r w:rsidRPr="00142CA4">
        <w:rPr>
          <w:rFonts w:ascii="Times New Roman" w:eastAsia="Times New Roman" w:hAnsi="Times New Roman" w:cs="Times New Roman"/>
          <w:sz w:val="24"/>
          <w:szCs w:val="24"/>
        </w:rPr>
        <w:t>periumbilical</w:t>
      </w:r>
      <w:proofErr w:type="spellEnd"/>
      <w:r w:rsidRPr="00142CA4">
        <w:rPr>
          <w:rFonts w:ascii="Times New Roman" w:eastAsia="Times New Roman" w:hAnsi="Times New Roman" w:cs="Times New Roman"/>
          <w:sz w:val="24"/>
          <w:szCs w:val="24"/>
        </w:rPr>
        <w:t xml:space="preserve"> </w:t>
      </w:r>
      <w:proofErr w:type="spellStart"/>
      <w:r w:rsidRPr="00142CA4">
        <w:rPr>
          <w:rFonts w:ascii="Times New Roman" w:eastAsia="Times New Roman" w:hAnsi="Times New Roman" w:cs="Times New Roman"/>
          <w:sz w:val="24"/>
          <w:szCs w:val="24"/>
        </w:rPr>
        <w:t>ecchymoses</w:t>
      </w:r>
      <w:proofErr w:type="spellEnd"/>
      <w:r w:rsidRPr="00142CA4">
        <w:rPr>
          <w:rFonts w:ascii="Times New Roman" w:eastAsia="Times New Roman" w:hAnsi="Times New Roman" w:cs="Times New Roman"/>
          <w:sz w:val="24"/>
          <w:szCs w:val="24"/>
        </w:rPr>
        <w:t xml:space="preserve"> (Cullen's sign), which result from retroperitoneal hemorrhage, can be seen during severe </w:t>
      </w:r>
      <w:r w:rsidRPr="00142CA4">
        <w:rPr>
          <w:rFonts w:ascii="Times New Roman" w:eastAsia="Times New Roman" w:hAnsi="Times New Roman" w:cs="Times New Roman"/>
          <w:color w:val="FFFFFF"/>
          <w:sz w:val="24"/>
          <w:szCs w:val="24"/>
          <w:shd w:val="clear" w:color="auto" w:fill="3399FF"/>
        </w:rPr>
        <w:t>pancreatitis</w:t>
      </w:r>
      <w:r w:rsidRPr="00142CA4">
        <w:rPr>
          <w:rFonts w:ascii="Times New Roman" w:eastAsia="Times New Roman" w:hAnsi="Times New Roman" w:cs="Times New Roman"/>
          <w:sz w:val="24"/>
          <w:szCs w:val="24"/>
        </w:rPr>
        <w:t xml:space="preserve">. Occasionally, patients develop areas of tender subcutaneous </w:t>
      </w:r>
      <w:proofErr w:type="spellStart"/>
      <w:r w:rsidRPr="00142CA4">
        <w:rPr>
          <w:rFonts w:ascii="Times New Roman" w:eastAsia="Times New Roman" w:hAnsi="Times New Roman" w:cs="Times New Roman"/>
          <w:sz w:val="24"/>
          <w:szCs w:val="24"/>
        </w:rPr>
        <w:t>induration</w:t>
      </w:r>
      <w:proofErr w:type="spellEnd"/>
      <w:r w:rsidRPr="00142CA4">
        <w:rPr>
          <w:rFonts w:ascii="Times New Roman" w:eastAsia="Times New Roman" w:hAnsi="Times New Roman" w:cs="Times New Roman"/>
          <w:sz w:val="24"/>
          <w:szCs w:val="24"/>
        </w:rPr>
        <w:t xml:space="preserve"> and </w:t>
      </w:r>
      <w:proofErr w:type="spellStart"/>
      <w:r w:rsidRPr="00142CA4">
        <w:rPr>
          <w:rFonts w:ascii="Times New Roman" w:eastAsia="Times New Roman" w:hAnsi="Times New Roman" w:cs="Times New Roman"/>
          <w:sz w:val="24"/>
          <w:szCs w:val="24"/>
        </w:rPr>
        <w:t>erythema</w:t>
      </w:r>
      <w:proofErr w:type="spellEnd"/>
      <w:r w:rsidRPr="00142CA4">
        <w:rPr>
          <w:rFonts w:ascii="Times New Roman" w:eastAsia="Times New Roman" w:hAnsi="Times New Roman" w:cs="Times New Roman"/>
          <w:sz w:val="24"/>
          <w:szCs w:val="24"/>
        </w:rPr>
        <w:t xml:space="preserve"> that resemble </w:t>
      </w:r>
      <w:proofErr w:type="spellStart"/>
      <w:r w:rsidRPr="00142CA4">
        <w:rPr>
          <w:rFonts w:ascii="Times New Roman" w:eastAsia="Times New Roman" w:hAnsi="Times New Roman" w:cs="Times New Roman"/>
          <w:sz w:val="24"/>
          <w:szCs w:val="24"/>
        </w:rPr>
        <w:t>erythema</w:t>
      </w:r>
      <w:proofErr w:type="spellEnd"/>
      <w:r w:rsidRPr="00142CA4">
        <w:rPr>
          <w:rFonts w:ascii="Times New Roman" w:eastAsia="Times New Roman" w:hAnsi="Times New Roman" w:cs="Times New Roman"/>
          <w:sz w:val="24"/>
          <w:szCs w:val="24"/>
        </w:rPr>
        <w:t xml:space="preserve"> </w:t>
      </w:r>
      <w:proofErr w:type="spellStart"/>
      <w:r w:rsidRPr="00142CA4">
        <w:rPr>
          <w:rFonts w:ascii="Times New Roman" w:eastAsia="Times New Roman" w:hAnsi="Times New Roman" w:cs="Times New Roman"/>
          <w:sz w:val="24"/>
          <w:szCs w:val="24"/>
        </w:rPr>
        <w:t>nodosum</w:t>
      </w:r>
      <w:proofErr w:type="spellEnd"/>
      <w:r w:rsidRPr="00142CA4">
        <w:rPr>
          <w:rFonts w:ascii="Times New Roman" w:eastAsia="Times New Roman" w:hAnsi="Times New Roman" w:cs="Times New Roman"/>
          <w:sz w:val="24"/>
          <w:szCs w:val="24"/>
        </w:rPr>
        <w:t xml:space="preserve"> but that, in the case of </w:t>
      </w:r>
      <w:r w:rsidRPr="00142CA4">
        <w:rPr>
          <w:rFonts w:ascii="Times New Roman" w:eastAsia="Times New Roman" w:hAnsi="Times New Roman" w:cs="Times New Roman"/>
          <w:color w:val="FFFFFF"/>
          <w:sz w:val="24"/>
          <w:szCs w:val="24"/>
          <w:shd w:val="clear" w:color="auto" w:fill="3399FF"/>
        </w:rPr>
        <w:t>pancreatitis</w:t>
      </w:r>
      <w:r w:rsidRPr="00142CA4">
        <w:rPr>
          <w:rFonts w:ascii="Times New Roman" w:eastAsia="Times New Roman" w:hAnsi="Times New Roman" w:cs="Times New Roman"/>
          <w:sz w:val="24"/>
          <w:szCs w:val="24"/>
        </w:rPr>
        <w:t>, are caused by subcutaneous fat necrosis.</w:t>
      </w:r>
    </w:p>
    <w:p w:rsidR="00361303" w:rsidRDefault="00361303" w:rsidP="00361303">
      <w:pPr>
        <w:spacing w:after="172" w:line="240" w:lineRule="auto"/>
        <w:rPr>
          <w:rFonts w:ascii="Times New Roman" w:eastAsia="Times New Roman" w:hAnsi="Times New Roman" w:cs="Times New Roman"/>
          <w:sz w:val="24"/>
          <w:szCs w:val="24"/>
        </w:rPr>
      </w:pPr>
      <w:r w:rsidRPr="003613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PROGNOSIS</w:t>
      </w:r>
    </w:p>
    <w:p w:rsidR="00361303" w:rsidRPr="00361303" w:rsidRDefault="00361303" w:rsidP="00361303">
      <w:pPr>
        <w:spacing w:before="100" w:beforeAutospacing="1" w:after="100" w:afterAutospacing="1" w:line="240" w:lineRule="auto"/>
        <w:rPr>
          <w:rFonts w:ascii="Times New Roman" w:eastAsia="Times New Roman" w:hAnsi="Times New Roman" w:cs="Times New Roman"/>
          <w:sz w:val="24"/>
          <w:szCs w:val="24"/>
        </w:rPr>
      </w:pPr>
      <w:r w:rsidRPr="00361303">
        <w:rPr>
          <w:rFonts w:ascii="Times New Roman" w:eastAsia="Times New Roman" w:hAnsi="Times New Roman" w:cs="Times New Roman"/>
          <w:sz w:val="24"/>
          <w:szCs w:val="24"/>
        </w:rPr>
        <w:t xml:space="preserve">As a result, a number of prognostic schemes have been developed. Among the clinical scoring systems, the most widely used are those developed in New York by </w:t>
      </w:r>
      <w:proofErr w:type="spellStart"/>
      <w:r w:rsidRPr="00361303">
        <w:rPr>
          <w:rFonts w:ascii="Times New Roman" w:eastAsia="Times New Roman" w:hAnsi="Times New Roman" w:cs="Times New Roman"/>
          <w:sz w:val="24"/>
          <w:szCs w:val="24"/>
        </w:rPr>
        <w:t>Ranson's</w:t>
      </w:r>
      <w:proofErr w:type="spellEnd"/>
      <w:r w:rsidRPr="00361303">
        <w:rPr>
          <w:rFonts w:ascii="Times New Roman" w:eastAsia="Times New Roman" w:hAnsi="Times New Roman" w:cs="Times New Roman"/>
          <w:sz w:val="24"/>
          <w:szCs w:val="24"/>
        </w:rPr>
        <w:t xml:space="preserve"> group</w:t>
      </w:r>
      <w:r w:rsidRPr="00361303">
        <w:rPr>
          <w:rFonts w:ascii="Times New Roman" w:eastAsia="Times New Roman" w:hAnsi="Times New Roman" w:cs="Times New Roman"/>
          <w:color w:val="0066CC"/>
          <w:sz w:val="24"/>
          <w:szCs w:val="24"/>
          <w:vertAlign w:val="superscript"/>
        </w:rPr>
        <w:t>[15]</w:t>
      </w:r>
      <w:r w:rsidRPr="00361303">
        <w:rPr>
          <w:rFonts w:ascii="Times New Roman" w:eastAsia="Times New Roman" w:hAnsi="Times New Roman" w:cs="Times New Roman"/>
          <w:sz w:val="24"/>
          <w:szCs w:val="24"/>
        </w:rPr>
        <w:t xml:space="preserve"> ( Table 55-1 ) and, in Glasgow, by </w:t>
      </w:r>
      <w:proofErr w:type="spellStart"/>
      <w:r w:rsidRPr="00361303">
        <w:rPr>
          <w:rFonts w:ascii="Times New Roman" w:eastAsia="Times New Roman" w:hAnsi="Times New Roman" w:cs="Times New Roman"/>
          <w:sz w:val="24"/>
          <w:szCs w:val="24"/>
        </w:rPr>
        <w:t>Imrie's</w:t>
      </w:r>
      <w:proofErr w:type="spellEnd"/>
      <w:r w:rsidRPr="00361303">
        <w:rPr>
          <w:rFonts w:ascii="Times New Roman" w:eastAsia="Times New Roman" w:hAnsi="Times New Roman" w:cs="Times New Roman"/>
          <w:sz w:val="24"/>
          <w:szCs w:val="24"/>
        </w:rPr>
        <w:t xml:space="preserve"> group.</w:t>
      </w:r>
      <w:r w:rsidRPr="00361303">
        <w:rPr>
          <w:rFonts w:ascii="Times New Roman" w:eastAsia="Times New Roman" w:hAnsi="Times New Roman" w:cs="Times New Roman"/>
          <w:color w:val="0066CC"/>
          <w:sz w:val="24"/>
          <w:szCs w:val="24"/>
          <w:vertAlign w:val="superscript"/>
        </w:rPr>
        <w:t>[16]</w:t>
      </w:r>
      <w:r w:rsidRPr="00361303">
        <w:rPr>
          <w:rFonts w:ascii="Times New Roman" w:eastAsia="Times New Roman" w:hAnsi="Times New Roman" w:cs="Times New Roman"/>
          <w:sz w:val="24"/>
          <w:szCs w:val="24"/>
        </w:rPr>
        <w:t xml:space="preserve"> Patients with fewer than three of the prognostic criteria can be expected to have a mild attack with little morbidity and a mortality rate of less than 1%. On the other hand, with the presence of more prognostic factors, increased morbidity and mortality can be expected, so that with three or four of </w:t>
      </w:r>
      <w:proofErr w:type="spellStart"/>
      <w:r w:rsidRPr="00361303">
        <w:rPr>
          <w:rFonts w:ascii="Times New Roman" w:eastAsia="Times New Roman" w:hAnsi="Times New Roman" w:cs="Times New Roman"/>
          <w:sz w:val="24"/>
          <w:szCs w:val="24"/>
        </w:rPr>
        <w:t>Ranson's</w:t>
      </w:r>
      <w:proofErr w:type="spellEnd"/>
      <w:r w:rsidRPr="00361303">
        <w:rPr>
          <w:rFonts w:ascii="Times New Roman" w:eastAsia="Times New Roman" w:hAnsi="Times New Roman" w:cs="Times New Roman"/>
          <w:sz w:val="24"/>
          <w:szCs w:val="24"/>
        </w:rPr>
        <w:t xml:space="preserve"> criteria, the mortality rate may reach 15%, and 50% of patients may need to be treated in an intensive care unit. Most patients with five or six signs will require intensive care, and with seven or eight of </w:t>
      </w:r>
      <w:proofErr w:type="spellStart"/>
      <w:r w:rsidRPr="00361303">
        <w:rPr>
          <w:rFonts w:ascii="Times New Roman" w:eastAsia="Times New Roman" w:hAnsi="Times New Roman" w:cs="Times New Roman"/>
          <w:sz w:val="24"/>
          <w:szCs w:val="24"/>
        </w:rPr>
        <w:t>Ranson's</w:t>
      </w:r>
      <w:proofErr w:type="spellEnd"/>
      <w:r w:rsidRPr="00361303">
        <w:rPr>
          <w:rFonts w:ascii="Times New Roman" w:eastAsia="Times New Roman" w:hAnsi="Times New Roman" w:cs="Times New Roman"/>
          <w:sz w:val="24"/>
          <w:szCs w:val="24"/>
        </w:rPr>
        <w:t xml:space="preserve"> signs, the mortality rate may reach 90%. </w:t>
      </w:r>
    </w:p>
    <w:p w:rsidR="00361303" w:rsidRPr="00361303" w:rsidRDefault="00361303" w:rsidP="00361303">
      <w:pPr>
        <w:spacing w:after="0" w:line="240" w:lineRule="auto"/>
        <w:rPr>
          <w:rFonts w:ascii="Times New Roman" w:eastAsia="Times New Roman" w:hAnsi="Times New Roman" w:cs="Times New Roman"/>
          <w:sz w:val="24"/>
          <w:szCs w:val="24"/>
        </w:rPr>
      </w:pPr>
      <w:bookmarkStart w:id="4" w:name="4-u1.0-B978-1-4160-3675-3..50059-9--ceta"/>
      <w:bookmarkEnd w:id="4"/>
      <w:r w:rsidRPr="00361303">
        <w:rPr>
          <w:rFonts w:ascii="Times New Roman" w:eastAsia="Times New Roman" w:hAnsi="Times New Roman" w:cs="Times New Roman"/>
          <w:sz w:val="24"/>
          <w:szCs w:val="24"/>
        </w:rPr>
        <w:br/>
      </w:r>
      <w:r w:rsidRPr="00361303">
        <w:rPr>
          <w:rFonts w:ascii="Times New Roman" w:eastAsia="Times New Roman" w:hAnsi="Times New Roman" w:cs="Times New Roman"/>
          <w:b/>
          <w:bCs/>
          <w:sz w:val="24"/>
          <w:szCs w:val="24"/>
        </w:rPr>
        <w:t>Table 55-1</w:t>
      </w:r>
      <w:r w:rsidRPr="00361303">
        <w:rPr>
          <w:rFonts w:ascii="Times New Roman" w:eastAsia="Times New Roman" w:hAnsi="Times New Roman" w:cs="Times New Roman"/>
          <w:sz w:val="24"/>
          <w:szCs w:val="24"/>
        </w:rPr>
        <w:t xml:space="preserve"> </w:t>
      </w:r>
      <w:r w:rsidRPr="00361303">
        <w:rPr>
          <w:rFonts w:ascii="Times New Roman" w:eastAsia="Times New Roman" w:hAnsi="Times New Roman" w:cs="Times New Roman"/>
          <w:b/>
          <w:bCs/>
          <w:sz w:val="24"/>
          <w:szCs w:val="24"/>
        </w:rPr>
        <w:t xml:space="preserve">-- </w:t>
      </w:r>
      <w:bookmarkStart w:id="5" w:name="4-u1.0-B978-1-4160-3675-3..50059-9--spar"/>
      <w:bookmarkEnd w:id="5"/>
      <w:proofErr w:type="spellStart"/>
      <w:r w:rsidRPr="00361303">
        <w:rPr>
          <w:rFonts w:ascii="Times New Roman" w:eastAsia="Times New Roman" w:hAnsi="Times New Roman" w:cs="Times New Roman"/>
          <w:b/>
          <w:bCs/>
          <w:sz w:val="24"/>
          <w:szCs w:val="24"/>
        </w:rPr>
        <w:t>Ranson's</w:t>
      </w:r>
      <w:proofErr w:type="spellEnd"/>
      <w:r w:rsidRPr="00361303">
        <w:rPr>
          <w:rFonts w:ascii="Times New Roman" w:eastAsia="Times New Roman" w:hAnsi="Times New Roman" w:cs="Times New Roman"/>
          <w:b/>
          <w:bCs/>
          <w:sz w:val="24"/>
          <w:szCs w:val="24"/>
        </w:rPr>
        <w:t xml:space="preserve"> Prognostic Signs</w:t>
      </w:r>
    </w:p>
    <w:tbl>
      <w:tblPr>
        <w:tblW w:w="6330" w:type="dxa"/>
        <w:tblCellSpacing w:w="0" w:type="dxa"/>
        <w:tblBorders>
          <w:top w:val="outset" w:sz="6" w:space="0" w:color="EFEFEF"/>
          <w:left w:val="outset" w:sz="6" w:space="0" w:color="EFEFEF"/>
          <w:bottom w:val="outset" w:sz="6" w:space="0" w:color="EFEFEF"/>
          <w:right w:val="outset" w:sz="6" w:space="0" w:color="EFEFEF"/>
        </w:tblBorders>
        <w:tblCellMar>
          <w:top w:w="30" w:type="dxa"/>
          <w:left w:w="30" w:type="dxa"/>
          <w:bottom w:w="30" w:type="dxa"/>
          <w:right w:w="30" w:type="dxa"/>
        </w:tblCellMar>
        <w:tblLook w:val="04A0"/>
      </w:tblPr>
      <w:tblGrid>
        <w:gridCol w:w="2986"/>
        <w:gridCol w:w="3344"/>
      </w:tblGrid>
      <w:tr w:rsidR="00361303" w:rsidRPr="00361303" w:rsidTr="00ED20A6">
        <w:trPr>
          <w:trHeight w:val="260"/>
          <w:tblHeader/>
          <w:tblCellSpacing w:w="0" w:type="dxa"/>
        </w:trPr>
        <w:tc>
          <w:tcPr>
            <w:tcW w:w="0" w:type="auto"/>
            <w:tcBorders>
              <w:top w:val="outset" w:sz="6" w:space="0" w:color="EFEFEF"/>
              <w:left w:val="outset" w:sz="6" w:space="0" w:color="EFEFEF"/>
              <w:bottom w:val="outset" w:sz="6" w:space="0" w:color="EFEFEF"/>
              <w:right w:val="outset" w:sz="6" w:space="0" w:color="EFEFEF"/>
            </w:tcBorders>
            <w:shd w:val="clear" w:color="auto" w:fill="E4F0FC"/>
            <w:vAlign w:val="bottom"/>
            <w:hideMark/>
          </w:tcPr>
          <w:p w:rsidR="00361303" w:rsidRPr="00361303" w:rsidRDefault="00361303" w:rsidP="00361303">
            <w:pPr>
              <w:spacing w:after="0" w:line="240" w:lineRule="auto"/>
              <w:rPr>
                <w:rFonts w:ascii="Times New Roman" w:eastAsia="Times New Roman" w:hAnsi="Times New Roman" w:cs="Times New Roman"/>
                <w:b/>
                <w:bCs/>
                <w:sz w:val="24"/>
                <w:szCs w:val="24"/>
              </w:rPr>
            </w:pPr>
            <w:r w:rsidRPr="00361303">
              <w:rPr>
                <w:rFonts w:ascii="Times New Roman" w:eastAsia="Times New Roman" w:hAnsi="Times New Roman" w:cs="Times New Roman"/>
                <w:b/>
                <w:bCs/>
                <w:sz w:val="24"/>
                <w:szCs w:val="24"/>
              </w:rPr>
              <w:t>ADMISSION</w:t>
            </w:r>
          </w:p>
        </w:tc>
        <w:tc>
          <w:tcPr>
            <w:tcW w:w="0" w:type="auto"/>
            <w:tcBorders>
              <w:top w:val="outset" w:sz="6" w:space="0" w:color="EFEFEF"/>
              <w:left w:val="outset" w:sz="6" w:space="0" w:color="EFEFEF"/>
              <w:bottom w:val="outset" w:sz="6" w:space="0" w:color="EFEFEF"/>
              <w:right w:val="outset" w:sz="6" w:space="0" w:color="EFEFEF"/>
            </w:tcBorders>
            <w:shd w:val="clear" w:color="auto" w:fill="E4F0FC"/>
            <w:vAlign w:val="bottom"/>
            <w:hideMark/>
          </w:tcPr>
          <w:p w:rsidR="00361303" w:rsidRPr="00361303" w:rsidRDefault="00361303" w:rsidP="00361303">
            <w:pPr>
              <w:spacing w:after="0" w:line="240" w:lineRule="auto"/>
              <w:rPr>
                <w:rFonts w:ascii="Times New Roman" w:eastAsia="Times New Roman" w:hAnsi="Times New Roman" w:cs="Times New Roman"/>
                <w:b/>
                <w:bCs/>
                <w:sz w:val="24"/>
                <w:szCs w:val="24"/>
              </w:rPr>
            </w:pPr>
            <w:r w:rsidRPr="00361303">
              <w:rPr>
                <w:rFonts w:ascii="Times New Roman" w:eastAsia="Times New Roman" w:hAnsi="Times New Roman" w:cs="Times New Roman"/>
                <w:b/>
                <w:bCs/>
                <w:sz w:val="24"/>
                <w:szCs w:val="24"/>
              </w:rPr>
              <w:t>INITIAL 48 HOURS</w:t>
            </w:r>
          </w:p>
        </w:tc>
      </w:tr>
      <w:tr w:rsidR="00361303" w:rsidRPr="00361303" w:rsidTr="00ED20A6">
        <w:trPr>
          <w:trHeight w:val="260"/>
          <w:tblCellSpacing w:w="0" w:type="dxa"/>
        </w:trPr>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rsidR="00361303" w:rsidRPr="00361303" w:rsidRDefault="00361303" w:rsidP="00361303">
            <w:pPr>
              <w:spacing w:after="0" w:line="240" w:lineRule="auto"/>
              <w:rPr>
                <w:rFonts w:ascii="Times New Roman" w:eastAsia="Times New Roman" w:hAnsi="Times New Roman" w:cs="Times New Roman"/>
                <w:sz w:val="24"/>
                <w:szCs w:val="24"/>
              </w:rPr>
            </w:pPr>
            <w:r w:rsidRPr="00361303">
              <w:rPr>
                <w:rFonts w:ascii="Times New Roman" w:eastAsia="Times New Roman" w:hAnsi="Times New Roman" w:cs="Times New Roman"/>
                <w:b/>
                <w:bCs/>
                <w:sz w:val="24"/>
                <w:szCs w:val="24"/>
              </w:rPr>
              <w:t xml:space="preserve">Gallstone </w:t>
            </w:r>
            <w:r w:rsidRPr="00361303">
              <w:rPr>
                <w:rFonts w:ascii="Times New Roman" w:eastAsia="Times New Roman" w:hAnsi="Times New Roman" w:cs="Times New Roman"/>
                <w:b/>
                <w:bCs/>
                <w:color w:val="FFFFFF"/>
                <w:sz w:val="24"/>
                <w:szCs w:val="24"/>
                <w:shd w:val="clear" w:color="auto" w:fill="3399FF"/>
              </w:rPr>
              <w:t>Pancreatitis</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rsidR="00361303" w:rsidRPr="00361303" w:rsidRDefault="00361303" w:rsidP="00361303">
            <w:pPr>
              <w:spacing w:after="0" w:line="240" w:lineRule="auto"/>
              <w:rPr>
                <w:rFonts w:ascii="Times New Roman" w:eastAsia="Times New Roman" w:hAnsi="Times New Roman" w:cs="Times New Roman"/>
                <w:sz w:val="24"/>
                <w:szCs w:val="24"/>
              </w:rPr>
            </w:pPr>
          </w:p>
        </w:tc>
      </w:tr>
      <w:tr w:rsidR="00361303" w:rsidRPr="00361303" w:rsidTr="00ED20A6">
        <w:trPr>
          <w:trHeight w:val="260"/>
          <w:tblCellSpacing w:w="0" w:type="dxa"/>
        </w:trPr>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rsidR="00361303" w:rsidRPr="00361303" w:rsidRDefault="00361303" w:rsidP="00361303">
            <w:pPr>
              <w:spacing w:after="0" w:line="240" w:lineRule="auto"/>
              <w:rPr>
                <w:rFonts w:ascii="Times New Roman" w:eastAsia="Times New Roman" w:hAnsi="Times New Roman" w:cs="Times New Roman"/>
                <w:sz w:val="24"/>
                <w:szCs w:val="24"/>
              </w:rPr>
            </w:pPr>
            <w:r w:rsidRPr="00361303">
              <w:rPr>
                <w:rFonts w:ascii="Times New Roman" w:eastAsia="Times New Roman" w:hAnsi="Times New Roman" w:cs="Times New Roman"/>
                <w:sz w:val="24"/>
                <w:szCs w:val="24"/>
              </w:rPr>
              <w:t>Age &gt; 70 yr</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rsidR="00361303" w:rsidRPr="00361303" w:rsidRDefault="00361303" w:rsidP="00361303">
            <w:pPr>
              <w:spacing w:after="0" w:line="240" w:lineRule="auto"/>
              <w:rPr>
                <w:rFonts w:ascii="Times New Roman" w:eastAsia="Times New Roman" w:hAnsi="Times New Roman" w:cs="Times New Roman"/>
                <w:sz w:val="24"/>
                <w:szCs w:val="24"/>
              </w:rPr>
            </w:pPr>
            <w:proofErr w:type="spellStart"/>
            <w:r w:rsidRPr="00361303">
              <w:rPr>
                <w:rFonts w:ascii="Times New Roman" w:eastAsia="Times New Roman" w:hAnsi="Times New Roman" w:cs="Times New Roman"/>
                <w:sz w:val="24"/>
                <w:szCs w:val="24"/>
              </w:rPr>
              <w:t>Hct</w:t>
            </w:r>
            <w:proofErr w:type="spellEnd"/>
            <w:r w:rsidRPr="00361303">
              <w:rPr>
                <w:rFonts w:ascii="Times New Roman" w:eastAsia="Times New Roman" w:hAnsi="Times New Roman" w:cs="Times New Roman"/>
                <w:sz w:val="24"/>
                <w:szCs w:val="24"/>
              </w:rPr>
              <w:t xml:space="preserve"> fall &gt;10</w:t>
            </w:r>
          </w:p>
        </w:tc>
      </w:tr>
      <w:tr w:rsidR="00361303" w:rsidRPr="00361303" w:rsidTr="00ED20A6">
        <w:trPr>
          <w:trHeight w:val="260"/>
          <w:tblCellSpacing w:w="0" w:type="dxa"/>
        </w:trPr>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rsidR="00361303" w:rsidRPr="00361303" w:rsidRDefault="00361303" w:rsidP="00361303">
            <w:pPr>
              <w:spacing w:after="0" w:line="240" w:lineRule="auto"/>
              <w:rPr>
                <w:rFonts w:ascii="Times New Roman" w:eastAsia="Times New Roman" w:hAnsi="Times New Roman" w:cs="Times New Roman"/>
                <w:sz w:val="24"/>
                <w:szCs w:val="24"/>
              </w:rPr>
            </w:pPr>
            <w:r w:rsidRPr="00361303">
              <w:rPr>
                <w:rFonts w:ascii="Times New Roman" w:eastAsia="Times New Roman" w:hAnsi="Times New Roman" w:cs="Times New Roman"/>
                <w:sz w:val="24"/>
                <w:szCs w:val="24"/>
              </w:rPr>
              <w:t>WBC &gt;18,000/mm</w:t>
            </w:r>
            <w:r w:rsidRPr="00361303">
              <w:rPr>
                <w:rFonts w:ascii="Times New Roman" w:eastAsia="Times New Roman" w:hAnsi="Times New Roman" w:cs="Times New Roman"/>
                <w:color w:val="0066CC"/>
                <w:sz w:val="24"/>
                <w:szCs w:val="24"/>
                <w:vertAlign w:val="superscript"/>
              </w:rPr>
              <w:t>3</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rsidR="00361303" w:rsidRPr="00361303" w:rsidRDefault="00361303" w:rsidP="00361303">
            <w:pPr>
              <w:spacing w:after="0" w:line="240" w:lineRule="auto"/>
              <w:rPr>
                <w:rFonts w:ascii="Times New Roman" w:eastAsia="Times New Roman" w:hAnsi="Times New Roman" w:cs="Times New Roman"/>
                <w:sz w:val="24"/>
                <w:szCs w:val="24"/>
              </w:rPr>
            </w:pPr>
            <w:r w:rsidRPr="00361303">
              <w:rPr>
                <w:rFonts w:ascii="Times New Roman" w:eastAsia="Times New Roman" w:hAnsi="Times New Roman" w:cs="Times New Roman"/>
                <w:sz w:val="24"/>
                <w:szCs w:val="24"/>
              </w:rPr>
              <w:t xml:space="preserve">BUN elevation &gt;2 mg/100 </w:t>
            </w:r>
            <w:proofErr w:type="spellStart"/>
            <w:r w:rsidRPr="00361303">
              <w:rPr>
                <w:rFonts w:ascii="Times New Roman" w:eastAsia="Times New Roman" w:hAnsi="Times New Roman" w:cs="Times New Roman"/>
                <w:sz w:val="24"/>
                <w:szCs w:val="24"/>
              </w:rPr>
              <w:t>mL</w:t>
            </w:r>
            <w:proofErr w:type="spellEnd"/>
          </w:p>
        </w:tc>
      </w:tr>
      <w:tr w:rsidR="00361303" w:rsidRPr="00361303" w:rsidTr="00ED20A6">
        <w:trPr>
          <w:trHeight w:val="260"/>
          <w:tblCellSpacing w:w="0" w:type="dxa"/>
        </w:trPr>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rsidR="00361303" w:rsidRPr="00361303" w:rsidRDefault="00361303" w:rsidP="00361303">
            <w:pPr>
              <w:spacing w:after="0" w:line="240" w:lineRule="auto"/>
              <w:rPr>
                <w:rFonts w:ascii="Times New Roman" w:eastAsia="Times New Roman" w:hAnsi="Times New Roman" w:cs="Times New Roman"/>
                <w:sz w:val="24"/>
                <w:szCs w:val="24"/>
              </w:rPr>
            </w:pPr>
            <w:r w:rsidRPr="00361303">
              <w:rPr>
                <w:rFonts w:ascii="Times New Roman" w:eastAsia="Times New Roman" w:hAnsi="Times New Roman" w:cs="Times New Roman"/>
                <w:sz w:val="24"/>
                <w:szCs w:val="24"/>
              </w:rPr>
              <w:t xml:space="preserve">Glucose &gt; 220 mg/100 </w:t>
            </w:r>
            <w:proofErr w:type="spellStart"/>
            <w:r w:rsidRPr="00361303">
              <w:rPr>
                <w:rFonts w:ascii="Times New Roman" w:eastAsia="Times New Roman" w:hAnsi="Times New Roman" w:cs="Times New Roman"/>
                <w:sz w:val="24"/>
                <w:szCs w:val="24"/>
              </w:rPr>
              <w:t>mL</w:t>
            </w:r>
            <w:proofErr w:type="spellEnd"/>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rsidR="00361303" w:rsidRPr="00361303" w:rsidRDefault="00361303" w:rsidP="00361303">
            <w:pPr>
              <w:spacing w:after="0" w:line="240" w:lineRule="auto"/>
              <w:rPr>
                <w:rFonts w:ascii="Times New Roman" w:eastAsia="Times New Roman" w:hAnsi="Times New Roman" w:cs="Times New Roman"/>
                <w:sz w:val="24"/>
                <w:szCs w:val="24"/>
              </w:rPr>
            </w:pPr>
            <w:r w:rsidRPr="00361303">
              <w:rPr>
                <w:rFonts w:ascii="Times New Roman" w:eastAsia="Times New Roman" w:hAnsi="Times New Roman" w:cs="Times New Roman"/>
                <w:sz w:val="24"/>
                <w:szCs w:val="24"/>
              </w:rPr>
              <w:t>Ca</w:t>
            </w:r>
            <w:r w:rsidRPr="00361303">
              <w:rPr>
                <w:rFonts w:ascii="Times New Roman" w:eastAsia="Times New Roman" w:hAnsi="Times New Roman" w:cs="Times New Roman"/>
                <w:color w:val="0066CC"/>
                <w:sz w:val="24"/>
                <w:szCs w:val="24"/>
                <w:vertAlign w:val="superscript"/>
              </w:rPr>
              <w:t>2+</w:t>
            </w:r>
            <w:r w:rsidRPr="00361303">
              <w:rPr>
                <w:rFonts w:ascii="Times New Roman" w:eastAsia="Times New Roman" w:hAnsi="Times New Roman" w:cs="Times New Roman"/>
                <w:sz w:val="24"/>
                <w:szCs w:val="24"/>
              </w:rPr>
              <w:t xml:space="preserve"> &lt;8 mg/100 </w:t>
            </w:r>
            <w:proofErr w:type="spellStart"/>
            <w:r w:rsidRPr="00361303">
              <w:rPr>
                <w:rFonts w:ascii="Times New Roman" w:eastAsia="Times New Roman" w:hAnsi="Times New Roman" w:cs="Times New Roman"/>
                <w:sz w:val="24"/>
                <w:szCs w:val="24"/>
              </w:rPr>
              <w:t>mL</w:t>
            </w:r>
            <w:proofErr w:type="spellEnd"/>
          </w:p>
        </w:tc>
      </w:tr>
      <w:tr w:rsidR="00361303" w:rsidRPr="00361303" w:rsidTr="00ED20A6">
        <w:trPr>
          <w:trHeight w:val="260"/>
          <w:tblCellSpacing w:w="0" w:type="dxa"/>
        </w:trPr>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rsidR="00361303" w:rsidRPr="00361303" w:rsidRDefault="00361303" w:rsidP="00361303">
            <w:pPr>
              <w:spacing w:after="0" w:line="240" w:lineRule="auto"/>
              <w:rPr>
                <w:rFonts w:ascii="Times New Roman" w:eastAsia="Times New Roman" w:hAnsi="Times New Roman" w:cs="Times New Roman"/>
                <w:sz w:val="24"/>
                <w:szCs w:val="24"/>
              </w:rPr>
            </w:pPr>
            <w:r w:rsidRPr="00361303">
              <w:rPr>
                <w:rFonts w:ascii="Times New Roman" w:eastAsia="Times New Roman" w:hAnsi="Times New Roman" w:cs="Times New Roman"/>
                <w:sz w:val="24"/>
                <w:szCs w:val="24"/>
              </w:rPr>
              <w:t>LDH &gt;400 IU/L</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rsidR="00361303" w:rsidRPr="00361303" w:rsidRDefault="00361303" w:rsidP="00361303">
            <w:pPr>
              <w:spacing w:after="0" w:line="240" w:lineRule="auto"/>
              <w:rPr>
                <w:rFonts w:ascii="Times New Roman" w:eastAsia="Times New Roman" w:hAnsi="Times New Roman" w:cs="Times New Roman"/>
                <w:sz w:val="24"/>
                <w:szCs w:val="24"/>
              </w:rPr>
            </w:pPr>
            <w:r w:rsidRPr="00361303">
              <w:rPr>
                <w:rFonts w:ascii="Times New Roman" w:eastAsia="Times New Roman" w:hAnsi="Times New Roman" w:cs="Times New Roman"/>
                <w:sz w:val="24"/>
                <w:szCs w:val="24"/>
              </w:rPr>
              <w:t xml:space="preserve">Base deficit &gt;5 </w:t>
            </w:r>
            <w:proofErr w:type="spellStart"/>
            <w:r w:rsidRPr="00361303">
              <w:rPr>
                <w:rFonts w:ascii="Times New Roman" w:eastAsia="Times New Roman" w:hAnsi="Times New Roman" w:cs="Times New Roman"/>
                <w:sz w:val="24"/>
                <w:szCs w:val="24"/>
              </w:rPr>
              <w:t>mEq</w:t>
            </w:r>
            <w:proofErr w:type="spellEnd"/>
            <w:r w:rsidRPr="00361303">
              <w:rPr>
                <w:rFonts w:ascii="Times New Roman" w:eastAsia="Times New Roman" w:hAnsi="Times New Roman" w:cs="Times New Roman"/>
                <w:sz w:val="24"/>
                <w:szCs w:val="24"/>
              </w:rPr>
              <w:t>/L</w:t>
            </w:r>
          </w:p>
        </w:tc>
      </w:tr>
      <w:tr w:rsidR="00361303" w:rsidRPr="00361303" w:rsidTr="00ED20A6">
        <w:trPr>
          <w:trHeight w:val="260"/>
          <w:tblCellSpacing w:w="0" w:type="dxa"/>
        </w:trPr>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rsidR="00361303" w:rsidRPr="00361303" w:rsidRDefault="00361303" w:rsidP="00361303">
            <w:pPr>
              <w:spacing w:after="0" w:line="240" w:lineRule="auto"/>
              <w:rPr>
                <w:rFonts w:ascii="Times New Roman" w:eastAsia="Times New Roman" w:hAnsi="Times New Roman" w:cs="Times New Roman"/>
                <w:sz w:val="24"/>
                <w:szCs w:val="24"/>
              </w:rPr>
            </w:pPr>
            <w:r w:rsidRPr="00361303">
              <w:rPr>
                <w:rFonts w:ascii="Times New Roman" w:eastAsia="Times New Roman" w:hAnsi="Times New Roman" w:cs="Times New Roman"/>
                <w:sz w:val="24"/>
                <w:szCs w:val="24"/>
              </w:rPr>
              <w:t xml:space="preserve">AST &gt;250U/100 </w:t>
            </w:r>
            <w:proofErr w:type="spellStart"/>
            <w:r w:rsidRPr="00361303">
              <w:rPr>
                <w:rFonts w:ascii="Times New Roman" w:eastAsia="Times New Roman" w:hAnsi="Times New Roman" w:cs="Times New Roman"/>
                <w:sz w:val="24"/>
                <w:szCs w:val="24"/>
              </w:rPr>
              <w:t>mL</w:t>
            </w:r>
            <w:proofErr w:type="spellEnd"/>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rsidR="00361303" w:rsidRPr="00361303" w:rsidRDefault="00361303" w:rsidP="00361303">
            <w:pPr>
              <w:spacing w:after="0" w:line="240" w:lineRule="auto"/>
              <w:rPr>
                <w:rFonts w:ascii="Times New Roman" w:eastAsia="Times New Roman" w:hAnsi="Times New Roman" w:cs="Times New Roman"/>
                <w:sz w:val="24"/>
                <w:szCs w:val="24"/>
              </w:rPr>
            </w:pPr>
            <w:r w:rsidRPr="00361303">
              <w:rPr>
                <w:rFonts w:ascii="Times New Roman" w:eastAsia="Times New Roman" w:hAnsi="Times New Roman" w:cs="Times New Roman"/>
                <w:sz w:val="24"/>
                <w:szCs w:val="24"/>
              </w:rPr>
              <w:t>Fluid sequestration &gt;4 L</w:t>
            </w:r>
          </w:p>
        </w:tc>
      </w:tr>
      <w:tr w:rsidR="00361303" w:rsidRPr="00361303" w:rsidTr="00ED20A6">
        <w:trPr>
          <w:trHeight w:val="260"/>
          <w:tblCellSpacing w:w="0" w:type="dxa"/>
        </w:trPr>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rsidR="00361303" w:rsidRPr="00361303" w:rsidRDefault="00361303" w:rsidP="00361303">
            <w:pPr>
              <w:spacing w:after="0" w:line="240" w:lineRule="auto"/>
              <w:rPr>
                <w:rFonts w:ascii="Times New Roman" w:eastAsia="Times New Roman" w:hAnsi="Times New Roman" w:cs="Times New Roman"/>
                <w:sz w:val="24"/>
                <w:szCs w:val="24"/>
              </w:rPr>
            </w:pPr>
            <w:proofErr w:type="spellStart"/>
            <w:r w:rsidRPr="00361303">
              <w:rPr>
                <w:rFonts w:ascii="Times New Roman" w:eastAsia="Times New Roman" w:hAnsi="Times New Roman" w:cs="Times New Roman"/>
                <w:b/>
                <w:bCs/>
                <w:sz w:val="24"/>
                <w:szCs w:val="24"/>
              </w:rPr>
              <w:t>Nongallstone</w:t>
            </w:r>
            <w:proofErr w:type="spellEnd"/>
            <w:r w:rsidRPr="00361303">
              <w:rPr>
                <w:rFonts w:ascii="Times New Roman" w:eastAsia="Times New Roman" w:hAnsi="Times New Roman" w:cs="Times New Roman"/>
                <w:b/>
                <w:bCs/>
                <w:sz w:val="24"/>
                <w:szCs w:val="24"/>
              </w:rPr>
              <w:t xml:space="preserve"> </w:t>
            </w:r>
            <w:r w:rsidRPr="00361303">
              <w:rPr>
                <w:rFonts w:ascii="Times New Roman" w:eastAsia="Times New Roman" w:hAnsi="Times New Roman" w:cs="Times New Roman"/>
                <w:b/>
                <w:bCs/>
                <w:color w:val="FFFFFF"/>
                <w:sz w:val="24"/>
                <w:szCs w:val="24"/>
                <w:shd w:val="clear" w:color="auto" w:fill="3399FF"/>
              </w:rPr>
              <w:t>Pancreatitis</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rsidR="00361303" w:rsidRPr="00361303" w:rsidRDefault="00361303" w:rsidP="00361303">
            <w:pPr>
              <w:spacing w:after="0" w:line="240" w:lineRule="auto"/>
              <w:rPr>
                <w:rFonts w:ascii="Times New Roman" w:eastAsia="Times New Roman" w:hAnsi="Times New Roman" w:cs="Times New Roman"/>
                <w:sz w:val="24"/>
                <w:szCs w:val="24"/>
              </w:rPr>
            </w:pPr>
          </w:p>
        </w:tc>
      </w:tr>
      <w:tr w:rsidR="00361303" w:rsidRPr="00361303" w:rsidTr="00ED20A6">
        <w:trPr>
          <w:trHeight w:val="260"/>
          <w:tblCellSpacing w:w="0" w:type="dxa"/>
        </w:trPr>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rsidR="00361303" w:rsidRPr="00361303" w:rsidRDefault="00361303" w:rsidP="00361303">
            <w:pPr>
              <w:spacing w:after="0" w:line="240" w:lineRule="auto"/>
              <w:rPr>
                <w:rFonts w:ascii="Times New Roman" w:eastAsia="Times New Roman" w:hAnsi="Times New Roman" w:cs="Times New Roman"/>
                <w:sz w:val="24"/>
                <w:szCs w:val="24"/>
              </w:rPr>
            </w:pPr>
            <w:r w:rsidRPr="00361303">
              <w:rPr>
                <w:rFonts w:ascii="Times New Roman" w:eastAsia="Times New Roman" w:hAnsi="Times New Roman" w:cs="Times New Roman"/>
                <w:sz w:val="24"/>
                <w:szCs w:val="24"/>
              </w:rPr>
              <w:t>Age &gt;55 yr</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rsidR="00361303" w:rsidRPr="00361303" w:rsidRDefault="00361303" w:rsidP="00361303">
            <w:pPr>
              <w:spacing w:after="0" w:line="240" w:lineRule="auto"/>
              <w:rPr>
                <w:rFonts w:ascii="Times New Roman" w:eastAsia="Times New Roman" w:hAnsi="Times New Roman" w:cs="Times New Roman"/>
                <w:sz w:val="24"/>
                <w:szCs w:val="24"/>
              </w:rPr>
            </w:pPr>
            <w:proofErr w:type="spellStart"/>
            <w:r w:rsidRPr="00361303">
              <w:rPr>
                <w:rFonts w:ascii="Times New Roman" w:eastAsia="Times New Roman" w:hAnsi="Times New Roman" w:cs="Times New Roman"/>
                <w:sz w:val="24"/>
                <w:szCs w:val="24"/>
              </w:rPr>
              <w:t>Hct</w:t>
            </w:r>
            <w:proofErr w:type="spellEnd"/>
            <w:r w:rsidRPr="00361303">
              <w:rPr>
                <w:rFonts w:ascii="Times New Roman" w:eastAsia="Times New Roman" w:hAnsi="Times New Roman" w:cs="Times New Roman"/>
                <w:sz w:val="24"/>
                <w:szCs w:val="24"/>
              </w:rPr>
              <w:t xml:space="preserve"> fall &gt;10</w:t>
            </w:r>
          </w:p>
        </w:tc>
      </w:tr>
      <w:tr w:rsidR="00361303" w:rsidRPr="00361303" w:rsidTr="00ED20A6">
        <w:trPr>
          <w:trHeight w:val="524"/>
          <w:tblCellSpacing w:w="0" w:type="dxa"/>
        </w:trPr>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rsidR="00361303" w:rsidRPr="00361303" w:rsidRDefault="00361303" w:rsidP="00361303">
            <w:pPr>
              <w:spacing w:after="0" w:line="240" w:lineRule="auto"/>
              <w:rPr>
                <w:rFonts w:ascii="Times New Roman" w:eastAsia="Times New Roman" w:hAnsi="Times New Roman" w:cs="Times New Roman"/>
                <w:sz w:val="24"/>
                <w:szCs w:val="24"/>
              </w:rPr>
            </w:pPr>
            <w:r w:rsidRPr="00361303">
              <w:rPr>
                <w:rFonts w:ascii="Times New Roman" w:eastAsia="Times New Roman" w:hAnsi="Times New Roman" w:cs="Times New Roman"/>
                <w:sz w:val="24"/>
                <w:szCs w:val="24"/>
              </w:rPr>
              <w:lastRenderedPageBreak/>
              <w:t>WBC &gt;16,000/mm</w:t>
            </w:r>
            <w:r w:rsidRPr="00361303">
              <w:rPr>
                <w:rFonts w:ascii="Times New Roman" w:eastAsia="Times New Roman" w:hAnsi="Times New Roman" w:cs="Times New Roman"/>
                <w:color w:val="0066CC"/>
                <w:sz w:val="24"/>
                <w:szCs w:val="24"/>
                <w:vertAlign w:val="superscript"/>
              </w:rPr>
              <w:t>3</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rsidR="00361303" w:rsidRPr="00361303" w:rsidRDefault="00361303" w:rsidP="00361303">
            <w:pPr>
              <w:spacing w:after="0" w:line="240" w:lineRule="auto"/>
              <w:rPr>
                <w:rFonts w:ascii="Times New Roman" w:eastAsia="Times New Roman" w:hAnsi="Times New Roman" w:cs="Times New Roman"/>
                <w:sz w:val="24"/>
                <w:szCs w:val="24"/>
              </w:rPr>
            </w:pPr>
            <w:r w:rsidRPr="00361303">
              <w:rPr>
                <w:rFonts w:ascii="Times New Roman" w:eastAsia="Times New Roman" w:hAnsi="Times New Roman" w:cs="Times New Roman"/>
                <w:sz w:val="24"/>
                <w:szCs w:val="24"/>
              </w:rPr>
              <w:t xml:space="preserve">BUN elevation &gt;5 mg/100 </w:t>
            </w:r>
            <w:proofErr w:type="spellStart"/>
            <w:r w:rsidRPr="00361303">
              <w:rPr>
                <w:rFonts w:ascii="Times New Roman" w:eastAsia="Times New Roman" w:hAnsi="Times New Roman" w:cs="Times New Roman"/>
                <w:sz w:val="24"/>
                <w:szCs w:val="24"/>
              </w:rPr>
              <w:t>mL</w:t>
            </w:r>
            <w:proofErr w:type="spellEnd"/>
          </w:p>
        </w:tc>
      </w:tr>
      <w:tr w:rsidR="00361303" w:rsidRPr="00361303" w:rsidTr="00ED20A6">
        <w:trPr>
          <w:trHeight w:val="504"/>
          <w:tblCellSpacing w:w="0" w:type="dxa"/>
        </w:trPr>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rsidR="00361303" w:rsidRPr="00361303" w:rsidRDefault="00361303" w:rsidP="00361303">
            <w:pPr>
              <w:spacing w:after="0" w:line="240" w:lineRule="auto"/>
              <w:rPr>
                <w:rFonts w:ascii="Times New Roman" w:eastAsia="Times New Roman" w:hAnsi="Times New Roman" w:cs="Times New Roman"/>
                <w:sz w:val="24"/>
                <w:szCs w:val="24"/>
              </w:rPr>
            </w:pPr>
            <w:r w:rsidRPr="00361303">
              <w:rPr>
                <w:rFonts w:ascii="Times New Roman" w:eastAsia="Times New Roman" w:hAnsi="Times New Roman" w:cs="Times New Roman"/>
                <w:sz w:val="24"/>
                <w:szCs w:val="24"/>
              </w:rPr>
              <w:t xml:space="preserve">Glucose &gt;200 mg/100 </w:t>
            </w:r>
            <w:proofErr w:type="spellStart"/>
            <w:r w:rsidRPr="00361303">
              <w:rPr>
                <w:rFonts w:ascii="Times New Roman" w:eastAsia="Times New Roman" w:hAnsi="Times New Roman" w:cs="Times New Roman"/>
                <w:sz w:val="24"/>
                <w:szCs w:val="24"/>
              </w:rPr>
              <w:t>mL</w:t>
            </w:r>
            <w:proofErr w:type="spellEnd"/>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rsidR="00361303" w:rsidRPr="00361303" w:rsidRDefault="00361303" w:rsidP="00361303">
            <w:pPr>
              <w:spacing w:after="0" w:line="240" w:lineRule="auto"/>
              <w:rPr>
                <w:rFonts w:ascii="Times New Roman" w:eastAsia="Times New Roman" w:hAnsi="Times New Roman" w:cs="Times New Roman"/>
                <w:sz w:val="24"/>
                <w:szCs w:val="24"/>
              </w:rPr>
            </w:pPr>
            <w:r w:rsidRPr="00361303">
              <w:rPr>
                <w:rFonts w:ascii="Times New Roman" w:eastAsia="Times New Roman" w:hAnsi="Times New Roman" w:cs="Times New Roman"/>
                <w:sz w:val="24"/>
                <w:szCs w:val="24"/>
              </w:rPr>
              <w:t>Ca</w:t>
            </w:r>
            <w:r w:rsidRPr="00361303">
              <w:rPr>
                <w:rFonts w:ascii="Times New Roman" w:eastAsia="Times New Roman" w:hAnsi="Times New Roman" w:cs="Times New Roman"/>
                <w:color w:val="0066CC"/>
                <w:sz w:val="24"/>
                <w:szCs w:val="24"/>
                <w:vertAlign w:val="superscript"/>
              </w:rPr>
              <w:t>2+</w:t>
            </w:r>
            <w:r w:rsidRPr="00361303">
              <w:rPr>
                <w:rFonts w:ascii="Times New Roman" w:eastAsia="Times New Roman" w:hAnsi="Times New Roman" w:cs="Times New Roman"/>
                <w:sz w:val="24"/>
                <w:szCs w:val="24"/>
              </w:rPr>
              <w:t xml:space="preserve"> &lt;8 mg/100 </w:t>
            </w:r>
            <w:proofErr w:type="spellStart"/>
            <w:r w:rsidRPr="00361303">
              <w:rPr>
                <w:rFonts w:ascii="Times New Roman" w:eastAsia="Times New Roman" w:hAnsi="Times New Roman" w:cs="Times New Roman"/>
                <w:sz w:val="24"/>
                <w:szCs w:val="24"/>
              </w:rPr>
              <w:t>mL</w:t>
            </w:r>
            <w:proofErr w:type="spellEnd"/>
          </w:p>
        </w:tc>
      </w:tr>
      <w:tr w:rsidR="00361303" w:rsidRPr="00361303" w:rsidTr="00ED20A6">
        <w:trPr>
          <w:trHeight w:val="504"/>
          <w:tblCellSpacing w:w="0" w:type="dxa"/>
        </w:trPr>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rsidR="00361303" w:rsidRPr="00361303" w:rsidRDefault="00361303" w:rsidP="00361303">
            <w:pPr>
              <w:spacing w:after="0" w:line="240" w:lineRule="auto"/>
              <w:rPr>
                <w:rFonts w:ascii="Times New Roman" w:eastAsia="Times New Roman" w:hAnsi="Times New Roman" w:cs="Times New Roman"/>
                <w:sz w:val="24"/>
                <w:szCs w:val="24"/>
              </w:rPr>
            </w:pPr>
            <w:r w:rsidRPr="00361303">
              <w:rPr>
                <w:rFonts w:ascii="Times New Roman" w:eastAsia="Times New Roman" w:hAnsi="Times New Roman" w:cs="Times New Roman"/>
                <w:sz w:val="24"/>
                <w:szCs w:val="24"/>
              </w:rPr>
              <w:t>LDH &gt;350 IU/L</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rsidR="00361303" w:rsidRPr="00361303" w:rsidRDefault="00361303" w:rsidP="00361303">
            <w:pPr>
              <w:spacing w:after="0" w:line="240" w:lineRule="auto"/>
              <w:rPr>
                <w:rFonts w:ascii="Times New Roman" w:eastAsia="Times New Roman" w:hAnsi="Times New Roman" w:cs="Times New Roman"/>
                <w:sz w:val="24"/>
                <w:szCs w:val="24"/>
              </w:rPr>
            </w:pPr>
            <w:r w:rsidRPr="00361303">
              <w:rPr>
                <w:rFonts w:ascii="Times New Roman" w:eastAsia="Times New Roman" w:hAnsi="Times New Roman" w:cs="Times New Roman"/>
                <w:sz w:val="24"/>
                <w:szCs w:val="24"/>
              </w:rPr>
              <w:t>Pa</w:t>
            </w:r>
            <w:r w:rsidRPr="00361303">
              <w:rPr>
                <w:rFonts w:ascii="Times New Roman" w:eastAsia="Times New Roman" w:hAnsi="Times New Roman" w:cs="Times New Roman"/>
                <w:smallCaps/>
                <w:sz w:val="24"/>
                <w:szCs w:val="24"/>
              </w:rPr>
              <w:t>o</w:t>
            </w:r>
            <w:r w:rsidRPr="00361303">
              <w:rPr>
                <w:rFonts w:ascii="Times New Roman" w:eastAsia="Times New Roman" w:hAnsi="Times New Roman" w:cs="Times New Roman"/>
                <w:sz w:val="24"/>
                <w:szCs w:val="24"/>
                <w:vertAlign w:val="subscript"/>
              </w:rPr>
              <w:t>2</w:t>
            </w:r>
            <w:r w:rsidRPr="00361303">
              <w:rPr>
                <w:rFonts w:ascii="Times New Roman" w:eastAsia="Times New Roman" w:hAnsi="Times New Roman" w:cs="Times New Roman"/>
                <w:sz w:val="24"/>
                <w:szCs w:val="24"/>
              </w:rPr>
              <w:t xml:space="preserve"> &lt;55 mm Hg</w:t>
            </w:r>
          </w:p>
        </w:tc>
      </w:tr>
      <w:tr w:rsidR="00361303" w:rsidRPr="00361303" w:rsidTr="00ED20A6">
        <w:trPr>
          <w:trHeight w:val="524"/>
          <w:tblCellSpacing w:w="0" w:type="dxa"/>
        </w:trPr>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rsidR="00361303" w:rsidRPr="00361303" w:rsidRDefault="00361303" w:rsidP="00361303">
            <w:pPr>
              <w:spacing w:after="0" w:line="240" w:lineRule="auto"/>
              <w:rPr>
                <w:rFonts w:ascii="Times New Roman" w:eastAsia="Times New Roman" w:hAnsi="Times New Roman" w:cs="Times New Roman"/>
                <w:sz w:val="24"/>
                <w:szCs w:val="24"/>
              </w:rPr>
            </w:pPr>
            <w:r w:rsidRPr="00361303">
              <w:rPr>
                <w:rFonts w:ascii="Times New Roman" w:eastAsia="Times New Roman" w:hAnsi="Times New Roman" w:cs="Times New Roman"/>
                <w:sz w:val="24"/>
                <w:szCs w:val="24"/>
              </w:rPr>
              <w:t xml:space="preserve">AST &gt;250U/100 </w:t>
            </w:r>
            <w:proofErr w:type="spellStart"/>
            <w:r w:rsidRPr="00361303">
              <w:rPr>
                <w:rFonts w:ascii="Times New Roman" w:eastAsia="Times New Roman" w:hAnsi="Times New Roman" w:cs="Times New Roman"/>
                <w:sz w:val="24"/>
                <w:szCs w:val="24"/>
              </w:rPr>
              <w:t>mL</w:t>
            </w:r>
            <w:proofErr w:type="spellEnd"/>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rsidR="00361303" w:rsidRPr="00361303" w:rsidRDefault="00361303" w:rsidP="00361303">
            <w:pPr>
              <w:spacing w:after="0" w:line="240" w:lineRule="auto"/>
              <w:rPr>
                <w:rFonts w:ascii="Times New Roman" w:eastAsia="Times New Roman" w:hAnsi="Times New Roman" w:cs="Times New Roman"/>
                <w:sz w:val="24"/>
                <w:szCs w:val="24"/>
              </w:rPr>
            </w:pPr>
            <w:r w:rsidRPr="00361303">
              <w:rPr>
                <w:rFonts w:ascii="Times New Roman" w:eastAsia="Times New Roman" w:hAnsi="Times New Roman" w:cs="Times New Roman"/>
                <w:sz w:val="24"/>
                <w:szCs w:val="24"/>
              </w:rPr>
              <w:t xml:space="preserve">Base deficit &gt;4 </w:t>
            </w:r>
            <w:proofErr w:type="spellStart"/>
            <w:r w:rsidRPr="00361303">
              <w:rPr>
                <w:rFonts w:ascii="Times New Roman" w:eastAsia="Times New Roman" w:hAnsi="Times New Roman" w:cs="Times New Roman"/>
                <w:sz w:val="24"/>
                <w:szCs w:val="24"/>
              </w:rPr>
              <w:t>mEq</w:t>
            </w:r>
            <w:proofErr w:type="spellEnd"/>
            <w:r w:rsidRPr="00361303">
              <w:rPr>
                <w:rFonts w:ascii="Times New Roman" w:eastAsia="Times New Roman" w:hAnsi="Times New Roman" w:cs="Times New Roman"/>
                <w:sz w:val="24"/>
                <w:szCs w:val="24"/>
              </w:rPr>
              <w:t>/L</w:t>
            </w:r>
          </w:p>
        </w:tc>
      </w:tr>
      <w:tr w:rsidR="00361303" w:rsidRPr="00361303" w:rsidTr="00ED20A6">
        <w:trPr>
          <w:trHeight w:val="486"/>
          <w:tblCellSpacing w:w="0" w:type="dxa"/>
        </w:trPr>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rsidR="00361303" w:rsidRPr="00361303" w:rsidRDefault="00361303" w:rsidP="00361303">
            <w:pPr>
              <w:spacing w:after="0" w:line="240" w:lineRule="auto"/>
              <w:rPr>
                <w:rFonts w:ascii="Times New Roman" w:eastAsia="Times New Roman" w:hAnsi="Times New Roman" w:cs="Times New Roman"/>
                <w:sz w:val="24"/>
                <w:szCs w:val="24"/>
              </w:rPr>
            </w:pP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hideMark/>
          </w:tcPr>
          <w:p w:rsidR="00361303" w:rsidRPr="00361303" w:rsidRDefault="00361303" w:rsidP="00361303">
            <w:pPr>
              <w:spacing w:after="0" w:line="240" w:lineRule="auto"/>
              <w:rPr>
                <w:rFonts w:ascii="Times New Roman" w:eastAsia="Times New Roman" w:hAnsi="Times New Roman" w:cs="Times New Roman"/>
                <w:sz w:val="24"/>
                <w:szCs w:val="24"/>
              </w:rPr>
            </w:pPr>
            <w:r w:rsidRPr="00361303">
              <w:rPr>
                <w:rFonts w:ascii="Times New Roman" w:eastAsia="Times New Roman" w:hAnsi="Times New Roman" w:cs="Times New Roman"/>
                <w:sz w:val="24"/>
                <w:szCs w:val="24"/>
              </w:rPr>
              <w:t>Fluid sequestration &gt;6 L</w:t>
            </w:r>
          </w:p>
        </w:tc>
      </w:tr>
    </w:tbl>
    <w:p w:rsidR="00ED20A6" w:rsidRPr="00ED20A6" w:rsidRDefault="00ED20A6" w:rsidP="00ED20A6">
      <w:pPr>
        <w:spacing w:after="0" w:line="240" w:lineRule="auto"/>
        <w:rPr>
          <w:rFonts w:ascii="Times New Roman" w:eastAsia="Times New Roman" w:hAnsi="Times New Roman" w:cs="Times New Roman"/>
          <w:sz w:val="24"/>
          <w:szCs w:val="24"/>
        </w:rPr>
      </w:pPr>
      <w:r w:rsidRPr="00ED20A6">
        <w:rPr>
          <w:rFonts w:ascii="Times New Roman" w:eastAsia="Times New Roman" w:hAnsi="Times New Roman" w:cs="Times New Roman"/>
          <w:b/>
          <w:bCs/>
          <w:color w:val="003D6D"/>
          <w:sz w:val="15"/>
        </w:rPr>
        <w:t>Treatment of an Acute Attack</w:t>
      </w:r>
      <w:r w:rsidRPr="00ED20A6">
        <w:rPr>
          <w:rFonts w:ascii="Times New Roman" w:eastAsia="Times New Roman" w:hAnsi="Times New Roman" w:cs="Times New Roman"/>
          <w:sz w:val="24"/>
          <w:szCs w:val="24"/>
        </w:rPr>
        <w:t xml:space="preserve"> </w:t>
      </w:r>
    </w:p>
    <w:p w:rsidR="00ED20A6" w:rsidRPr="00ED20A6" w:rsidRDefault="00ED20A6" w:rsidP="00ED20A6">
      <w:pPr>
        <w:spacing w:before="100" w:beforeAutospacing="1" w:after="100" w:afterAutospacing="1" w:line="240" w:lineRule="auto"/>
        <w:rPr>
          <w:rFonts w:ascii="Times New Roman" w:eastAsia="Times New Roman" w:hAnsi="Times New Roman" w:cs="Times New Roman"/>
          <w:sz w:val="24"/>
          <w:szCs w:val="24"/>
        </w:rPr>
      </w:pPr>
      <w:r w:rsidRPr="00ED20A6">
        <w:rPr>
          <w:rFonts w:ascii="Times New Roman" w:eastAsia="Times New Roman" w:hAnsi="Times New Roman" w:cs="Times New Roman"/>
          <w:sz w:val="24"/>
          <w:szCs w:val="24"/>
        </w:rPr>
        <w:t xml:space="preserve">An acute attack of </w:t>
      </w:r>
      <w:r w:rsidRPr="00ED20A6">
        <w:rPr>
          <w:rFonts w:ascii="Times New Roman" w:eastAsia="Times New Roman" w:hAnsi="Times New Roman" w:cs="Times New Roman"/>
          <w:color w:val="FFFFFF"/>
          <w:sz w:val="24"/>
          <w:szCs w:val="24"/>
          <w:shd w:val="clear" w:color="auto" w:fill="3399FF"/>
        </w:rPr>
        <w:t>pancreatitis</w:t>
      </w:r>
      <w:r w:rsidRPr="00ED20A6">
        <w:rPr>
          <w:rFonts w:ascii="Times New Roman" w:eastAsia="Times New Roman" w:hAnsi="Times New Roman" w:cs="Times New Roman"/>
          <w:sz w:val="24"/>
          <w:szCs w:val="24"/>
        </w:rPr>
        <w:t xml:space="preserve"> evolves in two, somewhat overlapping, phases. The initial phase, which lasts for 1 to 2 weeks, involves an acute inflammatory and autodigestive process that takes place within and around the </w:t>
      </w:r>
      <w:bookmarkStart w:id="6" w:name="4-u1.0-B978-1-4160-3675-3..50059-9--p160"/>
      <w:bookmarkEnd w:id="6"/>
      <w:r w:rsidRPr="00ED20A6">
        <w:rPr>
          <w:rFonts w:ascii="Times New Roman" w:eastAsia="Times New Roman" w:hAnsi="Times New Roman" w:cs="Times New Roman"/>
          <w:sz w:val="24"/>
          <w:szCs w:val="24"/>
        </w:rPr>
        <w:t xml:space="preserve">pancreas. It may have systemic effects as well. In patients with severe </w:t>
      </w:r>
      <w:r w:rsidRPr="00ED20A6">
        <w:rPr>
          <w:rFonts w:ascii="Times New Roman" w:eastAsia="Times New Roman" w:hAnsi="Times New Roman" w:cs="Times New Roman"/>
          <w:color w:val="FFFFFF"/>
          <w:sz w:val="24"/>
          <w:szCs w:val="24"/>
          <w:shd w:val="clear" w:color="auto" w:fill="3399FF"/>
        </w:rPr>
        <w:t>pancreatitis</w:t>
      </w:r>
      <w:r w:rsidRPr="00ED20A6">
        <w:rPr>
          <w:rFonts w:ascii="Times New Roman" w:eastAsia="Times New Roman" w:hAnsi="Times New Roman" w:cs="Times New Roman"/>
          <w:sz w:val="24"/>
          <w:szCs w:val="24"/>
        </w:rPr>
        <w:t xml:space="preserve">, this initial phase of </w:t>
      </w:r>
      <w:r w:rsidRPr="00ED20A6">
        <w:rPr>
          <w:rFonts w:ascii="Times New Roman" w:eastAsia="Times New Roman" w:hAnsi="Times New Roman" w:cs="Times New Roman"/>
          <w:color w:val="FFFFFF"/>
          <w:sz w:val="24"/>
          <w:szCs w:val="24"/>
          <w:shd w:val="clear" w:color="auto" w:fill="3399FF"/>
        </w:rPr>
        <w:t>pancreatitis</w:t>
      </w:r>
      <w:r w:rsidRPr="00ED20A6">
        <w:rPr>
          <w:rFonts w:ascii="Times New Roman" w:eastAsia="Times New Roman" w:hAnsi="Times New Roman" w:cs="Times New Roman"/>
          <w:sz w:val="24"/>
          <w:szCs w:val="24"/>
        </w:rPr>
        <w:t xml:space="preserve"> seamlessly evolves into a later phase that may last for weeks or months. This later phase of </w:t>
      </w:r>
      <w:r w:rsidRPr="00ED20A6">
        <w:rPr>
          <w:rFonts w:ascii="Times New Roman" w:eastAsia="Times New Roman" w:hAnsi="Times New Roman" w:cs="Times New Roman"/>
          <w:color w:val="FFFFFF"/>
          <w:sz w:val="24"/>
          <w:szCs w:val="24"/>
          <w:shd w:val="clear" w:color="auto" w:fill="3399FF"/>
        </w:rPr>
        <w:t>pancreatitis</w:t>
      </w:r>
      <w:r w:rsidRPr="00ED20A6">
        <w:rPr>
          <w:rFonts w:ascii="Times New Roman" w:eastAsia="Times New Roman" w:hAnsi="Times New Roman" w:cs="Times New Roman"/>
          <w:sz w:val="24"/>
          <w:szCs w:val="24"/>
        </w:rPr>
        <w:t xml:space="preserve"> is primarily characterized by the development of local complications that are the result of necrosis, infection, and pancreatic duct rupture.</w:t>
      </w:r>
    </w:p>
    <w:p w:rsidR="00ED20A6" w:rsidRPr="00ED20A6" w:rsidRDefault="00ED20A6" w:rsidP="00ED20A6">
      <w:pPr>
        <w:spacing w:after="0" w:line="240" w:lineRule="auto"/>
        <w:rPr>
          <w:rFonts w:ascii="Times New Roman" w:eastAsia="Times New Roman" w:hAnsi="Times New Roman" w:cs="Times New Roman"/>
          <w:sz w:val="24"/>
          <w:szCs w:val="24"/>
        </w:rPr>
      </w:pPr>
      <w:r w:rsidRPr="00ED20A6">
        <w:rPr>
          <w:rFonts w:ascii="Times New Roman" w:eastAsia="Times New Roman" w:hAnsi="Times New Roman" w:cs="Times New Roman"/>
          <w:color w:val="000000"/>
          <w:sz w:val="15"/>
        </w:rPr>
        <w:t>Initial Treatment</w:t>
      </w:r>
      <w:r w:rsidRPr="00ED20A6">
        <w:rPr>
          <w:rFonts w:ascii="Times New Roman" w:eastAsia="Times New Roman" w:hAnsi="Times New Roman" w:cs="Times New Roman"/>
          <w:sz w:val="24"/>
          <w:szCs w:val="24"/>
        </w:rPr>
        <w:t xml:space="preserve"> </w:t>
      </w:r>
    </w:p>
    <w:p w:rsidR="00ED20A6" w:rsidRPr="00ED20A6" w:rsidRDefault="00ED20A6" w:rsidP="00ED20A6">
      <w:pPr>
        <w:spacing w:before="100" w:beforeAutospacing="1" w:after="100" w:afterAutospacing="1" w:line="240" w:lineRule="auto"/>
        <w:rPr>
          <w:rFonts w:ascii="Times New Roman" w:eastAsia="Times New Roman" w:hAnsi="Times New Roman" w:cs="Times New Roman"/>
          <w:sz w:val="24"/>
          <w:szCs w:val="24"/>
        </w:rPr>
      </w:pPr>
      <w:r w:rsidRPr="00ED20A6">
        <w:rPr>
          <w:rFonts w:ascii="Times New Roman" w:eastAsia="Times New Roman" w:hAnsi="Times New Roman" w:cs="Times New Roman"/>
          <w:sz w:val="24"/>
          <w:szCs w:val="24"/>
        </w:rPr>
        <w:t xml:space="preserve">The initial management of patients with </w:t>
      </w:r>
      <w:r w:rsidRPr="00ED20A6">
        <w:rPr>
          <w:rFonts w:ascii="Times New Roman" w:eastAsia="Times New Roman" w:hAnsi="Times New Roman" w:cs="Times New Roman"/>
          <w:color w:val="FFFFFF"/>
          <w:sz w:val="24"/>
          <w:szCs w:val="24"/>
          <w:shd w:val="clear" w:color="auto" w:fill="3399FF"/>
        </w:rPr>
        <w:t>pancreatitis</w:t>
      </w:r>
      <w:r w:rsidRPr="00ED20A6">
        <w:rPr>
          <w:rFonts w:ascii="Times New Roman" w:eastAsia="Times New Roman" w:hAnsi="Times New Roman" w:cs="Times New Roman"/>
          <w:sz w:val="24"/>
          <w:szCs w:val="24"/>
        </w:rPr>
        <w:t xml:space="preserve"> focuses on establishing the diagnosis, estimating its severity, addressing the major symptoms (i.e., pain, nausea, vomiting, and </w:t>
      </w:r>
      <w:proofErr w:type="spellStart"/>
      <w:r w:rsidRPr="00ED20A6">
        <w:rPr>
          <w:rFonts w:ascii="Times New Roman" w:eastAsia="Times New Roman" w:hAnsi="Times New Roman" w:cs="Times New Roman"/>
          <w:sz w:val="24"/>
          <w:szCs w:val="24"/>
        </w:rPr>
        <w:t>hypovolemia</w:t>
      </w:r>
      <w:proofErr w:type="spellEnd"/>
      <w:r w:rsidRPr="00ED20A6">
        <w:rPr>
          <w:rFonts w:ascii="Times New Roman" w:eastAsia="Times New Roman" w:hAnsi="Times New Roman" w:cs="Times New Roman"/>
          <w:sz w:val="24"/>
          <w:szCs w:val="24"/>
        </w:rPr>
        <w:t xml:space="preserve">), and limiting its progression. Ideally, the diagnosis is established without exploratory surgery because exploration may increase the incidence of later pancreatic infection. On occasion, however, exploration may be required to establish the diagnosis with certainty, especially when the diagnosis is uncertain, and the patient has not responded favorably to aggressive </w:t>
      </w:r>
      <w:proofErr w:type="spellStart"/>
      <w:r w:rsidRPr="00ED20A6">
        <w:rPr>
          <w:rFonts w:ascii="Times New Roman" w:eastAsia="Times New Roman" w:hAnsi="Times New Roman" w:cs="Times New Roman"/>
          <w:sz w:val="24"/>
          <w:szCs w:val="24"/>
        </w:rPr>
        <w:t>nonoperative</w:t>
      </w:r>
      <w:proofErr w:type="spellEnd"/>
      <w:r w:rsidRPr="00ED20A6">
        <w:rPr>
          <w:rFonts w:ascii="Times New Roman" w:eastAsia="Times New Roman" w:hAnsi="Times New Roman" w:cs="Times New Roman"/>
          <w:sz w:val="24"/>
          <w:szCs w:val="24"/>
        </w:rPr>
        <w:t xml:space="preserve"> treatment. For the most part, patients with predicted severe </w:t>
      </w:r>
      <w:r w:rsidRPr="00ED20A6">
        <w:rPr>
          <w:rFonts w:ascii="Times New Roman" w:eastAsia="Times New Roman" w:hAnsi="Times New Roman" w:cs="Times New Roman"/>
          <w:color w:val="FFFFFF"/>
          <w:sz w:val="24"/>
          <w:szCs w:val="24"/>
          <w:shd w:val="clear" w:color="auto" w:fill="3399FF"/>
        </w:rPr>
        <w:t>pancreatitis</w:t>
      </w:r>
      <w:r w:rsidRPr="00ED20A6">
        <w:rPr>
          <w:rFonts w:ascii="Times New Roman" w:eastAsia="Times New Roman" w:hAnsi="Times New Roman" w:cs="Times New Roman"/>
          <w:sz w:val="24"/>
          <w:szCs w:val="24"/>
        </w:rPr>
        <w:t xml:space="preserve"> are treated in an intensive care setting because it is in this group that fluid and respiratory management may be particularly challenging, and both morbidity and mortality are, essentially, confined to this group.</w:t>
      </w:r>
    </w:p>
    <w:p w:rsidR="00ED20A6" w:rsidRPr="00ED20A6" w:rsidRDefault="00ED20A6" w:rsidP="00ED20A6">
      <w:pPr>
        <w:spacing w:after="0" w:line="240" w:lineRule="auto"/>
        <w:rPr>
          <w:rFonts w:ascii="Times New Roman" w:eastAsia="Times New Roman" w:hAnsi="Times New Roman" w:cs="Times New Roman"/>
          <w:sz w:val="24"/>
          <w:szCs w:val="24"/>
        </w:rPr>
      </w:pPr>
      <w:r w:rsidRPr="00ED20A6">
        <w:rPr>
          <w:rFonts w:ascii="Times New Roman" w:eastAsia="Times New Roman" w:hAnsi="Times New Roman" w:cs="Times New Roman"/>
          <w:color w:val="000000"/>
          <w:sz w:val="15"/>
        </w:rPr>
        <w:t>Management of Pain</w:t>
      </w:r>
      <w:r w:rsidRPr="00ED20A6">
        <w:rPr>
          <w:rFonts w:ascii="Times New Roman" w:eastAsia="Times New Roman" w:hAnsi="Times New Roman" w:cs="Times New Roman"/>
          <w:sz w:val="24"/>
          <w:szCs w:val="24"/>
        </w:rPr>
        <w:t xml:space="preserve"> </w:t>
      </w:r>
    </w:p>
    <w:p w:rsidR="00ED20A6" w:rsidRPr="00ED20A6" w:rsidRDefault="00ED20A6" w:rsidP="00ED20A6">
      <w:pPr>
        <w:spacing w:before="100" w:beforeAutospacing="1" w:after="100" w:afterAutospacing="1" w:line="240" w:lineRule="auto"/>
        <w:rPr>
          <w:rFonts w:ascii="Times New Roman" w:eastAsia="Times New Roman" w:hAnsi="Times New Roman" w:cs="Times New Roman"/>
          <w:sz w:val="24"/>
          <w:szCs w:val="24"/>
        </w:rPr>
      </w:pPr>
      <w:r w:rsidRPr="00ED20A6">
        <w:rPr>
          <w:rFonts w:ascii="Times New Roman" w:eastAsia="Times New Roman" w:hAnsi="Times New Roman" w:cs="Times New Roman"/>
          <w:sz w:val="24"/>
          <w:szCs w:val="24"/>
        </w:rPr>
        <w:t xml:space="preserve">The pain of </w:t>
      </w:r>
      <w:r w:rsidRPr="00ED20A6">
        <w:rPr>
          <w:rFonts w:ascii="Times New Roman" w:eastAsia="Times New Roman" w:hAnsi="Times New Roman" w:cs="Times New Roman"/>
          <w:color w:val="FFFFFF"/>
          <w:sz w:val="24"/>
          <w:szCs w:val="24"/>
          <w:shd w:val="clear" w:color="auto" w:fill="3399FF"/>
        </w:rPr>
        <w:t>pancreatitis</w:t>
      </w:r>
      <w:r w:rsidRPr="00ED20A6">
        <w:rPr>
          <w:rFonts w:ascii="Times New Roman" w:eastAsia="Times New Roman" w:hAnsi="Times New Roman" w:cs="Times New Roman"/>
          <w:sz w:val="24"/>
          <w:szCs w:val="24"/>
        </w:rPr>
        <w:t xml:space="preserve"> may be severe and difficult to control. Most patients require narcotic medications. Meperidine and its analogues are probably preferable to morphine in this setting because morphine can induce spasm of the sphincter of Oddi, which could, at least theoretically, worsen biliary </w:t>
      </w:r>
      <w:r w:rsidRPr="00ED20A6">
        <w:rPr>
          <w:rFonts w:ascii="Times New Roman" w:eastAsia="Times New Roman" w:hAnsi="Times New Roman" w:cs="Times New Roman"/>
          <w:color w:val="FFFFFF"/>
          <w:sz w:val="24"/>
          <w:szCs w:val="24"/>
          <w:shd w:val="clear" w:color="auto" w:fill="3399FF"/>
        </w:rPr>
        <w:t>pancreatitis</w:t>
      </w:r>
      <w:r w:rsidRPr="00ED20A6">
        <w:rPr>
          <w:rFonts w:ascii="Times New Roman" w:eastAsia="Times New Roman" w:hAnsi="Times New Roman" w:cs="Times New Roman"/>
          <w:sz w:val="24"/>
          <w:szCs w:val="24"/>
        </w:rPr>
        <w:t>.</w:t>
      </w:r>
    </w:p>
    <w:p w:rsidR="00ED20A6" w:rsidRPr="00ED20A6" w:rsidRDefault="00ED20A6" w:rsidP="00ED20A6">
      <w:pPr>
        <w:spacing w:after="0" w:line="240" w:lineRule="auto"/>
        <w:rPr>
          <w:rFonts w:ascii="Times New Roman" w:eastAsia="Times New Roman" w:hAnsi="Times New Roman" w:cs="Times New Roman"/>
          <w:sz w:val="24"/>
          <w:szCs w:val="24"/>
        </w:rPr>
      </w:pPr>
      <w:r w:rsidRPr="00ED20A6">
        <w:rPr>
          <w:rFonts w:ascii="Times New Roman" w:eastAsia="Times New Roman" w:hAnsi="Times New Roman" w:cs="Times New Roman"/>
          <w:color w:val="000000"/>
          <w:sz w:val="15"/>
        </w:rPr>
        <w:t>Fluid and Electrolyte Management</w:t>
      </w:r>
      <w:r w:rsidRPr="00ED20A6">
        <w:rPr>
          <w:rFonts w:ascii="Times New Roman" w:eastAsia="Times New Roman" w:hAnsi="Times New Roman" w:cs="Times New Roman"/>
          <w:sz w:val="24"/>
          <w:szCs w:val="24"/>
        </w:rPr>
        <w:t xml:space="preserve"> </w:t>
      </w:r>
    </w:p>
    <w:p w:rsidR="00ED20A6" w:rsidRPr="00ED20A6" w:rsidRDefault="00ED20A6" w:rsidP="00ED20A6">
      <w:pPr>
        <w:spacing w:before="100" w:beforeAutospacing="1" w:after="100" w:afterAutospacing="1" w:line="240" w:lineRule="auto"/>
        <w:rPr>
          <w:rFonts w:ascii="Times New Roman" w:eastAsia="Times New Roman" w:hAnsi="Times New Roman" w:cs="Times New Roman"/>
          <w:sz w:val="24"/>
          <w:szCs w:val="24"/>
        </w:rPr>
      </w:pPr>
      <w:r w:rsidRPr="00ED20A6">
        <w:rPr>
          <w:rFonts w:ascii="Times New Roman" w:eastAsia="Times New Roman" w:hAnsi="Times New Roman" w:cs="Times New Roman"/>
          <w:sz w:val="24"/>
          <w:szCs w:val="24"/>
        </w:rPr>
        <w:t xml:space="preserve">Aggressive fluid and electrolyte repletion is the most important element in the initial management of </w:t>
      </w:r>
      <w:r w:rsidRPr="00ED20A6">
        <w:rPr>
          <w:rFonts w:ascii="Times New Roman" w:eastAsia="Times New Roman" w:hAnsi="Times New Roman" w:cs="Times New Roman"/>
          <w:color w:val="FFFFFF"/>
          <w:sz w:val="24"/>
          <w:szCs w:val="24"/>
          <w:shd w:val="clear" w:color="auto" w:fill="3399FF"/>
        </w:rPr>
        <w:t>pancreatitis</w:t>
      </w:r>
      <w:r w:rsidRPr="00ED20A6">
        <w:rPr>
          <w:rFonts w:ascii="Times New Roman" w:eastAsia="Times New Roman" w:hAnsi="Times New Roman" w:cs="Times New Roman"/>
          <w:sz w:val="24"/>
          <w:szCs w:val="24"/>
        </w:rPr>
        <w:t xml:space="preserve">. Fluid losses can be enormous and can lead to marked </w:t>
      </w:r>
      <w:proofErr w:type="spellStart"/>
      <w:r w:rsidRPr="00ED20A6">
        <w:rPr>
          <w:rFonts w:ascii="Times New Roman" w:eastAsia="Times New Roman" w:hAnsi="Times New Roman" w:cs="Times New Roman"/>
          <w:sz w:val="24"/>
          <w:szCs w:val="24"/>
        </w:rPr>
        <w:t>hemoconcentration</w:t>
      </w:r>
      <w:proofErr w:type="spellEnd"/>
      <w:r w:rsidRPr="00ED20A6">
        <w:rPr>
          <w:rFonts w:ascii="Times New Roman" w:eastAsia="Times New Roman" w:hAnsi="Times New Roman" w:cs="Times New Roman"/>
          <w:sz w:val="24"/>
          <w:szCs w:val="24"/>
        </w:rPr>
        <w:t xml:space="preserve"> as well as </w:t>
      </w:r>
      <w:proofErr w:type="spellStart"/>
      <w:r w:rsidRPr="00ED20A6">
        <w:rPr>
          <w:rFonts w:ascii="Times New Roman" w:eastAsia="Times New Roman" w:hAnsi="Times New Roman" w:cs="Times New Roman"/>
          <w:sz w:val="24"/>
          <w:szCs w:val="24"/>
        </w:rPr>
        <w:t>hypovolemia</w:t>
      </w:r>
      <w:proofErr w:type="spellEnd"/>
      <w:r w:rsidRPr="00ED20A6">
        <w:rPr>
          <w:rFonts w:ascii="Times New Roman" w:eastAsia="Times New Roman" w:hAnsi="Times New Roman" w:cs="Times New Roman"/>
          <w:sz w:val="24"/>
          <w:szCs w:val="24"/>
        </w:rPr>
        <w:t xml:space="preserve">. Inadequate fluid resuscitation during the early stages </w:t>
      </w:r>
      <w:r w:rsidRPr="00ED20A6">
        <w:rPr>
          <w:rFonts w:ascii="Times New Roman" w:eastAsia="Times New Roman" w:hAnsi="Times New Roman" w:cs="Times New Roman"/>
          <w:sz w:val="24"/>
          <w:szCs w:val="24"/>
        </w:rPr>
        <w:lastRenderedPageBreak/>
        <w:t xml:space="preserve">of </w:t>
      </w:r>
      <w:r w:rsidRPr="00ED20A6">
        <w:rPr>
          <w:rFonts w:ascii="Times New Roman" w:eastAsia="Times New Roman" w:hAnsi="Times New Roman" w:cs="Times New Roman"/>
          <w:color w:val="FFFFFF"/>
          <w:sz w:val="24"/>
          <w:szCs w:val="24"/>
          <w:shd w:val="clear" w:color="auto" w:fill="3399FF"/>
        </w:rPr>
        <w:t>pancreatitis</w:t>
      </w:r>
      <w:r w:rsidRPr="00ED20A6">
        <w:rPr>
          <w:rFonts w:ascii="Times New Roman" w:eastAsia="Times New Roman" w:hAnsi="Times New Roman" w:cs="Times New Roman"/>
          <w:sz w:val="24"/>
          <w:szCs w:val="24"/>
        </w:rPr>
        <w:t xml:space="preserve"> can worsen the severity of an attack and lead to subsequent complications. The fluid depletion that occurs in </w:t>
      </w:r>
      <w:r w:rsidRPr="00ED20A6">
        <w:rPr>
          <w:rFonts w:ascii="Times New Roman" w:eastAsia="Times New Roman" w:hAnsi="Times New Roman" w:cs="Times New Roman"/>
          <w:color w:val="FFFFFF"/>
          <w:sz w:val="24"/>
          <w:szCs w:val="24"/>
          <w:shd w:val="clear" w:color="auto" w:fill="3399FF"/>
        </w:rPr>
        <w:t>pancreatitis</w:t>
      </w:r>
      <w:r w:rsidRPr="00ED20A6">
        <w:rPr>
          <w:rFonts w:ascii="Times New Roman" w:eastAsia="Times New Roman" w:hAnsi="Times New Roman" w:cs="Times New Roman"/>
          <w:sz w:val="24"/>
          <w:szCs w:val="24"/>
        </w:rPr>
        <w:t xml:space="preserve"> results from the additive effects of losing fluid both externally and internally. The external fluid losses are caused by repeated episodes of vomiting and worsen by nausea that limits fluid intake. Repeated vomiting can result in a </w:t>
      </w:r>
      <w:proofErr w:type="spellStart"/>
      <w:r w:rsidRPr="00ED20A6">
        <w:rPr>
          <w:rFonts w:ascii="Times New Roman" w:eastAsia="Times New Roman" w:hAnsi="Times New Roman" w:cs="Times New Roman"/>
          <w:sz w:val="24"/>
          <w:szCs w:val="24"/>
        </w:rPr>
        <w:t>hypochloremic</w:t>
      </w:r>
      <w:proofErr w:type="spellEnd"/>
      <w:r w:rsidRPr="00ED20A6">
        <w:rPr>
          <w:rFonts w:ascii="Times New Roman" w:eastAsia="Times New Roman" w:hAnsi="Times New Roman" w:cs="Times New Roman"/>
          <w:sz w:val="24"/>
          <w:szCs w:val="24"/>
        </w:rPr>
        <w:t xml:space="preserve"> alkalosis. Internal fluid losses, which are usually even greater than the external losses, are caused by fluid sequestration into areas of inflammation (i.e., the </w:t>
      </w:r>
      <w:proofErr w:type="spellStart"/>
      <w:r w:rsidRPr="00ED20A6">
        <w:rPr>
          <w:rFonts w:ascii="Times New Roman" w:eastAsia="Times New Roman" w:hAnsi="Times New Roman" w:cs="Times New Roman"/>
          <w:sz w:val="24"/>
          <w:szCs w:val="24"/>
        </w:rPr>
        <w:t>peripancreatic</w:t>
      </w:r>
      <w:proofErr w:type="spellEnd"/>
      <w:r w:rsidRPr="00ED20A6">
        <w:rPr>
          <w:rFonts w:ascii="Times New Roman" w:eastAsia="Times New Roman" w:hAnsi="Times New Roman" w:cs="Times New Roman"/>
          <w:sz w:val="24"/>
          <w:szCs w:val="24"/>
        </w:rPr>
        <w:t xml:space="preserve"> </w:t>
      </w:r>
      <w:proofErr w:type="spellStart"/>
      <w:r w:rsidRPr="00ED20A6">
        <w:rPr>
          <w:rFonts w:ascii="Times New Roman" w:eastAsia="Times New Roman" w:hAnsi="Times New Roman" w:cs="Times New Roman"/>
          <w:sz w:val="24"/>
          <w:szCs w:val="24"/>
        </w:rPr>
        <w:t>retroperitoneum</w:t>
      </w:r>
      <w:proofErr w:type="spellEnd"/>
      <w:r w:rsidRPr="00ED20A6">
        <w:rPr>
          <w:rFonts w:ascii="Times New Roman" w:eastAsia="Times New Roman" w:hAnsi="Times New Roman" w:cs="Times New Roman"/>
          <w:sz w:val="24"/>
          <w:szCs w:val="24"/>
        </w:rPr>
        <w:t xml:space="preserve">) and into the pulmonary parenchyma and soft tissues elsewhere in the body. These latter losses result from the diffuse capillary leak phenomenon that is triggered by </w:t>
      </w:r>
      <w:proofErr w:type="spellStart"/>
      <w:r w:rsidRPr="00ED20A6">
        <w:rPr>
          <w:rFonts w:ascii="Times New Roman" w:eastAsia="Times New Roman" w:hAnsi="Times New Roman" w:cs="Times New Roman"/>
          <w:sz w:val="24"/>
          <w:szCs w:val="24"/>
        </w:rPr>
        <w:t>proinflammatory</w:t>
      </w:r>
      <w:proofErr w:type="spellEnd"/>
      <w:r w:rsidRPr="00ED20A6">
        <w:rPr>
          <w:rFonts w:ascii="Times New Roman" w:eastAsia="Times New Roman" w:hAnsi="Times New Roman" w:cs="Times New Roman"/>
          <w:sz w:val="24"/>
          <w:szCs w:val="24"/>
        </w:rPr>
        <w:t xml:space="preserve"> factors released during </w:t>
      </w:r>
      <w:r w:rsidRPr="00ED20A6">
        <w:rPr>
          <w:rFonts w:ascii="Times New Roman" w:eastAsia="Times New Roman" w:hAnsi="Times New Roman" w:cs="Times New Roman"/>
          <w:color w:val="FFFFFF"/>
          <w:sz w:val="24"/>
          <w:szCs w:val="24"/>
          <w:shd w:val="clear" w:color="auto" w:fill="3399FF"/>
        </w:rPr>
        <w:t>pancreatitis</w:t>
      </w:r>
      <w:r w:rsidRPr="00ED20A6">
        <w:rPr>
          <w:rFonts w:ascii="Times New Roman" w:eastAsia="Times New Roman" w:hAnsi="Times New Roman" w:cs="Times New Roman"/>
          <w:sz w:val="24"/>
          <w:szCs w:val="24"/>
        </w:rPr>
        <w:t xml:space="preserve">. Total fluid losses may be so great that they lead to </w:t>
      </w:r>
      <w:proofErr w:type="spellStart"/>
      <w:r w:rsidRPr="00ED20A6">
        <w:rPr>
          <w:rFonts w:ascii="Times New Roman" w:eastAsia="Times New Roman" w:hAnsi="Times New Roman" w:cs="Times New Roman"/>
          <w:sz w:val="24"/>
          <w:szCs w:val="24"/>
        </w:rPr>
        <w:t>hypovolemia</w:t>
      </w:r>
      <w:proofErr w:type="spellEnd"/>
      <w:r w:rsidRPr="00ED20A6">
        <w:rPr>
          <w:rFonts w:ascii="Times New Roman" w:eastAsia="Times New Roman" w:hAnsi="Times New Roman" w:cs="Times New Roman"/>
          <w:sz w:val="24"/>
          <w:szCs w:val="24"/>
        </w:rPr>
        <w:t xml:space="preserve"> and </w:t>
      </w:r>
      <w:proofErr w:type="spellStart"/>
      <w:r w:rsidRPr="00ED20A6">
        <w:rPr>
          <w:rFonts w:ascii="Times New Roman" w:eastAsia="Times New Roman" w:hAnsi="Times New Roman" w:cs="Times New Roman"/>
          <w:sz w:val="24"/>
          <w:szCs w:val="24"/>
        </w:rPr>
        <w:t>hypoperfusion</w:t>
      </w:r>
      <w:proofErr w:type="spellEnd"/>
      <w:r w:rsidRPr="00ED20A6">
        <w:rPr>
          <w:rFonts w:ascii="Times New Roman" w:eastAsia="Times New Roman" w:hAnsi="Times New Roman" w:cs="Times New Roman"/>
          <w:sz w:val="24"/>
          <w:szCs w:val="24"/>
        </w:rPr>
        <w:t xml:space="preserve">, and as a result, a metabolic acidosis can develop. Many of the patients with chronic </w:t>
      </w:r>
      <w:r w:rsidRPr="00ED20A6">
        <w:rPr>
          <w:rFonts w:ascii="Times New Roman" w:eastAsia="Times New Roman" w:hAnsi="Times New Roman" w:cs="Times New Roman"/>
          <w:color w:val="FFFFFF"/>
          <w:sz w:val="24"/>
          <w:szCs w:val="24"/>
          <w:shd w:val="clear" w:color="auto" w:fill="3399FF"/>
        </w:rPr>
        <w:t>pancreatitis</w:t>
      </w:r>
      <w:r w:rsidRPr="00ED20A6">
        <w:rPr>
          <w:rFonts w:ascii="Times New Roman" w:eastAsia="Times New Roman" w:hAnsi="Times New Roman" w:cs="Times New Roman"/>
          <w:sz w:val="24"/>
          <w:szCs w:val="24"/>
        </w:rPr>
        <w:t xml:space="preserve"> are alcoholics who, even before the onset of </w:t>
      </w:r>
      <w:r w:rsidRPr="00ED20A6">
        <w:rPr>
          <w:rFonts w:ascii="Times New Roman" w:eastAsia="Times New Roman" w:hAnsi="Times New Roman" w:cs="Times New Roman"/>
          <w:color w:val="FFFFFF"/>
          <w:sz w:val="24"/>
          <w:szCs w:val="24"/>
          <w:shd w:val="clear" w:color="auto" w:fill="3399FF"/>
        </w:rPr>
        <w:t>pancreatitis</w:t>
      </w:r>
      <w:r w:rsidRPr="00ED20A6">
        <w:rPr>
          <w:rFonts w:ascii="Times New Roman" w:eastAsia="Times New Roman" w:hAnsi="Times New Roman" w:cs="Times New Roman"/>
          <w:sz w:val="24"/>
          <w:szCs w:val="24"/>
        </w:rPr>
        <w:t xml:space="preserve">, had </w:t>
      </w:r>
      <w:proofErr w:type="spellStart"/>
      <w:r w:rsidRPr="00ED20A6">
        <w:rPr>
          <w:rFonts w:ascii="Times New Roman" w:eastAsia="Times New Roman" w:hAnsi="Times New Roman" w:cs="Times New Roman"/>
          <w:sz w:val="24"/>
          <w:szCs w:val="24"/>
        </w:rPr>
        <w:t>hypoalbuminemia</w:t>
      </w:r>
      <w:proofErr w:type="spellEnd"/>
      <w:r w:rsidRPr="00ED20A6">
        <w:rPr>
          <w:rFonts w:ascii="Times New Roman" w:eastAsia="Times New Roman" w:hAnsi="Times New Roman" w:cs="Times New Roman"/>
          <w:sz w:val="24"/>
          <w:szCs w:val="24"/>
        </w:rPr>
        <w:t xml:space="preserve"> and </w:t>
      </w:r>
      <w:proofErr w:type="spellStart"/>
      <w:r w:rsidRPr="00ED20A6">
        <w:rPr>
          <w:rFonts w:ascii="Times New Roman" w:eastAsia="Times New Roman" w:hAnsi="Times New Roman" w:cs="Times New Roman"/>
          <w:sz w:val="24"/>
          <w:szCs w:val="24"/>
        </w:rPr>
        <w:t>hypomagnesemia</w:t>
      </w:r>
      <w:proofErr w:type="spellEnd"/>
      <w:r w:rsidRPr="00ED20A6">
        <w:rPr>
          <w:rFonts w:ascii="Times New Roman" w:eastAsia="Times New Roman" w:hAnsi="Times New Roman" w:cs="Times New Roman"/>
          <w:sz w:val="24"/>
          <w:szCs w:val="24"/>
        </w:rPr>
        <w:t xml:space="preserve">. Those problems are exacerbated by the losses of </w:t>
      </w:r>
      <w:r w:rsidRPr="00ED20A6">
        <w:rPr>
          <w:rFonts w:ascii="Times New Roman" w:eastAsia="Times New Roman" w:hAnsi="Times New Roman" w:cs="Times New Roman"/>
          <w:color w:val="FFFFFF"/>
          <w:sz w:val="24"/>
          <w:szCs w:val="24"/>
          <w:shd w:val="clear" w:color="auto" w:fill="3399FF"/>
        </w:rPr>
        <w:t>pancreatitis</w:t>
      </w:r>
      <w:r w:rsidRPr="00ED20A6">
        <w:rPr>
          <w:rFonts w:ascii="Times New Roman" w:eastAsia="Times New Roman" w:hAnsi="Times New Roman" w:cs="Times New Roman"/>
          <w:sz w:val="24"/>
          <w:szCs w:val="24"/>
        </w:rPr>
        <w:t xml:space="preserve">. The measured values for serum albumin may be even further depressed as fluid losses are treated with albumin-free crystalloid solutions. Although </w:t>
      </w:r>
      <w:proofErr w:type="spellStart"/>
      <w:r w:rsidRPr="00ED20A6">
        <w:rPr>
          <w:rFonts w:ascii="Times New Roman" w:eastAsia="Times New Roman" w:hAnsi="Times New Roman" w:cs="Times New Roman"/>
          <w:sz w:val="24"/>
          <w:szCs w:val="24"/>
        </w:rPr>
        <w:t>hypocalcemia</w:t>
      </w:r>
      <w:proofErr w:type="spellEnd"/>
      <w:r w:rsidRPr="00ED20A6">
        <w:rPr>
          <w:rFonts w:ascii="Times New Roman" w:eastAsia="Times New Roman" w:hAnsi="Times New Roman" w:cs="Times New Roman"/>
          <w:sz w:val="24"/>
          <w:szCs w:val="24"/>
        </w:rPr>
        <w:t xml:space="preserve"> is common particularly during a severe attack, the low total serum calcium is usually attributable to the low levels of circulating albumin, and no treatment is needed when ionized calcium is normal. Occasionally, however, ionized calcium levels may also be depressed, and </w:t>
      </w:r>
      <w:proofErr w:type="spellStart"/>
      <w:r w:rsidRPr="00ED20A6">
        <w:rPr>
          <w:rFonts w:ascii="Times New Roman" w:eastAsia="Times New Roman" w:hAnsi="Times New Roman" w:cs="Times New Roman"/>
          <w:sz w:val="24"/>
          <w:szCs w:val="24"/>
        </w:rPr>
        <w:t>tetany</w:t>
      </w:r>
      <w:proofErr w:type="spellEnd"/>
      <w:r w:rsidRPr="00ED20A6">
        <w:rPr>
          <w:rFonts w:ascii="Times New Roman" w:eastAsia="Times New Roman" w:hAnsi="Times New Roman" w:cs="Times New Roman"/>
          <w:sz w:val="24"/>
          <w:szCs w:val="24"/>
        </w:rPr>
        <w:t xml:space="preserve"> as well as </w:t>
      </w:r>
      <w:proofErr w:type="spellStart"/>
      <w:r w:rsidRPr="00ED20A6">
        <w:rPr>
          <w:rFonts w:ascii="Times New Roman" w:eastAsia="Times New Roman" w:hAnsi="Times New Roman" w:cs="Times New Roman"/>
          <w:sz w:val="24"/>
          <w:szCs w:val="24"/>
        </w:rPr>
        <w:t>carpopedal</w:t>
      </w:r>
      <w:proofErr w:type="spellEnd"/>
      <w:r w:rsidRPr="00ED20A6">
        <w:rPr>
          <w:rFonts w:ascii="Times New Roman" w:eastAsia="Times New Roman" w:hAnsi="Times New Roman" w:cs="Times New Roman"/>
          <w:sz w:val="24"/>
          <w:szCs w:val="24"/>
        </w:rPr>
        <w:t xml:space="preserve"> spasm can occur. Under those circumstances, aggressive calcium repletion is indicated.</w:t>
      </w:r>
    </w:p>
    <w:p w:rsidR="00ED20A6" w:rsidRPr="00ED20A6" w:rsidRDefault="00ED20A6" w:rsidP="00ED20A6">
      <w:pPr>
        <w:spacing w:before="100" w:beforeAutospacing="1" w:after="100" w:afterAutospacing="1" w:line="240" w:lineRule="auto"/>
        <w:rPr>
          <w:rFonts w:ascii="Times New Roman" w:eastAsia="Times New Roman" w:hAnsi="Times New Roman" w:cs="Times New Roman"/>
          <w:sz w:val="24"/>
          <w:szCs w:val="24"/>
        </w:rPr>
      </w:pPr>
      <w:r w:rsidRPr="00ED20A6">
        <w:rPr>
          <w:rFonts w:ascii="Times New Roman" w:eastAsia="Times New Roman" w:hAnsi="Times New Roman" w:cs="Times New Roman"/>
          <w:sz w:val="24"/>
          <w:szCs w:val="24"/>
        </w:rPr>
        <w:t xml:space="preserve">During the first several days of a severe attack, circulating levels of many </w:t>
      </w:r>
      <w:proofErr w:type="spellStart"/>
      <w:r w:rsidRPr="00ED20A6">
        <w:rPr>
          <w:rFonts w:ascii="Times New Roman" w:eastAsia="Times New Roman" w:hAnsi="Times New Roman" w:cs="Times New Roman"/>
          <w:sz w:val="24"/>
          <w:szCs w:val="24"/>
        </w:rPr>
        <w:t>proinflammatory</w:t>
      </w:r>
      <w:proofErr w:type="spellEnd"/>
      <w:r w:rsidRPr="00ED20A6">
        <w:rPr>
          <w:rFonts w:ascii="Times New Roman" w:eastAsia="Times New Roman" w:hAnsi="Times New Roman" w:cs="Times New Roman"/>
          <w:sz w:val="24"/>
          <w:szCs w:val="24"/>
        </w:rPr>
        <w:t xml:space="preserve"> factors, including cytokines and </w:t>
      </w:r>
      <w:proofErr w:type="spellStart"/>
      <w:r w:rsidRPr="00ED20A6">
        <w:rPr>
          <w:rFonts w:ascii="Times New Roman" w:eastAsia="Times New Roman" w:hAnsi="Times New Roman" w:cs="Times New Roman"/>
          <w:sz w:val="24"/>
          <w:szCs w:val="24"/>
        </w:rPr>
        <w:t>chemokines</w:t>
      </w:r>
      <w:proofErr w:type="spellEnd"/>
      <w:r w:rsidRPr="00ED20A6">
        <w:rPr>
          <w:rFonts w:ascii="Times New Roman" w:eastAsia="Times New Roman" w:hAnsi="Times New Roman" w:cs="Times New Roman"/>
          <w:sz w:val="24"/>
          <w:szCs w:val="24"/>
        </w:rPr>
        <w:t xml:space="preserve">, are elevated. This so-called cytokine storm, in many cases, triggers the systemic immune response syndrome, and as a result, the hemodynamic parameters of these patients may resemble those of sepsis associated with other disease states. Heart rate, cardiac output, and cardiac index usually rise, and total peripheral resistance falls. Hypoxemia can also occur as a result of the combined effects of increased intrapulmonary shunting and a </w:t>
      </w:r>
      <w:r w:rsidRPr="00ED20A6">
        <w:rPr>
          <w:rFonts w:ascii="Times New Roman" w:eastAsia="Times New Roman" w:hAnsi="Times New Roman" w:cs="Times New Roman"/>
          <w:color w:val="FFFFFF"/>
          <w:sz w:val="24"/>
          <w:szCs w:val="24"/>
          <w:shd w:val="clear" w:color="auto" w:fill="3399FF"/>
        </w:rPr>
        <w:t>pancreatitis</w:t>
      </w:r>
      <w:r w:rsidRPr="00ED20A6">
        <w:rPr>
          <w:rFonts w:ascii="Times New Roman" w:eastAsia="Times New Roman" w:hAnsi="Times New Roman" w:cs="Times New Roman"/>
          <w:sz w:val="24"/>
          <w:szCs w:val="24"/>
        </w:rPr>
        <w:t xml:space="preserve">-associated lung injury that closely resembles that seen in other forms of ARDS. Fluid management, although critical, may be particularly difficult when </w:t>
      </w:r>
      <w:proofErr w:type="spellStart"/>
      <w:r w:rsidRPr="00ED20A6">
        <w:rPr>
          <w:rFonts w:ascii="Times New Roman" w:eastAsia="Times New Roman" w:hAnsi="Times New Roman" w:cs="Times New Roman"/>
          <w:sz w:val="24"/>
          <w:szCs w:val="24"/>
        </w:rPr>
        <w:t>hypovolemia</w:t>
      </w:r>
      <w:proofErr w:type="spellEnd"/>
      <w:r w:rsidRPr="00ED20A6">
        <w:rPr>
          <w:rFonts w:ascii="Times New Roman" w:eastAsia="Times New Roman" w:hAnsi="Times New Roman" w:cs="Times New Roman"/>
          <w:sz w:val="24"/>
          <w:szCs w:val="24"/>
        </w:rPr>
        <w:t xml:space="preserve"> is combined with the respiratory failure of ARDS.</w:t>
      </w:r>
    </w:p>
    <w:p w:rsidR="00ED20A6" w:rsidRPr="00ED20A6" w:rsidRDefault="00ED20A6" w:rsidP="00ED20A6">
      <w:pPr>
        <w:spacing w:before="100" w:beforeAutospacing="1" w:after="100" w:afterAutospacing="1" w:line="240" w:lineRule="auto"/>
        <w:rPr>
          <w:rFonts w:ascii="Times New Roman" w:eastAsia="Times New Roman" w:hAnsi="Times New Roman" w:cs="Times New Roman"/>
          <w:sz w:val="24"/>
          <w:szCs w:val="24"/>
        </w:rPr>
      </w:pPr>
      <w:r w:rsidRPr="00ED20A6">
        <w:rPr>
          <w:rFonts w:ascii="Times New Roman" w:eastAsia="Times New Roman" w:hAnsi="Times New Roman" w:cs="Times New Roman"/>
          <w:sz w:val="24"/>
          <w:szCs w:val="24"/>
        </w:rPr>
        <w:t xml:space="preserve">Treatment requires meticulous replacement of fluid and electrolyte losses. A fluid balance flow sheet is helpful, but parameters such as pulse rate, blood pressure, oxygen saturation, and urine output are notoriously unreliable for determining fluid needs in this setting. The </w:t>
      </w:r>
      <w:proofErr w:type="spellStart"/>
      <w:r w:rsidRPr="00ED20A6">
        <w:rPr>
          <w:rFonts w:ascii="Times New Roman" w:eastAsia="Times New Roman" w:hAnsi="Times New Roman" w:cs="Times New Roman"/>
          <w:sz w:val="24"/>
          <w:szCs w:val="24"/>
        </w:rPr>
        <w:t>hematocrit</w:t>
      </w:r>
      <w:proofErr w:type="spellEnd"/>
      <w:r w:rsidRPr="00ED20A6">
        <w:rPr>
          <w:rFonts w:ascii="Times New Roman" w:eastAsia="Times New Roman" w:hAnsi="Times New Roman" w:cs="Times New Roman"/>
          <w:sz w:val="24"/>
          <w:szCs w:val="24"/>
        </w:rPr>
        <w:t xml:space="preserve">, however, can be quite useful because increased levels usually are accurate indicators of the magnitude of extracellular fluid loss. However, in a setting of blood loss or </w:t>
      </w:r>
      <w:proofErr w:type="spellStart"/>
      <w:r w:rsidRPr="00ED20A6">
        <w:rPr>
          <w:rFonts w:ascii="Times New Roman" w:eastAsia="Times New Roman" w:hAnsi="Times New Roman" w:cs="Times New Roman"/>
          <w:sz w:val="24"/>
          <w:szCs w:val="24"/>
        </w:rPr>
        <w:t>hemolysis</w:t>
      </w:r>
      <w:proofErr w:type="spellEnd"/>
      <w:r w:rsidRPr="00ED20A6">
        <w:rPr>
          <w:rFonts w:ascii="Times New Roman" w:eastAsia="Times New Roman" w:hAnsi="Times New Roman" w:cs="Times New Roman"/>
          <w:sz w:val="24"/>
          <w:szCs w:val="24"/>
        </w:rPr>
        <w:t xml:space="preserve">, </w:t>
      </w:r>
      <w:proofErr w:type="spellStart"/>
      <w:r w:rsidRPr="00ED20A6">
        <w:rPr>
          <w:rFonts w:ascii="Times New Roman" w:eastAsia="Times New Roman" w:hAnsi="Times New Roman" w:cs="Times New Roman"/>
          <w:sz w:val="24"/>
          <w:szCs w:val="24"/>
        </w:rPr>
        <w:t>hematocrit</w:t>
      </w:r>
      <w:proofErr w:type="spellEnd"/>
      <w:r w:rsidRPr="00ED20A6">
        <w:rPr>
          <w:rFonts w:ascii="Times New Roman" w:eastAsia="Times New Roman" w:hAnsi="Times New Roman" w:cs="Times New Roman"/>
          <w:sz w:val="24"/>
          <w:szCs w:val="24"/>
        </w:rPr>
        <w:t xml:space="preserve"> measurements may lose their value in fluid management. Measurement of central filling pressures, using a Swan-</w:t>
      </w:r>
      <w:proofErr w:type="spellStart"/>
      <w:r w:rsidRPr="00ED20A6">
        <w:rPr>
          <w:rFonts w:ascii="Times New Roman" w:eastAsia="Times New Roman" w:hAnsi="Times New Roman" w:cs="Times New Roman"/>
          <w:sz w:val="24"/>
          <w:szCs w:val="24"/>
        </w:rPr>
        <w:t>Ganz</w:t>
      </w:r>
      <w:proofErr w:type="spellEnd"/>
      <w:r w:rsidRPr="00ED20A6">
        <w:rPr>
          <w:rFonts w:ascii="Times New Roman" w:eastAsia="Times New Roman" w:hAnsi="Times New Roman" w:cs="Times New Roman"/>
          <w:sz w:val="24"/>
          <w:szCs w:val="24"/>
        </w:rPr>
        <w:t xml:space="preserve"> or central venous pressure catheter, can be helpful in guiding fluid management, particularly when </w:t>
      </w:r>
      <w:proofErr w:type="spellStart"/>
      <w:r w:rsidRPr="00ED20A6">
        <w:rPr>
          <w:rFonts w:ascii="Times New Roman" w:eastAsia="Times New Roman" w:hAnsi="Times New Roman" w:cs="Times New Roman"/>
          <w:sz w:val="24"/>
          <w:szCs w:val="24"/>
        </w:rPr>
        <w:t>hypovolemia</w:t>
      </w:r>
      <w:proofErr w:type="spellEnd"/>
      <w:r w:rsidRPr="00ED20A6">
        <w:rPr>
          <w:rFonts w:ascii="Times New Roman" w:eastAsia="Times New Roman" w:hAnsi="Times New Roman" w:cs="Times New Roman"/>
          <w:sz w:val="24"/>
          <w:szCs w:val="24"/>
        </w:rPr>
        <w:t xml:space="preserve"> is combined with lung injury.</w:t>
      </w:r>
    </w:p>
    <w:p w:rsidR="00361303" w:rsidRDefault="00361303" w:rsidP="00E55790">
      <w:pPr>
        <w:spacing w:after="172" w:line="240" w:lineRule="auto"/>
        <w:rPr>
          <w:rFonts w:ascii="Times New Roman" w:eastAsia="Times New Roman" w:hAnsi="Times New Roman" w:cs="Times New Roman"/>
          <w:sz w:val="24"/>
          <w:szCs w:val="24"/>
        </w:rPr>
      </w:pPr>
    </w:p>
    <w:p w:rsidR="00142CA4" w:rsidRDefault="00142CA4" w:rsidP="00E55790">
      <w:pPr>
        <w:spacing w:after="172" w:line="240" w:lineRule="auto"/>
        <w:rPr>
          <w:rFonts w:ascii="Times New Roman" w:eastAsia="Times New Roman" w:hAnsi="Times New Roman" w:cs="Times New Roman"/>
          <w:sz w:val="24"/>
          <w:szCs w:val="24"/>
        </w:rPr>
      </w:pPr>
    </w:p>
    <w:p w:rsidR="006473E9" w:rsidRDefault="006473E9" w:rsidP="00E55790">
      <w:pPr>
        <w:spacing w:after="172" w:line="240" w:lineRule="auto"/>
        <w:rPr>
          <w:rFonts w:ascii="Times New Roman" w:eastAsia="Times New Roman" w:hAnsi="Times New Roman" w:cs="Times New Roman"/>
          <w:sz w:val="24"/>
          <w:szCs w:val="24"/>
        </w:rPr>
      </w:pPr>
    </w:p>
    <w:p w:rsidR="00802C48" w:rsidRPr="00E55790" w:rsidRDefault="00802C48" w:rsidP="00E55790">
      <w:pPr>
        <w:spacing w:after="172" w:line="240" w:lineRule="auto"/>
        <w:rPr>
          <w:rFonts w:ascii="Times New Roman" w:eastAsia="Times New Roman" w:hAnsi="Times New Roman" w:cs="Times New Roman"/>
          <w:sz w:val="24"/>
          <w:szCs w:val="24"/>
        </w:rPr>
      </w:pPr>
    </w:p>
    <w:p w:rsidR="00F07E41" w:rsidRPr="00F07E41" w:rsidRDefault="00E55790" w:rsidP="00F07E41">
      <w:pPr>
        <w:rPr>
          <w:rFonts w:ascii="Times New Roman" w:eastAsia="Times New Roman" w:hAnsi="Times New Roman" w:cs="Times New Roman"/>
          <w:sz w:val="24"/>
          <w:szCs w:val="24"/>
        </w:rPr>
      </w:pPr>
      <w:proofErr w:type="gramStart"/>
      <w:r w:rsidRPr="00E55790">
        <w:rPr>
          <w:rFonts w:ascii="Times New Roman" w:eastAsia="Times New Roman" w:hAnsi="Times New Roman" w:cs="Times New Roman"/>
          <w:b/>
          <w:bCs/>
          <w:sz w:val="24"/>
          <w:szCs w:val="24"/>
        </w:rPr>
        <w:lastRenderedPageBreak/>
        <w:t>Chronic pancreatitis.</w:t>
      </w:r>
      <w:proofErr w:type="gramEnd"/>
      <w:r w:rsidRPr="00E55790">
        <w:rPr>
          <w:rFonts w:ascii="Times New Roman" w:eastAsia="Times New Roman" w:hAnsi="Times New Roman" w:cs="Times New Roman"/>
          <w:b/>
          <w:bCs/>
          <w:sz w:val="24"/>
          <w:szCs w:val="24"/>
        </w:rPr>
        <w:t> </w:t>
      </w:r>
      <w:r w:rsidRPr="00E55790">
        <w:rPr>
          <w:rFonts w:ascii="Times New Roman" w:eastAsia="Times New Roman" w:hAnsi="Times New Roman" w:cs="Times New Roman"/>
          <w:sz w:val="24"/>
          <w:szCs w:val="24"/>
        </w:rPr>
        <w:t>Chronic pancreatitis is long-lasting </w:t>
      </w:r>
      <w:hyperlink r:id="rId16" w:history="1">
        <w:r w:rsidRPr="00E55790">
          <w:rPr>
            <w:rFonts w:ascii="Times New Roman" w:eastAsia="Times New Roman" w:hAnsi="Times New Roman" w:cs="Times New Roman"/>
            <w:color w:val="187AAB"/>
            <w:sz w:val="24"/>
            <w:szCs w:val="24"/>
            <w:u w:val="single"/>
          </w:rPr>
          <w:t>inflammation</w:t>
        </w:r>
      </w:hyperlink>
      <w:r w:rsidRPr="00E55790">
        <w:rPr>
          <w:rFonts w:ascii="Times New Roman" w:eastAsia="Times New Roman" w:hAnsi="Times New Roman" w:cs="Times New Roman"/>
          <w:sz w:val="24"/>
          <w:szCs w:val="24"/>
        </w:rPr>
        <w:t> of the pancreas. It most often happens after an episode of acute pancreatitis. Heavy alcohol drinking is another big cause. Damage to the pancreas from heavy alcohol use may not cause symptoms for many years, but then the person may suddenly develop severe </w:t>
      </w:r>
      <w:hyperlink r:id="rId17" w:history="1">
        <w:r w:rsidRPr="00E55790">
          <w:rPr>
            <w:rFonts w:ascii="Times New Roman" w:eastAsia="Times New Roman" w:hAnsi="Times New Roman" w:cs="Times New Roman"/>
            <w:color w:val="187AAB"/>
            <w:sz w:val="24"/>
            <w:szCs w:val="24"/>
            <w:u w:val="single"/>
          </w:rPr>
          <w:t>pancreatitis symptoms</w:t>
        </w:r>
      </w:hyperlink>
      <w:r w:rsidRPr="00E55790">
        <w:rPr>
          <w:rFonts w:ascii="Times New Roman" w:eastAsia="Times New Roman" w:hAnsi="Times New Roman" w:cs="Times New Roman"/>
          <w:sz w:val="24"/>
          <w:szCs w:val="24"/>
        </w:rPr>
        <w:t>.</w:t>
      </w:r>
      <w:r w:rsidR="00F07E41" w:rsidRPr="00F07E41">
        <w:rPr>
          <w:rStyle w:val="Heading4Char"/>
          <w:rFonts w:eastAsiaTheme="minorHAnsi"/>
        </w:rPr>
        <w:t xml:space="preserve"> </w:t>
      </w:r>
      <w:r w:rsidR="00F07E41" w:rsidRPr="00F07E41">
        <w:rPr>
          <w:rFonts w:ascii="Times New Roman" w:eastAsia="Times New Roman" w:hAnsi="Times New Roman" w:cs="Times New Roman"/>
          <w:b/>
          <w:bCs/>
          <w:color w:val="003D6D"/>
          <w:sz w:val="15"/>
        </w:rPr>
        <w:t xml:space="preserve">Pathology and Etiology of Chronic </w:t>
      </w:r>
      <w:r w:rsidR="00F07E41" w:rsidRPr="00F07E41">
        <w:rPr>
          <w:rFonts w:ascii="Times New Roman" w:eastAsia="Times New Roman" w:hAnsi="Times New Roman" w:cs="Times New Roman"/>
          <w:b/>
          <w:bCs/>
          <w:color w:val="FFFFFF"/>
          <w:sz w:val="15"/>
        </w:rPr>
        <w:t>Pancreatitis</w:t>
      </w:r>
      <w:r w:rsidR="00F07E41" w:rsidRPr="00F07E41">
        <w:rPr>
          <w:rFonts w:ascii="Times New Roman" w:eastAsia="Times New Roman" w:hAnsi="Times New Roman" w:cs="Times New Roman"/>
          <w:sz w:val="24"/>
          <w:szCs w:val="24"/>
        </w:rPr>
        <w:t xml:space="preserve"> </w:t>
      </w:r>
    </w:p>
    <w:p w:rsidR="00F07E41" w:rsidRPr="00F07E41" w:rsidRDefault="00F07E41" w:rsidP="00F07E41">
      <w:pPr>
        <w:spacing w:before="100" w:beforeAutospacing="1" w:after="100" w:afterAutospacing="1" w:line="240" w:lineRule="auto"/>
        <w:rPr>
          <w:rFonts w:ascii="Times New Roman" w:eastAsia="Times New Roman" w:hAnsi="Times New Roman" w:cs="Times New Roman"/>
          <w:sz w:val="24"/>
          <w:szCs w:val="24"/>
        </w:rPr>
      </w:pPr>
      <w:r w:rsidRPr="00F07E41">
        <w:rPr>
          <w:rFonts w:ascii="Times New Roman" w:eastAsia="Times New Roman" w:hAnsi="Times New Roman" w:cs="Times New Roman"/>
          <w:sz w:val="24"/>
          <w:szCs w:val="24"/>
        </w:rPr>
        <w:t xml:space="preserve">Chronic </w:t>
      </w:r>
      <w:r w:rsidRPr="00F07E41">
        <w:rPr>
          <w:rFonts w:ascii="Times New Roman" w:eastAsia="Times New Roman" w:hAnsi="Times New Roman" w:cs="Times New Roman"/>
          <w:color w:val="FFFFFF"/>
          <w:sz w:val="24"/>
          <w:szCs w:val="24"/>
          <w:shd w:val="clear" w:color="auto" w:fill="3399FF"/>
        </w:rPr>
        <w:t>pancreatitis</w:t>
      </w:r>
      <w:r w:rsidRPr="00F07E41">
        <w:rPr>
          <w:rFonts w:ascii="Times New Roman" w:eastAsia="Times New Roman" w:hAnsi="Times New Roman" w:cs="Times New Roman"/>
          <w:sz w:val="24"/>
          <w:szCs w:val="24"/>
        </w:rPr>
        <w:t xml:space="preserve"> is characterized by irreversible changes, including pancreatic fibrosis and the loss of functional pancreatic exocrine or endocrine tissue. Most patients develop chronic </w:t>
      </w:r>
      <w:r w:rsidRPr="00F07E41">
        <w:rPr>
          <w:rFonts w:ascii="Times New Roman" w:eastAsia="Times New Roman" w:hAnsi="Times New Roman" w:cs="Times New Roman"/>
          <w:color w:val="FFFFFF"/>
          <w:sz w:val="24"/>
          <w:szCs w:val="24"/>
          <w:shd w:val="clear" w:color="auto" w:fill="3399FF"/>
        </w:rPr>
        <w:t>pancreatitis</w:t>
      </w:r>
      <w:r w:rsidRPr="00F07E41">
        <w:rPr>
          <w:rFonts w:ascii="Times New Roman" w:eastAsia="Times New Roman" w:hAnsi="Times New Roman" w:cs="Times New Roman"/>
          <w:sz w:val="24"/>
          <w:szCs w:val="24"/>
        </w:rPr>
        <w:t xml:space="preserve"> as a result of prolonged ethanol abuse. It is generally believed that, in its earliest stages, chronic </w:t>
      </w:r>
      <w:r w:rsidRPr="00F07E41">
        <w:rPr>
          <w:rFonts w:ascii="Times New Roman" w:eastAsia="Times New Roman" w:hAnsi="Times New Roman" w:cs="Times New Roman"/>
          <w:color w:val="FFFFFF"/>
          <w:sz w:val="24"/>
          <w:szCs w:val="24"/>
          <w:shd w:val="clear" w:color="auto" w:fill="3399FF"/>
        </w:rPr>
        <w:t>pancreatitis</w:t>
      </w:r>
      <w:r w:rsidRPr="00F07E41">
        <w:rPr>
          <w:rFonts w:ascii="Times New Roman" w:eastAsia="Times New Roman" w:hAnsi="Times New Roman" w:cs="Times New Roman"/>
          <w:sz w:val="24"/>
          <w:szCs w:val="24"/>
        </w:rPr>
        <w:t xml:space="preserve"> is an acute inflammatory process, and repeated episodes of subclinical acute pancreatic injury and necrosis lead to the fibrosis of chronic </w:t>
      </w:r>
      <w:r w:rsidRPr="00F07E41">
        <w:rPr>
          <w:rFonts w:ascii="Times New Roman" w:eastAsia="Times New Roman" w:hAnsi="Times New Roman" w:cs="Times New Roman"/>
          <w:color w:val="FFFFFF"/>
          <w:sz w:val="24"/>
          <w:szCs w:val="24"/>
          <w:shd w:val="clear" w:color="auto" w:fill="3399FF"/>
        </w:rPr>
        <w:t>pancreatitis</w:t>
      </w:r>
      <w:r w:rsidRPr="00F07E41">
        <w:rPr>
          <w:rFonts w:ascii="Times New Roman" w:eastAsia="Times New Roman" w:hAnsi="Times New Roman" w:cs="Times New Roman"/>
          <w:sz w:val="24"/>
          <w:szCs w:val="24"/>
        </w:rPr>
        <w:t>.</w:t>
      </w:r>
    </w:p>
    <w:p w:rsidR="00F07E41" w:rsidRPr="00F07E41" w:rsidRDefault="00F07E41" w:rsidP="00F07E41">
      <w:pPr>
        <w:spacing w:after="0" w:line="240" w:lineRule="auto"/>
        <w:rPr>
          <w:rFonts w:ascii="Times New Roman" w:eastAsia="Times New Roman" w:hAnsi="Times New Roman" w:cs="Times New Roman"/>
          <w:sz w:val="24"/>
          <w:szCs w:val="24"/>
        </w:rPr>
      </w:pPr>
      <w:r w:rsidRPr="00F07E41">
        <w:rPr>
          <w:rFonts w:ascii="Times New Roman" w:eastAsia="Times New Roman" w:hAnsi="Times New Roman" w:cs="Times New Roman"/>
          <w:b/>
          <w:bCs/>
          <w:color w:val="003D6D"/>
          <w:sz w:val="15"/>
        </w:rPr>
        <w:t xml:space="preserve">Diagnosis of Chronic </w:t>
      </w:r>
      <w:r w:rsidRPr="00F07E41">
        <w:rPr>
          <w:rFonts w:ascii="Times New Roman" w:eastAsia="Times New Roman" w:hAnsi="Times New Roman" w:cs="Times New Roman"/>
          <w:b/>
          <w:bCs/>
          <w:color w:val="FFFFFF"/>
          <w:sz w:val="15"/>
        </w:rPr>
        <w:t>Pancreatitis</w:t>
      </w:r>
      <w:r w:rsidRPr="00F07E41">
        <w:rPr>
          <w:rFonts w:ascii="Times New Roman" w:eastAsia="Times New Roman" w:hAnsi="Times New Roman" w:cs="Times New Roman"/>
          <w:sz w:val="24"/>
          <w:szCs w:val="24"/>
        </w:rPr>
        <w:t xml:space="preserve"> </w:t>
      </w:r>
    </w:p>
    <w:p w:rsidR="00F07E41" w:rsidRPr="00F07E41" w:rsidRDefault="00F07E41" w:rsidP="00F07E41">
      <w:pPr>
        <w:spacing w:before="100" w:beforeAutospacing="1" w:after="100" w:afterAutospacing="1" w:line="240" w:lineRule="auto"/>
        <w:rPr>
          <w:rFonts w:ascii="Times New Roman" w:eastAsia="Times New Roman" w:hAnsi="Times New Roman" w:cs="Times New Roman"/>
          <w:sz w:val="24"/>
          <w:szCs w:val="24"/>
        </w:rPr>
      </w:pPr>
      <w:r w:rsidRPr="00F07E41">
        <w:rPr>
          <w:rFonts w:ascii="Times New Roman" w:eastAsia="Times New Roman" w:hAnsi="Times New Roman" w:cs="Times New Roman"/>
          <w:sz w:val="24"/>
          <w:szCs w:val="24"/>
        </w:rPr>
        <w:t xml:space="preserve">There has been considerable confusion concerning the clinical distinction between chronic and acute </w:t>
      </w:r>
      <w:r w:rsidRPr="00F07E41">
        <w:rPr>
          <w:rFonts w:ascii="Times New Roman" w:eastAsia="Times New Roman" w:hAnsi="Times New Roman" w:cs="Times New Roman"/>
          <w:color w:val="FFFFFF"/>
          <w:sz w:val="24"/>
          <w:szCs w:val="24"/>
          <w:shd w:val="clear" w:color="auto" w:fill="3399FF"/>
        </w:rPr>
        <w:t>pancreatitis</w:t>
      </w:r>
      <w:r w:rsidRPr="00F07E41">
        <w:rPr>
          <w:rFonts w:ascii="Times New Roman" w:eastAsia="Times New Roman" w:hAnsi="Times New Roman" w:cs="Times New Roman"/>
          <w:sz w:val="24"/>
          <w:szCs w:val="24"/>
        </w:rPr>
        <w:t xml:space="preserve">. To a great extent, this confusion results from the fact that, from a clinical standpoint, attacks of chronic </w:t>
      </w:r>
      <w:r w:rsidRPr="00F07E41">
        <w:rPr>
          <w:rFonts w:ascii="Times New Roman" w:eastAsia="Times New Roman" w:hAnsi="Times New Roman" w:cs="Times New Roman"/>
          <w:color w:val="FFFFFF"/>
          <w:sz w:val="24"/>
          <w:szCs w:val="24"/>
          <w:shd w:val="clear" w:color="auto" w:fill="3399FF"/>
        </w:rPr>
        <w:t>pancreatitis</w:t>
      </w:r>
      <w:r w:rsidRPr="00F07E41">
        <w:rPr>
          <w:rFonts w:ascii="Times New Roman" w:eastAsia="Times New Roman" w:hAnsi="Times New Roman" w:cs="Times New Roman"/>
          <w:sz w:val="24"/>
          <w:szCs w:val="24"/>
        </w:rPr>
        <w:t xml:space="preserve"> may be indistinguishable from those of acute </w:t>
      </w:r>
      <w:r w:rsidRPr="00F07E41">
        <w:rPr>
          <w:rFonts w:ascii="Times New Roman" w:eastAsia="Times New Roman" w:hAnsi="Times New Roman" w:cs="Times New Roman"/>
          <w:color w:val="FFFFFF"/>
          <w:sz w:val="24"/>
          <w:szCs w:val="24"/>
          <w:shd w:val="clear" w:color="auto" w:fill="3399FF"/>
        </w:rPr>
        <w:t>pancreatitis</w:t>
      </w:r>
      <w:r w:rsidRPr="00F07E41">
        <w:rPr>
          <w:rFonts w:ascii="Times New Roman" w:eastAsia="Times New Roman" w:hAnsi="Times New Roman" w:cs="Times New Roman"/>
          <w:sz w:val="24"/>
          <w:szCs w:val="24"/>
        </w:rPr>
        <w:t xml:space="preserve">. Fortunately, the initial management of acute or chronic </w:t>
      </w:r>
      <w:r w:rsidRPr="00F07E41">
        <w:rPr>
          <w:rFonts w:ascii="Times New Roman" w:eastAsia="Times New Roman" w:hAnsi="Times New Roman" w:cs="Times New Roman"/>
          <w:color w:val="FFFFFF"/>
          <w:sz w:val="24"/>
          <w:szCs w:val="24"/>
          <w:shd w:val="clear" w:color="auto" w:fill="3399FF"/>
        </w:rPr>
        <w:t>pancreatitis</w:t>
      </w:r>
      <w:r w:rsidRPr="00F07E41">
        <w:rPr>
          <w:rFonts w:ascii="Times New Roman" w:eastAsia="Times New Roman" w:hAnsi="Times New Roman" w:cs="Times New Roman"/>
          <w:sz w:val="24"/>
          <w:szCs w:val="24"/>
        </w:rPr>
        <w:t xml:space="preserve"> attacks is identical, as is the management of complications such as infection, necrosis, and </w:t>
      </w:r>
      <w:proofErr w:type="spellStart"/>
      <w:r w:rsidRPr="00F07E41">
        <w:rPr>
          <w:rFonts w:ascii="Times New Roman" w:eastAsia="Times New Roman" w:hAnsi="Times New Roman" w:cs="Times New Roman"/>
          <w:sz w:val="24"/>
          <w:szCs w:val="24"/>
        </w:rPr>
        <w:t>pseudocyst</w:t>
      </w:r>
      <w:proofErr w:type="spellEnd"/>
      <w:r w:rsidRPr="00F07E41">
        <w:rPr>
          <w:rFonts w:ascii="Times New Roman" w:eastAsia="Times New Roman" w:hAnsi="Times New Roman" w:cs="Times New Roman"/>
          <w:sz w:val="24"/>
          <w:szCs w:val="24"/>
        </w:rPr>
        <w:t xml:space="preserve"> (see Treatment of an Acute Attack section, earlier). On the other hand, the two forms of </w:t>
      </w:r>
      <w:r w:rsidRPr="00F07E41">
        <w:rPr>
          <w:rFonts w:ascii="Times New Roman" w:eastAsia="Times New Roman" w:hAnsi="Times New Roman" w:cs="Times New Roman"/>
          <w:color w:val="FFFFFF"/>
          <w:sz w:val="24"/>
          <w:szCs w:val="24"/>
          <w:shd w:val="clear" w:color="auto" w:fill="3399FF"/>
        </w:rPr>
        <w:t>pancreatitis</w:t>
      </w:r>
      <w:r w:rsidRPr="00F07E41">
        <w:rPr>
          <w:rFonts w:ascii="Times New Roman" w:eastAsia="Times New Roman" w:hAnsi="Times New Roman" w:cs="Times New Roman"/>
          <w:sz w:val="24"/>
          <w:szCs w:val="24"/>
        </w:rPr>
        <w:t xml:space="preserve"> have natural histories that differ considerably, and the long-term management of chronic </w:t>
      </w:r>
      <w:r w:rsidRPr="00F07E41">
        <w:rPr>
          <w:rFonts w:ascii="Times New Roman" w:eastAsia="Times New Roman" w:hAnsi="Times New Roman" w:cs="Times New Roman"/>
          <w:color w:val="FFFFFF"/>
          <w:sz w:val="24"/>
          <w:szCs w:val="24"/>
          <w:shd w:val="clear" w:color="auto" w:fill="3399FF"/>
        </w:rPr>
        <w:t>pancreatitis</w:t>
      </w:r>
      <w:r w:rsidRPr="00F07E41">
        <w:rPr>
          <w:rFonts w:ascii="Times New Roman" w:eastAsia="Times New Roman" w:hAnsi="Times New Roman" w:cs="Times New Roman"/>
          <w:sz w:val="24"/>
          <w:szCs w:val="24"/>
        </w:rPr>
        <w:t xml:space="preserve"> presents challenges that are not inherent to the management of acute </w:t>
      </w:r>
      <w:r w:rsidRPr="00F07E41">
        <w:rPr>
          <w:rFonts w:ascii="Times New Roman" w:eastAsia="Times New Roman" w:hAnsi="Times New Roman" w:cs="Times New Roman"/>
          <w:color w:val="FFFFFF"/>
          <w:sz w:val="24"/>
          <w:szCs w:val="24"/>
          <w:shd w:val="clear" w:color="auto" w:fill="3399FF"/>
        </w:rPr>
        <w:t>pancreatitis</w:t>
      </w:r>
      <w:r w:rsidRPr="00F07E41">
        <w:rPr>
          <w:rFonts w:ascii="Times New Roman" w:eastAsia="Times New Roman" w:hAnsi="Times New Roman" w:cs="Times New Roman"/>
          <w:sz w:val="24"/>
          <w:szCs w:val="24"/>
        </w:rPr>
        <w:t>.</w:t>
      </w:r>
    </w:p>
    <w:p w:rsidR="00F07E41" w:rsidRPr="00F07E41" w:rsidRDefault="00F07E41" w:rsidP="00F07E41">
      <w:pPr>
        <w:spacing w:after="0" w:line="240" w:lineRule="auto"/>
        <w:rPr>
          <w:rFonts w:ascii="Times New Roman" w:eastAsia="Times New Roman" w:hAnsi="Times New Roman" w:cs="Times New Roman"/>
          <w:sz w:val="24"/>
          <w:szCs w:val="24"/>
        </w:rPr>
      </w:pPr>
      <w:r w:rsidRPr="00F07E41">
        <w:rPr>
          <w:rFonts w:ascii="Times New Roman" w:eastAsia="Times New Roman" w:hAnsi="Times New Roman" w:cs="Times New Roman"/>
          <w:color w:val="000000"/>
          <w:sz w:val="15"/>
        </w:rPr>
        <w:t>History</w:t>
      </w:r>
      <w:r w:rsidRPr="00F07E41">
        <w:rPr>
          <w:rFonts w:ascii="Times New Roman" w:eastAsia="Times New Roman" w:hAnsi="Times New Roman" w:cs="Times New Roman"/>
          <w:sz w:val="24"/>
          <w:szCs w:val="24"/>
        </w:rPr>
        <w:t xml:space="preserve"> </w:t>
      </w:r>
    </w:p>
    <w:p w:rsidR="00F07E41" w:rsidRPr="00F07E41" w:rsidRDefault="00F07E41" w:rsidP="00F07E41">
      <w:pPr>
        <w:spacing w:before="100" w:beforeAutospacing="1" w:after="100" w:afterAutospacing="1" w:line="240" w:lineRule="auto"/>
        <w:rPr>
          <w:rFonts w:ascii="Times New Roman" w:eastAsia="Times New Roman" w:hAnsi="Times New Roman" w:cs="Times New Roman"/>
          <w:sz w:val="24"/>
          <w:szCs w:val="24"/>
        </w:rPr>
      </w:pPr>
      <w:r w:rsidRPr="00F07E41">
        <w:rPr>
          <w:rFonts w:ascii="Times New Roman" w:eastAsia="Times New Roman" w:hAnsi="Times New Roman" w:cs="Times New Roman"/>
          <w:sz w:val="24"/>
          <w:szCs w:val="24"/>
        </w:rPr>
        <w:t xml:space="preserve">Patients with chronic </w:t>
      </w:r>
      <w:r w:rsidRPr="00F07E41">
        <w:rPr>
          <w:rFonts w:ascii="Times New Roman" w:eastAsia="Times New Roman" w:hAnsi="Times New Roman" w:cs="Times New Roman"/>
          <w:color w:val="FFFFFF"/>
          <w:sz w:val="24"/>
          <w:szCs w:val="24"/>
          <w:shd w:val="clear" w:color="auto" w:fill="3399FF"/>
        </w:rPr>
        <w:t>pancreatitis</w:t>
      </w:r>
      <w:r w:rsidRPr="00F07E41">
        <w:rPr>
          <w:rFonts w:ascii="Times New Roman" w:eastAsia="Times New Roman" w:hAnsi="Times New Roman" w:cs="Times New Roman"/>
          <w:sz w:val="24"/>
          <w:szCs w:val="24"/>
        </w:rPr>
        <w:t xml:space="preserve"> may describe prior episodes of pancreatic-type abdominal pain, and 60% to 80% of patients have a long history of ethanol abuse. There may be a family history of </w:t>
      </w:r>
      <w:r w:rsidRPr="00F07E41">
        <w:rPr>
          <w:rFonts w:ascii="Times New Roman" w:eastAsia="Times New Roman" w:hAnsi="Times New Roman" w:cs="Times New Roman"/>
          <w:color w:val="FFFFFF"/>
          <w:sz w:val="24"/>
          <w:szCs w:val="24"/>
          <w:shd w:val="clear" w:color="auto" w:fill="3399FF"/>
        </w:rPr>
        <w:t>pancreatitis</w:t>
      </w:r>
      <w:r w:rsidRPr="00F07E41">
        <w:rPr>
          <w:rFonts w:ascii="Times New Roman" w:eastAsia="Times New Roman" w:hAnsi="Times New Roman" w:cs="Times New Roman"/>
          <w:sz w:val="24"/>
          <w:szCs w:val="24"/>
        </w:rPr>
        <w:t xml:space="preserve"> suggestive of the presence of hereditary </w:t>
      </w:r>
      <w:r w:rsidRPr="00F07E41">
        <w:rPr>
          <w:rFonts w:ascii="Times New Roman" w:eastAsia="Times New Roman" w:hAnsi="Times New Roman" w:cs="Times New Roman"/>
          <w:color w:val="FFFFFF"/>
          <w:sz w:val="24"/>
          <w:szCs w:val="24"/>
          <w:shd w:val="clear" w:color="auto" w:fill="3399FF"/>
        </w:rPr>
        <w:t>pancreatitis</w:t>
      </w:r>
      <w:r w:rsidRPr="00F07E41">
        <w:rPr>
          <w:rFonts w:ascii="Times New Roman" w:eastAsia="Times New Roman" w:hAnsi="Times New Roman" w:cs="Times New Roman"/>
          <w:sz w:val="24"/>
          <w:szCs w:val="24"/>
        </w:rPr>
        <w:t xml:space="preserve"> or a history of autoimmune diseases, including primary </w:t>
      </w:r>
      <w:proofErr w:type="spellStart"/>
      <w:r w:rsidRPr="00F07E41">
        <w:rPr>
          <w:rFonts w:ascii="Times New Roman" w:eastAsia="Times New Roman" w:hAnsi="Times New Roman" w:cs="Times New Roman"/>
          <w:sz w:val="24"/>
          <w:szCs w:val="24"/>
        </w:rPr>
        <w:t>sclerosing</w:t>
      </w:r>
      <w:proofErr w:type="spellEnd"/>
      <w:r w:rsidRPr="00F07E41">
        <w:rPr>
          <w:rFonts w:ascii="Times New Roman" w:eastAsia="Times New Roman" w:hAnsi="Times New Roman" w:cs="Times New Roman"/>
          <w:sz w:val="24"/>
          <w:szCs w:val="24"/>
        </w:rPr>
        <w:t xml:space="preserve"> cholangitis and </w:t>
      </w:r>
      <w:proofErr w:type="spellStart"/>
      <w:r w:rsidRPr="00F07E41">
        <w:rPr>
          <w:rFonts w:ascii="Times New Roman" w:eastAsia="Times New Roman" w:hAnsi="Times New Roman" w:cs="Times New Roman"/>
          <w:sz w:val="24"/>
          <w:szCs w:val="24"/>
        </w:rPr>
        <w:t>Sjögren's</w:t>
      </w:r>
      <w:proofErr w:type="spellEnd"/>
      <w:r w:rsidRPr="00F07E41">
        <w:rPr>
          <w:rFonts w:ascii="Times New Roman" w:eastAsia="Times New Roman" w:hAnsi="Times New Roman" w:cs="Times New Roman"/>
          <w:sz w:val="24"/>
          <w:szCs w:val="24"/>
        </w:rPr>
        <w:t xml:space="preserve"> syndrome, that raise suspicion of </w:t>
      </w:r>
      <w:r w:rsidRPr="00F07E41">
        <w:rPr>
          <w:rFonts w:ascii="Times New Roman" w:eastAsia="Times New Roman" w:hAnsi="Times New Roman" w:cs="Times New Roman"/>
          <w:color w:val="FFFFFF"/>
          <w:sz w:val="24"/>
          <w:szCs w:val="24"/>
          <w:shd w:val="clear" w:color="auto" w:fill="3399FF"/>
        </w:rPr>
        <w:t>pancreatitis</w:t>
      </w:r>
      <w:r w:rsidRPr="00F07E41">
        <w:rPr>
          <w:rFonts w:ascii="Times New Roman" w:eastAsia="Times New Roman" w:hAnsi="Times New Roman" w:cs="Times New Roman"/>
          <w:sz w:val="24"/>
          <w:szCs w:val="24"/>
        </w:rPr>
        <w:t xml:space="preserve"> on an autoimmune basis. Diabetes mellitus or a history suggestive of </w:t>
      </w:r>
      <w:proofErr w:type="spellStart"/>
      <w:r w:rsidRPr="00F07E41">
        <w:rPr>
          <w:rFonts w:ascii="Times New Roman" w:eastAsia="Times New Roman" w:hAnsi="Times New Roman" w:cs="Times New Roman"/>
          <w:sz w:val="24"/>
          <w:szCs w:val="24"/>
        </w:rPr>
        <w:t>malabsorption</w:t>
      </w:r>
      <w:proofErr w:type="spellEnd"/>
      <w:r w:rsidRPr="00F07E41">
        <w:rPr>
          <w:rFonts w:ascii="Times New Roman" w:eastAsia="Times New Roman" w:hAnsi="Times New Roman" w:cs="Times New Roman"/>
          <w:sz w:val="24"/>
          <w:szCs w:val="24"/>
        </w:rPr>
        <w:t xml:space="preserve"> (i.e., </w:t>
      </w:r>
      <w:proofErr w:type="spellStart"/>
      <w:r w:rsidRPr="00F07E41">
        <w:rPr>
          <w:rFonts w:ascii="Times New Roman" w:eastAsia="Times New Roman" w:hAnsi="Times New Roman" w:cs="Times New Roman"/>
          <w:sz w:val="24"/>
          <w:szCs w:val="24"/>
        </w:rPr>
        <w:t>steatorrhea</w:t>
      </w:r>
      <w:proofErr w:type="spellEnd"/>
      <w:r w:rsidRPr="00F07E41">
        <w:rPr>
          <w:rFonts w:ascii="Times New Roman" w:eastAsia="Times New Roman" w:hAnsi="Times New Roman" w:cs="Times New Roman"/>
          <w:sz w:val="24"/>
          <w:szCs w:val="24"/>
        </w:rPr>
        <w:t xml:space="preserve">) indicates that significant pancreatic endocrine or exocrine function has been lost, and this is most compatible with the diagnosis of chronic </w:t>
      </w:r>
      <w:r w:rsidRPr="00F07E41">
        <w:rPr>
          <w:rFonts w:ascii="Times New Roman" w:eastAsia="Times New Roman" w:hAnsi="Times New Roman" w:cs="Times New Roman"/>
          <w:color w:val="FFFFFF"/>
          <w:sz w:val="24"/>
          <w:szCs w:val="24"/>
          <w:shd w:val="clear" w:color="auto" w:fill="3399FF"/>
        </w:rPr>
        <w:t>pancreatitis</w:t>
      </w:r>
      <w:r w:rsidRPr="00F07E41">
        <w:rPr>
          <w:rFonts w:ascii="Times New Roman" w:eastAsia="Times New Roman" w:hAnsi="Times New Roman" w:cs="Times New Roman"/>
          <w:sz w:val="24"/>
          <w:szCs w:val="24"/>
        </w:rPr>
        <w:t xml:space="preserve">. Typically, patients with chronic </w:t>
      </w:r>
      <w:r w:rsidRPr="00F07E41">
        <w:rPr>
          <w:rFonts w:ascii="Times New Roman" w:eastAsia="Times New Roman" w:hAnsi="Times New Roman" w:cs="Times New Roman"/>
          <w:color w:val="FFFFFF"/>
          <w:sz w:val="24"/>
          <w:szCs w:val="24"/>
          <w:shd w:val="clear" w:color="auto" w:fill="3399FF"/>
        </w:rPr>
        <w:t>pancreatitis</w:t>
      </w:r>
      <w:r w:rsidRPr="00F07E41">
        <w:rPr>
          <w:rFonts w:ascii="Times New Roman" w:eastAsia="Times New Roman" w:hAnsi="Times New Roman" w:cs="Times New Roman"/>
          <w:sz w:val="24"/>
          <w:szCs w:val="24"/>
        </w:rPr>
        <w:t xml:space="preserve"> have upper abdominal pain radiating to the back. It can be constant or episodic and triggered by drinking alcohol or eating. Repeated use of heating pads or hot water bottles to treat the chronic pain may result in skin lesions (</w:t>
      </w:r>
      <w:proofErr w:type="spellStart"/>
      <w:r w:rsidRPr="00F07E41">
        <w:rPr>
          <w:rFonts w:ascii="Times New Roman" w:eastAsia="Times New Roman" w:hAnsi="Times New Roman" w:cs="Times New Roman"/>
          <w:sz w:val="24"/>
          <w:szCs w:val="24"/>
        </w:rPr>
        <w:t>erythema</w:t>
      </w:r>
      <w:proofErr w:type="spellEnd"/>
      <w:r w:rsidRPr="00F07E41">
        <w:rPr>
          <w:rFonts w:ascii="Times New Roman" w:eastAsia="Times New Roman" w:hAnsi="Times New Roman" w:cs="Times New Roman"/>
          <w:sz w:val="24"/>
          <w:szCs w:val="24"/>
        </w:rPr>
        <w:t xml:space="preserve"> </w:t>
      </w:r>
      <w:proofErr w:type="spellStart"/>
      <w:r w:rsidRPr="00F07E41">
        <w:rPr>
          <w:rFonts w:ascii="Times New Roman" w:eastAsia="Times New Roman" w:hAnsi="Times New Roman" w:cs="Times New Roman"/>
          <w:sz w:val="24"/>
          <w:szCs w:val="24"/>
        </w:rPr>
        <w:t>ab</w:t>
      </w:r>
      <w:proofErr w:type="spellEnd"/>
      <w:r w:rsidRPr="00F07E41">
        <w:rPr>
          <w:rFonts w:ascii="Times New Roman" w:eastAsia="Times New Roman" w:hAnsi="Times New Roman" w:cs="Times New Roman"/>
          <w:sz w:val="24"/>
          <w:szCs w:val="24"/>
        </w:rPr>
        <w:t xml:space="preserve"> </w:t>
      </w:r>
      <w:proofErr w:type="spellStart"/>
      <w:r w:rsidRPr="00F07E41">
        <w:rPr>
          <w:rFonts w:ascii="Times New Roman" w:eastAsia="Times New Roman" w:hAnsi="Times New Roman" w:cs="Times New Roman"/>
          <w:sz w:val="24"/>
          <w:szCs w:val="24"/>
        </w:rPr>
        <w:t>igne</w:t>
      </w:r>
      <w:proofErr w:type="spellEnd"/>
      <w:r w:rsidRPr="00F07E41">
        <w:rPr>
          <w:rFonts w:ascii="Times New Roman" w:eastAsia="Times New Roman" w:hAnsi="Times New Roman" w:cs="Times New Roman"/>
          <w:sz w:val="24"/>
          <w:szCs w:val="24"/>
        </w:rPr>
        <w:t xml:space="preserve">) that define the distribution of the pain </w:t>
      </w:r>
      <w:proofErr w:type="gramStart"/>
      <w:r w:rsidRPr="00F07E41">
        <w:rPr>
          <w:rFonts w:ascii="Times New Roman" w:eastAsia="Times New Roman" w:hAnsi="Times New Roman" w:cs="Times New Roman"/>
          <w:sz w:val="24"/>
          <w:szCs w:val="24"/>
        </w:rPr>
        <w:t>( Fig</w:t>
      </w:r>
      <w:proofErr w:type="gramEnd"/>
      <w:r w:rsidRPr="00F07E41">
        <w:rPr>
          <w:rFonts w:ascii="Times New Roman" w:eastAsia="Times New Roman" w:hAnsi="Times New Roman" w:cs="Times New Roman"/>
          <w:sz w:val="24"/>
          <w:szCs w:val="24"/>
        </w:rPr>
        <w:t>. 55-5 ). Some patients experience no pain.</w:t>
      </w:r>
    </w:p>
    <w:p w:rsidR="005B16EA" w:rsidRPr="005B16EA" w:rsidRDefault="005B16EA" w:rsidP="005B16EA">
      <w:pPr>
        <w:spacing w:after="0" w:line="240" w:lineRule="auto"/>
        <w:rPr>
          <w:rFonts w:ascii="Times New Roman" w:eastAsia="Times New Roman" w:hAnsi="Times New Roman" w:cs="Times New Roman"/>
          <w:sz w:val="24"/>
          <w:szCs w:val="24"/>
        </w:rPr>
      </w:pPr>
      <w:r w:rsidRPr="005B16EA">
        <w:rPr>
          <w:rFonts w:ascii="Times New Roman" w:eastAsia="Times New Roman" w:hAnsi="Times New Roman" w:cs="Times New Roman"/>
          <w:color w:val="000000"/>
          <w:sz w:val="15"/>
        </w:rPr>
        <w:t>Natural History</w:t>
      </w:r>
      <w:r w:rsidRPr="005B16EA">
        <w:rPr>
          <w:rFonts w:ascii="Times New Roman" w:eastAsia="Times New Roman" w:hAnsi="Times New Roman" w:cs="Times New Roman"/>
          <w:sz w:val="24"/>
          <w:szCs w:val="24"/>
        </w:rPr>
        <w:t xml:space="preserve"> </w:t>
      </w:r>
    </w:p>
    <w:p w:rsidR="005B16EA" w:rsidRPr="005B16EA" w:rsidRDefault="005B16EA" w:rsidP="005B16EA">
      <w:pPr>
        <w:spacing w:before="100" w:beforeAutospacing="1" w:after="100" w:afterAutospacing="1" w:line="240" w:lineRule="auto"/>
        <w:rPr>
          <w:rFonts w:ascii="Times New Roman" w:eastAsia="Times New Roman" w:hAnsi="Times New Roman" w:cs="Times New Roman"/>
          <w:sz w:val="24"/>
          <w:szCs w:val="24"/>
        </w:rPr>
      </w:pPr>
      <w:r w:rsidRPr="005B16EA">
        <w:rPr>
          <w:rFonts w:ascii="Times New Roman" w:eastAsia="Times New Roman" w:hAnsi="Times New Roman" w:cs="Times New Roman"/>
          <w:sz w:val="24"/>
          <w:szCs w:val="24"/>
        </w:rPr>
        <w:t xml:space="preserve">Some patients with chronic </w:t>
      </w:r>
      <w:r w:rsidRPr="005B16EA">
        <w:rPr>
          <w:rFonts w:ascii="Times New Roman" w:eastAsia="Times New Roman" w:hAnsi="Times New Roman" w:cs="Times New Roman"/>
          <w:color w:val="FFFFFF"/>
          <w:sz w:val="24"/>
          <w:szCs w:val="24"/>
          <w:shd w:val="clear" w:color="auto" w:fill="3399FF"/>
        </w:rPr>
        <w:t>pancreatitis</w:t>
      </w:r>
      <w:r w:rsidRPr="005B16EA">
        <w:rPr>
          <w:rFonts w:ascii="Times New Roman" w:eastAsia="Times New Roman" w:hAnsi="Times New Roman" w:cs="Times New Roman"/>
          <w:sz w:val="24"/>
          <w:szCs w:val="24"/>
        </w:rPr>
        <w:t xml:space="preserve"> have a painless disease that remains unrecognized until complications or loss of pancreatic function leads to the diagnosis. Most patients, however, have intermittent or constant pain that may limit lifestyle or mandate repeated hospitalizations. </w:t>
      </w:r>
      <w:proofErr w:type="spellStart"/>
      <w:r w:rsidRPr="005B16EA">
        <w:rPr>
          <w:rFonts w:ascii="Times New Roman" w:eastAsia="Times New Roman" w:hAnsi="Times New Roman" w:cs="Times New Roman"/>
          <w:sz w:val="24"/>
          <w:szCs w:val="24"/>
        </w:rPr>
        <w:t>Ammann</w:t>
      </w:r>
      <w:proofErr w:type="spellEnd"/>
      <w:r w:rsidRPr="005B16EA">
        <w:rPr>
          <w:rFonts w:ascii="Times New Roman" w:eastAsia="Times New Roman" w:hAnsi="Times New Roman" w:cs="Times New Roman"/>
          <w:sz w:val="24"/>
          <w:szCs w:val="24"/>
        </w:rPr>
        <w:t xml:space="preserve"> and </w:t>
      </w:r>
      <w:proofErr w:type="spellStart"/>
      <w:proofErr w:type="gramStart"/>
      <w:r w:rsidRPr="005B16EA">
        <w:rPr>
          <w:rFonts w:ascii="Times New Roman" w:eastAsia="Times New Roman" w:hAnsi="Times New Roman" w:cs="Times New Roman"/>
          <w:sz w:val="24"/>
          <w:szCs w:val="24"/>
        </w:rPr>
        <w:t>Muellhaupt</w:t>
      </w:r>
      <w:proofErr w:type="spellEnd"/>
      <w:r w:rsidRPr="005B16EA">
        <w:rPr>
          <w:rFonts w:ascii="Times New Roman" w:eastAsia="Times New Roman" w:hAnsi="Times New Roman" w:cs="Times New Roman"/>
          <w:color w:val="0066CC"/>
          <w:sz w:val="24"/>
          <w:szCs w:val="24"/>
          <w:vertAlign w:val="superscript"/>
        </w:rPr>
        <w:t>[</w:t>
      </w:r>
      <w:proofErr w:type="gramEnd"/>
      <w:r w:rsidRPr="005B16EA">
        <w:rPr>
          <w:rFonts w:ascii="Times New Roman" w:eastAsia="Times New Roman" w:hAnsi="Times New Roman" w:cs="Times New Roman"/>
          <w:color w:val="0066CC"/>
          <w:sz w:val="24"/>
          <w:szCs w:val="24"/>
          <w:vertAlign w:val="superscript"/>
        </w:rPr>
        <w:t>34]</w:t>
      </w:r>
      <w:r w:rsidRPr="005B16EA">
        <w:rPr>
          <w:rFonts w:ascii="Times New Roman" w:eastAsia="Times New Roman" w:hAnsi="Times New Roman" w:cs="Times New Roman"/>
          <w:sz w:val="24"/>
          <w:szCs w:val="24"/>
        </w:rPr>
        <w:t xml:space="preserve"> have suggested that the painful </w:t>
      </w:r>
      <w:r w:rsidRPr="005B16EA">
        <w:rPr>
          <w:rFonts w:ascii="Times New Roman" w:eastAsia="Times New Roman" w:hAnsi="Times New Roman" w:cs="Times New Roman"/>
          <w:color w:val="FFFFFF"/>
          <w:sz w:val="24"/>
          <w:szCs w:val="24"/>
          <w:shd w:val="clear" w:color="auto" w:fill="3399FF"/>
        </w:rPr>
        <w:t>pancreatitis</w:t>
      </w:r>
      <w:r w:rsidRPr="005B16EA">
        <w:rPr>
          <w:rFonts w:ascii="Times New Roman" w:eastAsia="Times New Roman" w:hAnsi="Times New Roman" w:cs="Times New Roman"/>
          <w:sz w:val="24"/>
          <w:szCs w:val="24"/>
        </w:rPr>
        <w:t xml:space="preserve"> experienced by many of these patients evolves into a painless disease as pancreatic function is lost, but the existence of this “burnout” phenomenon is highly controversial. More often, the disease remains painful, addicting doses of narcotics are required, and loss of function results in diabetes, </w:t>
      </w:r>
      <w:proofErr w:type="spellStart"/>
      <w:r w:rsidRPr="005B16EA">
        <w:rPr>
          <w:rFonts w:ascii="Times New Roman" w:eastAsia="Times New Roman" w:hAnsi="Times New Roman" w:cs="Times New Roman"/>
          <w:sz w:val="24"/>
          <w:szCs w:val="24"/>
        </w:rPr>
        <w:t>steatorrhea</w:t>
      </w:r>
      <w:proofErr w:type="spellEnd"/>
      <w:r w:rsidRPr="005B16EA">
        <w:rPr>
          <w:rFonts w:ascii="Times New Roman" w:eastAsia="Times New Roman" w:hAnsi="Times New Roman" w:cs="Times New Roman"/>
          <w:sz w:val="24"/>
          <w:szCs w:val="24"/>
        </w:rPr>
        <w:t>, and profound weight loss.</w:t>
      </w:r>
    </w:p>
    <w:p w:rsidR="005B16EA" w:rsidRPr="005B16EA" w:rsidRDefault="005B16EA" w:rsidP="005B16EA">
      <w:pPr>
        <w:spacing w:after="0" w:line="240" w:lineRule="auto"/>
        <w:rPr>
          <w:rFonts w:ascii="Times New Roman" w:eastAsia="Times New Roman" w:hAnsi="Times New Roman" w:cs="Times New Roman"/>
          <w:sz w:val="24"/>
          <w:szCs w:val="24"/>
        </w:rPr>
      </w:pPr>
      <w:r w:rsidRPr="005B16EA">
        <w:rPr>
          <w:rFonts w:ascii="Times New Roman" w:eastAsia="Times New Roman" w:hAnsi="Times New Roman" w:cs="Times New Roman"/>
          <w:b/>
          <w:bCs/>
          <w:color w:val="003D6D"/>
          <w:sz w:val="15"/>
        </w:rPr>
        <w:lastRenderedPageBreak/>
        <w:t xml:space="preserve">Treatment of Pancreatic </w:t>
      </w:r>
      <w:proofErr w:type="spellStart"/>
      <w:r w:rsidRPr="005B16EA">
        <w:rPr>
          <w:rFonts w:ascii="Times New Roman" w:eastAsia="Times New Roman" w:hAnsi="Times New Roman" w:cs="Times New Roman"/>
          <w:b/>
          <w:bCs/>
          <w:color w:val="003D6D"/>
          <w:sz w:val="15"/>
        </w:rPr>
        <w:t>Malabsorption</w:t>
      </w:r>
      <w:proofErr w:type="spellEnd"/>
      <w:r w:rsidRPr="005B16EA">
        <w:rPr>
          <w:rFonts w:ascii="Times New Roman" w:eastAsia="Times New Roman" w:hAnsi="Times New Roman" w:cs="Times New Roman"/>
          <w:sz w:val="24"/>
          <w:szCs w:val="24"/>
        </w:rPr>
        <w:t xml:space="preserve"> </w:t>
      </w:r>
    </w:p>
    <w:p w:rsidR="005B16EA" w:rsidRPr="005B16EA" w:rsidRDefault="005B16EA" w:rsidP="005B16EA">
      <w:pPr>
        <w:spacing w:before="100" w:beforeAutospacing="1" w:after="100" w:afterAutospacing="1" w:line="240" w:lineRule="auto"/>
        <w:rPr>
          <w:rFonts w:ascii="Times New Roman" w:eastAsia="Times New Roman" w:hAnsi="Times New Roman" w:cs="Times New Roman"/>
          <w:sz w:val="24"/>
          <w:szCs w:val="24"/>
        </w:rPr>
      </w:pPr>
      <w:r w:rsidRPr="005B16EA">
        <w:rPr>
          <w:rFonts w:ascii="Times New Roman" w:eastAsia="Times New Roman" w:hAnsi="Times New Roman" w:cs="Times New Roman"/>
          <w:sz w:val="24"/>
          <w:szCs w:val="24"/>
        </w:rPr>
        <w:t xml:space="preserve">The loss of pancreatic exocrine function in chronic </w:t>
      </w:r>
      <w:r w:rsidRPr="005B16EA">
        <w:rPr>
          <w:rFonts w:ascii="Times New Roman" w:eastAsia="Times New Roman" w:hAnsi="Times New Roman" w:cs="Times New Roman"/>
          <w:color w:val="FFFFFF"/>
          <w:sz w:val="24"/>
          <w:szCs w:val="24"/>
          <w:shd w:val="clear" w:color="auto" w:fill="3399FF"/>
        </w:rPr>
        <w:t>pancreatitis</w:t>
      </w:r>
      <w:r w:rsidRPr="005B16EA">
        <w:rPr>
          <w:rFonts w:ascii="Times New Roman" w:eastAsia="Times New Roman" w:hAnsi="Times New Roman" w:cs="Times New Roman"/>
          <w:sz w:val="24"/>
          <w:szCs w:val="24"/>
        </w:rPr>
        <w:t xml:space="preserve"> affects the output of all pancreatic digestive enzymes, but it is mostly fat absorption that is abnormal, and it is the delivery of </w:t>
      </w:r>
      <w:proofErr w:type="spellStart"/>
      <w:r w:rsidRPr="005B16EA">
        <w:rPr>
          <w:rFonts w:ascii="Times New Roman" w:eastAsia="Times New Roman" w:hAnsi="Times New Roman" w:cs="Times New Roman"/>
          <w:sz w:val="24"/>
          <w:szCs w:val="24"/>
        </w:rPr>
        <w:t>lipolytic</w:t>
      </w:r>
      <w:proofErr w:type="spellEnd"/>
      <w:r w:rsidRPr="005B16EA">
        <w:rPr>
          <w:rFonts w:ascii="Times New Roman" w:eastAsia="Times New Roman" w:hAnsi="Times New Roman" w:cs="Times New Roman"/>
          <w:sz w:val="24"/>
          <w:szCs w:val="24"/>
        </w:rPr>
        <w:t xml:space="preserve"> enzyme activity to the small intestine that determines the success of treatment. In health, roughly 300,000 IU of lipase is secreted by the pancreas within 4 hours of ingesting a typical meal, but only 10% (30,000 IU) of secreted lipase is needed to allow for normal fat digestion and absorption. Theoretically, pancreatic </w:t>
      </w:r>
      <w:proofErr w:type="spellStart"/>
      <w:r w:rsidRPr="005B16EA">
        <w:rPr>
          <w:rFonts w:ascii="Times New Roman" w:eastAsia="Times New Roman" w:hAnsi="Times New Roman" w:cs="Times New Roman"/>
          <w:sz w:val="24"/>
          <w:szCs w:val="24"/>
        </w:rPr>
        <w:t>malabsorption</w:t>
      </w:r>
      <w:proofErr w:type="spellEnd"/>
      <w:r w:rsidRPr="005B16EA">
        <w:rPr>
          <w:rFonts w:ascii="Times New Roman" w:eastAsia="Times New Roman" w:hAnsi="Times New Roman" w:cs="Times New Roman"/>
          <w:sz w:val="24"/>
          <w:szCs w:val="24"/>
        </w:rPr>
        <w:t xml:space="preserve"> of fat is corrected by oral administration of exogenous lipase. Unfortunately, most orally administered lipase is inactivated as it traverses the acidic environment of the stomach, allowing only 8% to 15% of ingested lipase activity to reach the duodenum. Some of that lipase may be ineffective, either because of low duodenal pH (caused by inadequate pancreatic secretion of bicarbonate) or because the exogenously administered lipase arrives in the duodenum before or after the ingested fat. The use of acid-inhibiting agents (e.g., proton pump inhibitors) and </w:t>
      </w:r>
      <w:proofErr w:type="spellStart"/>
      <w:r w:rsidRPr="005B16EA">
        <w:rPr>
          <w:rFonts w:ascii="Times New Roman" w:eastAsia="Times New Roman" w:hAnsi="Times New Roman" w:cs="Times New Roman"/>
          <w:sz w:val="24"/>
          <w:szCs w:val="24"/>
        </w:rPr>
        <w:t>enterically</w:t>
      </w:r>
      <w:proofErr w:type="spellEnd"/>
      <w:r w:rsidRPr="005B16EA">
        <w:rPr>
          <w:rFonts w:ascii="Times New Roman" w:eastAsia="Times New Roman" w:hAnsi="Times New Roman" w:cs="Times New Roman"/>
          <w:sz w:val="24"/>
          <w:szCs w:val="24"/>
        </w:rPr>
        <w:t xml:space="preserve"> coated microsphere delivery systems can partially compensate for these problems. Thus, treatment involves acid suppression, a low-fat diet, and lipase doses of 90 to 150,000 IU per meal, although control of </w:t>
      </w:r>
      <w:proofErr w:type="spellStart"/>
      <w:r w:rsidRPr="005B16EA">
        <w:rPr>
          <w:rFonts w:ascii="Times New Roman" w:eastAsia="Times New Roman" w:hAnsi="Times New Roman" w:cs="Times New Roman"/>
          <w:sz w:val="24"/>
          <w:szCs w:val="24"/>
        </w:rPr>
        <w:t>steatorrhea</w:t>
      </w:r>
      <w:proofErr w:type="spellEnd"/>
      <w:r w:rsidRPr="005B16EA">
        <w:rPr>
          <w:rFonts w:ascii="Times New Roman" w:eastAsia="Times New Roman" w:hAnsi="Times New Roman" w:cs="Times New Roman"/>
          <w:sz w:val="24"/>
          <w:szCs w:val="24"/>
        </w:rPr>
        <w:t xml:space="preserve"> is often incomplete even with this treatment.</w:t>
      </w:r>
    </w:p>
    <w:p w:rsidR="005B16EA" w:rsidRPr="005B16EA" w:rsidRDefault="005B16EA" w:rsidP="005B16EA">
      <w:pPr>
        <w:spacing w:after="0" w:line="240" w:lineRule="auto"/>
        <w:rPr>
          <w:rFonts w:ascii="Times New Roman" w:eastAsia="Times New Roman" w:hAnsi="Times New Roman" w:cs="Times New Roman"/>
          <w:sz w:val="24"/>
          <w:szCs w:val="24"/>
        </w:rPr>
      </w:pPr>
      <w:r w:rsidRPr="005B16EA">
        <w:rPr>
          <w:rFonts w:ascii="Times New Roman" w:eastAsia="Times New Roman" w:hAnsi="Times New Roman" w:cs="Times New Roman"/>
          <w:b/>
          <w:bCs/>
          <w:color w:val="003D6D"/>
          <w:sz w:val="15"/>
        </w:rPr>
        <w:t xml:space="preserve">Treatment of Pain in Chronic </w:t>
      </w:r>
      <w:r w:rsidRPr="005B16EA">
        <w:rPr>
          <w:rFonts w:ascii="Times New Roman" w:eastAsia="Times New Roman" w:hAnsi="Times New Roman" w:cs="Times New Roman"/>
          <w:b/>
          <w:bCs/>
          <w:color w:val="FFFFFF"/>
          <w:sz w:val="15"/>
        </w:rPr>
        <w:t>Pancreatitis</w:t>
      </w:r>
      <w:r w:rsidRPr="005B16EA">
        <w:rPr>
          <w:rFonts w:ascii="Times New Roman" w:eastAsia="Times New Roman" w:hAnsi="Times New Roman" w:cs="Times New Roman"/>
          <w:sz w:val="24"/>
          <w:szCs w:val="24"/>
        </w:rPr>
        <w:t xml:space="preserve"> </w:t>
      </w:r>
    </w:p>
    <w:p w:rsidR="005B16EA" w:rsidRPr="005B16EA" w:rsidRDefault="005B16EA" w:rsidP="005B16EA">
      <w:pPr>
        <w:spacing w:after="0" w:line="240" w:lineRule="auto"/>
        <w:rPr>
          <w:rFonts w:ascii="Times New Roman" w:eastAsia="Times New Roman" w:hAnsi="Times New Roman" w:cs="Times New Roman"/>
          <w:sz w:val="24"/>
          <w:szCs w:val="24"/>
        </w:rPr>
      </w:pPr>
      <w:r w:rsidRPr="005B16EA">
        <w:rPr>
          <w:rFonts w:ascii="Times New Roman" w:eastAsia="Times New Roman" w:hAnsi="Times New Roman" w:cs="Times New Roman"/>
          <w:color w:val="000000"/>
          <w:sz w:val="15"/>
        </w:rPr>
        <w:t>Medical Management</w:t>
      </w:r>
      <w:r w:rsidRPr="005B16EA">
        <w:rPr>
          <w:rFonts w:ascii="Times New Roman" w:eastAsia="Times New Roman" w:hAnsi="Times New Roman" w:cs="Times New Roman"/>
          <w:sz w:val="24"/>
          <w:szCs w:val="24"/>
        </w:rPr>
        <w:t xml:space="preserve"> </w:t>
      </w:r>
    </w:p>
    <w:p w:rsidR="005B16EA" w:rsidRPr="005B16EA" w:rsidRDefault="005B16EA" w:rsidP="005B16EA">
      <w:pPr>
        <w:spacing w:before="100" w:beforeAutospacing="1" w:after="100" w:afterAutospacing="1" w:line="240" w:lineRule="auto"/>
        <w:rPr>
          <w:rFonts w:ascii="Times New Roman" w:eastAsia="Times New Roman" w:hAnsi="Times New Roman" w:cs="Times New Roman"/>
          <w:sz w:val="24"/>
          <w:szCs w:val="24"/>
        </w:rPr>
      </w:pPr>
      <w:r w:rsidRPr="005B16EA">
        <w:rPr>
          <w:rFonts w:ascii="Times New Roman" w:eastAsia="Times New Roman" w:hAnsi="Times New Roman" w:cs="Times New Roman"/>
          <w:sz w:val="24"/>
          <w:szCs w:val="24"/>
        </w:rPr>
        <w:t xml:space="preserve">Complete abstinence from ethanol is advised for patients with alcohol-induced </w:t>
      </w:r>
      <w:r w:rsidRPr="005B16EA">
        <w:rPr>
          <w:rFonts w:ascii="Times New Roman" w:eastAsia="Times New Roman" w:hAnsi="Times New Roman" w:cs="Times New Roman"/>
          <w:color w:val="FFFFFF"/>
          <w:sz w:val="24"/>
          <w:szCs w:val="24"/>
          <w:shd w:val="clear" w:color="auto" w:fill="3399FF"/>
        </w:rPr>
        <w:t>pancreatitis</w:t>
      </w:r>
      <w:r w:rsidRPr="005B16EA">
        <w:rPr>
          <w:rFonts w:ascii="Times New Roman" w:eastAsia="Times New Roman" w:hAnsi="Times New Roman" w:cs="Times New Roman"/>
          <w:sz w:val="24"/>
          <w:szCs w:val="24"/>
        </w:rPr>
        <w:t xml:space="preserve">, but symptoms may persist even after complete abstinence. Attacks of </w:t>
      </w:r>
      <w:proofErr w:type="spellStart"/>
      <w:r w:rsidRPr="005B16EA">
        <w:rPr>
          <w:rFonts w:ascii="Times New Roman" w:eastAsia="Times New Roman" w:hAnsi="Times New Roman" w:cs="Times New Roman"/>
          <w:sz w:val="24"/>
          <w:szCs w:val="24"/>
        </w:rPr>
        <w:t>hyperlipidemia</w:t>
      </w:r>
      <w:proofErr w:type="spellEnd"/>
      <w:r w:rsidRPr="005B16EA">
        <w:rPr>
          <w:rFonts w:ascii="Times New Roman" w:eastAsia="Times New Roman" w:hAnsi="Times New Roman" w:cs="Times New Roman"/>
          <w:sz w:val="24"/>
          <w:szCs w:val="24"/>
        </w:rPr>
        <w:t xml:space="preserve">-induced </w:t>
      </w:r>
      <w:r w:rsidRPr="005B16EA">
        <w:rPr>
          <w:rFonts w:ascii="Times New Roman" w:eastAsia="Times New Roman" w:hAnsi="Times New Roman" w:cs="Times New Roman"/>
          <w:color w:val="FFFFFF"/>
          <w:sz w:val="24"/>
          <w:szCs w:val="24"/>
          <w:shd w:val="clear" w:color="auto" w:fill="3399FF"/>
        </w:rPr>
        <w:t>pancreatitis</w:t>
      </w:r>
      <w:r w:rsidRPr="005B16EA">
        <w:rPr>
          <w:rFonts w:ascii="Times New Roman" w:eastAsia="Times New Roman" w:hAnsi="Times New Roman" w:cs="Times New Roman"/>
          <w:sz w:val="24"/>
          <w:szCs w:val="24"/>
        </w:rPr>
        <w:t xml:space="preserve"> can be prevented by normalizing lipid levels with medication or dietary changes. Most patients with autoimmune </w:t>
      </w:r>
      <w:r w:rsidRPr="005B16EA">
        <w:rPr>
          <w:rFonts w:ascii="Times New Roman" w:eastAsia="Times New Roman" w:hAnsi="Times New Roman" w:cs="Times New Roman"/>
          <w:color w:val="FFFFFF"/>
          <w:sz w:val="24"/>
          <w:szCs w:val="24"/>
          <w:shd w:val="clear" w:color="auto" w:fill="3399FF"/>
        </w:rPr>
        <w:t>pancreatitis</w:t>
      </w:r>
      <w:r w:rsidRPr="005B16EA">
        <w:rPr>
          <w:rFonts w:ascii="Times New Roman" w:eastAsia="Times New Roman" w:hAnsi="Times New Roman" w:cs="Times New Roman"/>
          <w:sz w:val="24"/>
          <w:szCs w:val="24"/>
        </w:rPr>
        <w:t xml:space="preserve"> are cured by administration of steroids. For most patients with pain-</w:t>
      </w:r>
      <w:proofErr w:type="spellStart"/>
      <w:r w:rsidRPr="005B16EA">
        <w:rPr>
          <w:rFonts w:ascii="Times New Roman" w:eastAsia="Times New Roman" w:hAnsi="Times New Roman" w:cs="Times New Roman"/>
          <w:sz w:val="24"/>
          <w:szCs w:val="24"/>
        </w:rPr>
        <w:t>ful</w:t>
      </w:r>
      <w:proofErr w:type="spellEnd"/>
      <w:r w:rsidRPr="005B16EA">
        <w:rPr>
          <w:rFonts w:ascii="Times New Roman" w:eastAsia="Times New Roman" w:hAnsi="Times New Roman" w:cs="Times New Roman"/>
          <w:sz w:val="24"/>
          <w:szCs w:val="24"/>
        </w:rPr>
        <w:t xml:space="preserve"> chronic </w:t>
      </w:r>
      <w:r w:rsidRPr="005B16EA">
        <w:rPr>
          <w:rFonts w:ascii="Times New Roman" w:eastAsia="Times New Roman" w:hAnsi="Times New Roman" w:cs="Times New Roman"/>
          <w:color w:val="FFFFFF"/>
          <w:sz w:val="24"/>
          <w:szCs w:val="24"/>
          <w:shd w:val="clear" w:color="auto" w:fill="3399FF"/>
        </w:rPr>
        <w:t>pancreatitis</w:t>
      </w:r>
      <w:r w:rsidRPr="005B16EA">
        <w:rPr>
          <w:rFonts w:ascii="Times New Roman" w:eastAsia="Times New Roman" w:hAnsi="Times New Roman" w:cs="Times New Roman"/>
          <w:sz w:val="24"/>
          <w:szCs w:val="24"/>
        </w:rPr>
        <w:t xml:space="preserve">, intermittent or persistent pain remains a major issue, and analgesics of increasing potency are needed. </w:t>
      </w:r>
      <w:proofErr w:type="spellStart"/>
      <w:proofErr w:type="gramStart"/>
      <w:r w:rsidRPr="005B16EA">
        <w:rPr>
          <w:rFonts w:ascii="Times New Roman" w:eastAsia="Times New Roman" w:hAnsi="Times New Roman" w:cs="Times New Roman"/>
          <w:sz w:val="24"/>
          <w:szCs w:val="24"/>
        </w:rPr>
        <w:t>Toskes</w:t>
      </w:r>
      <w:proofErr w:type="spellEnd"/>
      <w:r w:rsidRPr="005B16EA">
        <w:rPr>
          <w:rFonts w:ascii="Times New Roman" w:eastAsia="Times New Roman" w:hAnsi="Times New Roman" w:cs="Times New Roman"/>
          <w:color w:val="0066CC"/>
          <w:sz w:val="24"/>
          <w:szCs w:val="24"/>
          <w:vertAlign w:val="superscript"/>
        </w:rPr>
        <w:t>[</w:t>
      </w:r>
      <w:proofErr w:type="gramEnd"/>
      <w:r w:rsidRPr="005B16EA">
        <w:rPr>
          <w:rFonts w:ascii="Times New Roman" w:eastAsia="Times New Roman" w:hAnsi="Times New Roman" w:cs="Times New Roman"/>
          <w:color w:val="0066CC"/>
          <w:sz w:val="24"/>
          <w:szCs w:val="24"/>
          <w:vertAlign w:val="superscript"/>
        </w:rPr>
        <w:t>35]</w:t>
      </w:r>
      <w:r w:rsidRPr="005B16EA">
        <w:rPr>
          <w:rFonts w:ascii="Times New Roman" w:eastAsia="Times New Roman" w:hAnsi="Times New Roman" w:cs="Times New Roman"/>
          <w:sz w:val="24"/>
          <w:szCs w:val="24"/>
        </w:rPr>
        <w:t xml:space="preserve"> noted that some of their patients with painful chronic </w:t>
      </w:r>
      <w:r w:rsidRPr="005B16EA">
        <w:rPr>
          <w:rFonts w:ascii="Times New Roman" w:eastAsia="Times New Roman" w:hAnsi="Times New Roman" w:cs="Times New Roman"/>
          <w:color w:val="FFFFFF"/>
          <w:sz w:val="24"/>
          <w:szCs w:val="24"/>
          <w:shd w:val="clear" w:color="auto" w:fill="3399FF"/>
        </w:rPr>
        <w:t>pancreatitis</w:t>
      </w:r>
      <w:r w:rsidRPr="005B16EA">
        <w:rPr>
          <w:rFonts w:ascii="Times New Roman" w:eastAsia="Times New Roman" w:hAnsi="Times New Roman" w:cs="Times New Roman"/>
          <w:sz w:val="24"/>
          <w:szCs w:val="24"/>
        </w:rPr>
        <w:t xml:space="preserve"> have diminished pain if pancreatic secretion is reduced either by oral administration of pancreatic enzymes or by administration of the inhibitory hormone </w:t>
      </w:r>
      <w:proofErr w:type="spellStart"/>
      <w:r w:rsidRPr="005B16EA">
        <w:rPr>
          <w:rFonts w:ascii="Times New Roman" w:eastAsia="Times New Roman" w:hAnsi="Times New Roman" w:cs="Times New Roman"/>
          <w:sz w:val="24"/>
          <w:szCs w:val="24"/>
        </w:rPr>
        <w:t>somatostatin</w:t>
      </w:r>
      <w:proofErr w:type="spellEnd"/>
      <w:r w:rsidRPr="005B16EA">
        <w:rPr>
          <w:rFonts w:ascii="Times New Roman" w:eastAsia="Times New Roman" w:hAnsi="Times New Roman" w:cs="Times New Roman"/>
          <w:sz w:val="24"/>
          <w:szCs w:val="24"/>
        </w:rPr>
        <w:t xml:space="preserve">. However, the clinical results achieved using exogenous pancreatic enzymes to reduce the pain of chronic </w:t>
      </w:r>
      <w:r w:rsidRPr="005B16EA">
        <w:rPr>
          <w:rFonts w:ascii="Times New Roman" w:eastAsia="Times New Roman" w:hAnsi="Times New Roman" w:cs="Times New Roman"/>
          <w:color w:val="FFFFFF"/>
          <w:sz w:val="24"/>
          <w:szCs w:val="24"/>
          <w:shd w:val="clear" w:color="auto" w:fill="3399FF"/>
        </w:rPr>
        <w:t>pancreatitis</w:t>
      </w:r>
      <w:r w:rsidRPr="005B16EA">
        <w:rPr>
          <w:rFonts w:ascii="Times New Roman" w:eastAsia="Times New Roman" w:hAnsi="Times New Roman" w:cs="Times New Roman"/>
          <w:sz w:val="24"/>
          <w:szCs w:val="24"/>
        </w:rPr>
        <w:t xml:space="preserve"> have been variable, and at this time, the role of enzyme administration for pain relief in these patients is highly controversial.</w:t>
      </w:r>
    </w:p>
    <w:p w:rsidR="00E55790" w:rsidRDefault="00E55790" w:rsidP="00E55790">
      <w:pPr>
        <w:spacing w:after="172" w:line="240" w:lineRule="auto"/>
        <w:rPr>
          <w:rFonts w:ascii="Times New Roman" w:eastAsia="Times New Roman" w:hAnsi="Times New Roman" w:cs="Times New Roman"/>
          <w:sz w:val="24"/>
          <w:szCs w:val="24"/>
        </w:rPr>
      </w:pPr>
    </w:p>
    <w:p w:rsidR="00F07E41" w:rsidRPr="00E55790" w:rsidRDefault="00F07E41" w:rsidP="00E55790">
      <w:pPr>
        <w:spacing w:after="172" w:line="240" w:lineRule="auto"/>
        <w:rPr>
          <w:rFonts w:ascii="Times New Roman" w:eastAsia="Times New Roman" w:hAnsi="Times New Roman" w:cs="Times New Roman"/>
          <w:sz w:val="24"/>
          <w:szCs w:val="24"/>
        </w:rPr>
      </w:pPr>
    </w:p>
    <w:p w:rsidR="00E55790" w:rsidRPr="00E55790" w:rsidRDefault="00E55790" w:rsidP="00E55790">
      <w:pPr>
        <w:spacing w:before="270" w:after="180" w:line="240" w:lineRule="auto"/>
        <w:outlineLvl w:val="1"/>
        <w:rPr>
          <w:rFonts w:ascii="Source Sans Pro" w:eastAsia="Times New Roman" w:hAnsi="Source Sans Pro" w:cs="Times New Roman"/>
          <w:b/>
          <w:bCs/>
          <w:color w:val="333132"/>
          <w:sz w:val="36"/>
          <w:szCs w:val="36"/>
        </w:rPr>
      </w:pPr>
      <w:r w:rsidRPr="00E55790">
        <w:rPr>
          <w:rFonts w:ascii="Source Sans Pro" w:eastAsia="Times New Roman" w:hAnsi="Source Sans Pro" w:cs="Times New Roman"/>
          <w:b/>
          <w:bCs/>
          <w:color w:val="333132"/>
          <w:sz w:val="36"/>
          <w:szCs w:val="36"/>
        </w:rPr>
        <w:t>What Are the Symptoms of Pancreatitis?</w:t>
      </w:r>
    </w:p>
    <w:p w:rsidR="00E55790" w:rsidRPr="00E55790" w:rsidRDefault="00E55790" w:rsidP="00E55790">
      <w:pPr>
        <w:spacing w:after="172" w:line="240" w:lineRule="auto"/>
        <w:rPr>
          <w:rFonts w:ascii="Times New Roman" w:eastAsia="Times New Roman" w:hAnsi="Times New Roman" w:cs="Times New Roman"/>
          <w:sz w:val="24"/>
          <w:szCs w:val="24"/>
        </w:rPr>
      </w:pPr>
      <w:r w:rsidRPr="00E55790">
        <w:rPr>
          <w:rFonts w:ascii="Times New Roman" w:eastAsia="Times New Roman" w:hAnsi="Times New Roman" w:cs="Times New Roman"/>
          <w:b/>
          <w:bCs/>
          <w:sz w:val="24"/>
          <w:szCs w:val="24"/>
        </w:rPr>
        <w:t>Symptoms of acute pancreatitis:</w:t>
      </w:r>
    </w:p>
    <w:p w:rsidR="00E55790" w:rsidRPr="00E55790" w:rsidRDefault="00E55790" w:rsidP="00E5579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5790">
        <w:rPr>
          <w:rFonts w:ascii="Times New Roman" w:eastAsia="Times New Roman" w:hAnsi="Times New Roman" w:cs="Times New Roman"/>
          <w:sz w:val="24"/>
          <w:szCs w:val="24"/>
        </w:rPr>
        <w:t>Upper </w:t>
      </w:r>
      <w:hyperlink r:id="rId18" w:history="1">
        <w:r w:rsidRPr="00E55790">
          <w:rPr>
            <w:rFonts w:ascii="Times New Roman" w:eastAsia="Times New Roman" w:hAnsi="Times New Roman" w:cs="Times New Roman"/>
            <w:color w:val="187AAB"/>
            <w:sz w:val="24"/>
            <w:szCs w:val="24"/>
            <w:u w:val="single"/>
          </w:rPr>
          <w:t>abdominal pain</w:t>
        </w:r>
      </w:hyperlink>
      <w:r w:rsidRPr="00E55790">
        <w:rPr>
          <w:rFonts w:ascii="Times New Roman" w:eastAsia="Times New Roman" w:hAnsi="Times New Roman" w:cs="Times New Roman"/>
          <w:sz w:val="24"/>
          <w:szCs w:val="24"/>
        </w:rPr>
        <w:t> that radiates into the back; it may be aggravated by eating, especially foods high in fat.</w:t>
      </w:r>
    </w:p>
    <w:p w:rsidR="00E55790" w:rsidRPr="00E55790" w:rsidRDefault="00E55790" w:rsidP="00E5579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5790">
        <w:rPr>
          <w:rFonts w:ascii="Times New Roman" w:eastAsia="Times New Roman" w:hAnsi="Times New Roman" w:cs="Times New Roman"/>
          <w:sz w:val="24"/>
          <w:szCs w:val="24"/>
        </w:rPr>
        <w:t>Swollen and tender </w:t>
      </w:r>
      <w:hyperlink r:id="rId19" w:history="1">
        <w:r w:rsidRPr="00E55790">
          <w:rPr>
            <w:rFonts w:ascii="Times New Roman" w:eastAsia="Times New Roman" w:hAnsi="Times New Roman" w:cs="Times New Roman"/>
            <w:color w:val="187AAB"/>
            <w:sz w:val="24"/>
            <w:szCs w:val="24"/>
            <w:u w:val="single"/>
          </w:rPr>
          <w:t>abdomen</w:t>
        </w:r>
      </w:hyperlink>
    </w:p>
    <w:p w:rsidR="00E55790" w:rsidRPr="00E55790" w:rsidRDefault="00E55790" w:rsidP="00E5579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0" w:history="1">
        <w:r w:rsidRPr="00E55790">
          <w:rPr>
            <w:rFonts w:ascii="Times New Roman" w:eastAsia="Times New Roman" w:hAnsi="Times New Roman" w:cs="Times New Roman"/>
            <w:color w:val="187AAB"/>
            <w:sz w:val="24"/>
            <w:szCs w:val="24"/>
            <w:u w:val="single"/>
          </w:rPr>
          <w:t>Nausea and vomiting</w:t>
        </w:r>
      </w:hyperlink>
    </w:p>
    <w:p w:rsidR="00E55790" w:rsidRPr="00E55790" w:rsidRDefault="00E55790" w:rsidP="00E5579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5790">
        <w:rPr>
          <w:rFonts w:ascii="Times New Roman" w:eastAsia="Times New Roman" w:hAnsi="Times New Roman" w:cs="Times New Roman"/>
          <w:sz w:val="24"/>
          <w:szCs w:val="24"/>
        </w:rPr>
        <w:t>Fever</w:t>
      </w:r>
    </w:p>
    <w:p w:rsidR="00E55790" w:rsidRPr="00E55790" w:rsidRDefault="00E55790" w:rsidP="00E5579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5790">
        <w:rPr>
          <w:rFonts w:ascii="Times New Roman" w:eastAsia="Times New Roman" w:hAnsi="Times New Roman" w:cs="Times New Roman"/>
          <w:sz w:val="24"/>
          <w:szCs w:val="24"/>
        </w:rPr>
        <w:t>Increased </w:t>
      </w:r>
      <w:hyperlink r:id="rId21" w:history="1">
        <w:r w:rsidRPr="00E55790">
          <w:rPr>
            <w:rFonts w:ascii="Times New Roman" w:eastAsia="Times New Roman" w:hAnsi="Times New Roman" w:cs="Times New Roman"/>
            <w:color w:val="187AAB"/>
            <w:sz w:val="24"/>
            <w:szCs w:val="24"/>
            <w:u w:val="single"/>
          </w:rPr>
          <w:t>heart rate</w:t>
        </w:r>
      </w:hyperlink>
    </w:p>
    <w:p w:rsidR="00E55790" w:rsidRPr="00E55790" w:rsidRDefault="00E55790" w:rsidP="00E55790">
      <w:pPr>
        <w:spacing w:after="172" w:line="240" w:lineRule="auto"/>
        <w:rPr>
          <w:rFonts w:ascii="Times New Roman" w:eastAsia="Times New Roman" w:hAnsi="Times New Roman" w:cs="Times New Roman"/>
          <w:sz w:val="24"/>
          <w:szCs w:val="24"/>
        </w:rPr>
      </w:pPr>
      <w:r w:rsidRPr="00E55790">
        <w:rPr>
          <w:rFonts w:ascii="Times New Roman" w:eastAsia="Times New Roman" w:hAnsi="Times New Roman" w:cs="Times New Roman"/>
          <w:b/>
          <w:bCs/>
          <w:sz w:val="24"/>
          <w:szCs w:val="24"/>
        </w:rPr>
        <w:lastRenderedPageBreak/>
        <w:t>Symptoms of chronic pancreatitis:</w:t>
      </w:r>
    </w:p>
    <w:p w:rsidR="00E55790" w:rsidRPr="00E55790" w:rsidRDefault="00E55790" w:rsidP="00E55790">
      <w:pPr>
        <w:spacing w:after="172" w:line="240" w:lineRule="auto"/>
        <w:rPr>
          <w:rFonts w:ascii="Times New Roman" w:eastAsia="Times New Roman" w:hAnsi="Times New Roman" w:cs="Times New Roman"/>
          <w:sz w:val="24"/>
          <w:szCs w:val="24"/>
        </w:rPr>
      </w:pPr>
      <w:r w:rsidRPr="00E55790">
        <w:rPr>
          <w:rFonts w:ascii="Times New Roman" w:eastAsia="Times New Roman" w:hAnsi="Times New Roman" w:cs="Times New Roman"/>
          <w:sz w:val="24"/>
          <w:szCs w:val="24"/>
        </w:rPr>
        <w:t>The symptoms of chronic pancreatitis are similar to those of acute pancreatitis. Patients frequently feel constant pain in the upper abdomen that radiates to the back. In some patients, the pain may be disabling. Other symptoms are diarrhea and </w:t>
      </w:r>
      <w:hyperlink r:id="rId22" w:history="1">
        <w:r w:rsidRPr="00E55790">
          <w:rPr>
            <w:rFonts w:ascii="Times New Roman" w:eastAsia="Times New Roman" w:hAnsi="Times New Roman" w:cs="Times New Roman"/>
            <w:color w:val="187AAB"/>
            <w:sz w:val="24"/>
            <w:szCs w:val="24"/>
            <w:u w:val="single"/>
          </w:rPr>
          <w:t>weight loss</w:t>
        </w:r>
      </w:hyperlink>
      <w:r w:rsidRPr="00E55790">
        <w:rPr>
          <w:rFonts w:ascii="Times New Roman" w:eastAsia="Times New Roman" w:hAnsi="Times New Roman" w:cs="Times New Roman"/>
          <w:sz w:val="24"/>
          <w:szCs w:val="24"/>
        </w:rPr>
        <w:t> caused by poor absorption (</w:t>
      </w:r>
      <w:proofErr w:type="spellStart"/>
      <w:r w:rsidRPr="00E55790">
        <w:rPr>
          <w:rFonts w:ascii="Times New Roman" w:eastAsia="Times New Roman" w:hAnsi="Times New Roman" w:cs="Times New Roman"/>
          <w:sz w:val="24"/>
          <w:szCs w:val="24"/>
        </w:rPr>
        <w:t>malabsorption</w:t>
      </w:r>
      <w:proofErr w:type="spellEnd"/>
      <w:r w:rsidRPr="00E55790">
        <w:rPr>
          <w:rFonts w:ascii="Times New Roman" w:eastAsia="Times New Roman" w:hAnsi="Times New Roman" w:cs="Times New Roman"/>
          <w:sz w:val="24"/>
          <w:szCs w:val="24"/>
        </w:rPr>
        <w:t xml:space="preserve">) of food. This </w:t>
      </w:r>
      <w:proofErr w:type="spellStart"/>
      <w:r w:rsidRPr="00E55790">
        <w:rPr>
          <w:rFonts w:ascii="Times New Roman" w:eastAsia="Times New Roman" w:hAnsi="Times New Roman" w:cs="Times New Roman"/>
          <w:sz w:val="24"/>
          <w:szCs w:val="24"/>
        </w:rPr>
        <w:t>malabsorption</w:t>
      </w:r>
      <w:proofErr w:type="spellEnd"/>
      <w:r w:rsidRPr="00E55790">
        <w:rPr>
          <w:rFonts w:ascii="Times New Roman" w:eastAsia="Times New Roman" w:hAnsi="Times New Roman" w:cs="Times New Roman"/>
          <w:sz w:val="24"/>
          <w:szCs w:val="24"/>
        </w:rPr>
        <w:t xml:space="preserve"> happens because the gland is not releasing enough enzymes to break down food. Also, </w:t>
      </w:r>
      <w:hyperlink r:id="rId23" w:history="1">
        <w:r w:rsidRPr="00E55790">
          <w:rPr>
            <w:rFonts w:ascii="Times New Roman" w:eastAsia="Times New Roman" w:hAnsi="Times New Roman" w:cs="Times New Roman"/>
            <w:color w:val="187AAB"/>
            <w:sz w:val="24"/>
            <w:szCs w:val="24"/>
            <w:u w:val="single"/>
          </w:rPr>
          <w:t>diabetes</w:t>
        </w:r>
      </w:hyperlink>
      <w:r w:rsidRPr="00E55790">
        <w:rPr>
          <w:rFonts w:ascii="Times New Roman" w:eastAsia="Times New Roman" w:hAnsi="Times New Roman" w:cs="Times New Roman"/>
          <w:sz w:val="24"/>
          <w:szCs w:val="24"/>
        </w:rPr>
        <w:t> may develop if the </w:t>
      </w:r>
      <w:hyperlink r:id="rId24" w:history="1">
        <w:r w:rsidRPr="00E55790">
          <w:rPr>
            <w:rFonts w:ascii="Times New Roman" w:eastAsia="Times New Roman" w:hAnsi="Times New Roman" w:cs="Times New Roman"/>
            <w:color w:val="187AAB"/>
            <w:sz w:val="24"/>
            <w:szCs w:val="24"/>
            <w:u w:val="single"/>
          </w:rPr>
          <w:t>insulin</w:t>
        </w:r>
      </w:hyperlink>
      <w:r w:rsidRPr="00E55790">
        <w:rPr>
          <w:rFonts w:ascii="Times New Roman" w:eastAsia="Times New Roman" w:hAnsi="Times New Roman" w:cs="Times New Roman"/>
          <w:sz w:val="24"/>
          <w:szCs w:val="24"/>
        </w:rPr>
        <w:t>-producing cells of the pancreas are damaged.</w:t>
      </w:r>
    </w:p>
    <w:sectPr w:rsidR="00E55790" w:rsidRPr="00E55790" w:rsidSect="00A262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urce Sans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24D0A"/>
    <w:multiLevelType w:val="multilevel"/>
    <w:tmpl w:val="8016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9F5419"/>
    <w:multiLevelType w:val="multilevel"/>
    <w:tmpl w:val="2538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B41254"/>
    <w:multiLevelType w:val="multilevel"/>
    <w:tmpl w:val="C5B4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E91EA2"/>
    <w:multiLevelType w:val="multilevel"/>
    <w:tmpl w:val="A868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5F5CA0"/>
    <w:multiLevelType w:val="multilevel"/>
    <w:tmpl w:val="45E6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B445D3"/>
    <w:multiLevelType w:val="multilevel"/>
    <w:tmpl w:val="0204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1632AC"/>
    <w:multiLevelType w:val="multilevel"/>
    <w:tmpl w:val="760A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711BBE"/>
    <w:multiLevelType w:val="multilevel"/>
    <w:tmpl w:val="D99A7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1"/>
  </w:num>
  <w:num w:numId="4">
    <w:abstractNumId w:val="6"/>
  </w:num>
  <w:num w:numId="5">
    <w:abstractNumId w:val="0"/>
  </w:num>
  <w:num w:numId="6">
    <w:abstractNumId w:val="5"/>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savePreviewPicture/>
  <w:compat/>
  <w:rsids>
    <w:rsidRoot w:val="00E55790"/>
    <w:rsid w:val="00142CA4"/>
    <w:rsid w:val="00361303"/>
    <w:rsid w:val="003C596F"/>
    <w:rsid w:val="005B16EA"/>
    <w:rsid w:val="006473E9"/>
    <w:rsid w:val="006C5DEF"/>
    <w:rsid w:val="00802C48"/>
    <w:rsid w:val="008F0C1D"/>
    <w:rsid w:val="00A2621B"/>
    <w:rsid w:val="00E55790"/>
    <w:rsid w:val="00ED20A6"/>
    <w:rsid w:val="00F07E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21B"/>
  </w:style>
  <w:style w:type="paragraph" w:styleId="Heading2">
    <w:name w:val="heading 2"/>
    <w:basedOn w:val="Normal"/>
    <w:link w:val="Heading2Char"/>
    <w:uiPriority w:val="9"/>
    <w:qFormat/>
    <w:rsid w:val="00E557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557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5579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579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5579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5579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557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5790"/>
    <w:rPr>
      <w:color w:val="0000FF"/>
      <w:u w:val="single"/>
    </w:rPr>
  </w:style>
  <w:style w:type="character" w:styleId="Strong">
    <w:name w:val="Strong"/>
    <w:basedOn w:val="DefaultParagraphFont"/>
    <w:uiPriority w:val="22"/>
    <w:qFormat/>
    <w:rsid w:val="00E55790"/>
    <w:rPr>
      <w:b/>
      <w:bCs/>
    </w:rPr>
  </w:style>
  <w:style w:type="character" w:customStyle="1" w:styleId="st-continue-reading-below">
    <w:name w:val="st-continue-reading-below"/>
    <w:basedOn w:val="DefaultParagraphFont"/>
    <w:rsid w:val="00E55790"/>
  </w:style>
  <w:style w:type="character" w:customStyle="1" w:styleId="asset-type">
    <w:name w:val="asset-type"/>
    <w:basedOn w:val="DefaultParagraphFont"/>
    <w:rsid w:val="00E55790"/>
  </w:style>
  <w:style w:type="paragraph" w:styleId="z-TopofForm">
    <w:name w:val="HTML Top of Form"/>
    <w:basedOn w:val="Normal"/>
    <w:next w:val="Normal"/>
    <w:link w:val="z-TopofFormChar"/>
    <w:hidden/>
    <w:uiPriority w:val="99"/>
    <w:semiHidden/>
    <w:unhideWhenUsed/>
    <w:rsid w:val="00E5579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55790"/>
    <w:rPr>
      <w:rFonts w:ascii="Arial" w:eastAsia="Times New Roman" w:hAnsi="Arial" w:cs="Arial"/>
      <w:vanish/>
      <w:sz w:val="16"/>
      <w:szCs w:val="16"/>
    </w:rPr>
  </w:style>
  <w:style w:type="character" w:styleId="Emphasis">
    <w:name w:val="Emphasis"/>
    <w:basedOn w:val="DefaultParagraphFont"/>
    <w:uiPriority w:val="20"/>
    <w:qFormat/>
    <w:rsid w:val="00E55790"/>
    <w:rPr>
      <w:i/>
      <w:iCs/>
    </w:rPr>
  </w:style>
  <w:style w:type="paragraph" w:styleId="z-BottomofForm">
    <w:name w:val="HTML Bottom of Form"/>
    <w:basedOn w:val="Normal"/>
    <w:next w:val="Normal"/>
    <w:link w:val="z-BottomofFormChar"/>
    <w:hidden/>
    <w:uiPriority w:val="99"/>
    <w:semiHidden/>
    <w:unhideWhenUsed/>
    <w:rsid w:val="00E5579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55790"/>
    <w:rPr>
      <w:rFonts w:ascii="Arial" w:eastAsia="Times New Roman" w:hAnsi="Arial" w:cs="Arial"/>
      <w:vanish/>
      <w:sz w:val="16"/>
      <w:szCs w:val="16"/>
    </w:rPr>
  </w:style>
  <w:style w:type="character" w:customStyle="1" w:styleId="text">
    <w:name w:val="text"/>
    <w:basedOn w:val="DefaultParagraphFont"/>
    <w:rsid w:val="00802C48"/>
  </w:style>
  <w:style w:type="character" w:customStyle="1" w:styleId="box-sub-section-title1">
    <w:name w:val="box-sub-section-title1"/>
    <w:basedOn w:val="DefaultParagraphFont"/>
    <w:rsid w:val="00802C48"/>
    <w:rPr>
      <w:b/>
      <w:bCs/>
      <w:color w:val="666666"/>
    </w:rPr>
  </w:style>
  <w:style w:type="character" w:customStyle="1" w:styleId="section-title-31">
    <w:name w:val="section-title-31"/>
    <w:basedOn w:val="DefaultParagraphFont"/>
    <w:rsid w:val="006473E9"/>
    <w:rPr>
      <w:b w:val="0"/>
      <w:bCs w:val="0"/>
      <w:color w:val="000000"/>
      <w:sz w:val="15"/>
      <w:szCs w:val="15"/>
    </w:rPr>
  </w:style>
  <w:style w:type="character" w:customStyle="1" w:styleId="section-title-21">
    <w:name w:val="section-title-21"/>
    <w:basedOn w:val="DefaultParagraphFont"/>
    <w:rsid w:val="00142CA4"/>
    <w:rPr>
      <w:b/>
      <w:bCs/>
      <w:color w:val="003D6D"/>
      <w:sz w:val="15"/>
      <w:szCs w:val="15"/>
    </w:rPr>
  </w:style>
  <w:style w:type="character" w:customStyle="1" w:styleId="small-caps1">
    <w:name w:val="small-caps1"/>
    <w:basedOn w:val="DefaultParagraphFont"/>
    <w:rsid w:val="00361303"/>
    <w:rPr>
      <w:smallCaps/>
    </w:rPr>
  </w:style>
</w:styles>
</file>

<file path=word/webSettings.xml><?xml version="1.0" encoding="utf-8"?>
<w:webSettings xmlns:r="http://schemas.openxmlformats.org/officeDocument/2006/relationships" xmlns:w="http://schemas.openxmlformats.org/wordprocessingml/2006/main">
  <w:divs>
    <w:div w:id="30227033">
      <w:bodyDiv w:val="1"/>
      <w:marLeft w:val="0"/>
      <w:marRight w:val="0"/>
      <w:marTop w:val="0"/>
      <w:marBottom w:val="0"/>
      <w:divBdr>
        <w:top w:val="none" w:sz="0" w:space="0" w:color="auto"/>
        <w:left w:val="none" w:sz="0" w:space="0" w:color="auto"/>
        <w:bottom w:val="none" w:sz="0" w:space="0" w:color="auto"/>
        <w:right w:val="none" w:sz="0" w:space="0" w:color="auto"/>
      </w:divBdr>
      <w:divsChild>
        <w:div w:id="1780174323">
          <w:marLeft w:val="0"/>
          <w:marRight w:val="0"/>
          <w:marTop w:val="0"/>
          <w:marBottom w:val="0"/>
          <w:divBdr>
            <w:top w:val="none" w:sz="0" w:space="0" w:color="auto"/>
            <w:left w:val="none" w:sz="0" w:space="0" w:color="auto"/>
            <w:bottom w:val="none" w:sz="0" w:space="0" w:color="auto"/>
            <w:right w:val="none" w:sz="0" w:space="0" w:color="auto"/>
          </w:divBdr>
          <w:divsChild>
            <w:div w:id="2142846923">
              <w:marLeft w:val="0"/>
              <w:marRight w:val="0"/>
              <w:marTop w:val="0"/>
              <w:marBottom w:val="0"/>
              <w:divBdr>
                <w:top w:val="none" w:sz="0" w:space="0" w:color="auto"/>
                <w:left w:val="none" w:sz="0" w:space="0" w:color="auto"/>
                <w:bottom w:val="none" w:sz="0" w:space="0" w:color="auto"/>
                <w:right w:val="none" w:sz="0" w:space="0" w:color="auto"/>
              </w:divBdr>
              <w:divsChild>
                <w:div w:id="1100679729">
                  <w:marLeft w:val="0"/>
                  <w:marRight w:val="0"/>
                  <w:marTop w:val="0"/>
                  <w:marBottom w:val="0"/>
                  <w:divBdr>
                    <w:top w:val="none" w:sz="0" w:space="0" w:color="auto"/>
                    <w:left w:val="none" w:sz="0" w:space="0" w:color="auto"/>
                    <w:bottom w:val="none" w:sz="0" w:space="0" w:color="auto"/>
                    <w:right w:val="none" w:sz="0" w:space="0" w:color="auto"/>
                  </w:divBdr>
                  <w:divsChild>
                    <w:div w:id="13610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209190">
      <w:bodyDiv w:val="1"/>
      <w:marLeft w:val="0"/>
      <w:marRight w:val="0"/>
      <w:marTop w:val="0"/>
      <w:marBottom w:val="0"/>
      <w:divBdr>
        <w:top w:val="none" w:sz="0" w:space="0" w:color="auto"/>
        <w:left w:val="none" w:sz="0" w:space="0" w:color="auto"/>
        <w:bottom w:val="none" w:sz="0" w:space="0" w:color="auto"/>
        <w:right w:val="none" w:sz="0" w:space="0" w:color="auto"/>
      </w:divBdr>
      <w:divsChild>
        <w:div w:id="1271010553">
          <w:marLeft w:val="0"/>
          <w:marRight w:val="0"/>
          <w:marTop w:val="0"/>
          <w:marBottom w:val="0"/>
          <w:divBdr>
            <w:top w:val="none" w:sz="0" w:space="0" w:color="auto"/>
            <w:left w:val="none" w:sz="0" w:space="0" w:color="auto"/>
            <w:bottom w:val="none" w:sz="0" w:space="0" w:color="auto"/>
            <w:right w:val="none" w:sz="0" w:space="0" w:color="auto"/>
          </w:divBdr>
          <w:divsChild>
            <w:div w:id="981079757">
              <w:marLeft w:val="0"/>
              <w:marRight w:val="0"/>
              <w:marTop w:val="0"/>
              <w:marBottom w:val="0"/>
              <w:divBdr>
                <w:top w:val="none" w:sz="0" w:space="0" w:color="auto"/>
                <w:left w:val="none" w:sz="0" w:space="0" w:color="auto"/>
                <w:bottom w:val="none" w:sz="0" w:space="0" w:color="auto"/>
                <w:right w:val="none" w:sz="0" w:space="0" w:color="auto"/>
              </w:divBdr>
              <w:divsChild>
                <w:div w:id="851066295">
                  <w:marLeft w:val="0"/>
                  <w:marRight w:val="0"/>
                  <w:marTop w:val="0"/>
                  <w:marBottom w:val="0"/>
                  <w:divBdr>
                    <w:top w:val="none" w:sz="0" w:space="0" w:color="auto"/>
                    <w:left w:val="none" w:sz="0" w:space="0" w:color="auto"/>
                    <w:bottom w:val="none" w:sz="0" w:space="0" w:color="auto"/>
                    <w:right w:val="none" w:sz="0" w:space="0" w:color="auto"/>
                  </w:divBdr>
                  <w:divsChild>
                    <w:div w:id="119114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37436">
      <w:bodyDiv w:val="1"/>
      <w:marLeft w:val="0"/>
      <w:marRight w:val="0"/>
      <w:marTop w:val="0"/>
      <w:marBottom w:val="0"/>
      <w:divBdr>
        <w:top w:val="none" w:sz="0" w:space="0" w:color="auto"/>
        <w:left w:val="none" w:sz="0" w:space="0" w:color="auto"/>
        <w:bottom w:val="none" w:sz="0" w:space="0" w:color="auto"/>
        <w:right w:val="none" w:sz="0" w:space="0" w:color="auto"/>
      </w:divBdr>
      <w:divsChild>
        <w:div w:id="1759861293">
          <w:marLeft w:val="0"/>
          <w:marRight w:val="0"/>
          <w:marTop w:val="0"/>
          <w:marBottom w:val="0"/>
          <w:divBdr>
            <w:top w:val="none" w:sz="0" w:space="0" w:color="auto"/>
            <w:left w:val="none" w:sz="0" w:space="0" w:color="auto"/>
            <w:bottom w:val="none" w:sz="0" w:space="0" w:color="auto"/>
            <w:right w:val="none" w:sz="0" w:space="0" w:color="auto"/>
          </w:divBdr>
          <w:divsChild>
            <w:div w:id="1370496275">
              <w:marLeft w:val="0"/>
              <w:marRight w:val="0"/>
              <w:marTop w:val="0"/>
              <w:marBottom w:val="0"/>
              <w:divBdr>
                <w:top w:val="none" w:sz="0" w:space="0" w:color="auto"/>
                <w:left w:val="none" w:sz="0" w:space="0" w:color="auto"/>
                <w:bottom w:val="none" w:sz="0" w:space="0" w:color="auto"/>
                <w:right w:val="none" w:sz="0" w:space="0" w:color="auto"/>
              </w:divBdr>
              <w:divsChild>
                <w:div w:id="1470198617">
                  <w:marLeft w:val="0"/>
                  <w:marRight w:val="0"/>
                  <w:marTop w:val="0"/>
                  <w:marBottom w:val="0"/>
                  <w:divBdr>
                    <w:top w:val="none" w:sz="0" w:space="0" w:color="auto"/>
                    <w:left w:val="none" w:sz="0" w:space="0" w:color="auto"/>
                    <w:bottom w:val="none" w:sz="0" w:space="0" w:color="auto"/>
                    <w:right w:val="none" w:sz="0" w:space="0" w:color="auto"/>
                  </w:divBdr>
                  <w:divsChild>
                    <w:div w:id="19996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510654">
      <w:bodyDiv w:val="1"/>
      <w:marLeft w:val="0"/>
      <w:marRight w:val="0"/>
      <w:marTop w:val="0"/>
      <w:marBottom w:val="0"/>
      <w:divBdr>
        <w:top w:val="none" w:sz="0" w:space="0" w:color="auto"/>
        <w:left w:val="none" w:sz="0" w:space="0" w:color="auto"/>
        <w:bottom w:val="none" w:sz="0" w:space="0" w:color="auto"/>
        <w:right w:val="none" w:sz="0" w:space="0" w:color="auto"/>
      </w:divBdr>
      <w:divsChild>
        <w:div w:id="1587492495">
          <w:marLeft w:val="0"/>
          <w:marRight w:val="0"/>
          <w:marTop w:val="0"/>
          <w:marBottom w:val="0"/>
          <w:divBdr>
            <w:top w:val="none" w:sz="0" w:space="0" w:color="auto"/>
            <w:left w:val="none" w:sz="0" w:space="0" w:color="auto"/>
            <w:bottom w:val="none" w:sz="0" w:space="0" w:color="auto"/>
            <w:right w:val="none" w:sz="0" w:space="0" w:color="auto"/>
          </w:divBdr>
          <w:divsChild>
            <w:div w:id="1097794543">
              <w:marLeft w:val="0"/>
              <w:marRight w:val="0"/>
              <w:marTop w:val="0"/>
              <w:marBottom w:val="0"/>
              <w:divBdr>
                <w:top w:val="none" w:sz="0" w:space="0" w:color="auto"/>
                <w:left w:val="none" w:sz="0" w:space="0" w:color="auto"/>
                <w:bottom w:val="none" w:sz="0" w:space="0" w:color="auto"/>
                <w:right w:val="none" w:sz="0" w:space="0" w:color="auto"/>
              </w:divBdr>
              <w:divsChild>
                <w:div w:id="1759014191">
                  <w:marLeft w:val="0"/>
                  <w:marRight w:val="0"/>
                  <w:marTop w:val="0"/>
                  <w:marBottom w:val="0"/>
                  <w:divBdr>
                    <w:top w:val="none" w:sz="0" w:space="0" w:color="auto"/>
                    <w:left w:val="none" w:sz="0" w:space="0" w:color="auto"/>
                    <w:bottom w:val="none" w:sz="0" w:space="0" w:color="auto"/>
                    <w:right w:val="none" w:sz="0" w:space="0" w:color="auto"/>
                  </w:divBdr>
                  <w:divsChild>
                    <w:div w:id="8507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13353">
      <w:bodyDiv w:val="1"/>
      <w:marLeft w:val="0"/>
      <w:marRight w:val="0"/>
      <w:marTop w:val="0"/>
      <w:marBottom w:val="0"/>
      <w:divBdr>
        <w:top w:val="none" w:sz="0" w:space="0" w:color="auto"/>
        <w:left w:val="none" w:sz="0" w:space="0" w:color="auto"/>
        <w:bottom w:val="none" w:sz="0" w:space="0" w:color="auto"/>
        <w:right w:val="none" w:sz="0" w:space="0" w:color="auto"/>
      </w:divBdr>
      <w:divsChild>
        <w:div w:id="35588091">
          <w:marLeft w:val="0"/>
          <w:marRight w:val="0"/>
          <w:marTop w:val="0"/>
          <w:marBottom w:val="0"/>
          <w:divBdr>
            <w:top w:val="none" w:sz="0" w:space="0" w:color="auto"/>
            <w:left w:val="none" w:sz="0" w:space="0" w:color="auto"/>
            <w:bottom w:val="none" w:sz="0" w:space="0" w:color="auto"/>
            <w:right w:val="none" w:sz="0" w:space="0" w:color="auto"/>
          </w:divBdr>
          <w:divsChild>
            <w:div w:id="94836214">
              <w:marLeft w:val="0"/>
              <w:marRight w:val="0"/>
              <w:marTop w:val="0"/>
              <w:marBottom w:val="0"/>
              <w:divBdr>
                <w:top w:val="none" w:sz="0" w:space="0" w:color="auto"/>
                <w:left w:val="none" w:sz="0" w:space="0" w:color="auto"/>
                <w:bottom w:val="none" w:sz="0" w:space="0" w:color="auto"/>
                <w:right w:val="none" w:sz="0" w:space="0" w:color="auto"/>
              </w:divBdr>
              <w:divsChild>
                <w:div w:id="937831474">
                  <w:marLeft w:val="0"/>
                  <w:marRight w:val="0"/>
                  <w:marTop w:val="0"/>
                  <w:marBottom w:val="0"/>
                  <w:divBdr>
                    <w:top w:val="none" w:sz="0" w:space="0" w:color="auto"/>
                    <w:left w:val="none" w:sz="0" w:space="0" w:color="auto"/>
                    <w:bottom w:val="none" w:sz="0" w:space="0" w:color="auto"/>
                    <w:right w:val="none" w:sz="0" w:space="0" w:color="auto"/>
                  </w:divBdr>
                  <w:divsChild>
                    <w:div w:id="527378813">
                      <w:marLeft w:val="0"/>
                      <w:marRight w:val="0"/>
                      <w:marTop w:val="0"/>
                      <w:marBottom w:val="0"/>
                      <w:divBdr>
                        <w:top w:val="none" w:sz="0" w:space="0" w:color="auto"/>
                        <w:left w:val="none" w:sz="0" w:space="0" w:color="auto"/>
                        <w:bottom w:val="none" w:sz="0" w:space="0" w:color="auto"/>
                        <w:right w:val="none" w:sz="0" w:space="0" w:color="auto"/>
                      </w:divBdr>
                      <w:divsChild>
                        <w:div w:id="5750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802782">
      <w:bodyDiv w:val="1"/>
      <w:marLeft w:val="0"/>
      <w:marRight w:val="0"/>
      <w:marTop w:val="0"/>
      <w:marBottom w:val="0"/>
      <w:divBdr>
        <w:top w:val="none" w:sz="0" w:space="0" w:color="auto"/>
        <w:left w:val="none" w:sz="0" w:space="0" w:color="auto"/>
        <w:bottom w:val="none" w:sz="0" w:space="0" w:color="auto"/>
        <w:right w:val="none" w:sz="0" w:space="0" w:color="auto"/>
      </w:divBdr>
      <w:divsChild>
        <w:div w:id="1568881860">
          <w:marLeft w:val="0"/>
          <w:marRight w:val="0"/>
          <w:marTop w:val="0"/>
          <w:marBottom w:val="0"/>
          <w:divBdr>
            <w:top w:val="none" w:sz="0" w:space="0" w:color="auto"/>
            <w:left w:val="none" w:sz="0" w:space="0" w:color="auto"/>
            <w:bottom w:val="none" w:sz="0" w:space="0" w:color="auto"/>
            <w:right w:val="none" w:sz="0" w:space="0" w:color="auto"/>
          </w:divBdr>
          <w:divsChild>
            <w:div w:id="1967933404">
              <w:marLeft w:val="0"/>
              <w:marRight w:val="0"/>
              <w:marTop w:val="0"/>
              <w:marBottom w:val="0"/>
              <w:divBdr>
                <w:top w:val="none" w:sz="0" w:space="0" w:color="auto"/>
                <w:left w:val="none" w:sz="0" w:space="0" w:color="auto"/>
                <w:bottom w:val="none" w:sz="0" w:space="0" w:color="auto"/>
                <w:right w:val="none" w:sz="0" w:space="0" w:color="auto"/>
              </w:divBdr>
              <w:divsChild>
                <w:div w:id="647711008">
                  <w:marLeft w:val="0"/>
                  <w:marRight w:val="0"/>
                  <w:marTop w:val="0"/>
                  <w:marBottom w:val="0"/>
                  <w:divBdr>
                    <w:top w:val="none" w:sz="0" w:space="0" w:color="auto"/>
                    <w:left w:val="none" w:sz="0" w:space="0" w:color="auto"/>
                    <w:bottom w:val="none" w:sz="0" w:space="0" w:color="auto"/>
                    <w:right w:val="none" w:sz="0" w:space="0" w:color="auto"/>
                  </w:divBdr>
                  <w:divsChild>
                    <w:div w:id="7350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066745">
      <w:bodyDiv w:val="1"/>
      <w:marLeft w:val="0"/>
      <w:marRight w:val="0"/>
      <w:marTop w:val="0"/>
      <w:marBottom w:val="0"/>
      <w:divBdr>
        <w:top w:val="none" w:sz="0" w:space="0" w:color="auto"/>
        <w:left w:val="none" w:sz="0" w:space="0" w:color="auto"/>
        <w:bottom w:val="none" w:sz="0" w:space="0" w:color="auto"/>
        <w:right w:val="none" w:sz="0" w:space="0" w:color="auto"/>
      </w:divBdr>
      <w:divsChild>
        <w:div w:id="456219170">
          <w:marLeft w:val="0"/>
          <w:marRight w:val="0"/>
          <w:marTop w:val="0"/>
          <w:marBottom w:val="0"/>
          <w:divBdr>
            <w:top w:val="none" w:sz="0" w:space="0" w:color="auto"/>
            <w:left w:val="none" w:sz="0" w:space="0" w:color="auto"/>
            <w:bottom w:val="none" w:sz="0" w:space="0" w:color="auto"/>
            <w:right w:val="none" w:sz="0" w:space="0" w:color="auto"/>
          </w:divBdr>
          <w:divsChild>
            <w:div w:id="360932570">
              <w:marLeft w:val="0"/>
              <w:marRight w:val="0"/>
              <w:marTop w:val="0"/>
              <w:marBottom w:val="0"/>
              <w:divBdr>
                <w:top w:val="none" w:sz="0" w:space="0" w:color="auto"/>
                <w:left w:val="none" w:sz="0" w:space="0" w:color="auto"/>
                <w:bottom w:val="none" w:sz="0" w:space="0" w:color="auto"/>
                <w:right w:val="none" w:sz="0" w:space="0" w:color="auto"/>
              </w:divBdr>
              <w:divsChild>
                <w:div w:id="1507750784">
                  <w:marLeft w:val="0"/>
                  <w:marRight w:val="0"/>
                  <w:marTop w:val="0"/>
                  <w:marBottom w:val="0"/>
                  <w:divBdr>
                    <w:top w:val="none" w:sz="0" w:space="0" w:color="auto"/>
                    <w:left w:val="none" w:sz="0" w:space="0" w:color="auto"/>
                    <w:bottom w:val="none" w:sz="0" w:space="0" w:color="auto"/>
                    <w:right w:val="none" w:sz="0" w:space="0" w:color="auto"/>
                  </w:divBdr>
                  <w:divsChild>
                    <w:div w:id="8647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0635">
      <w:bodyDiv w:val="1"/>
      <w:marLeft w:val="0"/>
      <w:marRight w:val="0"/>
      <w:marTop w:val="0"/>
      <w:marBottom w:val="0"/>
      <w:divBdr>
        <w:top w:val="none" w:sz="0" w:space="0" w:color="auto"/>
        <w:left w:val="none" w:sz="0" w:space="0" w:color="auto"/>
        <w:bottom w:val="none" w:sz="0" w:space="0" w:color="auto"/>
        <w:right w:val="none" w:sz="0" w:space="0" w:color="auto"/>
      </w:divBdr>
      <w:divsChild>
        <w:div w:id="1899391269">
          <w:marLeft w:val="0"/>
          <w:marRight w:val="0"/>
          <w:marTop w:val="0"/>
          <w:marBottom w:val="0"/>
          <w:divBdr>
            <w:top w:val="none" w:sz="0" w:space="0" w:color="auto"/>
            <w:left w:val="none" w:sz="0" w:space="0" w:color="auto"/>
            <w:bottom w:val="none" w:sz="0" w:space="0" w:color="auto"/>
            <w:right w:val="none" w:sz="0" w:space="0" w:color="auto"/>
          </w:divBdr>
          <w:divsChild>
            <w:div w:id="2061905639">
              <w:marLeft w:val="0"/>
              <w:marRight w:val="0"/>
              <w:marTop w:val="0"/>
              <w:marBottom w:val="0"/>
              <w:divBdr>
                <w:top w:val="none" w:sz="0" w:space="0" w:color="auto"/>
                <w:left w:val="none" w:sz="0" w:space="0" w:color="auto"/>
                <w:bottom w:val="none" w:sz="0" w:space="0" w:color="auto"/>
                <w:right w:val="none" w:sz="0" w:space="0" w:color="auto"/>
              </w:divBdr>
              <w:divsChild>
                <w:div w:id="817310199">
                  <w:marLeft w:val="0"/>
                  <w:marRight w:val="0"/>
                  <w:marTop w:val="0"/>
                  <w:marBottom w:val="0"/>
                  <w:divBdr>
                    <w:top w:val="none" w:sz="0" w:space="0" w:color="auto"/>
                    <w:left w:val="none" w:sz="0" w:space="0" w:color="auto"/>
                    <w:bottom w:val="none" w:sz="0" w:space="0" w:color="auto"/>
                    <w:right w:val="none" w:sz="0" w:space="0" w:color="auto"/>
                  </w:divBdr>
                  <w:divsChild>
                    <w:div w:id="8072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72263">
      <w:bodyDiv w:val="1"/>
      <w:marLeft w:val="0"/>
      <w:marRight w:val="0"/>
      <w:marTop w:val="0"/>
      <w:marBottom w:val="0"/>
      <w:divBdr>
        <w:top w:val="none" w:sz="0" w:space="0" w:color="auto"/>
        <w:left w:val="none" w:sz="0" w:space="0" w:color="auto"/>
        <w:bottom w:val="none" w:sz="0" w:space="0" w:color="auto"/>
        <w:right w:val="none" w:sz="0" w:space="0" w:color="auto"/>
      </w:divBdr>
      <w:divsChild>
        <w:div w:id="387076841">
          <w:marLeft w:val="0"/>
          <w:marRight w:val="0"/>
          <w:marTop w:val="0"/>
          <w:marBottom w:val="0"/>
          <w:divBdr>
            <w:top w:val="none" w:sz="0" w:space="0" w:color="auto"/>
            <w:left w:val="none" w:sz="0" w:space="0" w:color="auto"/>
            <w:bottom w:val="none" w:sz="0" w:space="0" w:color="auto"/>
            <w:right w:val="none" w:sz="0" w:space="0" w:color="auto"/>
          </w:divBdr>
          <w:divsChild>
            <w:div w:id="1237548848">
              <w:marLeft w:val="0"/>
              <w:marRight w:val="0"/>
              <w:marTop w:val="0"/>
              <w:marBottom w:val="0"/>
              <w:divBdr>
                <w:top w:val="none" w:sz="0" w:space="0" w:color="auto"/>
                <w:left w:val="none" w:sz="0" w:space="0" w:color="auto"/>
                <w:bottom w:val="none" w:sz="0" w:space="0" w:color="auto"/>
                <w:right w:val="none" w:sz="0" w:space="0" w:color="auto"/>
              </w:divBdr>
              <w:divsChild>
                <w:div w:id="812672358">
                  <w:marLeft w:val="0"/>
                  <w:marRight w:val="0"/>
                  <w:marTop w:val="0"/>
                  <w:marBottom w:val="0"/>
                  <w:divBdr>
                    <w:top w:val="none" w:sz="0" w:space="0" w:color="auto"/>
                    <w:left w:val="none" w:sz="0" w:space="0" w:color="auto"/>
                    <w:bottom w:val="none" w:sz="0" w:space="0" w:color="auto"/>
                    <w:right w:val="none" w:sz="0" w:space="0" w:color="auto"/>
                  </w:divBdr>
                  <w:divsChild>
                    <w:div w:id="190148857">
                      <w:marLeft w:val="0"/>
                      <w:marRight w:val="0"/>
                      <w:marTop w:val="0"/>
                      <w:marBottom w:val="0"/>
                      <w:divBdr>
                        <w:top w:val="none" w:sz="0" w:space="0" w:color="auto"/>
                        <w:left w:val="none" w:sz="0" w:space="0" w:color="auto"/>
                        <w:bottom w:val="none" w:sz="0" w:space="0" w:color="auto"/>
                        <w:right w:val="none" w:sz="0" w:space="0" w:color="auto"/>
                      </w:divBdr>
                      <w:divsChild>
                        <w:div w:id="2054651468">
                          <w:marLeft w:val="0"/>
                          <w:marRight w:val="0"/>
                          <w:marTop w:val="0"/>
                          <w:marBottom w:val="0"/>
                          <w:divBdr>
                            <w:top w:val="none" w:sz="0" w:space="0" w:color="auto"/>
                            <w:left w:val="none" w:sz="0" w:space="0" w:color="auto"/>
                            <w:bottom w:val="none" w:sz="0" w:space="0" w:color="auto"/>
                            <w:right w:val="none" w:sz="0" w:space="0" w:color="auto"/>
                          </w:divBdr>
                          <w:divsChild>
                            <w:div w:id="2001302075">
                              <w:marLeft w:val="0"/>
                              <w:marRight w:val="0"/>
                              <w:marTop w:val="0"/>
                              <w:marBottom w:val="376"/>
                              <w:divBdr>
                                <w:top w:val="single" w:sz="4" w:space="6" w:color="DFDFDF"/>
                                <w:left w:val="none" w:sz="0" w:space="0" w:color="auto"/>
                                <w:bottom w:val="single" w:sz="4" w:space="5" w:color="DFDFDF"/>
                                <w:right w:val="none" w:sz="0" w:space="0" w:color="auto"/>
                              </w:divBdr>
                              <w:divsChild>
                                <w:div w:id="2092658450">
                                  <w:marLeft w:val="0"/>
                                  <w:marRight w:val="0"/>
                                  <w:marTop w:val="0"/>
                                  <w:marBottom w:val="0"/>
                                  <w:divBdr>
                                    <w:top w:val="none" w:sz="0" w:space="0" w:color="auto"/>
                                    <w:left w:val="none" w:sz="0" w:space="0" w:color="auto"/>
                                    <w:bottom w:val="none" w:sz="0" w:space="0" w:color="auto"/>
                                    <w:right w:val="none" w:sz="0" w:space="0" w:color="auto"/>
                                  </w:divBdr>
                                  <w:divsChild>
                                    <w:div w:id="1998995984">
                                      <w:marLeft w:val="0"/>
                                      <w:marRight w:val="0"/>
                                      <w:marTop w:val="0"/>
                                      <w:marBottom w:val="0"/>
                                      <w:divBdr>
                                        <w:top w:val="none" w:sz="0" w:space="0" w:color="auto"/>
                                        <w:left w:val="none" w:sz="0" w:space="0" w:color="auto"/>
                                        <w:bottom w:val="none" w:sz="0" w:space="0" w:color="auto"/>
                                        <w:right w:val="none" w:sz="0" w:space="0" w:color="auto"/>
                                      </w:divBdr>
                                      <w:divsChild>
                                        <w:div w:id="419834713">
                                          <w:marLeft w:val="0"/>
                                          <w:marRight w:val="0"/>
                                          <w:marTop w:val="0"/>
                                          <w:marBottom w:val="0"/>
                                          <w:divBdr>
                                            <w:top w:val="none" w:sz="0" w:space="0" w:color="auto"/>
                                            <w:left w:val="none" w:sz="0" w:space="0" w:color="auto"/>
                                            <w:bottom w:val="none" w:sz="0" w:space="0" w:color="auto"/>
                                            <w:right w:val="none" w:sz="0" w:space="0" w:color="auto"/>
                                          </w:divBdr>
                                          <w:divsChild>
                                            <w:div w:id="81612286">
                                              <w:marLeft w:val="430"/>
                                              <w:marRight w:val="430"/>
                                              <w:marTop w:val="0"/>
                                              <w:marBottom w:val="129"/>
                                              <w:divBdr>
                                                <w:top w:val="none" w:sz="0" w:space="0" w:color="auto"/>
                                                <w:left w:val="none" w:sz="0" w:space="0" w:color="auto"/>
                                                <w:bottom w:val="none" w:sz="0" w:space="0" w:color="auto"/>
                                                <w:right w:val="none" w:sz="0" w:space="0" w:color="auto"/>
                                              </w:divBdr>
                                              <w:divsChild>
                                                <w:div w:id="1633634833">
                                                  <w:marLeft w:val="0"/>
                                                  <w:marRight w:val="0"/>
                                                  <w:marTop w:val="0"/>
                                                  <w:marBottom w:val="64"/>
                                                  <w:divBdr>
                                                    <w:top w:val="none" w:sz="0" w:space="0" w:color="auto"/>
                                                    <w:left w:val="none" w:sz="0" w:space="0" w:color="auto"/>
                                                    <w:bottom w:val="none" w:sz="0" w:space="0" w:color="auto"/>
                                                    <w:right w:val="none" w:sz="0" w:space="0" w:color="auto"/>
                                                  </w:divBdr>
                                                  <w:divsChild>
                                                    <w:div w:id="1087339001">
                                                      <w:marLeft w:val="0"/>
                                                      <w:marRight w:val="0"/>
                                                      <w:marTop w:val="161"/>
                                                      <w:marBottom w:val="0"/>
                                                      <w:divBdr>
                                                        <w:top w:val="none" w:sz="0" w:space="0" w:color="auto"/>
                                                        <w:left w:val="none" w:sz="0" w:space="0" w:color="auto"/>
                                                        <w:bottom w:val="none" w:sz="0" w:space="0" w:color="auto"/>
                                                        <w:right w:val="none" w:sz="0" w:space="0" w:color="auto"/>
                                                      </w:divBdr>
                                                      <w:divsChild>
                                                        <w:div w:id="657927426">
                                                          <w:marLeft w:val="107"/>
                                                          <w:marRight w:val="0"/>
                                                          <w:marTop w:val="0"/>
                                                          <w:marBottom w:val="0"/>
                                                          <w:divBdr>
                                                            <w:top w:val="none" w:sz="0" w:space="0" w:color="auto"/>
                                                            <w:left w:val="none" w:sz="0" w:space="0" w:color="auto"/>
                                                            <w:bottom w:val="none" w:sz="0" w:space="0" w:color="auto"/>
                                                            <w:right w:val="none" w:sz="0" w:space="0" w:color="auto"/>
                                                          </w:divBdr>
                                                          <w:divsChild>
                                                            <w:div w:id="1712344095">
                                                              <w:marLeft w:val="0"/>
                                                              <w:marRight w:val="0"/>
                                                              <w:marTop w:val="0"/>
                                                              <w:marBottom w:val="0"/>
                                                              <w:divBdr>
                                                                <w:top w:val="none" w:sz="0" w:space="0" w:color="auto"/>
                                                                <w:left w:val="none" w:sz="0" w:space="0" w:color="auto"/>
                                                                <w:bottom w:val="none" w:sz="0" w:space="0" w:color="auto"/>
                                                                <w:right w:val="none" w:sz="0" w:space="0" w:color="auto"/>
                                                              </w:divBdr>
                                                            </w:div>
                                                            <w:div w:id="1876654864">
                                                              <w:marLeft w:val="0"/>
                                                              <w:marRight w:val="0"/>
                                                              <w:marTop w:val="75"/>
                                                              <w:marBottom w:val="0"/>
                                                              <w:divBdr>
                                                                <w:top w:val="none" w:sz="0" w:space="0" w:color="auto"/>
                                                                <w:left w:val="none" w:sz="0" w:space="0" w:color="auto"/>
                                                                <w:bottom w:val="none" w:sz="0" w:space="0" w:color="auto"/>
                                                                <w:right w:val="none" w:sz="0" w:space="0" w:color="auto"/>
                                                              </w:divBdr>
                                                            </w:div>
                                                            <w:div w:id="1307127342">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487617">
                                  <w:marLeft w:val="430"/>
                                  <w:marRight w:val="430"/>
                                  <w:marTop w:val="0"/>
                                  <w:marBottom w:val="129"/>
                                  <w:divBdr>
                                    <w:top w:val="none" w:sz="0" w:space="0" w:color="auto"/>
                                    <w:left w:val="none" w:sz="0" w:space="0" w:color="auto"/>
                                    <w:bottom w:val="none" w:sz="0" w:space="0" w:color="auto"/>
                                    <w:right w:val="none" w:sz="0" w:space="0" w:color="auto"/>
                                  </w:divBdr>
                                  <w:divsChild>
                                    <w:div w:id="316810486">
                                      <w:marLeft w:val="107"/>
                                      <w:marRight w:val="0"/>
                                      <w:marTop w:val="0"/>
                                      <w:marBottom w:val="86"/>
                                      <w:divBdr>
                                        <w:top w:val="none" w:sz="0" w:space="0" w:color="auto"/>
                                        <w:left w:val="none" w:sz="0" w:space="0" w:color="auto"/>
                                        <w:bottom w:val="none" w:sz="0" w:space="0" w:color="auto"/>
                                        <w:right w:val="none" w:sz="0" w:space="0" w:color="auto"/>
                                      </w:divBdr>
                                      <w:divsChild>
                                        <w:div w:id="780880590">
                                          <w:marLeft w:val="0"/>
                                          <w:marRight w:val="0"/>
                                          <w:marTop w:val="0"/>
                                          <w:marBottom w:val="0"/>
                                          <w:divBdr>
                                            <w:top w:val="none" w:sz="0" w:space="0" w:color="auto"/>
                                            <w:left w:val="none" w:sz="0" w:space="0" w:color="auto"/>
                                            <w:bottom w:val="none" w:sz="0" w:space="0" w:color="auto"/>
                                            <w:right w:val="none" w:sz="0" w:space="0" w:color="auto"/>
                                          </w:divBdr>
                                        </w:div>
                                        <w:div w:id="1658420544">
                                          <w:marLeft w:val="0"/>
                                          <w:marRight w:val="0"/>
                                          <w:marTop w:val="75"/>
                                          <w:marBottom w:val="0"/>
                                          <w:divBdr>
                                            <w:top w:val="none" w:sz="0" w:space="0" w:color="auto"/>
                                            <w:left w:val="none" w:sz="0" w:space="0" w:color="auto"/>
                                            <w:bottom w:val="none" w:sz="0" w:space="0" w:color="auto"/>
                                            <w:right w:val="none" w:sz="0" w:space="0" w:color="auto"/>
                                          </w:divBdr>
                                        </w:div>
                                        <w:div w:id="769010862">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1380205325">
                                  <w:marLeft w:val="0"/>
                                  <w:marRight w:val="0"/>
                                  <w:marTop w:val="0"/>
                                  <w:marBottom w:val="0"/>
                                  <w:divBdr>
                                    <w:top w:val="none" w:sz="0" w:space="0" w:color="auto"/>
                                    <w:left w:val="none" w:sz="0" w:space="0" w:color="auto"/>
                                    <w:bottom w:val="none" w:sz="0" w:space="0" w:color="auto"/>
                                    <w:right w:val="none" w:sz="0" w:space="0" w:color="auto"/>
                                  </w:divBdr>
                                  <w:divsChild>
                                    <w:div w:id="1427461728">
                                      <w:marLeft w:val="0"/>
                                      <w:marRight w:val="0"/>
                                      <w:marTop w:val="0"/>
                                      <w:marBottom w:val="0"/>
                                      <w:divBdr>
                                        <w:top w:val="none" w:sz="0" w:space="0" w:color="auto"/>
                                        <w:left w:val="none" w:sz="0" w:space="0" w:color="auto"/>
                                        <w:bottom w:val="none" w:sz="0" w:space="0" w:color="auto"/>
                                        <w:right w:val="none" w:sz="0" w:space="0" w:color="auto"/>
                                      </w:divBdr>
                                      <w:divsChild>
                                        <w:div w:id="1061631682">
                                          <w:marLeft w:val="0"/>
                                          <w:marRight w:val="0"/>
                                          <w:marTop w:val="0"/>
                                          <w:marBottom w:val="0"/>
                                          <w:divBdr>
                                            <w:top w:val="none" w:sz="0" w:space="0" w:color="auto"/>
                                            <w:left w:val="none" w:sz="0" w:space="0" w:color="auto"/>
                                            <w:bottom w:val="none" w:sz="0" w:space="0" w:color="auto"/>
                                            <w:right w:val="none" w:sz="0" w:space="0" w:color="auto"/>
                                          </w:divBdr>
                                          <w:divsChild>
                                            <w:div w:id="1562902723">
                                              <w:marLeft w:val="430"/>
                                              <w:marRight w:val="430"/>
                                              <w:marTop w:val="0"/>
                                              <w:marBottom w:val="129"/>
                                              <w:divBdr>
                                                <w:top w:val="none" w:sz="0" w:space="0" w:color="auto"/>
                                                <w:left w:val="none" w:sz="0" w:space="0" w:color="auto"/>
                                                <w:bottom w:val="none" w:sz="0" w:space="0" w:color="auto"/>
                                                <w:right w:val="none" w:sz="0" w:space="0" w:color="auto"/>
                                              </w:divBdr>
                                              <w:divsChild>
                                                <w:div w:id="430047521">
                                                  <w:marLeft w:val="0"/>
                                                  <w:marRight w:val="0"/>
                                                  <w:marTop w:val="0"/>
                                                  <w:marBottom w:val="64"/>
                                                  <w:divBdr>
                                                    <w:top w:val="none" w:sz="0" w:space="0" w:color="auto"/>
                                                    <w:left w:val="none" w:sz="0" w:space="0" w:color="auto"/>
                                                    <w:bottom w:val="none" w:sz="0" w:space="0" w:color="auto"/>
                                                    <w:right w:val="none" w:sz="0" w:space="0" w:color="auto"/>
                                                  </w:divBdr>
                                                  <w:divsChild>
                                                    <w:div w:id="1187258621">
                                                      <w:marLeft w:val="0"/>
                                                      <w:marRight w:val="0"/>
                                                      <w:marTop w:val="161"/>
                                                      <w:marBottom w:val="0"/>
                                                      <w:divBdr>
                                                        <w:top w:val="none" w:sz="0" w:space="0" w:color="auto"/>
                                                        <w:left w:val="none" w:sz="0" w:space="0" w:color="auto"/>
                                                        <w:bottom w:val="none" w:sz="0" w:space="0" w:color="auto"/>
                                                        <w:right w:val="none" w:sz="0" w:space="0" w:color="auto"/>
                                                      </w:divBdr>
                                                      <w:divsChild>
                                                        <w:div w:id="404452522">
                                                          <w:marLeft w:val="107"/>
                                                          <w:marRight w:val="0"/>
                                                          <w:marTop w:val="0"/>
                                                          <w:marBottom w:val="0"/>
                                                          <w:divBdr>
                                                            <w:top w:val="none" w:sz="0" w:space="0" w:color="auto"/>
                                                            <w:left w:val="none" w:sz="0" w:space="0" w:color="auto"/>
                                                            <w:bottom w:val="none" w:sz="0" w:space="0" w:color="auto"/>
                                                            <w:right w:val="none" w:sz="0" w:space="0" w:color="auto"/>
                                                          </w:divBdr>
                                                          <w:divsChild>
                                                            <w:div w:id="1997416412">
                                                              <w:marLeft w:val="0"/>
                                                              <w:marRight w:val="0"/>
                                                              <w:marTop w:val="0"/>
                                                              <w:marBottom w:val="0"/>
                                                              <w:divBdr>
                                                                <w:top w:val="none" w:sz="0" w:space="0" w:color="auto"/>
                                                                <w:left w:val="none" w:sz="0" w:space="0" w:color="auto"/>
                                                                <w:bottom w:val="none" w:sz="0" w:space="0" w:color="auto"/>
                                                                <w:right w:val="none" w:sz="0" w:space="0" w:color="auto"/>
                                                              </w:divBdr>
                                                            </w:div>
                                                            <w:div w:id="1133869146">
                                                              <w:marLeft w:val="0"/>
                                                              <w:marRight w:val="0"/>
                                                              <w:marTop w:val="75"/>
                                                              <w:marBottom w:val="0"/>
                                                              <w:divBdr>
                                                                <w:top w:val="none" w:sz="0" w:space="0" w:color="auto"/>
                                                                <w:left w:val="none" w:sz="0" w:space="0" w:color="auto"/>
                                                                <w:bottom w:val="none" w:sz="0" w:space="0" w:color="auto"/>
                                                                <w:right w:val="none" w:sz="0" w:space="0" w:color="auto"/>
                                                              </w:divBdr>
                                                            </w:div>
                                                            <w:div w:id="1332756995">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8902843">
              <w:marLeft w:val="0"/>
              <w:marRight w:val="0"/>
              <w:marTop w:val="0"/>
              <w:marBottom w:val="0"/>
              <w:divBdr>
                <w:top w:val="none" w:sz="0" w:space="0" w:color="auto"/>
                <w:left w:val="none" w:sz="0" w:space="0" w:color="auto"/>
                <w:bottom w:val="none" w:sz="0" w:space="0" w:color="auto"/>
                <w:right w:val="none" w:sz="0" w:space="0" w:color="auto"/>
              </w:divBdr>
            </w:div>
          </w:divsChild>
        </w:div>
        <w:div w:id="186717297">
          <w:marLeft w:val="0"/>
          <w:marRight w:val="0"/>
          <w:marTop w:val="0"/>
          <w:marBottom w:val="0"/>
          <w:divBdr>
            <w:top w:val="none" w:sz="0" w:space="0" w:color="auto"/>
            <w:left w:val="none" w:sz="0" w:space="0" w:color="auto"/>
            <w:bottom w:val="none" w:sz="0" w:space="0" w:color="auto"/>
            <w:right w:val="none" w:sz="0" w:space="0" w:color="auto"/>
          </w:divBdr>
          <w:divsChild>
            <w:div w:id="1718622466">
              <w:marLeft w:val="0"/>
              <w:marRight w:val="0"/>
              <w:marTop w:val="0"/>
              <w:marBottom w:val="0"/>
              <w:divBdr>
                <w:top w:val="none" w:sz="0" w:space="0" w:color="auto"/>
                <w:left w:val="none" w:sz="0" w:space="0" w:color="auto"/>
                <w:bottom w:val="none" w:sz="0" w:space="0" w:color="auto"/>
                <w:right w:val="none" w:sz="0" w:space="0" w:color="auto"/>
              </w:divBdr>
              <w:divsChild>
                <w:div w:id="1772505229">
                  <w:marLeft w:val="0"/>
                  <w:marRight w:val="0"/>
                  <w:marTop w:val="0"/>
                  <w:marBottom w:val="0"/>
                  <w:divBdr>
                    <w:top w:val="none" w:sz="0" w:space="0" w:color="auto"/>
                    <w:left w:val="none" w:sz="0" w:space="0" w:color="auto"/>
                    <w:bottom w:val="none" w:sz="0" w:space="0" w:color="auto"/>
                    <w:right w:val="none" w:sz="0" w:space="0" w:color="auto"/>
                  </w:divBdr>
                  <w:divsChild>
                    <w:div w:id="1268924923">
                      <w:marLeft w:val="0"/>
                      <w:marRight w:val="0"/>
                      <w:marTop w:val="0"/>
                      <w:marBottom w:val="0"/>
                      <w:divBdr>
                        <w:top w:val="single" w:sz="4" w:space="0" w:color="E8E6E6"/>
                        <w:left w:val="none" w:sz="0" w:space="0" w:color="auto"/>
                        <w:bottom w:val="none" w:sz="0" w:space="0" w:color="auto"/>
                        <w:right w:val="none" w:sz="0" w:space="0" w:color="auto"/>
                      </w:divBdr>
                    </w:div>
                    <w:div w:id="1613173313">
                      <w:marLeft w:val="0"/>
                      <w:marRight w:val="0"/>
                      <w:marTop w:val="0"/>
                      <w:marBottom w:val="0"/>
                      <w:divBdr>
                        <w:top w:val="none" w:sz="0" w:space="0" w:color="auto"/>
                        <w:left w:val="none" w:sz="0" w:space="0" w:color="auto"/>
                        <w:bottom w:val="none" w:sz="0" w:space="0" w:color="auto"/>
                        <w:right w:val="none" w:sz="0" w:space="0" w:color="auto"/>
                      </w:divBdr>
                    </w:div>
                    <w:div w:id="1330253583">
                      <w:marLeft w:val="0"/>
                      <w:marRight w:val="0"/>
                      <w:marTop w:val="0"/>
                      <w:marBottom w:val="0"/>
                      <w:divBdr>
                        <w:top w:val="none" w:sz="0" w:space="0" w:color="auto"/>
                        <w:left w:val="none" w:sz="0" w:space="0" w:color="auto"/>
                        <w:bottom w:val="none" w:sz="0" w:space="0" w:color="auto"/>
                        <w:right w:val="none" w:sz="0" w:space="0" w:color="auto"/>
                      </w:divBdr>
                    </w:div>
                    <w:div w:id="8365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1901">
              <w:marLeft w:val="0"/>
              <w:marRight w:val="0"/>
              <w:marTop w:val="0"/>
              <w:marBottom w:val="0"/>
              <w:divBdr>
                <w:top w:val="none" w:sz="0" w:space="0" w:color="auto"/>
                <w:left w:val="none" w:sz="0" w:space="0" w:color="auto"/>
                <w:bottom w:val="none" w:sz="0" w:space="0" w:color="auto"/>
                <w:right w:val="none" w:sz="0" w:space="0" w:color="auto"/>
              </w:divBdr>
              <w:divsChild>
                <w:div w:id="1703282547">
                  <w:marLeft w:val="0"/>
                  <w:marRight w:val="0"/>
                  <w:marTop w:val="0"/>
                  <w:marBottom w:val="0"/>
                  <w:divBdr>
                    <w:top w:val="none" w:sz="0" w:space="0" w:color="auto"/>
                    <w:left w:val="none" w:sz="0" w:space="0" w:color="auto"/>
                    <w:bottom w:val="none" w:sz="0" w:space="0" w:color="auto"/>
                    <w:right w:val="none" w:sz="0" w:space="0" w:color="auto"/>
                  </w:divBdr>
                  <w:divsChild>
                    <w:div w:id="1623417249">
                      <w:marLeft w:val="0"/>
                      <w:marRight w:val="0"/>
                      <w:marTop w:val="0"/>
                      <w:marBottom w:val="0"/>
                      <w:divBdr>
                        <w:top w:val="single" w:sz="4" w:space="0" w:color="E8E6E6"/>
                        <w:left w:val="none" w:sz="0" w:space="0" w:color="auto"/>
                        <w:bottom w:val="none" w:sz="0" w:space="0" w:color="auto"/>
                        <w:right w:val="none" w:sz="0" w:space="0" w:color="auto"/>
                      </w:divBdr>
                    </w:div>
                    <w:div w:id="1873230604">
                      <w:marLeft w:val="0"/>
                      <w:marRight w:val="0"/>
                      <w:marTop w:val="0"/>
                      <w:marBottom w:val="0"/>
                      <w:divBdr>
                        <w:top w:val="none" w:sz="0" w:space="0" w:color="auto"/>
                        <w:left w:val="none" w:sz="0" w:space="0" w:color="auto"/>
                        <w:bottom w:val="none" w:sz="0" w:space="0" w:color="auto"/>
                        <w:right w:val="none" w:sz="0" w:space="0" w:color="auto"/>
                      </w:divBdr>
                    </w:div>
                    <w:div w:id="1586769691">
                      <w:marLeft w:val="0"/>
                      <w:marRight w:val="0"/>
                      <w:marTop w:val="0"/>
                      <w:marBottom w:val="0"/>
                      <w:divBdr>
                        <w:top w:val="none" w:sz="0" w:space="0" w:color="auto"/>
                        <w:left w:val="none" w:sz="0" w:space="0" w:color="auto"/>
                        <w:bottom w:val="none" w:sz="0" w:space="0" w:color="auto"/>
                        <w:right w:val="none" w:sz="0" w:space="0" w:color="auto"/>
                      </w:divBdr>
                    </w:div>
                    <w:div w:id="593781801">
                      <w:marLeft w:val="0"/>
                      <w:marRight w:val="0"/>
                      <w:marTop w:val="0"/>
                      <w:marBottom w:val="0"/>
                      <w:divBdr>
                        <w:top w:val="none" w:sz="0" w:space="0" w:color="auto"/>
                        <w:left w:val="none" w:sz="0" w:space="0" w:color="auto"/>
                        <w:bottom w:val="none" w:sz="0" w:space="0" w:color="auto"/>
                        <w:right w:val="none" w:sz="0" w:space="0" w:color="auto"/>
                      </w:divBdr>
                    </w:div>
                    <w:div w:id="371924324">
                      <w:marLeft w:val="0"/>
                      <w:marRight w:val="0"/>
                      <w:marTop w:val="0"/>
                      <w:marBottom w:val="0"/>
                      <w:divBdr>
                        <w:top w:val="none" w:sz="0" w:space="0" w:color="auto"/>
                        <w:left w:val="none" w:sz="0" w:space="0" w:color="auto"/>
                        <w:bottom w:val="none" w:sz="0" w:space="0" w:color="auto"/>
                        <w:right w:val="none" w:sz="0" w:space="0" w:color="auto"/>
                      </w:divBdr>
                    </w:div>
                    <w:div w:id="497769659">
                      <w:marLeft w:val="0"/>
                      <w:marRight w:val="0"/>
                      <w:marTop w:val="0"/>
                      <w:marBottom w:val="0"/>
                      <w:divBdr>
                        <w:top w:val="none" w:sz="0" w:space="0" w:color="auto"/>
                        <w:left w:val="none" w:sz="0" w:space="0" w:color="auto"/>
                        <w:bottom w:val="none" w:sz="0" w:space="0" w:color="auto"/>
                        <w:right w:val="none" w:sz="0" w:space="0" w:color="auto"/>
                      </w:divBdr>
                    </w:div>
                    <w:div w:id="442262046">
                      <w:marLeft w:val="0"/>
                      <w:marRight w:val="0"/>
                      <w:marTop w:val="0"/>
                      <w:marBottom w:val="0"/>
                      <w:divBdr>
                        <w:top w:val="none" w:sz="0" w:space="0" w:color="auto"/>
                        <w:left w:val="none" w:sz="0" w:space="0" w:color="auto"/>
                        <w:bottom w:val="none" w:sz="0" w:space="0" w:color="auto"/>
                        <w:right w:val="none" w:sz="0" w:space="0" w:color="auto"/>
                      </w:divBdr>
                    </w:div>
                    <w:div w:id="8915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77372">
              <w:marLeft w:val="0"/>
              <w:marRight w:val="0"/>
              <w:marTop w:val="0"/>
              <w:marBottom w:val="0"/>
              <w:divBdr>
                <w:top w:val="none" w:sz="0" w:space="0" w:color="auto"/>
                <w:left w:val="none" w:sz="0" w:space="0" w:color="auto"/>
                <w:bottom w:val="none" w:sz="0" w:space="0" w:color="auto"/>
                <w:right w:val="none" w:sz="0" w:space="0" w:color="auto"/>
              </w:divBdr>
            </w:div>
            <w:div w:id="477041325">
              <w:marLeft w:val="0"/>
              <w:marRight w:val="0"/>
              <w:marTop w:val="0"/>
              <w:marBottom w:val="0"/>
              <w:divBdr>
                <w:top w:val="none" w:sz="0" w:space="0" w:color="auto"/>
                <w:left w:val="none" w:sz="0" w:space="0" w:color="auto"/>
                <w:bottom w:val="none" w:sz="0" w:space="0" w:color="auto"/>
                <w:right w:val="none" w:sz="0" w:space="0" w:color="auto"/>
              </w:divBdr>
              <w:divsChild>
                <w:div w:id="1321427151">
                  <w:marLeft w:val="0"/>
                  <w:marRight w:val="0"/>
                  <w:marTop w:val="0"/>
                  <w:marBottom w:val="0"/>
                  <w:divBdr>
                    <w:top w:val="single" w:sz="24" w:space="5" w:color="E8E6E6"/>
                    <w:left w:val="none" w:sz="0" w:space="0" w:color="auto"/>
                    <w:bottom w:val="none" w:sz="0" w:space="0" w:color="auto"/>
                    <w:right w:val="none" w:sz="0" w:space="0" w:color="auto"/>
                  </w:divBdr>
                  <w:divsChild>
                    <w:div w:id="606304663">
                      <w:marLeft w:val="0"/>
                      <w:marRight w:val="0"/>
                      <w:marTop w:val="0"/>
                      <w:marBottom w:val="0"/>
                      <w:divBdr>
                        <w:top w:val="none" w:sz="0" w:space="0" w:color="auto"/>
                        <w:left w:val="none" w:sz="0" w:space="0" w:color="auto"/>
                        <w:bottom w:val="none" w:sz="0" w:space="0" w:color="auto"/>
                        <w:right w:val="none" w:sz="0" w:space="0" w:color="auto"/>
                      </w:divBdr>
                      <w:divsChild>
                        <w:div w:id="595601044">
                          <w:marLeft w:val="0"/>
                          <w:marRight w:val="0"/>
                          <w:marTop w:val="0"/>
                          <w:marBottom w:val="0"/>
                          <w:divBdr>
                            <w:top w:val="none" w:sz="0" w:space="0" w:color="auto"/>
                            <w:left w:val="none" w:sz="0" w:space="0" w:color="auto"/>
                            <w:bottom w:val="none" w:sz="0" w:space="0" w:color="auto"/>
                            <w:right w:val="none" w:sz="0" w:space="0" w:color="auto"/>
                          </w:divBdr>
                        </w:div>
                        <w:div w:id="1191840009">
                          <w:marLeft w:val="0"/>
                          <w:marRight w:val="0"/>
                          <w:marTop w:val="0"/>
                          <w:marBottom w:val="0"/>
                          <w:divBdr>
                            <w:top w:val="none" w:sz="0" w:space="0" w:color="auto"/>
                            <w:left w:val="none" w:sz="0" w:space="0" w:color="auto"/>
                            <w:bottom w:val="none" w:sz="0" w:space="0" w:color="auto"/>
                            <w:right w:val="none" w:sz="0" w:space="0" w:color="auto"/>
                          </w:divBdr>
                          <w:divsChild>
                            <w:div w:id="601493035">
                              <w:marLeft w:val="0"/>
                              <w:marRight w:val="0"/>
                              <w:marTop w:val="0"/>
                              <w:marBottom w:val="0"/>
                              <w:divBdr>
                                <w:top w:val="none" w:sz="0" w:space="0" w:color="auto"/>
                                <w:left w:val="none" w:sz="0" w:space="0" w:color="auto"/>
                                <w:bottom w:val="none" w:sz="0" w:space="0" w:color="auto"/>
                                <w:right w:val="none" w:sz="0" w:space="0" w:color="auto"/>
                              </w:divBdr>
                              <w:divsChild>
                                <w:div w:id="515778507">
                                  <w:marLeft w:val="0"/>
                                  <w:marRight w:val="0"/>
                                  <w:marTop w:val="161"/>
                                  <w:marBottom w:val="0"/>
                                  <w:divBdr>
                                    <w:top w:val="none" w:sz="0" w:space="0" w:color="auto"/>
                                    <w:left w:val="none" w:sz="0" w:space="0" w:color="auto"/>
                                    <w:bottom w:val="none" w:sz="0" w:space="0" w:color="auto"/>
                                    <w:right w:val="none" w:sz="0" w:space="0" w:color="auto"/>
                                  </w:divBdr>
                                </w:div>
                              </w:divsChild>
                            </w:div>
                            <w:div w:id="1720013875">
                              <w:marLeft w:val="0"/>
                              <w:marRight w:val="0"/>
                              <w:marTop w:val="0"/>
                              <w:marBottom w:val="0"/>
                              <w:divBdr>
                                <w:top w:val="none" w:sz="0" w:space="0" w:color="auto"/>
                                <w:left w:val="none" w:sz="0" w:space="0" w:color="auto"/>
                                <w:bottom w:val="none" w:sz="0" w:space="0" w:color="auto"/>
                                <w:right w:val="none" w:sz="0" w:space="0" w:color="auto"/>
                              </w:divBdr>
                              <w:divsChild>
                                <w:div w:id="279144471">
                                  <w:marLeft w:val="0"/>
                                  <w:marRight w:val="0"/>
                                  <w:marTop w:val="161"/>
                                  <w:marBottom w:val="107"/>
                                  <w:divBdr>
                                    <w:top w:val="none" w:sz="0" w:space="0" w:color="auto"/>
                                    <w:left w:val="none" w:sz="0" w:space="0" w:color="auto"/>
                                    <w:bottom w:val="none" w:sz="0" w:space="0" w:color="auto"/>
                                    <w:right w:val="none" w:sz="0" w:space="0" w:color="auto"/>
                                  </w:divBdr>
                                </w:div>
                              </w:divsChild>
                            </w:div>
                            <w:div w:id="9185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772552">
          <w:marLeft w:val="0"/>
          <w:marRight w:val="0"/>
          <w:marTop w:val="0"/>
          <w:marBottom w:val="0"/>
          <w:divBdr>
            <w:top w:val="none" w:sz="0" w:space="0" w:color="auto"/>
            <w:left w:val="none" w:sz="0" w:space="0" w:color="auto"/>
            <w:bottom w:val="none" w:sz="0" w:space="0" w:color="auto"/>
            <w:right w:val="none" w:sz="0" w:space="0" w:color="auto"/>
          </w:divBdr>
          <w:divsChild>
            <w:div w:id="1210335500">
              <w:marLeft w:val="0"/>
              <w:marRight w:val="0"/>
              <w:marTop w:val="0"/>
              <w:marBottom w:val="0"/>
              <w:divBdr>
                <w:top w:val="none" w:sz="0" w:space="0" w:color="auto"/>
                <w:left w:val="none" w:sz="0" w:space="0" w:color="auto"/>
                <w:bottom w:val="none" w:sz="0" w:space="0" w:color="auto"/>
                <w:right w:val="none" w:sz="0" w:space="0" w:color="auto"/>
              </w:divBdr>
              <w:divsChild>
                <w:div w:id="766465976">
                  <w:marLeft w:val="0"/>
                  <w:marRight w:val="0"/>
                  <w:marTop w:val="0"/>
                  <w:marBottom w:val="86"/>
                  <w:divBdr>
                    <w:top w:val="none" w:sz="0" w:space="0" w:color="auto"/>
                    <w:left w:val="none" w:sz="0" w:space="0" w:color="auto"/>
                    <w:bottom w:val="none" w:sz="0" w:space="0" w:color="auto"/>
                    <w:right w:val="none" w:sz="0" w:space="0" w:color="auto"/>
                  </w:divBdr>
                </w:div>
                <w:div w:id="712001169">
                  <w:marLeft w:val="0"/>
                  <w:marRight w:val="0"/>
                  <w:marTop w:val="0"/>
                  <w:marBottom w:val="86"/>
                  <w:divBdr>
                    <w:top w:val="none" w:sz="0" w:space="0" w:color="auto"/>
                    <w:left w:val="none" w:sz="0" w:space="0" w:color="auto"/>
                    <w:bottom w:val="none" w:sz="0" w:space="0" w:color="auto"/>
                    <w:right w:val="none" w:sz="0" w:space="0" w:color="auto"/>
                  </w:divBdr>
                </w:div>
              </w:divsChild>
            </w:div>
          </w:divsChild>
        </w:div>
      </w:divsChild>
    </w:div>
    <w:div w:id="1781870500">
      <w:bodyDiv w:val="1"/>
      <w:marLeft w:val="0"/>
      <w:marRight w:val="0"/>
      <w:marTop w:val="0"/>
      <w:marBottom w:val="0"/>
      <w:divBdr>
        <w:top w:val="none" w:sz="0" w:space="0" w:color="auto"/>
        <w:left w:val="none" w:sz="0" w:space="0" w:color="auto"/>
        <w:bottom w:val="none" w:sz="0" w:space="0" w:color="auto"/>
        <w:right w:val="none" w:sz="0" w:space="0" w:color="auto"/>
      </w:divBdr>
      <w:divsChild>
        <w:div w:id="29886417">
          <w:marLeft w:val="0"/>
          <w:marRight w:val="0"/>
          <w:marTop w:val="0"/>
          <w:marBottom w:val="0"/>
          <w:divBdr>
            <w:top w:val="none" w:sz="0" w:space="0" w:color="auto"/>
            <w:left w:val="none" w:sz="0" w:space="0" w:color="auto"/>
            <w:bottom w:val="none" w:sz="0" w:space="0" w:color="auto"/>
            <w:right w:val="none" w:sz="0" w:space="0" w:color="auto"/>
          </w:divBdr>
          <w:divsChild>
            <w:div w:id="1958293164">
              <w:marLeft w:val="0"/>
              <w:marRight w:val="0"/>
              <w:marTop w:val="0"/>
              <w:marBottom w:val="0"/>
              <w:divBdr>
                <w:top w:val="none" w:sz="0" w:space="0" w:color="auto"/>
                <w:left w:val="none" w:sz="0" w:space="0" w:color="auto"/>
                <w:bottom w:val="none" w:sz="0" w:space="0" w:color="auto"/>
                <w:right w:val="none" w:sz="0" w:space="0" w:color="auto"/>
              </w:divBdr>
              <w:divsChild>
                <w:div w:id="562369677">
                  <w:marLeft w:val="0"/>
                  <w:marRight w:val="0"/>
                  <w:marTop w:val="0"/>
                  <w:marBottom w:val="0"/>
                  <w:divBdr>
                    <w:top w:val="none" w:sz="0" w:space="0" w:color="auto"/>
                    <w:left w:val="none" w:sz="0" w:space="0" w:color="auto"/>
                    <w:bottom w:val="none" w:sz="0" w:space="0" w:color="auto"/>
                    <w:right w:val="none" w:sz="0" w:space="0" w:color="auto"/>
                  </w:divBdr>
                  <w:divsChild>
                    <w:div w:id="13731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21190">
      <w:bodyDiv w:val="1"/>
      <w:marLeft w:val="0"/>
      <w:marRight w:val="0"/>
      <w:marTop w:val="0"/>
      <w:marBottom w:val="0"/>
      <w:divBdr>
        <w:top w:val="none" w:sz="0" w:space="0" w:color="auto"/>
        <w:left w:val="none" w:sz="0" w:space="0" w:color="auto"/>
        <w:bottom w:val="none" w:sz="0" w:space="0" w:color="auto"/>
        <w:right w:val="none" w:sz="0" w:space="0" w:color="auto"/>
      </w:divBdr>
      <w:divsChild>
        <w:div w:id="1703434649">
          <w:marLeft w:val="0"/>
          <w:marRight w:val="0"/>
          <w:marTop w:val="0"/>
          <w:marBottom w:val="0"/>
          <w:divBdr>
            <w:top w:val="none" w:sz="0" w:space="0" w:color="auto"/>
            <w:left w:val="none" w:sz="0" w:space="0" w:color="auto"/>
            <w:bottom w:val="none" w:sz="0" w:space="0" w:color="auto"/>
            <w:right w:val="none" w:sz="0" w:space="0" w:color="auto"/>
          </w:divBdr>
          <w:divsChild>
            <w:div w:id="474611981">
              <w:marLeft w:val="0"/>
              <w:marRight w:val="0"/>
              <w:marTop w:val="0"/>
              <w:marBottom w:val="0"/>
              <w:divBdr>
                <w:top w:val="none" w:sz="0" w:space="0" w:color="auto"/>
                <w:left w:val="none" w:sz="0" w:space="0" w:color="auto"/>
                <w:bottom w:val="none" w:sz="0" w:space="0" w:color="auto"/>
                <w:right w:val="none" w:sz="0" w:space="0" w:color="auto"/>
              </w:divBdr>
              <w:divsChild>
                <w:div w:id="65690534">
                  <w:marLeft w:val="0"/>
                  <w:marRight w:val="0"/>
                  <w:marTop w:val="0"/>
                  <w:marBottom w:val="0"/>
                  <w:divBdr>
                    <w:top w:val="none" w:sz="0" w:space="0" w:color="auto"/>
                    <w:left w:val="none" w:sz="0" w:space="0" w:color="auto"/>
                    <w:bottom w:val="none" w:sz="0" w:space="0" w:color="auto"/>
                    <w:right w:val="none" w:sz="0" w:space="0" w:color="auto"/>
                  </w:divBdr>
                  <w:divsChild>
                    <w:div w:id="6880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md.com/diabetes/guide/diabetes-types-insulin" TargetMode="External"/><Relationship Id="rId13" Type="http://schemas.openxmlformats.org/officeDocument/2006/relationships/hyperlink" Target="http://www.webmd.com/heart/picture-of-the-heart" TargetMode="External"/><Relationship Id="rId18" Type="http://schemas.openxmlformats.org/officeDocument/2006/relationships/hyperlink" Target="http://www.webmd.com/pain-management/guide/abdominal-pain-causes-treatment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webmd.com/heart-disease/pulse-measurement" TargetMode="External"/><Relationship Id="rId7" Type="http://schemas.openxmlformats.org/officeDocument/2006/relationships/hyperlink" Target="http://www.webmd.com/drugs/2/drug-673/digestive+enzymes+oral/details" TargetMode="External"/><Relationship Id="rId12" Type="http://schemas.openxmlformats.org/officeDocument/2006/relationships/hyperlink" Target="http://www.webmd.com/skin-problems-and-treatments/guide/cysts-lumps-bumps" TargetMode="External"/><Relationship Id="rId17" Type="http://schemas.openxmlformats.org/officeDocument/2006/relationships/hyperlink" Target="http://www.webmd.com/digestive-disorders/understanding-pancreatitis-symptom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ebmd.com/women/ss/slideshow-what-is-inflammation" TargetMode="External"/><Relationship Id="rId20" Type="http://schemas.openxmlformats.org/officeDocument/2006/relationships/hyperlink" Target="http://www.webmd.com/digestive-disorders/digestive-diseases-nausea-vomiting" TargetMode="External"/><Relationship Id="rId1" Type="http://schemas.openxmlformats.org/officeDocument/2006/relationships/numbering" Target="numbering.xml"/><Relationship Id="rId6" Type="http://schemas.openxmlformats.org/officeDocument/2006/relationships/hyperlink" Target="http://www.webmd.com/digestive-disorders/picture-of-the-stomach" TargetMode="External"/><Relationship Id="rId11" Type="http://schemas.openxmlformats.org/officeDocument/2006/relationships/hyperlink" Target="http://www.webmd.com/arthritis/about-inflammation" TargetMode="External"/><Relationship Id="rId24" Type="http://schemas.openxmlformats.org/officeDocument/2006/relationships/hyperlink" Target="http://www.webmd.com/diabetes/treat-your-diabetes-17/slideshow-blood-sugar-insulin" TargetMode="External"/><Relationship Id="rId5" Type="http://schemas.openxmlformats.org/officeDocument/2006/relationships/hyperlink" Target="http://www.webmd.com/digestive-disorders/picture-of-the-pancreas" TargetMode="External"/><Relationship Id="rId15" Type="http://schemas.openxmlformats.org/officeDocument/2006/relationships/hyperlink" Target="http://www.webmd.com/urinary-incontinence-oab/picture-of-the-kidneys" TargetMode="External"/><Relationship Id="rId23" Type="http://schemas.openxmlformats.org/officeDocument/2006/relationships/hyperlink" Target="http://www.webmd.com/diabetes/default.htm" TargetMode="External"/><Relationship Id="rId10" Type="http://schemas.openxmlformats.org/officeDocument/2006/relationships/hyperlink" Target="http://www.webmd.com/diabetes/rm-quiz-pancreas" TargetMode="External"/><Relationship Id="rId19" Type="http://schemas.openxmlformats.org/officeDocument/2006/relationships/hyperlink" Target="http://www.webmd.com/digestive-disorders/picture-of-the-abdomen" TargetMode="External"/><Relationship Id="rId4" Type="http://schemas.openxmlformats.org/officeDocument/2006/relationships/webSettings" Target="webSettings.xml"/><Relationship Id="rId9" Type="http://schemas.openxmlformats.org/officeDocument/2006/relationships/hyperlink" Target="http://www.webmd.com/digestive-disorders/digestive-diseases-pancreatitis" TargetMode="External"/><Relationship Id="rId14" Type="http://schemas.openxmlformats.org/officeDocument/2006/relationships/hyperlink" Target="http://www.webmd.com/lung/picture-of-the-lungs" TargetMode="External"/><Relationship Id="rId22" Type="http://schemas.openxmlformats.org/officeDocument/2006/relationships/hyperlink" Target="http://www.webmd.com/diet/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4274</Words>
  <Characters>24363</Characters>
  <Application>Microsoft Office Word</Application>
  <DocSecurity>0</DocSecurity>
  <Lines>203</Lines>
  <Paragraphs>57</Paragraphs>
  <ScaleCrop>false</ScaleCrop>
  <Company>Hewlett-Packard</Company>
  <LinksUpToDate>false</LinksUpToDate>
  <CharactersWithSpaces>28580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NJOROGE KINYANJUI</dc:creator>
  <cp:lastModifiedBy>JOSEPH NJOROGE KINYANJUI</cp:lastModifiedBy>
  <cp:revision>9</cp:revision>
  <dcterms:created xsi:type="dcterms:W3CDTF">2017-09-20T17:23:00Z</dcterms:created>
  <dcterms:modified xsi:type="dcterms:W3CDTF">2017-09-20T17:56:00Z</dcterms:modified>
</cp:coreProperties>
</file>