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48" w:rsidRDefault="00825E3F">
      <w:pPr>
        <w:rPr>
          <w:rFonts w:ascii="Times New Roman" w:hAnsi="Times New Roman" w:cs="Times New Roman"/>
          <w:sz w:val="44"/>
          <w:szCs w:val="44"/>
          <w:u w:val="single"/>
        </w:rPr>
      </w:pPr>
      <w:bookmarkStart w:id="0" w:name="_GoBack"/>
      <w:bookmarkEnd w:id="0"/>
      <w:r w:rsidRPr="00825E3F">
        <w:rPr>
          <w:rFonts w:ascii="Times New Roman" w:hAnsi="Times New Roman" w:cs="Times New Roman"/>
          <w:sz w:val="44"/>
          <w:szCs w:val="44"/>
          <w:u w:val="single"/>
        </w:rPr>
        <w:t>GIT PHARMA REVISION</w:t>
      </w:r>
    </w:p>
    <w:p w:rsidR="00825E3F" w:rsidRDefault="00825E3F" w:rsidP="00825E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5E3F">
        <w:rPr>
          <w:rFonts w:ascii="Times New Roman" w:hAnsi="Times New Roman" w:cs="Times New Roman"/>
          <w:i/>
          <w:iCs/>
          <w:sz w:val="28"/>
          <w:szCs w:val="28"/>
        </w:rPr>
        <w:t>Histamine H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825E3F">
        <w:rPr>
          <w:rFonts w:ascii="Times New Roman" w:hAnsi="Times New Roman" w:cs="Times New Roman"/>
          <w:i/>
          <w:iCs/>
          <w:sz w:val="28"/>
          <w:szCs w:val="28"/>
        </w:rPr>
        <w:t xml:space="preserve"> blockers attenuate the gastric secretory</w:t>
      </w:r>
      <w:r w:rsidRPr="00825E3F">
        <w:rPr>
          <w:rFonts w:ascii="Times New Roman" w:hAnsi="Times New Roman" w:cs="Times New Roman"/>
          <w:sz w:val="28"/>
          <w:szCs w:val="28"/>
        </w:rPr>
        <w:br/>
      </w:r>
      <w:r w:rsidRPr="00825E3F">
        <w:rPr>
          <w:rFonts w:ascii="Times New Roman" w:hAnsi="Times New Roman" w:cs="Times New Roman"/>
          <w:i/>
          <w:iCs/>
          <w:sz w:val="28"/>
          <w:szCs w:val="28"/>
        </w:rPr>
        <w:t xml:space="preserve">response to acetylcholine and </w:t>
      </w:r>
      <w:proofErr w:type="spellStart"/>
      <w:r w:rsidRPr="00825E3F">
        <w:rPr>
          <w:rFonts w:ascii="Times New Roman" w:hAnsi="Times New Roman" w:cs="Times New Roman"/>
          <w:i/>
          <w:iCs/>
          <w:sz w:val="28"/>
          <w:szCs w:val="28"/>
        </w:rPr>
        <w:t>pentagastrin</w:t>
      </w:r>
      <w:proofErr w:type="spellEnd"/>
      <w:r w:rsidRPr="00825E3F">
        <w:rPr>
          <w:rFonts w:ascii="Times New Roman" w:hAnsi="Times New Roman" w:cs="Times New Roman"/>
          <w:i/>
          <w:iCs/>
          <w:sz w:val="28"/>
          <w:szCs w:val="28"/>
        </w:rPr>
        <w:t xml:space="preserve"> as well</w:t>
      </w:r>
      <w:r w:rsidRPr="00825E3F">
        <w:rPr>
          <w:rFonts w:ascii="Times New Roman" w:hAnsi="Times New Roman" w:cs="Times New Roman"/>
          <w:sz w:val="28"/>
          <w:szCs w:val="28"/>
        </w:rPr>
        <w:br/>
      </w:r>
      <w:r w:rsidRPr="00825E3F">
        <w:rPr>
          <w:rFonts w:ascii="Times New Roman" w:hAnsi="Times New Roman" w:cs="Times New Roman"/>
          <w:i/>
          <w:iCs/>
          <w:sz w:val="28"/>
          <w:szCs w:val="28"/>
        </w:rPr>
        <w:t>because</w:t>
      </w:r>
      <w:r w:rsidRPr="00825E3F">
        <w:rPr>
          <w:rFonts w:ascii="Times New Roman" w:hAnsi="Times New Roman" w:cs="Times New Roman"/>
          <w:sz w:val="28"/>
          <w:szCs w:val="28"/>
        </w:rPr>
        <w:t>:</w:t>
      </w:r>
      <w:r w:rsidRPr="00825E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A. 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5E3F">
        <w:rPr>
          <w:rFonts w:ascii="Times New Roman" w:hAnsi="Times New Roman" w:cs="Times New Roman"/>
          <w:sz w:val="28"/>
          <w:szCs w:val="28"/>
        </w:rPr>
        <w:t xml:space="preserve"> blockers bl</w:t>
      </w:r>
      <w:r>
        <w:rPr>
          <w:rFonts w:ascii="Times New Roman" w:hAnsi="Times New Roman" w:cs="Times New Roman"/>
          <w:sz w:val="28"/>
          <w:szCs w:val="28"/>
        </w:rPr>
        <w:t xml:space="preserve">ock gastric mucosal cholinergic </w:t>
      </w:r>
      <w:r w:rsidRPr="00825E3F">
        <w:rPr>
          <w:rFonts w:ascii="Times New Roman" w:hAnsi="Times New Roman" w:cs="Times New Roman"/>
          <w:sz w:val="28"/>
          <w:szCs w:val="28"/>
        </w:rPr>
        <w:t>and</w:t>
      </w:r>
      <w:r>
        <w:rPr>
          <w:rFonts w:ascii="Times New Roman" w:hAnsi="Times New Roman" w:cs="Times New Roman"/>
          <w:sz w:val="28"/>
          <w:szCs w:val="28"/>
        </w:rPr>
        <w:t xml:space="preserve"> gastrin receptors as well</w:t>
      </w:r>
      <w:r>
        <w:rPr>
          <w:rFonts w:ascii="Times New Roman" w:hAnsi="Times New Roman" w:cs="Times New Roman"/>
          <w:sz w:val="28"/>
          <w:szCs w:val="28"/>
        </w:rPr>
        <w:br/>
        <w:t>B. 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25E3F">
        <w:rPr>
          <w:rFonts w:ascii="Times New Roman" w:hAnsi="Times New Roman" w:cs="Times New Roman"/>
          <w:sz w:val="28"/>
          <w:szCs w:val="28"/>
        </w:rPr>
        <w:t xml:space="preserve"> blockers inh</w:t>
      </w:r>
      <w:r>
        <w:rPr>
          <w:rFonts w:ascii="Times New Roman" w:hAnsi="Times New Roman" w:cs="Times New Roman"/>
          <w:sz w:val="28"/>
          <w:szCs w:val="28"/>
        </w:rPr>
        <w:t xml:space="preserve">ibit the proton pump in gastric </w:t>
      </w:r>
      <w:r w:rsidRPr="00825E3F">
        <w:rPr>
          <w:rFonts w:ascii="Times New Roman" w:hAnsi="Times New Roman" w:cs="Times New Roman"/>
          <w:sz w:val="28"/>
          <w:szCs w:val="28"/>
        </w:rPr>
        <w:t>mucosa</w:t>
      </w:r>
      <w:r w:rsidRPr="00825E3F">
        <w:rPr>
          <w:rFonts w:ascii="Times New Roman" w:hAnsi="Times New Roman" w:cs="Times New Roman"/>
          <w:sz w:val="28"/>
          <w:szCs w:val="28"/>
        </w:rPr>
        <w:br/>
        <w:t>C. Acetylcholine and gastrin act partly by</w:t>
      </w:r>
      <w:r>
        <w:rPr>
          <w:rFonts w:ascii="Times New Roman" w:hAnsi="Times New Roman" w:cs="Times New Roman"/>
          <w:sz w:val="28"/>
          <w:szCs w:val="28"/>
        </w:rPr>
        <w:t xml:space="preserve"> releasing histamine in gastric </w:t>
      </w:r>
      <w:r w:rsidRPr="00825E3F">
        <w:rPr>
          <w:rFonts w:ascii="Times New Roman" w:hAnsi="Times New Roman" w:cs="Times New Roman"/>
          <w:sz w:val="28"/>
          <w:szCs w:val="28"/>
        </w:rPr>
        <w:t>mucosa</w:t>
      </w:r>
      <w:r w:rsidRPr="00825E3F">
        <w:rPr>
          <w:rFonts w:ascii="Times New Roman" w:hAnsi="Times New Roman" w:cs="Times New Roman"/>
          <w:sz w:val="28"/>
          <w:szCs w:val="28"/>
        </w:rPr>
        <w:br/>
        <w:t>D. Histamine, ac</w:t>
      </w:r>
      <w:r>
        <w:rPr>
          <w:rFonts w:ascii="Times New Roman" w:hAnsi="Times New Roman" w:cs="Times New Roman"/>
          <w:sz w:val="28"/>
          <w:szCs w:val="28"/>
        </w:rPr>
        <w:t xml:space="preserve">etylcholine and gastrin all act </w:t>
      </w:r>
      <w:r w:rsidRPr="00825E3F">
        <w:rPr>
          <w:rFonts w:ascii="Times New Roman" w:hAnsi="Times New Roman" w:cs="Times New Roman"/>
          <w:sz w:val="28"/>
          <w:szCs w:val="28"/>
        </w:rPr>
        <w:t>through the phospholipase C-IP3:DAG pathway in gastric mucosa</w:t>
      </w:r>
    </w:p>
    <w:p w:rsidR="004724FC" w:rsidRDefault="004724FC" w:rsidP="004724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25E3F" w:rsidRPr="00825E3F" w:rsidRDefault="00825E3F" w:rsidP="00825E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5E3F">
        <w:rPr>
          <w:rFonts w:ascii="Times New Roman" w:hAnsi="Times New Roman" w:cs="Times New Roman"/>
          <w:i/>
          <w:iCs/>
          <w:sz w:val="28"/>
          <w:szCs w:val="28"/>
        </w:rPr>
        <w:t>For healing duodenal ulcer the usual duration of H2</w:t>
      </w:r>
      <w:r w:rsidRPr="00825E3F">
        <w:rPr>
          <w:rFonts w:ascii="Times New Roman" w:hAnsi="Times New Roman" w:cs="Times New Roman"/>
          <w:sz w:val="28"/>
          <w:szCs w:val="28"/>
        </w:rPr>
        <w:br/>
      </w:r>
      <w:r w:rsidRPr="00825E3F">
        <w:rPr>
          <w:rFonts w:ascii="Times New Roman" w:hAnsi="Times New Roman" w:cs="Times New Roman"/>
          <w:i/>
          <w:iCs/>
          <w:sz w:val="28"/>
          <w:szCs w:val="28"/>
        </w:rPr>
        <w:t>blocker therapy is:</w:t>
      </w:r>
    </w:p>
    <w:p w:rsidR="00825E3F" w:rsidRDefault="00825E3F" w:rsidP="00825E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weeks</w:t>
      </w:r>
    </w:p>
    <w:p w:rsidR="00825E3F" w:rsidRDefault="00825E3F" w:rsidP="00825E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weeks</w:t>
      </w:r>
    </w:p>
    <w:p w:rsidR="00825E3F" w:rsidRDefault="00825E3F" w:rsidP="00825E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weeks</w:t>
      </w:r>
    </w:p>
    <w:p w:rsidR="00825E3F" w:rsidRDefault="00825E3F" w:rsidP="00825E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weeks</w:t>
      </w:r>
    </w:p>
    <w:p w:rsidR="004724FC" w:rsidRDefault="004724FC" w:rsidP="004724FC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825E3F" w:rsidRPr="00825E3F" w:rsidRDefault="00825E3F" w:rsidP="00825E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5E3F">
        <w:rPr>
          <w:rFonts w:ascii="Times New Roman" w:hAnsi="Times New Roman" w:cs="Times New Roman"/>
          <w:i/>
          <w:iCs/>
          <w:sz w:val="28"/>
          <w:szCs w:val="28"/>
        </w:rPr>
        <w:t>What is true of acid control therapy with H2 blockers:</w:t>
      </w:r>
    </w:p>
    <w:p w:rsidR="00825E3F" w:rsidRDefault="00825E3F" w:rsidP="00825E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25E3F">
        <w:rPr>
          <w:rFonts w:ascii="Times New Roman" w:hAnsi="Times New Roman" w:cs="Times New Roman"/>
          <w:sz w:val="28"/>
          <w:szCs w:val="28"/>
        </w:rPr>
        <w:t>It generally heals duodenal ulcers fasterthan gastric ulcers</w:t>
      </w:r>
    </w:p>
    <w:p w:rsidR="00825E3F" w:rsidRDefault="00825E3F" w:rsidP="00825E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25E3F">
        <w:rPr>
          <w:rFonts w:ascii="Times New Roman" w:hAnsi="Times New Roman" w:cs="Times New Roman"/>
          <w:sz w:val="28"/>
          <w:szCs w:val="28"/>
        </w:rPr>
        <w:t>It checks blee</w:t>
      </w:r>
      <w:r w:rsidR="0036536A">
        <w:rPr>
          <w:rFonts w:ascii="Times New Roman" w:hAnsi="Times New Roman" w:cs="Times New Roman"/>
          <w:sz w:val="28"/>
          <w:szCs w:val="28"/>
        </w:rPr>
        <w:t xml:space="preserve">ding in case of bleeding peptic </w:t>
      </w:r>
      <w:r w:rsidRPr="00825E3F">
        <w:rPr>
          <w:rFonts w:ascii="Times New Roman" w:hAnsi="Times New Roman" w:cs="Times New Roman"/>
          <w:sz w:val="28"/>
          <w:szCs w:val="28"/>
        </w:rPr>
        <w:t>ulcer</w:t>
      </w:r>
    </w:p>
    <w:p w:rsidR="00825E3F" w:rsidRDefault="00825E3F" w:rsidP="00825E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25E3F">
        <w:rPr>
          <w:rFonts w:ascii="Times New Roman" w:hAnsi="Times New Roman" w:cs="Times New Roman"/>
          <w:sz w:val="28"/>
          <w:szCs w:val="28"/>
        </w:rPr>
        <w:t>It prevents gastro esophageal reflux</w:t>
      </w:r>
    </w:p>
    <w:p w:rsidR="00825E3F" w:rsidRDefault="00825E3F" w:rsidP="00825E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25E3F">
        <w:rPr>
          <w:rFonts w:ascii="Times New Roman" w:hAnsi="Times New Roman" w:cs="Times New Roman"/>
          <w:sz w:val="28"/>
          <w:szCs w:val="28"/>
        </w:rPr>
        <w:t>Both ‘A’ and ‘B’ are correc</w:t>
      </w:r>
      <w:r>
        <w:rPr>
          <w:rFonts w:ascii="Times New Roman" w:hAnsi="Times New Roman" w:cs="Times New Roman"/>
          <w:sz w:val="28"/>
          <w:szCs w:val="28"/>
        </w:rPr>
        <w:t>t</w:t>
      </w:r>
    </w:p>
    <w:p w:rsidR="004724FC" w:rsidRDefault="004724FC" w:rsidP="004724FC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825E3F" w:rsidRPr="004724FC" w:rsidRDefault="00825E3F" w:rsidP="00825E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018A">
        <w:rPr>
          <w:rFonts w:ascii="Times New Roman" w:hAnsi="Times New Roman" w:cs="Times New Roman"/>
          <w:i/>
          <w:iCs/>
          <w:color w:val="231F20"/>
          <w:sz w:val="28"/>
          <w:szCs w:val="28"/>
        </w:rPr>
        <w:t>In the intact animal H</w:t>
      </w:r>
      <w:r w:rsidR="00C1018A">
        <w:rPr>
          <w:rFonts w:ascii="Times New Roman" w:hAnsi="Times New Roman" w:cs="Times New Roman"/>
          <w:i/>
          <w:iCs/>
          <w:color w:val="231F20"/>
          <w:sz w:val="28"/>
          <w:szCs w:val="28"/>
          <w:vertAlign w:val="subscript"/>
        </w:rPr>
        <w:t>2</w:t>
      </w:r>
      <w:r w:rsidRPr="00C1018A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receptor antagonists potentiate the following action of histamine: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A. Cardiac stimulation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B. Fall in blood pressure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C. Uterine relaxation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D. Bronchospasm</w:t>
      </w:r>
    </w:p>
    <w:p w:rsidR="004724FC" w:rsidRDefault="004724FC" w:rsidP="004724FC">
      <w:pPr>
        <w:rPr>
          <w:rFonts w:ascii="Times New Roman" w:hAnsi="Times New Roman" w:cs="Times New Roman"/>
          <w:sz w:val="28"/>
          <w:szCs w:val="28"/>
        </w:rPr>
      </w:pPr>
    </w:p>
    <w:p w:rsidR="004724FC" w:rsidRDefault="004724FC" w:rsidP="004724FC">
      <w:pPr>
        <w:rPr>
          <w:rFonts w:ascii="Times New Roman" w:hAnsi="Times New Roman" w:cs="Times New Roman"/>
          <w:sz w:val="28"/>
          <w:szCs w:val="28"/>
        </w:rPr>
      </w:pPr>
    </w:p>
    <w:p w:rsidR="004724FC" w:rsidRPr="004724FC" w:rsidRDefault="004724FC" w:rsidP="004724FC">
      <w:pPr>
        <w:rPr>
          <w:rFonts w:ascii="Times New Roman" w:hAnsi="Times New Roman" w:cs="Times New Roman"/>
          <w:sz w:val="28"/>
          <w:szCs w:val="28"/>
        </w:rPr>
      </w:pPr>
    </w:p>
    <w:p w:rsidR="00C1018A" w:rsidRPr="00C1018A" w:rsidRDefault="00C1018A" w:rsidP="00825E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018A">
        <w:rPr>
          <w:rFonts w:ascii="Times New Roman" w:hAnsi="Times New Roman" w:cs="Times New Roman"/>
          <w:i/>
          <w:iCs/>
          <w:color w:val="231F20"/>
          <w:sz w:val="28"/>
          <w:szCs w:val="28"/>
        </w:rPr>
        <w:lastRenderedPageBreak/>
        <w:t>Gynecomastia can occur as a side effect of: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A. Bromocriptine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B. Cimetidine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C. Famotidine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D. Levodopa</w:t>
      </w:r>
    </w:p>
    <w:p w:rsidR="00C1018A" w:rsidRDefault="00C1018A" w:rsidP="00C1018A">
      <w:pPr>
        <w:rPr>
          <w:rFonts w:ascii="Times New Roman" w:hAnsi="Times New Roman" w:cs="Times New Roman"/>
          <w:sz w:val="28"/>
          <w:szCs w:val="28"/>
        </w:rPr>
      </w:pPr>
    </w:p>
    <w:p w:rsidR="00C1018A" w:rsidRPr="00C1018A" w:rsidRDefault="00C1018A" w:rsidP="00C101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018A">
        <w:rPr>
          <w:rFonts w:ascii="Times New Roman" w:hAnsi="Times New Roman" w:cs="Times New Roman"/>
          <w:i/>
          <w:iCs/>
          <w:color w:val="231F20"/>
          <w:sz w:val="28"/>
          <w:szCs w:val="28"/>
        </w:rPr>
        <w:t>Which histamine H</w:t>
      </w:r>
      <w:r>
        <w:rPr>
          <w:rFonts w:ascii="Times New Roman" w:hAnsi="Times New Roman" w:cs="Times New Roman"/>
          <w:i/>
          <w:iCs/>
          <w:color w:val="231F20"/>
          <w:sz w:val="28"/>
          <w:szCs w:val="28"/>
          <w:vertAlign w:val="subscript"/>
        </w:rPr>
        <w:t>2</w:t>
      </w:r>
      <w:r w:rsidRPr="00C1018A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blocker has most markedinhibitory effect on microsomal cytochrome P-450enzyme: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A. Cimetidine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B. Ranitidine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C. Roxatidine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D. Famotidine</w:t>
      </w:r>
    </w:p>
    <w:p w:rsidR="00C1018A" w:rsidRPr="00C1018A" w:rsidRDefault="00C1018A" w:rsidP="00C1018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1018A" w:rsidRPr="00C1018A" w:rsidRDefault="00C1018A" w:rsidP="00C101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018A">
        <w:rPr>
          <w:rFonts w:ascii="Times New Roman" w:hAnsi="Times New Roman" w:cs="Times New Roman"/>
          <w:i/>
          <w:iCs/>
          <w:color w:val="231F20"/>
          <w:sz w:val="28"/>
          <w:szCs w:val="28"/>
        </w:rPr>
        <w:t>Choose the correct statement about H</w:t>
      </w:r>
      <w:r>
        <w:rPr>
          <w:rFonts w:ascii="Times New Roman" w:hAnsi="Times New Roman" w:cs="Times New Roman"/>
          <w:i/>
          <w:iCs/>
          <w:color w:val="231F20"/>
          <w:sz w:val="28"/>
          <w:szCs w:val="28"/>
          <w:vertAlign w:val="subscript"/>
        </w:rPr>
        <w:t>2</w:t>
      </w:r>
      <w:r w:rsidRPr="00C1018A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receptor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C1018A">
        <w:rPr>
          <w:rFonts w:ascii="Times New Roman" w:hAnsi="Times New Roman" w:cs="Times New Roman"/>
          <w:i/>
          <w:iCs/>
          <w:color w:val="231F20"/>
          <w:sz w:val="28"/>
          <w:szCs w:val="28"/>
        </w:rPr>
        <w:t>blockers</w:t>
      </w:r>
      <w:proofErr w:type="gramStart"/>
      <w:r w:rsidRPr="00C1018A">
        <w:rPr>
          <w:rFonts w:ascii="Times New Roman" w:hAnsi="Times New Roman" w:cs="Times New Roman"/>
          <w:i/>
          <w:iCs/>
          <w:color w:val="231F20"/>
          <w:sz w:val="28"/>
          <w:szCs w:val="28"/>
        </w:rPr>
        <w:t>:</w:t>
      </w:r>
      <w:proofErr w:type="gramEnd"/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A. They are the most efficacious drugs in inhibiting gastric acid secretion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B. They cause fastest healing of duodenal ulcers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C. They prevent stress ulcers in the stomach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D. They afford most prompt relief of ulcer pain</w:t>
      </w:r>
    </w:p>
    <w:p w:rsidR="00C1018A" w:rsidRPr="00C1018A" w:rsidRDefault="00C1018A" w:rsidP="00C1018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1018A" w:rsidRPr="00C1018A" w:rsidRDefault="00C1018A" w:rsidP="00C101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018A">
        <w:rPr>
          <w:rFonts w:ascii="Times New Roman" w:hAnsi="Times New Roman" w:cs="Times New Roman"/>
          <w:i/>
          <w:iCs/>
          <w:color w:val="231F20"/>
          <w:sz w:val="28"/>
          <w:szCs w:val="28"/>
        </w:rPr>
        <w:t>Ranitidine differs from cimetidine in the followingrespect</w:t>
      </w:r>
      <w:proofErr w:type="gramStart"/>
      <w:r w:rsidRPr="00C1018A">
        <w:rPr>
          <w:rFonts w:ascii="Times New Roman" w:hAnsi="Times New Roman" w:cs="Times New Roman"/>
          <w:i/>
          <w:iCs/>
          <w:color w:val="231F20"/>
          <w:sz w:val="28"/>
          <w:szCs w:val="28"/>
        </w:rPr>
        <w:t>:</w:t>
      </w:r>
      <w:proofErr w:type="gramEnd"/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A. It is less potent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B. It is shorter acting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C. It does not have antiandrogenic action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D. It produces more CNS side effects</w:t>
      </w:r>
    </w:p>
    <w:p w:rsidR="00C1018A" w:rsidRPr="00C1018A" w:rsidRDefault="00C1018A" w:rsidP="00C1018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1018A" w:rsidRPr="00C1018A" w:rsidRDefault="00C1018A" w:rsidP="00C101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018A">
        <w:rPr>
          <w:rFonts w:ascii="Times New Roman" w:hAnsi="Times New Roman" w:cs="Times New Roman"/>
          <w:i/>
          <w:iCs/>
          <w:color w:val="231F20"/>
          <w:sz w:val="28"/>
          <w:szCs w:val="28"/>
        </w:rPr>
        <w:t>Compared to H2 blockers, omeprazole affords thefollowing</w:t>
      </w:r>
      <w:proofErr w:type="gramStart"/>
      <w:r w:rsidRPr="00C1018A">
        <w:rPr>
          <w:rFonts w:ascii="Times New Roman" w:hAnsi="Times New Roman" w:cs="Times New Roman"/>
          <w:i/>
          <w:iCs/>
          <w:color w:val="231F20"/>
          <w:sz w:val="28"/>
          <w:szCs w:val="28"/>
        </w:rPr>
        <w:t>:</w:t>
      </w:r>
      <w:proofErr w:type="gramEnd"/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A. Faster relief of ulcer pain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B. Faster healing of duodenal ulcer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C. Higher efficacy in healing reflux esophagitis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D. All of the above</w:t>
      </w:r>
    </w:p>
    <w:p w:rsidR="00C1018A" w:rsidRPr="00C1018A" w:rsidRDefault="00C1018A" w:rsidP="00C1018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1018A" w:rsidRPr="00C1018A" w:rsidRDefault="00C1018A" w:rsidP="00C101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018A">
        <w:rPr>
          <w:rFonts w:ascii="Times New Roman" w:hAnsi="Times New Roman" w:cs="Times New Roman"/>
          <w:i/>
          <w:iCs/>
          <w:color w:val="231F20"/>
          <w:sz w:val="28"/>
          <w:szCs w:val="28"/>
        </w:rPr>
        <w:t>Choose the drug which blocks basal as well asstimulated gastric acid secretion without affectingcholinergic, histaminergic or gastrin receptors: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A. Famotidine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B. Loxatidine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lastRenderedPageBreak/>
        <w:t>C. Omeprazole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D. Pirenzepine</w:t>
      </w:r>
    </w:p>
    <w:p w:rsidR="00C1018A" w:rsidRPr="00C1018A" w:rsidRDefault="00C1018A" w:rsidP="00C1018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1018A" w:rsidRDefault="00C1018A" w:rsidP="00C1018A">
      <w:pPr>
        <w:rPr>
          <w:rFonts w:ascii="Times New Roman" w:hAnsi="Times New Roman" w:cs="Times New Roman"/>
          <w:sz w:val="28"/>
          <w:szCs w:val="28"/>
        </w:rPr>
      </w:pPr>
    </w:p>
    <w:p w:rsidR="00C1018A" w:rsidRPr="00C1018A" w:rsidRDefault="00C1018A" w:rsidP="00C1018A">
      <w:pPr>
        <w:rPr>
          <w:rFonts w:ascii="Times New Roman" w:hAnsi="Times New Roman" w:cs="Times New Roman"/>
          <w:sz w:val="28"/>
          <w:szCs w:val="28"/>
        </w:rPr>
      </w:pPr>
    </w:p>
    <w:p w:rsidR="00C1018A" w:rsidRPr="00C1018A" w:rsidRDefault="00C1018A" w:rsidP="00C1018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1018A" w:rsidRPr="004724FC" w:rsidRDefault="00C1018A" w:rsidP="00C101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018A">
        <w:rPr>
          <w:rFonts w:ascii="Times New Roman" w:hAnsi="Times New Roman" w:cs="Times New Roman"/>
          <w:i/>
          <w:iCs/>
          <w:color w:val="231F20"/>
          <w:sz w:val="28"/>
          <w:szCs w:val="28"/>
        </w:rPr>
        <w:t>Omeprazole exerts practically no other action exceptinhibition of gastric acid secretion because</w:t>
      </w:r>
      <w:proofErr w:type="gramStart"/>
      <w:r w:rsidRPr="00C1018A">
        <w:rPr>
          <w:rFonts w:ascii="Times New Roman" w:hAnsi="Times New Roman" w:cs="Times New Roman"/>
          <w:i/>
          <w:iCs/>
          <w:color w:val="231F20"/>
          <w:sz w:val="28"/>
          <w:szCs w:val="28"/>
        </w:rPr>
        <w:t>:</w:t>
      </w:r>
      <w:proofErr w:type="gramEnd"/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A. It transforms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into the active cationic forms 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t>only in the acidic pH of the gastric juice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 xml:space="preserve">B. Its active forms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have selective affinity for the </w:t>
      </w:r>
      <w:proofErr w:type="spellStart"/>
      <w:r w:rsidRPr="00C1018A">
        <w:rPr>
          <w:rFonts w:ascii="Times New Roman" w:hAnsi="Times New Roman" w:cs="Times New Roman"/>
          <w:color w:val="231F20"/>
          <w:sz w:val="28"/>
          <w:szCs w:val="28"/>
        </w:rPr>
        <w:t>H+K+ATPase</w:t>
      </w:r>
      <w:proofErr w:type="spellEnd"/>
      <w:r w:rsidRPr="00C1018A">
        <w:rPr>
          <w:rFonts w:ascii="Times New Roman" w:hAnsi="Times New Roman" w:cs="Times New Roman"/>
          <w:color w:val="231F20"/>
          <w:sz w:val="28"/>
          <w:szCs w:val="28"/>
        </w:rPr>
        <w:t xml:space="preserve"> l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ocated in the apical canaliculi 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t>of gastric parietal cells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 xml:space="preserve">C. Its cationic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forms are unable to diffuse out 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t>from the gastric parietal cell canaliculi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D. All of the above</w:t>
      </w:r>
    </w:p>
    <w:p w:rsidR="004724FC" w:rsidRPr="00C1018A" w:rsidRDefault="004724FC" w:rsidP="004724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1018A" w:rsidRPr="004724FC" w:rsidRDefault="00C1018A" w:rsidP="00C101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018A">
        <w:rPr>
          <w:rFonts w:ascii="Times New Roman" w:hAnsi="Times New Roman" w:cs="Times New Roman"/>
          <w:i/>
          <w:iCs/>
          <w:color w:val="231F20"/>
          <w:sz w:val="28"/>
          <w:szCs w:val="28"/>
        </w:rPr>
        <w:t>The most efficacious drug for inhibiting round the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C1018A">
        <w:rPr>
          <w:rFonts w:ascii="Times New Roman" w:hAnsi="Times New Roman" w:cs="Times New Roman"/>
          <w:i/>
          <w:iCs/>
          <w:color w:val="231F20"/>
          <w:sz w:val="28"/>
          <w:szCs w:val="28"/>
        </w:rPr>
        <w:t>clock gastric acid output is: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A. Omeprazole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B. Cimetidine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C. Pir</w:t>
      </w:r>
      <w:r w:rsidR="0036536A">
        <w:rPr>
          <w:rFonts w:ascii="Times New Roman" w:hAnsi="Times New Roman" w:cs="Times New Roman"/>
          <w:color w:val="231F20"/>
          <w:sz w:val="28"/>
          <w:szCs w:val="28"/>
        </w:rPr>
        <w:t>enzepine</w:t>
      </w:r>
      <w:r w:rsidR="0036536A">
        <w:rPr>
          <w:rFonts w:ascii="Times New Roman" w:hAnsi="Times New Roman" w:cs="Times New Roman"/>
          <w:color w:val="231F20"/>
          <w:sz w:val="28"/>
          <w:szCs w:val="28"/>
        </w:rPr>
        <w:br/>
        <w:t>D. Misoprostol</w:t>
      </w:r>
    </w:p>
    <w:p w:rsidR="004724FC" w:rsidRPr="004724FC" w:rsidRDefault="004724FC" w:rsidP="004724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724FC" w:rsidRPr="00C1018A" w:rsidRDefault="004724FC" w:rsidP="004724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724FC" w:rsidRPr="004724FC" w:rsidRDefault="00C1018A" w:rsidP="00C101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018A">
        <w:rPr>
          <w:rFonts w:ascii="Times New Roman" w:hAnsi="Times New Roman" w:cs="Times New Roman"/>
          <w:i/>
          <w:iCs/>
          <w:color w:val="231F20"/>
          <w:sz w:val="28"/>
          <w:szCs w:val="28"/>
        </w:rPr>
        <w:t>The following is true of proton pump inhibitors</w:t>
      </w:r>
      <w:r w:rsidRPr="00C1018A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 xml:space="preserve"> except</w:t>
      </w:r>
      <w:proofErr w:type="gramStart"/>
      <w:r w:rsidRPr="00C1018A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:</w:t>
      </w:r>
      <w:proofErr w:type="gramEnd"/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A. They are the mo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st effective drugs for Zolinger 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t>Ellison syndrome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B. Their prolon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ged use can cause atrophy of 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t>gastric mucosa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C. They inhibit growth of H. pylori in stomach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D. They have no effect on gas</w:t>
      </w:r>
      <w:r>
        <w:rPr>
          <w:rFonts w:ascii="Times New Roman" w:hAnsi="Times New Roman" w:cs="Times New Roman"/>
          <w:color w:val="231F20"/>
          <w:sz w:val="28"/>
          <w:szCs w:val="28"/>
        </w:rPr>
        <w:t>tric motility</w:t>
      </w:r>
    </w:p>
    <w:p w:rsidR="004724FC" w:rsidRDefault="004724FC" w:rsidP="004724FC">
      <w:pPr>
        <w:rPr>
          <w:rFonts w:ascii="Times New Roman" w:hAnsi="Times New Roman" w:cs="Times New Roman"/>
          <w:color w:val="231F20"/>
          <w:sz w:val="28"/>
          <w:szCs w:val="28"/>
        </w:rPr>
      </w:pPr>
    </w:p>
    <w:p w:rsidR="004724FC" w:rsidRDefault="004724FC" w:rsidP="004724FC">
      <w:pPr>
        <w:rPr>
          <w:rFonts w:ascii="Times New Roman" w:hAnsi="Times New Roman" w:cs="Times New Roman"/>
          <w:color w:val="231F20"/>
          <w:sz w:val="28"/>
          <w:szCs w:val="28"/>
        </w:rPr>
      </w:pPr>
    </w:p>
    <w:p w:rsidR="004724FC" w:rsidRDefault="004724FC" w:rsidP="004724FC">
      <w:pPr>
        <w:rPr>
          <w:rFonts w:ascii="Times New Roman" w:hAnsi="Times New Roman" w:cs="Times New Roman"/>
          <w:color w:val="231F20"/>
          <w:sz w:val="28"/>
          <w:szCs w:val="28"/>
        </w:rPr>
      </w:pPr>
    </w:p>
    <w:p w:rsidR="00C1018A" w:rsidRPr="004724FC" w:rsidRDefault="00C1018A" w:rsidP="004724FC">
      <w:pPr>
        <w:rPr>
          <w:rFonts w:ascii="Times New Roman" w:hAnsi="Times New Roman" w:cs="Times New Roman"/>
          <w:sz w:val="28"/>
          <w:szCs w:val="28"/>
        </w:rPr>
      </w:pPr>
      <w:r w:rsidRPr="004724FC">
        <w:rPr>
          <w:rFonts w:ascii="Times New Roman" w:hAnsi="Times New Roman" w:cs="Times New Roman"/>
          <w:color w:val="231F20"/>
          <w:sz w:val="28"/>
          <w:szCs w:val="28"/>
        </w:rPr>
        <w:br/>
      </w:r>
    </w:p>
    <w:p w:rsidR="00C1018A" w:rsidRPr="004724FC" w:rsidRDefault="00C1018A" w:rsidP="00C101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018A">
        <w:rPr>
          <w:rFonts w:ascii="Times New Roman" w:hAnsi="Times New Roman" w:cs="Times New Roman"/>
          <w:i/>
          <w:iCs/>
          <w:color w:val="231F20"/>
          <w:sz w:val="28"/>
          <w:szCs w:val="28"/>
        </w:rPr>
        <w:lastRenderedPageBreak/>
        <w:t>The first choice drug for nonsteroidal anti-inflammatory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C1018A">
        <w:rPr>
          <w:rFonts w:ascii="Times New Roman" w:hAnsi="Times New Roman" w:cs="Times New Roman"/>
          <w:i/>
          <w:iCs/>
          <w:color w:val="231F20"/>
          <w:sz w:val="28"/>
          <w:szCs w:val="28"/>
        </w:rPr>
        <w:t>drug associated gastric ulcer is: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A. Omeprazole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B. Misoprostol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C. Ranitidine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D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. Sucralfate </w:t>
      </w:r>
    </w:p>
    <w:p w:rsidR="004724FC" w:rsidRPr="00C1018A" w:rsidRDefault="004724FC" w:rsidP="004724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1018A" w:rsidRPr="00C1018A" w:rsidRDefault="00C1018A" w:rsidP="00C101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018A">
        <w:rPr>
          <w:rFonts w:ascii="Times New Roman" w:hAnsi="Times New Roman" w:cs="Times New Roman"/>
          <w:i/>
          <w:iCs/>
          <w:color w:val="231F20"/>
          <w:sz w:val="28"/>
          <w:szCs w:val="28"/>
        </w:rPr>
        <w:t>Select the drug which is an inhibitor of gastric mucosalproton pump: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A. Carbenoxolone sodium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B. Sucralfate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C. Famotidine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D. Lansoprazole</w:t>
      </w:r>
    </w:p>
    <w:p w:rsidR="00C1018A" w:rsidRDefault="00C1018A" w:rsidP="00C1018A">
      <w:pPr>
        <w:rPr>
          <w:rFonts w:ascii="Times New Roman" w:hAnsi="Times New Roman" w:cs="Times New Roman"/>
          <w:sz w:val="28"/>
          <w:szCs w:val="28"/>
        </w:rPr>
      </w:pPr>
    </w:p>
    <w:p w:rsidR="00C1018A" w:rsidRPr="00C1018A" w:rsidRDefault="00C1018A" w:rsidP="00C1018A">
      <w:pPr>
        <w:rPr>
          <w:rFonts w:ascii="Times New Roman" w:hAnsi="Times New Roman" w:cs="Times New Roman"/>
          <w:sz w:val="28"/>
          <w:szCs w:val="28"/>
        </w:rPr>
      </w:pPr>
    </w:p>
    <w:p w:rsidR="00C1018A" w:rsidRPr="004724FC" w:rsidRDefault="00C1018A" w:rsidP="00C101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018A">
        <w:rPr>
          <w:rFonts w:ascii="Times New Roman" w:hAnsi="Times New Roman" w:cs="Times New Roman"/>
          <w:i/>
          <w:iCs/>
          <w:color w:val="231F20"/>
          <w:sz w:val="28"/>
          <w:szCs w:val="28"/>
        </w:rPr>
        <w:t>The following class of gastric antisecretory drug alsoreduce gastric motility and have primary effect onjuice volume, with less marked effect on acid and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C1018A">
        <w:rPr>
          <w:rFonts w:ascii="Times New Roman" w:hAnsi="Times New Roman" w:cs="Times New Roman"/>
          <w:i/>
          <w:iCs/>
          <w:color w:val="231F20"/>
          <w:sz w:val="28"/>
          <w:szCs w:val="28"/>
        </w:rPr>
        <w:t>pepsin content:</w:t>
      </w:r>
      <w:r w:rsidR="00561864">
        <w:rPr>
          <w:rFonts w:ascii="Times New Roman" w:hAnsi="Times New Roman" w:cs="Times New Roman"/>
          <w:color w:val="231F20"/>
          <w:sz w:val="28"/>
          <w:szCs w:val="28"/>
        </w:rPr>
        <w:br/>
        <w:t>A. Histamine H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t>2 blockers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B. Anticholinergics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C. Proton pump inhibitors</w:t>
      </w:r>
      <w:r w:rsidRPr="00C1018A">
        <w:rPr>
          <w:rFonts w:ascii="Times New Roman" w:hAnsi="Times New Roman" w:cs="Times New Roman"/>
          <w:color w:val="231F20"/>
          <w:sz w:val="28"/>
          <w:szCs w:val="28"/>
        </w:rPr>
        <w:br/>
        <w:t>D. Prostaglandins</w:t>
      </w:r>
    </w:p>
    <w:p w:rsidR="004724FC" w:rsidRPr="00C1018A" w:rsidRDefault="004724FC" w:rsidP="004724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1018A" w:rsidRPr="00561864" w:rsidRDefault="00C1018A" w:rsidP="00C101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39B5">
        <w:rPr>
          <w:rFonts w:ascii="Times New Roman" w:hAnsi="Times New Roman" w:cs="Times New Roman"/>
          <w:i/>
          <w:iCs/>
          <w:color w:val="231F20"/>
          <w:sz w:val="28"/>
          <w:szCs w:val="28"/>
        </w:rPr>
        <w:t>The primary mechanism by which prostaglandins</w:t>
      </w:r>
      <w:r w:rsidRPr="005239B5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5239B5">
        <w:rPr>
          <w:rFonts w:ascii="Times New Roman" w:hAnsi="Times New Roman" w:cs="Times New Roman"/>
          <w:i/>
          <w:iCs/>
          <w:color w:val="231F20"/>
          <w:sz w:val="28"/>
          <w:szCs w:val="28"/>
        </w:rPr>
        <w:t>promote ulcer healing is:</w:t>
      </w:r>
      <w:r w:rsidRPr="005239B5">
        <w:rPr>
          <w:rFonts w:ascii="Times New Roman" w:hAnsi="Times New Roman" w:cs="Times New Roman"/>
          <w:color w:val="231F20"/>
          <w:sz w:val="28"/>
          <w:szCs w:val="28"/>
        </w:rPr>
        <w:br/>
        <w:t>A. Inhibition of gastric acid secretion</w:t>
      </w:r>
      <w:r w:rsidRPr="005239B5">
        <w:rPr>
          <w:rFonts w:ascii="Times New Roman" w:hAnsi="Times New Roman" w:cs="Times New Roman"/>
          <w:color w:val="231F20"/>
          <w:sz w:val="28"/>
          <w:szCs w:val="28"/>
        </w:rPr>
        <w:br/>
        <w:t>B. Augmentation of bicarbonate buffered</w:t>
      </w:r>
      <w:r w:rsidRPr="005239B5">
        <w:rPr>
          <w:rFonts w:ascii="Times New Roman" w:hAnsi="Times New Roman" w:cs="Times New Roman"/>
          <w:color w:val="231F20"/>
          <w:sz w:val="28"/>
          <w:szCs w:val="28"/>
        </w:rPr>
        <w:br/>
        <w:t>mucus layer covering gastroduodenal</w:t>
      </w:r>
      <w:r w:rsidRPr="005239B5">
        <w:rPr>
          <w:rFonts w:ascii="Times New Roman" w:hAnsi="Times New Roman" w:cs="Times New Roman"/>
          <w:color w:val="231F20"/>
          <w:sz w:val="28"/>
          <w:szCs w:val="28"/>
        </w:rPr>
        <w:br/>
        <w:t>mucosa</w:t>
      </w:r>
      <w:r w:rsidRPr="005239B5">
        <w:rPr>
          <w:rFonts w:ascii="Times New Roman" w:hAnsi="Times New Roman" w:cs="Times New Roman"/>
          <w:color w:val="231F20"/>
          <w:sz w:val="28"/>
          <w:szCs w:val="28"/>
        </w:rPr>
        <w:br/>
        <w:t>C. Increased bicarbonate secretion in gastric</w:t>
      </w:r>
      <w:r w:rsidRPr="005239B5">
        <w:rPr>
          <w:rFonts w:ascii="Times New Roman" w:hAnsi="Times New Roman" w:cs="Times New Roman"/>
          <w:color w:val="231F20"/>
          <w:sz w:val="28"/>
          <w:szCs w:val="28"/>
        </w:rPr>
        <w:br/>
        <w:t>juice</w:t>
      </w:r>
      <w:r w:rsidRPr="005239B5">
        <w:rPr>
          <w:rFonts w:ascii="Times New Roman" w:hAnsi="Times New Roman" w:cs="Times New Roman"/>
          <w:color w:val="231F20"/>
          <w:sz w:val="28"/>
          <w:szCs w:val="28"/>
        </w:rPr>
        <w:br/>
        <w:t>D. Increased turnover of gastric mucosal cell</w:t>
      </w:r>
    </w:p>
    <w:p w:rsidR="00561864" w:rsidRPr="00561864" w:rsidRDefault="00561864" w:rsidP="0056186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61864" w:rsidRDefault="00561864" w:rsidP="00561864">
      <w:pPr>
        <w:rPr>
          <w:rFonts w:ascii="Times New Roman" w:hAnsi="Times New Roman" w:cs="Times New Roman"/>
          <w:sz w:val="28"/>
          <w:szCs w:val="28"/>
        </w:rPr>
      </w:pPr>
    </w:p>
    <w:p w:rsidR="00561864" w:rsidRPr="00561864" w:rsidRDefault="00561864" w:rsidP="00561864">
      <w:pPr>
        <w:rPr>
          <w:rFonts w:ascii="Times New Roman" w:hAnsi="Times New Roman" w:cs="Times New Roman"/>
          <w:sz w:val="28"/>
          <w:szCs w:val="28"/>
        </w:rPr>
      </w:pPr>
    </w:p>
    <w:p w:rsidR="004724FC" w:rsidRPr="004724FC" w:rsidRDefault="004724FC" w:rsidP="004724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724FC" w:rsidRPr="005239B5" w:rsidRDefault="004724FC" w:rsidP="004724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724FC" w:rsidRPr="004724FC" w:rsidRDefault="00C1018A" w:rsidP="00C101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39B5">
        <w:rPr>
          <w:rFonts w:ascii="Times New Roman" w:hAnsi="Times New Roman" w:cs="Times New Roman"/>
          <w:i/>
          <w:iCs/>
          <w:color w:val="231F20"/>
          <w:sz w:val="28"/>
          <w:szCs w:val="28"/>
        </w:rPr>
        <w:t>Choose the antiulcer drug that inhibits gastric acidsecretion, stimulates gastric mucus and bicarbonatesecretion and has cytoprotective action on gastricmucosa:</w:t>
      </w:r>
      <w:r w:rsidRPr="005239B5">
        <w:rPr>
          <w:rFonts w:ascii="Times New Roman" w:hAnsi="Times New Roman" w:cs="Times New Roman"/>
          <w:color w:val="231F20"/>
          <w:sz w:val="28"/>
          <w:szCs w:val="28"/>
        </w:rPr>
        <w:br/>
        <w:t>A. Misoprostol</w:t>
      </w:r>
      <w:r w:rsidRPr="005239B5">
        <w:rPr>
          <w:rFonts w:ascii="Times New Roman" w:hAnsi="Times New Roman" w:cs="Times New Roman"/>
          <w:color w:val="231F20"/>
          <w:sz w:val="28"/>
          <w:szCs w:val="28"/>
        </w:rPr>
        <w:br/>
        <w:t>B. Sucralfate</w:t>
      </w:r>
      <w:r w:rsidRPr="005239B5">
        <w:rPr>
          <w:rFonts w:ascii="Times New Roman" w:hAnsi="Times New Roman" w:cs="Times New Roman"/>
          <w:color w:val="231F20"/>
          <w:sz w:val="28"/>
          <w:szCs w:val="28"/>
        </w:rPr>
        <w:br/>
        <w:t>C. Carbenoxolone sodium</w:t>
      </w:r>
      <w:r w:rsidRPr="005239B5">
        <w:rPr>
          <w:rFonts w:ascii="Times New Roman" w:hAnsi="Times New Roman" w:cs="Times New Roman"/>
          <w:color w:val="231F20"/>
          <w:sz w:val="28"/>
          <w:szCs w:val="28"/>
        </w:rPr>
        <w:br/>
        <w:t>D. Colloidal bismuth subcitrate</w:t>
      </w:r>
    </w:p>
    <w:p w:rsidR="00C1018A" w:rsidRPr="005239B5" w:rsidRDefault="00C1018A" w:rsidP="004724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239B5" w:rsidRPr="005239B5" w:rsidRDefault="00C1018A" w:rsidP="00C101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39B5">
        <w:rPr>
          <w:rFonts w:ascii="Times New Roman" w:hAnsi="Times New Roman" w:cs="Times New Roman"/>
          <w:i/>
          <w:iCs/>
          <w:color w:val="231F20"/>
          <w:sz w:val="28"/>
          <w:szCs w:val="28"/>
        </w:rPr>
        <w:t>The following statement is true about misoprostol</w:t>
      </w:r>
      <w:proofErr w:type="gramStart"/>
      <w:r w:rsidRPr="005239B5">
        <w:rPr>
          <w:rFonts w:ascii="Times New Roman" w:hAnsi="Times New Roman" w:cs="Times New Roman"/>
          <w:i/>
          <w:iCs/>
          <w:color w:val="231F20"/>
          <w:sz w:val="28"/>
          <w:szCs w:val="28"/>
        </w:rPr>
        <w:t>:</w:t>
      </w:r>
      <w:proofErr w:type="gramEnd"/>
      <w:r w:rsidRPr="005239B5">
        <w:rPr>
          <w:rFonts w:ascii="Times New Roman" w:hAnsi="Times New Roman" w:cs="Times New Roman"/>
          <w:color w:val="231F20"/>
          <w:sz w:val="28"/>
          <w:szCs w:val="28"/>
        </w:rPr>
        <w:br/>
        <w:t>A. It relieves peptic ulcer pain, but does not</w:t>
      </w:r>
      <w:r w:rsidRPr="005239B5">
        <w:rPr>
          <w:rFonts w:ascii="Times New Roman" w:hAnsi="Times New Roman" w:cs="Times New Roman"/>
          <w:color w:val="231F20"/>
          <w:sz w:val="28"/>
          <w:szCs w:val="28"/>
        </w:rPr>
        <w:br/>
        <w:t>promote ulcer healing</w:t>
      </w:r>
      <w:r w:rsidRPr="005239B5">
        <w:rPr>
          <w:rFonts w:ascii="Times New Roman" w:hAnsi="Times New Roman" w:cs="Times New Roman"/>
          <w:color w:val="231F20"/>
          <w:sz w:val="28"/>
          <w:szCs w:val="28"/>
        </w:rPr>
        <w:br/>
        <w:t xml:space="preserve">B. It heals nonsteroidal </w:t>
      </w:r>
      <w:r w:rsidR="005239B5" w:rsidRPr="005239B5">
        <w:rPr>
          <w:rFonts w:ascii="Times New Roman" w:hAnsi="Times New Roman" w:cs="Times New Roman"/>
          <w:color w:val="231F20"/>
          <w:sz w:val="28"/>
          <w:szCs w:val="28"/>
        </w:rPr>
        <w:t>anti-inflammatory</w:t>
      </w:r>
      <w:r w:rsidR="005239B5">
        <w:rPr>
          <w:rFonts w:ascii="Times New Roman" w:hAnsi="Times New Roman" w:cs="Times New Roman"/>
          <w:color w:val="231F20"/>
          <w:sz w:val="28"/>
          <w:szCs w:val="28"/>
        </w:rPr>
        <w:t xml:space="preserve"> drug </w:t>
      </w:r>
      <w:r w:rsidRPr="005239B5">
        <w:rPr>
          <w:rFonts w:ascii="Times New Roman" w:hAnsi="Times New Roman" w:cs="Times New Roman"/>
          <w:color w:val="231F20"/>
          <w:sz w:val="28"/>
          <w:szCs w:val="28"/>
        </w:rPr>
        <w:t>induced gastric ulcer not responding to H2blockers</w:t>
      </w:r>
      <w:r w:rsidRPr="005239B5">
        <w:rPr>
          <w:rFonts w:ascii="Times New Roman" w:hAnsi="Times New Roman" w:cs="Times New Roman"/>
          <w:color w:val="231F20"/>
          <w:sz w:val="28"/>
          <w:szCs w:val="28"/>
        </w:rPr>
        <w:br/>
        <w:t>C. It produces fewer side effects than H2blockers</w:t>
      </w:r>
      <w:r w:rsidRPr="005239B5">
        <w:rPr>
          <w:rFonts w:ascii="Times New Roman" w:hAnsi="Times New Roman" w:cs="Times New Roman"/>
          <w:color w:val="231F20"/>
          <w:sz w:val="28"/>
          <w:szCs w:val="28"/>
        </w:rPr>
        <w:br/>
        <w:t>D. It is the most effective drug for pr</w:t>
      </w:r>
      <w:r w:rsidR="005239B5">
        <w:rPr>
          <w:rFonts w:ascii="Times New Roman" w:hAnsi="Times New Roman" w:cs="Times New Roman"/>
          <w:color w:val="231F20"/>
          <w:sz w:val="28"/>
          <w:szCs w:val="28"/>
        </w:rPr>
        <w:t xml:space="preserve">eventing </w:t>
      </w:r>
      <w:r w:rsidR="005239B5" w:rsidRPr="005239B5">
        <w:rPr>
          <w:rFonts w:ascii="Times New Roman" w:hAnsi="Times New Roman" w:cs="Times New Roman"/>
          <w:color w:val="231F20"/>
          <w:sz w:val="28"/>
          <w:szCs w:val="28"/>
        </w:rPr>
        <w:t>ulcer relapse</w:t>
      </w:r>
    </w:p>
    <w:p w:rsidR="005239B5" w:rsidRDefault="005239B5" w:rsidP="005239B5">
      <w:pPr>
        <w:pStyle w:val="ListParagraph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</w:p>
    <w:p w:rsidR="005239B5" w:rsidRDefault="005239B5" w:rsidP="005239B5">
      <w:pPr>
        <w:pStyle w:val="ListParagraph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</w:p>
    <w:p w:rsidR="005239B5" w:rsidRDefault="005239B5" w:rsidP="005239B5">
      <w:pPr>
        <w:pStyle w:val="ListParagraph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</w:p>
    <w:p w:rsidR="005239B5" w:rsidRDefault="005239B5" w:rsidP="005239B5">
      <w:pPr>
        <w:pStyle w:val="ListParagraph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</w:p>
    <w:p w:rsidR="005239B5" w:rsidRDefault="005239B5" w:rsidP="005239B5">
      <w:pPr>
        <w:pStyle w:val="ListParagraph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</w:p>
    <w:p w:rsidR="005239B5" w:rsidRPr="005239B5" w:rsidRDefault="005239B5" w:rsidP="005239B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1018A" w:rsidRPr="004724FC" w:rsidRDefault="00C1018A" w:rsidP="005239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39B5">
        <w:rPr>
          <w:rFonts w:ascii="Times New Roman" w:hAnsi="Times New Roman" w:cs="Times New Roman"/>
          <w:i/>
          <w:iCs/>
          <w:color w:val="231F20"/>
          <w:sz w:val="28"/>
          <w:szCs w:val="28"/>
        </w:rPr>
        <w:t>The ‘acid neutralizing capacity’ of an antacid is</w:t>
      </w:r>
      <w:r w:rsidRPr="005239B5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5239B5">
        <w:rPr>
          <w:rFonts w:ascii="Times New Roman" w:hAnsi="Times New Roman" w:cs="Times New Roman"/>
          <w:i/>
          <w:iCs/>
          <w:color w:val="231F20"/>
          <w:sz w:val="28"/>
          <w:szCs w:val="28"/>
        </w:rPr>
        <w:t>governed by</w:t>
      </w:r>
      <w:proofErr w:type="gramStart"/>
      <w:r w:rsidRPr="005239B5">
        <w:rPr>
          <w:rFonts w:ascii="Times New Roman" w:hAnsi="Times New Roman" w:cs="Times New Roman"/>
          <w:i/>
          <w:iCs/>
          <w:color w:val="231F20"/>
          <w:sz w:val="28"/>
          <w:szCs w:val="28"/>
        </w:rPr>
        <w:t>:</w:t>
      </w:r>
      <w:proofErr w:type="gramEnd"/>
      <w:r w:rsidRPr="005239B5">
        <w:rPr>
          <w:rFonts w:ascii="Times New Roman" w:hAnsi="Times New Roman" w:cs="Times New Roman"/>
          <w:color w:val="231F20"/>
          <w:sz w:val="28"/>
          <w:szCs w:val="28"/>
        </w:rPr>
        <w:br/>
        <w:t>A. The equivalent weight of the antacid</w:t>
      </w:r>
      <w:r w:rsidRPr="005239B5">
        <w:rPr>
          <w:rFonts w:ascii="Times New Roman" w:hAnsi="Times New Roman" w:cs="Times New Roman"/>
          <w:color w:val="231F20"/>
          <w:sz w:val="28"/>
          <w:szCs w:val="28"/>
        </w:rPr>
        <w:br/>
        <w:t>B. The pH of 1N solution of the antacid</w:t>
      </w:r>
      <w:r w:rsidRPr="005239B5">
        <w:rPr>
          <w:rFonts w:ascii="Times New Roman" w:hAnsi="Times New Roman" w:cs="Times New Roman"/>
          <w:color w:val="231F20"/>
          <w:sz w:val="28"/>
          <w:szCs w:val="28"/>
        </w:rPr>
        <w:br/>
        <w:t>C. The rate at which the antacid reacts withHCl</w:t>
      </w:r>
      <w:r w:rsidRPr="005239B5">
        <w:rPr>
          <w:rFonts w:ascii="Times New Roman" w:hAnsi="Times New Roman" w:cs="Times New Roman"/>
          <w:color w:val="231F20"/>
          <w:sz w:val="28"/>
          <w:szCs w:val="28"/>
        </w:rPr>
        <w:br/>
        <w:t>D. Both ‘A’ and ‘C’</w:t>
      </w:r>
    </w:p>
    <w:p w:rsidR="004724FC" w:rsidRPr="00301F17" w:rsidRDefault="004724FC" w:rsidP="004724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01F17" w:rsidRPr="004724FC" w:rsidRDefault="00301F17" w:rsidP="005239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1F17">
        <w:rPr>
          <w:rFonts w:ascii="Times New Roman" w:hAnsi="Times New Roman" w:cs="Times New Roman"/>
          <w:i/>
          <w:iCs/>
          <w:color w:val="231F20"/>
          <w:sz w:val="28"/>
          <w:szCs w:val="28"/>
        </w:rPr>
        <w:t>As an antacid, sodium bicarbonate has the following</w:t>
      </w:r>
      <w:r w:rsidRPr="00301F17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301F17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disadvantages </w:t>
      </w:r>
      <w:r w:rsidRPr="00301F17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except</w:t>
      </w:r>
      <w:proofErr w:type="gramStart"/>
      <w:r w:rsidRPr="00301F17">
        <w:rPr>
          <w:rFonts w:ascii="Times New Roman" w:hAnsi="Times New Roman" w:cs="Times New Roman"/>
          <w:i/>
          <w:iCs/>
          <w:color w:val="231F20"/>
          <w:sz w:val="28"/>
          <w:szCs w:val="28"/>
        </w:rPr>
        <w:t>:</w:t>
      </w:r>
      <w:proofErr w:type="gramEnd"/>
      <w:r w:rsidRPr="00301F17">
        <w:rPr>
          <w:rFonts w:ascii="Times New Roman" w:hAnsi="Times New Roman" w:cs="Times New Roman"/>
          <w:color w:val="231F20"/>
          <w:sz w:val="28"/>
          <w:szCs w:val="28"/>
        </w:rPr>
        <w:br/>
        <w:t>A. It causes acid rebound</w:t>
      </w:r>
      <w:r w:rsidRPr="00301F17">
        <w:rPr>
          <w:rFonts w:ascii="Times New Roman" w:hAnsi="Times New Roman" w:cs="Times New Roman"/>
          <w:color w:val="231F20"/>
          <w:sz w:val="28"/>
          <w:szCs w:val="28"/>
        </w:rPr>
        <w:br/>
        <w:t>B. In ulcer patients, it increases risk of perforation</w:t>
      </w:r>
      <w:r w:rsidRPr="00301F17">
        <w:rPr>
          <w:rFonts w:ascii="Times New Roman" w:hAnsi="Times New Roman" w:cs="Times New Roman"/>
          <w:color w:val="231F20"/>
          <w:sz w:val="28"/>
          <w:szCs w:val="28"/>
        </w:rPr>
        <w:br/>
        <w:t>C. It has low acid neutralizing capacity</w:t>
      </w:r>
      <w:r w:rsidRPr="00301F17">
        <w:rPr>
          <w:rFonts w:ascii="Times New Roman" w:hAnsi="Times New Roman" w:cs="Times New Roman"/>
          <w:color w:val="231F20"/>
          <w:sz w:val="28"/>
          <w:szCs w:val="28"/>
        </w:rPr>
        <w:br/>
        <w:t>D. It is contraindi</w:t>
      </w:r>
      <w:r>
        <w:rPr>
          <w:rFonts w:ascii="Times New Roman" w:hAnsi="Times New Roman" w:cs="Times New Roman"/>
          <w:color w:val="231F20"/>
          <w:sz w:val="28"/>
          <w:szCs w:val="28"/>
        </w:rPr>
        <w:t>cated in hypertensives</w:t>
      </w:r>
    </w:p>
    <w:p w:rsidR="004724FC" w:rsidRPr="004724FC" w:rsidRDefault="004724FC" w:rsidP="004724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724FC" w:rsidRPr="00301F17" w:rsidRDefault="004724FC" w:rsidP="004724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01F17" w:rsidRPr="004724FC" w:rsidRDefault="00301F17" w:rsidP="005239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1F17">
        <w:rPr>
          <w:rFonts w:ascii="Times New Roman" w:hAnsi="Times New Roman" w:cs="Times New Roman"/>
          <w:i/>
          <w:iCs/>
          <w:color w:val="231F20"/>
          <w:sz w:val="28"/>
          <w:szCs w:val="28"/>
        </w:rPr>
        <w:t>The following is true of aluminium hydroxide gel</w:t>
      </w:r>
      <w:r w:rsidRPr="00301F17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except</w:t>
      </w:r>
      <w:proofErr w:type="gramStart"/>
      <w:r w:rsidRPr="00301F17">
        <w:rPr>
          <w:rFonts w:ascii="Times New Roman" w:hAnsi="Times New Roman" w:cs="Times New Roman"/>
          <w:i/>
          <w:iCs/>
          <w:color w:val="231F20"/>
          <w:sz w:val="28"/>
          <w:szCs w:val="28"/>
        </w:rPr>
        <w:t>:</w:t>
      </w:r>
      <w:proofErr w:type="gramEnd"/>
      <w:r w:rsidRPr="00301F17">
        <w:rPr>
          <w:rFonts w:ascii="Times New Roman" w:hAnsi="Times New Roman" w:cs="Times New Roman"/>
          <w:color w:val="231F20"/>
          <w:sz w:val="28"/>
          <w:szCs w:val="28"/>
        </w:rPr>
        <w:br/>
        <w:t>A. It is a weak and slowly reacting antacid</w:t>
      </w:r>
      <w:r w:rsidRPr="00301F17">
        <w:rPr>
          <w:rFonts w:ascii="Times New Roman" w:hAnsi="Times New Roman" w:cs="Times New Roman"/>
          <w:color w:val="231F20"/>
          <w:sz w:val="28"/>
          <w:szCs w:val="28"/>
        </w:rPr>
        <w:br/>
        <w:t>B. Its acid neu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tralizing capacity decreases on </w:t>
      </w:r>
      <w:r w:rsidRPr="00301F17">
        <w:rPr>
          <w:rFonts w:ascii="Times New Roman" w:hAnsi="Times New Roman" w:cs="Times New Roman"/>
          <w:color w:val="231F20"/>
          <w:sz w:val="28"/>
          <w:szCs w:val="28"/>
        </w:rPr>
        <w:t>storage</w:t>
      </w:r>
      <w:r w:rsidRPr="00301F17">
        <w:rPr>
          <w:rFonts w:ascii="Times New Roman" w:hAnsi="Times New Roman" w:cs="Times New Roman"/>
          <w:color w:val="231F20"/>
          <w:sz w:val="28"/>
          <w:szCs w:val="28"/>
        </w:rPr>
        <w:br/>
        <w:t xml:space="preserve">C. It interferes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with absorption of phosphate in </w:t>
      </w:r>
      <w:r w:rsidRPr="00301F17">
        <w:rPr>
          <w:rFonts w:ascii="Times New Roman" w:hAnsi="Times New Roman" w:cs="Times New Roman"/>
          <w:color w:val="231F20"/>
          <w:sz w:val="28"/>
          <w:szCs w:val="28"/>
        </w:rPr>
        <w:t>the intestine</w:t>
      </w:r>
      <w:r w:rsidRPr="00301F17">
        <w:rPr>
          <w:rFonts w:ascii="Times New Roman" w:hAnsi="Times New Roman" w:cs="Times New Roman"/>
          <w:color w:val="231F20"/>
          <w:sz w:val="28"/>
          <w:szCs w:val="28"/>
        </w:rPr>
        <w:br/>
        <w:t xml:space="preserve">D. It causes loose </w:t>
      </w:r>
      <w:r w:rsidR="00561864">
        <w:rPr>
          <w:rFonts w:ascii="Times New Roman" w:hAnsi="Times New Roman" w:cs="Times New Roman"/>
          <w:color w:val="231F20"/>
          <w:sz w:val="28"/>
          <w:szCs w:val="28"/>
        </w:rPr>
        <w:t>stools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as a side effect</w:t>
      </w:r>
    </w:p>
    <w:p w:rsidR="004724FC" w:rsidRPr="00301F17" w:rsidRDefault="004724FC" w:rsidP="004724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01F17" w:rsidRPr="004724FC" w:rsidRDefault="00301F17" w:rsidP="005239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1F17">
        <w:rPr>
          <w:rFonts w:ascii="Times New Roman" w:hAnsi="Times New Roman" w:cs="Times New Roman"/>
          <w:i/>
          <w:iCs/>
          <w:color w:val="231F20"/>
          <w:sz w:val="28"/>
          <w:szCs w:val="28"/>
        </w:rPr>
        <w:t>Choose the correct statement about magaldrate</w:t>
      </w:r>
      <w:proofErr w:type="gramStart"/>
      <w:r w:rsidRPr="00301F17">
        <w:rPr>
          <w:rFonts w:ascii="Times New Roman" w:hAnsi="Times New Roman" w:cs="Times New Roman"/>
          <w:i/>
          <w:iCs/>
          <w:color w:val="231F20"/>
          <w:sz w:val="28"/>
          <w:szCs w:val="28"/>
        </w:rPr>
        <w:t>:</w:t>
      </w:r>
      <w:proofErr w:type="gramEnd"/>
      <w:r w:rsidRPr="00301F17">
        <w:rPr>
          <w:rFonts w:ascii="Times New Roman" w:hAnsi="Times New Roman" w:cs="Times New Roman"/>
          <w:color w:val="231F20"/>
          <w:sz w:val="28"/>
          <w:szCs w:val="28"/>
        </w:rPr>
        <w:br/>
        <w:t>A. It is a mix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ture of magnesium and aluminium </w:t>
      </w:r>
      <w:r w:rsidRPr="00301F17">
        <w:rPr>
          <w:rFonts w:ascii="Times New Roman" w:hAnsi="Times New Roman" w:cs="Times New Roman"/>
          <w:color w:val="231F20"/>
          <w:sz w:val="28"/>
          <w:szCs w:val="28"/>
        </w:rPr>
        <w:t>hydroxides</w:t>
      </w:r>
      <w:r w:rsidRPr="00301F17">
        <w:rPr>
          <w:rFonts w:ascii="Times New Roman" w:hAnsi="Times New Roman" w:cs="Times New Roman"/>
          <w:color w:val="231F20"/>
          <w:sz w:val="28"/>
          <w:szCs w:val="28"/>
        </w:rPr>
        <w:br/>
        <w:t xml:space="preserve">B. It has a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rapid as well as sustained acid </w:t>
      </w:r>
      <w:r w:rsidRPr="00301F17">
        <w:rPr>
          <w:rFonts w:ascii="Times New Roman" w:hAnsi="Times New Roman" w:cs="Times New Roman"/>
          <w:color w:val="231F20"/>
          <w:sz w:val="28"/>
          <w:szCs w:val="28"/>
        </w:rPr>
        <w:t>neutralizing action</w:t>
      </w:r>
      <w:r w:rsidRPr="00301F17">
        <w:rPr>
          <w:rFonts w:ascii="Times New Roman" w:hAnsi="Times New Roman" w:cs="Times New Roman"/>
          <w:color w:val="231F20"/>
          <w:sz w:val="28"/>
          <w:szCs w:val="28"/>
        </w:rPr>
        <w:br/>
        <w:t>C. Its acid neutralizing capacity is 2 m Eq/g</w:t>
      </w:r>
      <w:r w:rsidRPr="00301F17">
        <w:rPr>
          <w:rFonts w:ascii="Times New Roman" w:hAnsi="Times New Roman" w:cs="Times New Roman"/>
          <w:color w:val="231F20"/>
          <w:sz w:val="28"/>
          <w:szCs w:val="28"/>
        </w:rPr>
        <w:br/>
        <w:t>D. It cau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ses systemic alkalosis </w:t>
      </w:r>
    </w:p>
    <w:p w:rsidR="004724FC" w:rsidRPr="004724FC" w:rsidRDefault="004724FC" w:rsidP="004724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724FC" w:rsidRPr="00301F17" w:rsidRDefault="004724FC" w:rsidP="004724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01F17" w:rsidRPr="004724FC" w:rsidRDefault="00301F17" w:rsidP="00301F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1F17">
        <w:rPr>
          <w:rFonts w:ascii="Times New Roman" w:hAnsi="Times New Roman" w:cs="Times New Roman"/>
          <w:i/>
          <w:iCs/>
          <w:color w:val="231F20"/>
          <w:sz w:val="28"/>
          <w:szCs w:val="28"/>
        </w:rPr>
        <w:t>Antacid combinations of magnesium and aluminiumsalts are superior to single component preparationsbecause</w:t>
      </w:r>
      <w:proofErr w:type="gramStart"/>
      <w:r w:rsidRPr="00301F17">
        <w:rPr>
          <w:rFonts w:ascii="Times New Roman" w:hAnsi="Times New Roman" w:cs="Times New Roman"/>
          <w:i/>
          <w:iCs/>
          <w:color w:val="231F20"/>
          <w:sz w:val="28"/>
          <w:szCs w:val="28"/>
        </w:rPr>
        <w:t>:</w:t>
      </w:r>
      <w:proofErr w:type="gramEnd"/>
      <w:r w:rsidRPr="00301F17">
        <w:rPr>
          <w:rFonts w:ascii="Times New Roman" w:hAnsi="Times New Roman" w:cs="Times New Roman"/>
          <w:color w:val="231F20"/>
          <w:sz w:val="28"/>
          <w:szCs w:val="28"/>
        </w:rPr>
        <w:br/>
        <w:t xml:space="preserve">A. They have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rapid as well as sustained acid </w:t>
      </w:r>
      <w:r w:rsidRPr="00301F17">
        <w:rPr>
          <w:rFonts w:ascii="Times New Roman" w:hAnsi="Times New Roman" w:cs="Times New Roman"/>
          <w:color w:val="231F20"/>
          <w:sz w:val="28"/>
          <w:szCs w:val="28"/>
        </w:rPr>
        <w:t>neutralizing action</w:t>
      </w:r>
      <w:r w:rsidRPr="00301F17">
        <w:rPr>
          <w:rFonts w:ascii="Times New Roman" w:hAnsi="Times New Roman" w:cs="Times New Roman"/>
          <w:color w:val="231F20"/>
          <w:sz w:val="28"/>
          <w:szCs w:val="28"/>
        </w:rPr>
        <w:br/>
        <w:t>B. They are less likely to affect gastric emptying</w:t>
      </w:r>
      <w:r w:rsidRPr="00301F17">
        <w:rPr>
          <w:rFonts w:ascii="Times New Roman" w:hAnsi="Times New Roman" w:cs="Times New Roman"/>
          <w:color w:val="231F20"/>
          <w:sz w:val="28"/>
          <w:szCs w:val="28"/>
        </w:rPr>
        <w:br/>
        <w:t>C. They are less likely to alter bowel movement</w:t>
      </w:r>
      <w:r w:rsidRPr="00301F17">
        <w:rPr>
          <w:rFonts w:ascii="Times New Roman" w:hAnsi="Times New Roman" w:cs="Times New Roman"/>
          <w:color w:val="231F20"/>
          <w:sz w:val="28"/>
          <w:szCs w:val="28"/>
        </w:rPr>
        <w:br/>
        <w:t>D. All of the above</w:t>
      </w:r>
    </w:p>
    <w:p w:rsidR="004724FC" w:rsidRPr="00301F17" w:rsidRDefault="004724FC" w:rsidP="004724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01F17" w:rsidRPr="00301F17" w:rsidRDefault="00301F17" w:rsidP="00301F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1F17">
        <w:rPr>
          <w:rFonts w:ascii="Times New Roman" w:hAnsi="Times New Roman" w:cs="Times New Roman"/>
          <w:i/>
          <w:iCs/>
          <w:color w:val="231F20"/>
          <w:sz w:val="28"/>
          <w:szCs w:val="28"/>
        </w:rPr>
        <w:t>Sucralfate promotes healing of duodenal ulcer by</w:t>
      </w:r>
      <w:proofErr w:type="gramStart"/>
      <w:r w:rsidRPr="00301F17">
        <w:rPr>
          <w:rFonts w:ascii="Times New Roman" w:hAnsi="Times New Roman" w:cs="Times New Roman"/>
          <w:i/>
          <w:iCs/>
          <w:color w:val="231F20"/>
          <w:sz w:val="28"/>
          <w:szCs w:val="28"/>
        </w:rPr>
        <w:t>:</w:t>
      </w:r>
      <w:proofErr w:type="gramEnd"/>
      <w:r w:rsidRPr="00301F17">
        <w:rPr>
          <w:rFonts w:ascii="Times New Roman" w:hAnsi="Times New Roman" w:cs="Times New Roman"/>
          <w:color w:val="231F20"/>
          <w:sz w:val="28"/>
          <w:szCs w:val="28"/>
        </w:rPr>
        <w:br/>
        <w:t>A. Enhancing gastric mucus and bicarbonate</w:t>
      </w:r>
      <w:r w:rsidRPr="00301F17">
        <w:rPr>
          <w:rFonts w:ascii="Times New Roman" w:hAnsi="Times New Roman" w:cs="Times New Roman"/>
          <w:color w:val="231F20"/>
          <w:sz w:val="28"/>
          <w:szCs w:val="28"/>
        </w:rPr>
        <w:br/>
        <w:t>secretion</w:t>
      </w:r>
      <w:r w:rsidRPr="00301F17">
        <w:rPr>
          <w:rFonts w:ascii="Times New Roman" w:hAnsi="Times New Roman" w:cs="Times New Roman"/>
          <w:color w:val="231F20"/>
          <w:sz w:val="28"/>
          <w:szCs w:val="28"/>
        </w:rPr>
        <w:br/>
        <w:t>B. Coating the ulcer and preventing the action</w:t>
      </w:r>
      <w:r w:rsidRPr="00301F17">
        <w:rPr>
          <w:rFonts w:ascii="Times New Roman" w:hAnsi="Times New Roman" w:cs="Times New Roman"/>
          <w:color w:val="231F20"/>
          <w:sz w:val="28"/>
          <w:szCs w:val="28"/>
        </w:rPr>
        <w:br/>
        <w:t>of acid-pepsin on ulcer base</w:t>
      </w:r>
      <w:r w:rsidRPr="00301F17">
        <w:rPr>
          <w:rFonts w:ascii="Times New Roman" w:hAnsi="Times New Roman" w:cs="Times New Roman"/>
          <w:color w:val="231F20"/>
          <w:sz w:val="28"/>
          <w:szCs w:val="28"/>
        </w:rPr>
        <w:br/>
        <w:t>C. Promoting regeneration of mucosa</w:t>
      </w:r>
      <w:r w:rsidRPr="00301F17">
        <w:rPr>
          <w:rFonts w:ascii="Times New Roman" w:hAnsi="Times New Roman" w:cs="Times New Roman"/>
          <w:color w:val="231F20"/>
          <w:sz w:val="28"/>
          <w:szCs w:val="28"/>
        </w:rPr>
        <w:br/>
        <w:t>D. Both ‘A’ and ‘B’ are correct</w:t>
      </w:r>
    </w:p>
    <w:p w:rsidR="00301F17" w:rsidRDefault="00301F17" w:rsidP="00301F17">
      <w:pPr>
        <w:pStyle w:val="ListParagraph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</w:p>
    <w:p w:rsidR="00301F17" w:rsidRDefault="00301F17" w:rsidP="00301F17">
      <w:pPr>
        <w:pStyle w:val="ListParagraph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</w:p>
    <w:p w:rsidR="00AA6DB5" w:rsidRDefault="00AA6DB5" w:rsidP="00301F17">
      <w:pPr>
        <w:pStyle w:val="ListParagraph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</w:p>
    <w:p w:rsidR="00AA6DB5" w:rsidRPr="00AA6DB5" w:rsidRDefault="00AA6DB5" w:rsidP="00AA6D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DB5">
        <w:rPr>
          <w:rFonts w:ascii="Times New Roman" w:hAnsi="Times New Roman" w:cs="Times New Roman"/>
          <w:i/>
          <w:iCs/>
          <w:color w:val="231F20"/>
          <w:sz w:val="28"/>
          <w:szCs w:val="28"/>
        </w:rPr>
        <w:t>Antacids administered concurrently reduce efficacy</w:t>
      </w:r>
      <w:r w:rsidRPr="00AA6DB5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AA6DB5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of the following </w:t>
      </w:r>
      <w:proofErr w:type="spellStart"/>
      <w:r w:rsidRPr="00AA6DB5">
        <w:rPr>
          <w:rFonts w:ascii="Times New Roman" w:hAnsi="Times New Roman" w:cs="Times New Roman"/>
          <w:i/>
          <w:iCs/>
          <w:color w:val="231F20"/>
          <w:sz w:val="28"/>
          <w:szCs w:val="28"/>
        </w:rPr>
        <w:t>antipeptic</w:t>
      </w:r>
      <w:proofErr w:type="spellEnd"/>
      <w:r w:rsidRPr="00AA6DB5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ulcer drug:</w:t>
      </w:r>
      <w:r w:rsidRPr="00AA6DB5">
        <w:rPr>
          <w:rFonts w:ascii="Times New Roman" w:hAnsi="Times New Roman" w:cs="Times New Roman"/>
          <w:color w:val="231F20"/>
          <w:sz w:val="28"/>
          <w:szCs w:val="28"/>
        </w:rPr>
        <w:br/>
        <w:t>A. Cimetidine</w:t>
      </w:r>
      <w:r w:rsidRPr="00AA6DB5">
        <w:rPr>
          <w:rFonts w:ascii="Times New Roman" w:hAnsi="Times New Roman" w:cs="Times New Roman"/>
          <w:color w:val="231F20"/>
          <w:sz w:val="28"/>
          <w:szCs w:val="28"/>
        </w:rPr>
        <w:br/>
        <w:t>B. Colloidal bismuth</w:t>
      </w:r>
      <w:r w:rsidRPr="00AA6DB5">
        <w:rPr>
          <w:rFonts w:ascii="Times New Roman" w:hAnsi="Times New Roman" w:cs="Times New Roman"/>
          <w:color w:val="231F20"/>
          <w:sz w:val="28"/>
          <w:szCs w:val="28"/>
        </w:rPr>
        <w:br/>
        <w:t>C. Sucralfate</w:t>
      </w:r>
      <w:r w:rsidRPr="00AA6DB5">
        <w:rPr>
          <w:rFonts w:ascii="Times New Roman" w:hAnsi="Times New Roman" w:cs="Times New Roman"/>
          <w:color w:val="231F20"/>
          <w:sz w:val="28"/>
          <w:szCs w:val="28"/>
        </w:rPr>
        <w:br/>
        <w:t xml:space="preserve">D. </w:t>
      </w:r>
      <w:proofErr w:type="spellStart"/>
      <w:r w:rsidRPr="00AA6DB5">
        <w:rPr>
          <w:rFonts w:ascii="Times New Roman" w:hAnsi="Times New Roman" w:cs="Times New Roman"/>
          <w:color w:val="231F20"/>
          <w:sz w:val="28"/>
          <w:szCs w:val="28"/>
        </w:rPr>
        <w:t>Pirenzepine</w:t>
      </w:r>
      <w:proofErr w:type="spellEnd"/>
    </w:p>
    <w:p w:rsidR="00AA6DB5" w:rsidRPr="004724FC" w:rsidRDefault="00AA6DB5" w:rsidP="00AA6D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DB5">
        <w:rPr>
          <w:rFonts w:ascii="Times New Roman" w:hAnsi="Times New Roman" w:cs="Times New Roman"/>
          <w:i/>
          <w:iCs/>
          <w:color w:val="231F20"/>
          <w:sz w:val="28"/>
          <w:szCs w:val="28"/>
        </w:rPr>
        <w:lastRenderedPageBreak/>
        <w:t>Choose the correct statement about colloidal bismuthsubcitrate</w:t>
      </w:r>
      <w:proofErr w:type="gramStart"/>
      <w:r w:rsidRPr="00AA6DB5">
        <w:rPr>
          <w:rFonts w:ascii="Times New Roman" w:hAnsi="Times New Roman" w:cs="Times New Roman"/>
          <w:i/>
          <w:iCs/>
          <w:color w:val="231F20"/>
          <w:sz w:val="28"/>
          <w:szCs w:val="28"/>
        </w:rPr>
        <w:t>:</w:t>
      </w:r>
      <w:proofErr w:type="gramEnd"/>
      <w:r w:rsidRPr="00AA6DB5">
        <w:rPr>
          <w:rFonts w:ascii="Times New Roman" w:hAnsi="Times New Roman" w:cs="Times New Roman"/>
          <w:color w:val="231F20"/>
          <w:sz w:val="28"/>
          <w:szCs w:val="28"/>
        </w:rPr>
        <w:br/>
        <w:t>A. It causes prol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onged neutralization of gastric </w:t>
      </w:r>
      <w:r w:rsidRPr="00AA6DB5">
        <w:rPr>
          <w:rFonts w:ascii="Times New Roman" w:hAnsi="Times New Roman" w:cs="Times New Roman"/>
          <w:color w:val="231F20"/>
          <w:sz w:val="28"/>
          <w:szCs w:val="28"/>
        </w:rPr>
        <w:t>acid</w:t>
      </w:r>
      <w:r w:rsidRPr="00AA6DB5">
        <w:rPr>
          <w:rFonts w:ascii="Times New Roman" w:hAnsi="Times New Roman" w:cs="Times New Roman"/>
          <w:color w:val="231F20"/>
          <w:sz w:val="28"/>
          <w:szCs w:val="28"/>
        </w:rPr>
        <w:br/>
        <w:t>B. It has anti-</w:t>
      </w:r>
      <w:proofErr w:type="spellStart"/>
      <w:r w:rsidRPr="00AA6DB5">
        <w:rPr>
          <w:rFonts w:ascii="Times New Roman" w:hAnsi="Times New Roman" w:cs="Times New Roman"/>
          <w:color w:val="231F20"/>
          <w:sz w:val="28"/>
          <w:szCs w:val="28"/>
        </w:rPr>
        <w:t>H.pylori</w:t>
      </w:r>
      <w:proofErr w:type="spellEnd"/>
      <w:r w:rsidRPr="00AA6DB5">
        <w:rPr>
          <w:rFonts w:ascii="Times New Roman" w:hAnsi="Times New Roman" w:cs="Times New Roman"/>
          <w:color w:val="231F20"/>
          <w:sz w:val="28"/>
          <w:szCs w:val="28"/>
        </w:rPr>
        <w:t xml:space="preserve"> activity</w:t>
      </w:r>
      <w:r w:rsidRPr="00AA6DB5">
        <w:rPr>
          <w:rFonts w:ascii="Times New Roman" w:hAnsi="Times New Roman" w:cs="Times New Roman"/>
          <w:color w:val="231F20"/>
          <w:sz w:val="28"/>
          <w:szCs w:val="28"/>
        </w:rPr>
        <w:br/>
        <w:t>C. It relieves peptic ulcer pain promptly</w:t>
      </w:r>
      <w:r w:rsidRPr="00AA6DB5">
        <w:rPr>
          <w:rFonts w:ascii="Times New Roman" w:hAnsi="Times New Roman" w:cs="Times New Roman"/>
          <w:color w:val="231F20"/>
          <w:sz w:val="28"/>
          <w:szCs w:val="28"/>
        </w:rPr>
        <w:br/>
        <w:t>D. All of the above are correct</w:t>
      </w:r>
    </w:p>
    <w:p w:rsidR="004724FC" w:rsidRPr="00AA6DB5" w:rsidRDefault="004724FC" w:rsidP="004724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A6DB5" w:rsidRPr="004724FC" w:rsidRDefault="00AA6DB5" w:rsidP="00AA6D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DB5">
        <w:rPr>
          <w:rFonts w:ascii="Times New Roman" w:hAnsi="Times New Roman" w:cs="Times New Roman"/>
          <w:i/>
          <w:iCs/>
          <w:color w:val="231F20"/>
          <w:sz w:val="28"/>
          <w:szCs w:val="28"/>
        </w:rPr>
        <w:t>The drugs employed for anti-</w:t>
      </w:r>
      <w:proofErr w:type="spellStart"/>
      <w:r w:rsidRPr="00AA6DB5">
        <w:rPr>
          <w:rFonts w:ascii="Times New Roman" w:hAnsi="Times New Roman" w:cs="Times New Roman"/>
          <w:i/>
          <w:iCs/>
          <w:color w:val="231F20"/>
          <w:sz w:val="28"/>
          <w:szCs w:val="28"/>
        </w:rPr>
        <w:t>H.pylori</w:t>
      </w:r>
      <w:proofErr w:type="spellEnd"/>
      <w:r w:rsidRPr="00AA6DB5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therapy include</w:t>
      </w:r>
      <w:r w:rsidRPr="00AA6DB5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AA6DB5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the following </w:t>
      </w:r>
      <w:r w:rsidRPr="00AA6DB5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except:</w:t>
      </w:r>
      <w:r w:rsidRPr="00AA6DB5">
        <w:rPr>
          <w:rFonts w:ascii="Times New Roman" w:hAnsi="Times New Roman" w:cs="Times New Roman"/>
          <w:color w:val="231F20"/>
          <w:sz w:val="28"/>
          <w:szCs w:val="28"/>
        </w:rPr>
        <w:br/>
        <w:t>A. Ciprofloxacin</w:t>
      </w:r>
      <w:r w:rsidRPr="00AA6DB5">
        <w:rPr>
          <w:rFonts w:ascii="Times New Roman" w:hAnsi="Times New Roman" w:cs="Times New Roman"/>
          <w:color w:val="231F20"/>
          <w:sz w:val="28"/>
          <w:szCs w:val="28"/>
        </w:rPr>
        <w:br/>
        <w:t>B. Clarithromycin</w:t>
      </w:r>
      <w:r w:rsidRPr="00AA6DB5">
        <w:rPr>
          <w:rFonts w:ascii="Times New Roman" w:hAnsi="Times New Roman" w:cs="Times New Roman"/>
          <w:color w:val="231F20"/>
          <w:sz w:val="28"/>
          <w:szCs w:val="28"/>
        </w:rPr>
        <w:br/>
        <w:t xml:space="preserve">C. </w:t>
      </w:r>
      <w:proofErr w:type="spellStart"/>
      <w:r w:rsidRPr="00AA6DB5">
        <w:rPr>
          <w:rFonts w:ascii="Times New Roman" w:hAnsi="Times New Roman" w:cs="Times New Roman"/>
          <w:color w:val="231F20"/>
          <w:sz w:val="28"/>
          <w:szCs w:val="28"/>
        </w:rPr>
        <w:t>Tinidazole</w:t>
      </w:r>
      <w:proofErr w:type="spellEnd"/>
      <w:r w:rsidRPr="00AA6DB5">
        <w:rPr>
          <w:rFonts w:ascii="Times New Roman" w:hAnsi="Times New Roman" w:cs="Times New Roman"/>
          <w:color w:val="231F20"/>
          <w:sz w:val="28"/>
          <w:szCs w:val="28"/>
        </w:rPr>
        <w:br/>
        <w:t>D. Amoxicillin</w:t>
      </w:r>
    </w:p>
    <w:p w:rsidR="004724FC" w:rsidRPr="004724FC" w:rsidRDefault="004724FC" w:rsidP="004724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724FC" w:rsidRPr="00AA6DB5" w:rsidRDefault="004724FC" w:rsidP="004724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A6DB5" w:rsidRPr="004724FC" w:rsidRDefault="00AA6DB5" w:rsidP="00AA6D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DB5">
        <w:rPr>
          <w:rFonts w:ascii="Times New Roman" w:hAnsi="Times New Roman" w:cs="Times New Roman"/>
          <w:i/>
          <w:iCs/>
          <w:color w:val="231F20"/>
          <w:sz w:val="28"/>
          <w:szCs w:val="28"/>
        </w:rPr>
        <w:t>The following is true of anti-</w:t>
      </w:r>
      <w:proofErr w:type="spellStart"/>
      <w:r w:rsidRPr="00AA6DB5">
        <w:rPr>
          <w:rFonts w:ascii="Times New Roman" w:hAnsi="Times New Roman" w:cs="Times New Roman"/>
          <w:i/>
          <w:iCs/>
          <w:color w:val="231F20"/>
          <w:sz w:val="28"/>
          <w:szCs w:val="28"/>
        </w:rPr>
        <w:t>H.pylori</w:t>
      </w:r>
      <w:proofErr w:type="spellEnd"/>
      <w:r w:rsidRPr="00AA6DB5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therapy </w:t>
      </w:r>
      <w:r w:rsidRPr="00AA6DB5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except</w:t>
      </w:r>
      <w:r w:rsidRPr="00AA6DB5">
        <w:rPr>
          <w:rFonts w:ascii="Times New Roman" w:hAnsi="Times New Roman" w:cs="Times New Roman"/>
          <w:i/>
          <w:iCs/>
          <w:color w:val="231F20"/>
          <w:sz w:val="28"/>
          <w:szCs w:val="28"/>
        </w:rPr>
        <w:t>:</w:t>
      </w:r>
      <w:r w:rsidRPr="00AA6DB5">
        <w:rPr>
          <w:rFonts w:ascii="Times New Roman" w:hAnsi="Times New Roman" w:cs="Times New Roman"/>
          <w:color w:val="231F20"/>
          <w:sz w:val="28"/>
          <w:szCs w:val="28"/>
        </w:rPr>
        <w:br/>
        <w:t>A. It is indicated in all patients of peptic ulcer</w:t>
      </w:r>
      <w:r w:rsidRPr="00AA6DB5">
        <w:rPr>
          <w:rFonts w:ascii="Times New Roman" w:hAnsi="Times New Roman" w:cs="Times New Roman"/>
          <w:color w:val="231F20"/>
          <w:sz w:val="28"/>
          <w:szCs w:val="28"/>
        </w:rPr>
        <w:br/>
        <w:t>B. Resistance t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o any single antimicrobial drug </w:t>
      </w:r>
      <w:r w:rsidRPr="00AA6DB5">
        <w:rPr>
          <w:rFonts w:ascii="Times New Roman" w:hAnsi="Times New Roman" w:cs="Times New Roman"/>
          <w:color w:val="231F20"/>
          <w:sz w:val="28"/>
          <w:szCs w:val="28"/>
        </w:rPr>
        <w:t>develops rapidly</w:t>
      </w:r>
      <w:r w:rsidRPr="00AA6DB5">
        <w:rPr>
          <w:rFonts w:ascii="Times New Roman" w:hAnsi="Times New Roman" w:cs="Times New Roman"/>
          <w:color w:val="231F20"/>
          <w:sz w:val="28"/>
          <w:szCs w:val="28"/>
        </w:rPr>
        <w:br/>
        <w:t>C. Concurrent suppression of gastr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ic acid </w:t>
      </w:r>
      <w:r w:rsidRPr="00AA6DB5">
        <w:rPr>
          <w:rFonts w:ascii="Times New Roman" w:hAnsi="Times New Roman" w:cs="Times New Roman"/>
          <w:color w:val="231F20"/>
          <w:sz w:val="28"/>
          <w:szCs w:val="28"/>
        </w:rPr>
        <w:t>enhances efficacy of the regimen</w:t>
      </w:r>
      <w:r w:rsidRPr="00AA6DB5">
        <w:rPr>
          <w:rFonts w:ascii="Times New Roman" w:hAnsi="Times New Roman" w:cs="Times New Roman"/>
          <w:color w:val="231F20"/>
          <w:sz w:val="28"/>
          <w:szCs w:val="28"/>
        </w:rPr>
        <w:br/>
        <w:t>D. Colloidal bis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muth directly inhibits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</w:rPr>
        <w:t>H.pylori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but has poor patient </w:t>
      </w:r>
      <w:r w:rsidRPr="00AA6DB5">
        <w:rPr>
          <w:rFonts w:ascii="Times New Roman" w:hAnsi="Times New Roman" w:cs="Times New Roman"/>
          <w:color w:val="231F20"/>
          <w:sz w:val="28"/>
          <w:szCs w:val="28"/>
        </w:rPr>
        <w:t>acceptability</w:t>
      </w:r>
    </w:p>
    <w:p w:rsidR="004724FC" w:rsidRPr="00AA6DB5" w:rsidRDefault="004724FC" w:rsidP="004724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A6DB5" w:rsidRPr="004724FC" w:rsidRDefault="00D9500E" w:rsidP="00AA6D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Chlorpromazine and its congeners suppress vomitingof following etiologies </w:t>
      </w:r>
      <w:r w:rsidRPr="00D9500E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except:</w:t>
      </w:r>
      <w:r w:rsidRPr="00D9500E">
        <w:rPr>
          <w:rFonts w:ascii="Times New Roman" w:hAnsi="Times New Roman" w:cs="Times New Roman"/>
          <w:color w:val="231F20"/>
          <w:sz w:val="28"/>
          <w:szCs w:val="28"/>
        </w:rPr>
        <w:br/>
        <w:t>A. Motion sickness</w:t>
      </w:r>
      <w:r w:rsidRPr="00D9500E">
        <w:rPr>
          <w:rFonts w:ascii="Times New Roman" w:hAnsi="Times New Roman" w:cs="Times New Roman"/>
          <w:color w:val="231F20"/>
          <w:sz w:val="28"/>
          <w:szCs w:val="28"/>
        </w:rPr>
        <w:br/>
        <w:t>B. Radiation sickness</w:t>
      </w:r>
      <w:r w:rsidRPr="00D9500E">
        <w:rPr>
          <w:rFonts w:ascii="Times New Roman" w:hAnsi="Times New Roman" w:cs="Times New Roman"/>
          <w:color w:val="231F20"/>
          <w:sz w:val="28"/>
          <w:szCs w:val="28"/>
        </w:rPr>
        <w:br/>
        <w:t xml:space="preserve">C. </w:t>
      </w:r>
      <w:proofErr w:type="spellStart"/>
      <w:r w:rsidRPr="00D9500E">
        <w:rPr>
          <w:rFonts w:ascii="Times New Roman" w:hAnsi="Times New Roman" w:cs="Times New Roman"/>
          <w:color w:val="231F20"/>
          <w:sz w:val="28"/>
          <w:szCs w:val="28"/>
        </w:rPr>
        <w:t>Postanaesthetic</w:t>
      </w:r>
      <w:proofErr w:type="spellEnd"/>
      <w:r w:rsidRPr="00D9500E">
        <w:rPr>
          <w:rFonts w:ascii="Times New Roman" w:hAnsi="Times New Roman" w:cs="Times New Roman"/>
          <w:color w:val="231F20"/>
          <w:sz w:val="28"/>
          <w:szCs w:val="28"/>
        </w:rPr>
        <w:br/>
        <w:t>D. Uremic</w:t>
      </w:r>
    </w:p>
    <w:p w:rsidR="004724FC" w:rsidRPr="004724FC" w:rsidRDefault="004724FC" w:rsidP="004724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724FC" w:rsidRPr="00D9500E" w:rsidRDefault="004724FC" w:rsidP="004724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9500E" w:rsidRPr="00D9500E" w:rsidRDefault="00D9500E" w:rsidP="00AA6D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Metoclopramide has the following actions </w:t>
      </w:r>
      <w:r w:rsidRPr="00D9500E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except:</w:t>
      </w:r>
      <w:r w:rsidRPr="00D9500E">
        <w:rPr>
          <w:rFonts w:ascii="Times New Roman" w:hAnsi="Times New Roman" w:cs="Times New Roman"/>
          <w:color w:val="231F20"/>
          <w:sz w:val="28"/>
          <w:szCs w:val="28"/>
        </w:rPr>
        <w:br/>
        <w:t>A. Increases lower esophageal sphincter tone</w:t>
      </w:r>
      <w:r w:rsidRPr="00D9500E">
        <w:rPr>
          <w:rFonts w:ascii="Times New Roman" w:hAnsi="Times New Roman" w:cs="Times New Roman"/>
          <w:color w:val="231F20"/>
          <w:sz w:val="28"/>
          <w:szCs w:val="28"/>
        </w:rPr>
        <w:br/>
        <w:t>B. Increases tone of pyloric sphincter</w:t>
      </w:r>
      <w:r w:rsidRPr="00D9500E">
        <w:rPr>
          <w:rFonts w:ascii="Times New Roman" w:hAnsi="Times New Roman" w:cs="Times New Roman"/>
          <w:color w:val="231F20"/>
          <w:sz w:val="28"/>
          <w:szCs w:val="28"/>
        </w:rPr>
        <w:br/>
        <w:t>C. Increases gastric peristalsis</w:t>
      </w:r>
      <w:r w:rsidRPr="00D9500E">
        <w:rPr>
          <w:rFonts w:ascii="Times New Roman" w:hAnsi="Times New Roman" w:cs="Times New Roman"/>
          <w:color w:val="231F20"/>
          <w:sz w:val="28"/>
          <w:szCs w:val="28"/>
        </w:rPr>
        <w:br/>
        <w:t>D. Increases intestinal peristalsis</w:t>
      </w:r>
    </w:p>
    <w:p w:rsidR="00D9500E" w:rsidRDefault="00D9500E" w:rsidP="00D9500E">
      <w:pPr>
        <w:rPr>
          <w:rFonts w:ascii="Times New Roman" w:hAnsi="Times New Roman" w:cs="Times New Roman"/>
          <w:sz w:val="28"/>
          <w:szCs w:val="28"/>
        </w:rPr>
      </w:pPr>
    </w:p>
    <w:p w:rsidR="00D9500E" w:rsidRPr="00D9500E" w:rsidRDefault="00D9500E" w:rsidP="00D9500E">
      <w:pPr>
        <w:rPr>
          <w:rFonts w:ascii="Times New Roman" w:hAnsi="Times New Roman" w:cs="Times New Roman"/>
          <w:sz w:val="28"/>
          <w:szCs w:val="28"/>
        </w:rPr>
      </w:pPr>
    </w:p>
    <w:p w:rsidR="00D9500E" w:rsidRPr="004724FC" w:rsidRDefault="00D9500E" w:rsidP="00AA6D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lastRenderedPageBreak/>
        <w:t>Metoclopramide</w:t>
      </w:r>
      <w:proofErr w:type="spellEnd"/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blocks </w:t>
      </w:r>
      <w:proofErr w:type="spellStart"/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t>apomorphine</w:t>
      </w:r>
      <w:proofErr w:type="spellEnd"/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induced vomiting, produces muscle </w:t>
      </w:r>
      <w:proofErr w:type="spellStart"/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t>dystonias</w:t>
      </w:r>
      <w:proofErr w:type="spellEnd"/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and increases </w:t>
      </w:r>
      <w:proofErr w:type="spellStart"/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t>prolactin</w:t>
      </w:r>
      <w:proofErr w:type="spellEnd"/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release indicates that it has:</w:t>
      </w:r>
      <w:r w:rsidRPr="00D9500E">
        <w:rPr>
          <w:rFonts w:ascii="Times New Roman" w:hAnsi="Times New Roman" w:cs="Times New Roman"/>
          <w:color w:val="231F20"/>
          <w:sz w:val="28"/>
          <w:szCs w:val="28"/>
        </w:rPr>
        <w:br/>
        <w:t>A. Anticholinergic action</w:t>
      </w:r>
      <w:r w:rsidRPr="00D9500E">
        <w:rPr>
          <w:rFonts w:ascii="Times New Roman" w:hAnsi="Times New Roman" w:cs="Times New Roman"/>
          <w:color w:val="231F20"/>
          <w:sz w:val="28"/>
          <w:szCs w:val="28"/>
        </w:rPr>
        <w:br/>
        <w:t>B. Ant</w:t>
      </w:r>
      <w:r>
        <w:rPr>
          <w:rFonts w:ascii="Times New Roman" w:hAnsi="Times New Roman" w:cs="Times New Roman"/>
          <w:color w:val="231F20"/>
          <w:sz w:val="28"/>
          <w:szCs w:val="28"/>
        </w:rPr>
        <w:t>ihistaminic action</w:t>
      </w:r>
      <w:r>
        <w:rPr>
          <w:rFonts w:ascii="Times New Roman" w:hAnsi="Times New Roman" w:cs="Times New Roman"/>
          <w:color w:val="231F20"/>
          <w:sz w:val="28"/>
          <w:szCs w:val="28"/>
        </w:rPr>
        <w:br/>
        <w:t xml:space="preserve">C. Anti 5-HT </w:t>
      </w:r>
      <w:r w:rsidRPr="00D9500E">
        <w:rPr>
          <w:rFonts w:ascii="Times New Roman" w:hAnsi="Times New Roman" w:cs="Times New Roman"/>
          <w:color w:val="231F20"/>
          <w:sz w:val="28"/>
          <w:szCs w:val="28"/>
        </w:rPr>
        <w:t>3 action</w:t>
      </w:r>
      <w:r w:rsidRPr="00D9500E">
        <w:rPr>
          <w:rFonts w:ascii="Times New Roman" w:hAnsi="Times New Roman" w:cs="Times New Roman"/>
          <w:color w:val="231F20"/>
          <w:sz w:val="28"/>
          <w:szCs w:val="28"/>
        </w:rPr>
        <w:br/>
        <w:t xml:space="preserve">D. </w:t>
      </w:r>
      <w:proofErr w:type="spellStart"/>
      <w:r w:rsidRPr="00D9500E">
        <w:rPr>
          <w:rFonts w:ascii="Times New Roman" w:hAnsi="Times New Roman" w:cs="Times New Roman"/>
          <w:color w:val="231F20"/>
          <w:sz w:val="28"/>
          <w:szCs w:val="28"/>
        </w:rPr>
        <w:t>Antidopaminergic</w:t>
      </w:r>
      <w:proofErr w:type="spellEnd"/>
      <w:r w:rsidRPr="00D9500E">
        <w:rPr>
          <w:rFonts w:ascii="Times New Roman" w:hAnsi="Times New Roman" w:cs="Times New Roman"/>
          <w:color w:val="231F20"/>
          <w:sz w:val="28"/>
          <w:szCs w:val="28"/>
        </w:rPr>
        <w:t xml:space="preserve"> action</w:t>
      </w:r>
    </w:p>
    <w:p w:rsidR="004724FC" w:rsidRPr="00D9500E" w:rsidRDefault="004724FC" w:rsidP="004724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9500E" w:rsidRPr="004724FC" w:rsidRDefault="00D9500E" w:rsidP="00AA6D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Activation of the following type of receptors </w:t>
      </w:r>
      <w:proofErr w:type="spellStart"/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t>presenton</w:t>
      </w:r>
      <w:proofErr w:type="spellEnd"/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</w:t>
      </w:r>
      <w:proofErr w:type="spellStart"/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t>myenteric</w:t>
      </w:r>
      <w:proofErr w:type="spellEnd"/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</w:t>
      </w:r>
      <w:proofErr w:type="spellStart"/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t>neurones</w:t>
      </w:r>
      <w:proofErr w:type="spellEnd"/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by </w:t>
      </w:r>
      <w:proofErr w:type="spellStart"/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t>metoclopramide</w:t>
      </w:r>
      <w:proofErr w:type="spellEnd"/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is </w:t>
      </w:r>
      <w:proofErr w:type="spellStart"/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t>primarilyresponsible</w:t>
      </w:r>
      <w:proofErr w:type="spellEnd"/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for enhanced acetylcholine releaseimproving gastric motility:</w:t>
      </w:r>
      <w:r w:rsidRPr="00D9500E">
        <w:rPr>
          <w:rFonts w:ascii="Times New Roman" w:hAnsi="Times New Roman" w:cs="Times New Roman"/>
          <w:color w:val="231F20"/>
          <w:sz w:val="28"/>
          <w:szCs w:val="28"/>
        </w:rPr>
        <w:br/>
      </w:r>
      <w:r>
        <w:rPr>
          <w:rFonts w:ascii="Times New Roman" w:hAnsi="Times New Roman" w:cs="Times New Roman"/>
          <w:color w:val="231F20"/>
          <w:sz w:val="28"/>
          <w:szCs w:val="28"/>
        </w:rPr>
        <w:t>A. Muscarinic M</w:t>
      </w:r>
      <w:r w:rsidRPr="00D9500E">
        <w:rPr>
          <w:rFonts w:ascii="Times New Roman" w:hAnsi="Times New Roman" w:cs="Times New Roman"/>
          <w:color w:val="231F20"/>
          <w:sz w:val="28"/>
          <w:szCs w:val="28"/>
        </w:rPr>
        <w:t>1</w:t>
      </w:r>
      <w:r w:rsidRPr="00D9500E">
        <w:rPr>
          <w:rFonts w:ascii="Times New Roman" w:hAnsi="Times New Roman" w:cs="Times New Roman"/>
          <w:color w:val="231F20"/>
          <w:sz w:val="28"/>
          <w:szCs w:val="28"/>
        </w:rPr>
        <w:br/>
        <w:t>B. Serotonergic 5-HT3</w:t>
      </w:r>
      <w:r w:rsidRPr="00D9500E">
        <w:rPr>
          <w:rFonts w:ascii="Times New Roman" w:hAnsi="Times New Roman" w:cs="Times New Roman"/>
          <w:color w:val="231F20"/>
          <w:sz w:val="28"/>
          <w:szCs w:val="28"/>
        </w:rPr>
        <w:br/>
        <w:t>C. Serotonergic 5-HT4</w:t>
      </w:r>
      <w:r w:rsidRPr="00D9500E">
        <w:rPr>
          <w:rFonts w:ascii="Times New Roman" w:hAnsi="Times New Roman" w:cs="Times New Roman"/>
          <w:color w:val="231F20"/>
          <w:sz w:val="28"/>
          <w:szCs w:val="28"/>
        </w:rPr>
        <w:br/>
        <w:t>D. Dopaminergic D2</w:t>
      </w:r>
    </w:p>
    <w:p w:rsidR="004724FC" w:rsidRPr="004724FC" w:rsidRDefault="004724FC" w:rsidP="004724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724FC" w:rsidRPr="00D9500E" w:rsidRDefault="004724FC" w:rsidP="004724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9500E" w:rsidRPr="004724FC" w:rsidRDefault="00D9500E" w:rsidP="00AA6D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Select the </w:t>
      </w:r>
      <w:proofErr w:type="spellStart"/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t>prokinetic</w:t>
      </w:r>
      <w:proofErr w:type="spellEnd"/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t>-antiemetic drug which at relatively higher doses blocks both dopamine D2 as wellas 5-HT3 receptors and enhances acetylcholine</w:t>
      </w:r>
      <w:r w:rsidRPr="00D9500E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release from </w:t>
      </w:r>
      <w:proofErr w:type="spellStart"/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t>myenteric</w:t>
      </w:r>
      <w:proofErr w:type="spellEnd"/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</w:t>
      </w:r>
      <w:proofErr w:type="spellStart"/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t>neurones</w:t>
      </w:r>
      <w:proofErr w:type="spellEnd"/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t>:</w:t>
      </w:r>
      <w:r w:rsidRPr="00D9500E">
        <w:rPr>
          <w:rFonts w:ascii="Times New Roman" w:hAnsi="Times New Roman" w:cs="Times New Roman"/>
          <w:color w:val="231F20"/>
          <w:sz w:val="28"/>
          <w:szCs w:val="28"/>
        </w:rPr>
        <w:br/>
        <w:t xml:space="preserve">A. </w:t>
      </w:r>
      <w:proofErr w:type="spellStart"/>
      <w:r w:rsidRPr="00D9500E">
        <w:rPr>
          <w:rFonts w:ascii="Times New Roman" w:hAnsi="Times New Roman" w:cs="Times New Roman"/>
          <w:color w:val="231F20"/>
          <w:sz w:val="28"/>
          <w:szCs w:val="28"/>
        </w:rPr>
        <w:t>Cisapride</w:t>
      </w:r>
      <w:proofErr w:type="spellEnd"/>
      <w:r w:rsidRPr="00D9500E">
        <w:rPr>
          <w:rFonts w:ascii="Times New Roman" w:hAnsi="Times New Roman" w:cs="Times New Roman"/>
          <w:color w:val="231F20"/>
          <w:sz w:val="28"/>
          <w:szCs w:val="28"/>
        </w:rPr>
        <w:br/>
        <w:t>B. Prochlorperazine</w:t>
      </w:r>
      <w:r w:rsidRPr="00D9500E">
        <w:rPr>
          <w:rFonts w:ascii="Times New Roman" w:hAnsi="Times New Roman" w:cs="Times New Roman"/>
          <w:color w:val="231F20"/>
          <w:sz w:val="28"/>
          <w:szCs w:val="28"/>
        </w:rPr>
        <w:br/>
        <w:t>C. Metoclopramide</w:t>
      </w:r>
      <w:r w:rsidRPr="00D9500E">
        <w:rPr>
          <w:rFonts w:ascii="Times New Roman" w:hAnsi="Times New Roman" w:cs="Times New Roman"/>
          <w:color w:val="231F20"/>
          <w:sz w:val="28"/>
          <w:szCs w:val="28"/>
        </w:rPr>
        <w:br/>
        <w:t xml:space="preserve">D. </w:t>
      </w:r>
      <w:proofErr w:type="spellStart"/>
      <w:r w:rsidRPr="00D9500E">
        <w:rPr>
          <w:rFonts w:ascii="Times New Roman" w:hAnsi="Times New Roman" w:cs="Times New Roman"/>
          <w:color w:val="231F20"/>
          <w:sz w:val="28"/>
          <w:szCs w:val="28"/>
        </w:rPr>
        <w:t>Domperidone</w:t>
      </w:r>
      <w:proofErr w:type="spellEnd"/>
    </w:p>
    <w:p w:rsidR="004724FC" w:rsidRPr="00D9500E" w:rsidRDefault="004724FC" w:rsidP="004724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9500E" w:rsidRPr="004724FC" w:rsidRDefault="00D9500E" w:rsidP="00AA6D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Which </w:t>
      </w:r>
      <w:proofErr w:type="spellStart"/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t>prokinetic</w:t>
      </w:r>
      <w:proofErr w:type="spellEnd"/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drug(s) produce(s) </w:t>
      </w:r>
      <w:proofErr w:type="spellStart"/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t>extrapyramidalside</w:t>
      </w:r>
      <w:proofErr w:type="spellEnd"/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effects</w:t>
      </w:r>
      <w:proofErr w:type="gramStart"/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t>:</w:t>
      </w:r>
      <w:proofErr w:type="gramEnd"/>
      <w:r w:rsidRPr="00D9500E">
        <w:rPr>
          <w:rFonts w:ascii="Times New Roman" w:hAnsi="Times New Roman" w:cs="Times New Roman"/>
          <w:color w:val="231F20"/>
          <w:sz w:val="28"/>
          <w:szCs w:val="28"/>
        </w:rPr>
        <w:br/>
        <w:t>A. Metoclopramide</w:t>
      </w:r>
      <w:r w:rsidRPr="00D9500E">
        <w:rPr>
          <w:rFonts w:ascii="Times New Roman" w:hAnsi="Times New Roman" w:cs="Times New Roman"/>
          <w:color w:val="231F20"/>
          <w:sz w:val="28"/>
          <w:szCs w:val="28"/>
        </w:rPr>
        <w:br/>
        <w:t xml:space="preserve">B. </w:t>
      </w:r>
      <w:proofErr w:type="spellStart"/>
      <w:r w:rsidRPr="00D9500E">
        <w:rPr>
          <w:rFonts w:ascii="Times New Roman" w:hAnsi="Times New Roman" w:cs="Times New Roman"/>
          <w:color w:val="231F20"/>
          <w:sz w:val="28"/>
          <w:szCs w:val="28"/>
        </w:rPr>
        <w:t>Cisapride</w:t>
      </w:r>
      <w:proofErr w:type="spellEnd"/>
      <w:r w:rsidRPr="00D9500E">
        <w:rPr>
          <w:rFonts w:ascii="Times New Roman" w:hAnsi="Times New Roman" w:cs="Times New Roman"/>
          <w:color w:val="231F20"/>
          <w:sz w:val="28"/>
          <w:szCs w:val="28"/>
        </w:rPr>
        <w:br/>
        <w:t xml:space="preserve">C. </w:t>
      </w:r>
      <w:proofErr w:type="spellStart"/>
      <w:r w:rsidRPr="00D9500E">
        <w:rPr>
          <w:rFonts w:ascii="Times New Roman" w:hAnsi="Times New Roman" w:cs="Times New Roman"/>
          <w:color w:val="231F20"/>
          <w:sz w:val="28"/>
          <w:szCs w:val="28"/>
        </w:rPr>
        <w:t>Domperidone</w:t>
      </w:r>
      <w:proofErr w:type="spellEnd"/>
      <w:r w:rsidRPr="00D9500E">
        <w:rPr>
          <w:rFonts w:ascii="Times New Roman" w:hAnsi="Times New Roman" w:cs="Times New Roman"/>
          <w:color w:val="231F20"/>
          <w:sz w:val="28"/>
          <w:szCs w:val="28"/>
        </w:rPr>
        <w:br/>
        <w:t>D. All of the above</w:t>
      </w:r>
    </w:p>
    <w:p w:rsidR="004724FC" w:rsidRPr="004724FC" w:rsidRDefault="004724FC" w:rsidP="004724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724FC" w:rsidRPr="00D9500E" w:rsidRDefault="004724FC" w:rsidP="004724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9500E" w:rsidRPr="00D9500E" w:rsidRDefault="00D9500E" w:rsidP="00AA6D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t>Which antiemetic selectively blocks levodopa induced</w:t>
      </w:r>
      <w:r w:rsidRPr="00D9500E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t>vomiting without blocking its antiparkinsonian action:</w:t>
      </w:r>
      <w:r w:rsidRPr="00D9500E">
        <w:rPr>
          <w:rFonts w:ascii="Times New Roman" w:hAnsi="Times New Roman" w:cs="Times New Roman"/>
          <w:color w:val="231F20"/>
          <w:sz w:val="28"/>
          <w:szCs w:val="28"/>
        </w:rPr>
        <w:br/>
        <w:t>A. Metoclopramide</w:t>
      </w:r>
      <w:r w:rsidRPr="00D9500E">
        <w:rPr>
          <w:rFonts w:ascii="Times New Roman" w:hAnsi="Times New Roman" w:cs="Times New Roman"/>
          <w:color w:val="231F20"/>
          <w:sz w:val="28"/>
          <w:szCs w:val="28"/>
        </w:rPr>
        <w:br/>
        <w:t xml:space="preserve">B. </w:t>
      </w:r>
      <w:proofErr w:type="spellStart"/>
      <w:r w:rsidRPr="00D9500E">
        <w:rPr>
          <w:rFonts w:ascii="Times New Roman" w:hAnsi="Times New Roman" w:cs="Times New Roman"/>
          <w:color w:val="231F20"/>
          <w:sz w:val="28"/>
          <w:szCs w:val="28"/>
        </w:rPr>
        <w:t>Cisapride</w:t>
      </w:r>
      <w:proofErr w:type="spellEnd"/>
      <w:r w:rsidRPr="00D9500E">
        <w:rPr>
          <w:rFonts w:ascii="Times New Roman" w:hAnsi="Times New Roman" w:cs="Times New Roman"/>
          <w:color w:val="231F20"/>
          <w:sz w:val="28"/>
          <w:szCs w:val="28"/>
        </w:rPr>
        <w:br/>
        <w:t xml:space="preserve">C. </w:t>
      </w:r>
      <w:proofErr w:type="spellStart"/>
      <w:r w:rsidRPr="00D9500E">
        <w:rPr>
          <w:rFonts w:ascii="Times New Roman" w:hAnsi="Times New Roman" w:cs="Times New Roman"/>
          <w:color w:val="231F20"/>
          <w:sz w:val="28"/>
          <w:szCs w:val="28"/>
        </w:rPr>
        <w:t>Domperidone</w:t>
      </w:r>
      <w:proofErr w:type="spellEnd"/>
      <w:r w:rsidRPr="00D9500E">
        <w:rPr>
          <w:rFonts w:ascii="Times New Roman" w:hAnsi="Times New Roman" w:cs="Times New Roman"/>
          <w:color w:val="231F20"/>
          <w:sz w:val="28"/>
          <w:szCs w:val="28"/>
        </w:rPr>
        <w:br/>
        <w:t>D. Ondansetron</w:t>
      </w:r>
    </w:p>
    <w:p w:rsidR="00D9500E" w:rsidRDefault="00D9500E" w:rsidP="00D9500E">
      <w:pPr>
        <w:rPr>
          <w:rFonts w:ascii="Times New Roman" w:hAnsi="Times New Roman" w:cs="Times New Roman"/>
          <w:sz w:val="28"/>
          <w:szCs w:val="28"/>
        </w:rPr>
      </w:pPr>
    </w:p>
    <w:p w:rsidR="00D9500E" w:rsidRDefault="00D9500E" w:rsidP="00D9500E">
      <w:pPr>
        <w:rPr>
          <w:rFonts w:ascii="Times New Roman" w:hAnsi="Times New Roman" w:cs="Times New Roman"/>
          <w:sz w:val="28"/>
          <w:szCs w:val="28"/>
        </w:rPr>
      </w:pPr>
    </w:p>
    <w:p w:rsidR="00D9500E" w:rsidRPr="00D9500E" w:rsidRDefault="00D9500E" w:rsidP="00D9500E">
      <w:pPr>
        <w:rPr>
          <w:rFonts w:ascii="Times New Roman" w:hAnsi="Times New Roman" w:cs="Times New Roman"/>
          <w:sz w:val="28"/>
          <w:szCs w:val="28"/>
        </w:rPr>
      </w:pPr>
    </w:p>
    <w:p w:rsidR="00D9500E" w:rsidRPr="004724FC" w:rsidRDefault="00D9500E" w:rsidP="00AA6D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The following </w:t>
      </w:r>
      <w:proofErr w:type="spellStart"/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t>prokinetic</w:t>
      </w:r>
      <w:proofErr w:type="spellEnd"/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drug has been implicated incausing serious ventricular arrhythmias, particularlyin patients concurrently receiving erythromycin orketoconazole:</w:t>
      </w:r>
      <w:r w:rsidRPr="00D9500E">
        <w:rPr>
          <w:rFonts w:ascii="Times New Roman" w:hAnsi="Times New Roman" w:cs="Times New Roman"/>
          <w:color w:val="231F20"/>
          <w:sz w:val="28"/>
          <w:szCs w:val="28"/>
        </w:rPr>
        <w:br/>
        <w:t xml:space="preserve">A. </w:t>
      </w:r>
      <w:proofErr w:type="spellStart"/>
      <w:r w:rsidRPr="00D9500E">
        <w:rPr>
          <w:rFonts w:ascii="Times New Roman" w:hAnsi="Times New Roman" w:cs="Times New Roman"/>
          <w:color w:val="231F20"/>
          <w:sz w:val="28"/>
          <w:szCs w:val="28"/>
        </w:rPr>
        <w:t>Domperidone</w:t>
      </w:r>
      <w:proofErr w:type="spellEnd"/>
      <w:r w:rsidRPr="00D9500E">
        <w:rPr>
          <w:rFonts w:ascii="Times New Roman" w:hAnsi="Times New Roman" w:cs="Times New Roman"/>
          <w:color w:val="231F20"/>
          <w:sz w:val="28"/>
          <w:szCs w:val="28"/>
        </w:rPr>
        <w:br/>
        <w:t xml:space="preserve">B. </w:t>
      </w:r>
      <w:proofErr w:type="spellStart"/>
      <w:r w:rsidRPr="00D9500E">
        <w:rPr>
          <w:rFonts w:ascii="Times New Roman" w:hAnsi="Times New Roman" w:cs="Times New Roman"/>
          <w:color w:val="231F20"/>
          <w:sz w:val="28"/>
          <w:szCs w:val="28"/>
        </w:rPr>
        <w:t>Cisapride</w:t>
      </w:r>
      <w:proofErr w:type="spellEnd"/>
      <w:r w:rsidRPr="00D9500E">
        <w:rPr>
          <w:rFonts w:ascii="Times New Roman" w:hAnsi="Times New Roman" w:cs="Times New Roman"/>
          <w:color w:val="231F20"/>
          <w:sz w:val="28"/>
          <w:szCs w:val="28"/>
        </w:rPr>
        <w:br/>
        <w:t xml:space="preserve">C. </w:t>
      </w:r>
      <w:proofErr w:type="spellStart"/>
      <w:r w:rsidRPr="00D9500E">
        <w:rPr>
          <w:rFonts w:ascii="Times New Roman" w:hAnsi="Times New Roman" w:cs="Times New Roman"/>
          <w:color w:val="231F20"/>
          <w:sz w:val="28"/>
          <w:szCs w:val="28"/>
        </w:rPr>
        <w:t>Mosapride</w:t>
      </w:r>
      <w:proofErr w:type="spellEnd"/>
      <w:r w:rsidRPr="00D9500E">
        <w:rPr>
          <w:rFonts w:ascii="Times New Roman" w:hAnsi="Times New Roman" w:cs="Times New Roman"/>
          <w:color w:val="231F20"/>
          <w:sz w:val="28"/>
          <w:szCs w:val="28"/>
        </w:rPr>
        <w:br/>
        <w:t>D. Metoclopramide</w:t>
      </w:r>
    </w:p>
    <w:p w:rsidR="004724FC" w:rsidRPr="00D9500E" w:rsidRDefault="004724FC" w:rsidP="004724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9500E" w:rsidRPr="00046553" w:rsidRDefault="00D9500E" w:rsidP="00AA6D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t>The fastest symptomatic relief as well as highesthealing rates in reflux esophagitis are obtained with:</w:t>
      </w:r>
      <w:r w:rsidRPr="00D9500E">
        <w:rPr>
          <w:rFonts w:ascii="Times New Roman" w:hAnsi="Times New Roman" w:cs="Times New Roman"/>
          <w:color w:val="231F20"/>
          <w:sz w:val="28"/>
          <w:szCs w:val="28"/>
        </w:rPr>
        <w:br/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</w:rPr>
        <w:t>Prokinetic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drugs</w:t>
      </w:r>
      <w:r>
        <w:rPr>
          <w:rFonts w:ascii="Times New Roman" w:hAnsi="Times New Roman" w:cs="Times New Roman"/>
          <w:color w:val="231F20"/>
          <w:sz w:val="28"/>
          <w:szCs w:val="28"/>
        </w:rPr>
        <w:br/>
        <w:t>B. H</w:t>
      </w:r>
      <w:r w:rsidRPr="00D9500E">
        <w:rPr>
          <w:rFonts w:ascii="Times New Roman" w:hAnsi="Times New Roman" w:cs="Times New Roman"/>
          <w:color w:val="231F20"/>
          <w:sz w:val="28"/>
          <w:szCs w:val="28"/>
        </w:rPr>
        <w:t>2 receptor blockers</w:t>
      </w:r>
      <w:r w:rsidRPr="00D9500E">
        <w:rPr>
          <w:rFonts w:ascii="Times New Roman" w:hAnsi="Times New Roman" w:cs="Times New Roman"/>
          <w:color w:val="231F20"/>
          <w:sz w:val="28"/>
          <w:szCs w:val="28"/>
        </w:rPr>
        <w:br/>
        <w:t>C. Proton pump inhibitors</w:t>
      </w:r>
      <w:r w:rsidRPr="00D9500E">
        <w:rPr>
          <w:rFonts w:ascii="Times New Roman" w:hAnsi="Times New Roman" w:cs="Times New Roman"/>
          <w:color w:val="231F20"/>
          <w:sz w:val="28"/>
          <w:szCs w:val="28"/>
        </w:rPr>
        <w:br/>
        <w:t>D. Sodium alginate</w:t>
      </w:r>
    </w:p>
    <w:p w:rsidR="00046553" w:rsidRPr="00046553" w:rsidRDefault="00046553" w:rsidP="0004655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46553" w:rsidRPr="00D9500E" w:rsidRDefault="00046553" w:rsidP="0004655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9500E" w:rsidRPr="00046553" w:rsidRDefault="00D9500E" w:rsidP="00AA6D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t>Cisapride</w:t>
      </w:r>
      <w:proofErr w:type="spellEnd"/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enhances gastrointestinal motility by</w:t>
      </w:r>
      <w:proofErr w:type="gramStart"/>
      <w:r w:rsidRPr="00D9500E">
        <w:rPr>
          <w:rFonts w:ascii="Times New Roman" w:hAnsi="Times New Roman" w:cs="Times New Roman"/>
          <w:i/>
          <w:iCs/>
          <w:color w:val="231F20"/>
          <w:sz w:val="28"/>
          <w:szCs w:val="28"/>
        </w:rPr>
        <w:t>:</w:t>
      </w:r>
      <w:proofErr w:type="gramEnd"/>
      <w:r w:rsidRPr="00D9500E">
        <w:rPr>
          <w:rFonts w:ascii="Times New Roman" w:hAnsi="Times New Roman" w:cs="Times New Roman"/>
          <w:color w:val="231F20"/>
          <w:sz w:val="28"/>
          <w:szCs w:val="28"/>
        </w:rPr>
        <w:br/>
        <w:t>A. Activating serotonin 5-HT4 receptor</w:t>
      </w:r>
      <w:r w:rsidRPr="00D9500E">
        <w:rPr>
          <w:rFonts w:ascii="Times New Roman" w:hAnsi="Times New Roman" w:cs="Times New Roman"/>
          <w:color w:val="231F20"/>
          <w:sz w:val="28"/>
          <w:szCs w:val="28"/>
        </w:rPr>
        <w:br/>
        <w:t>B. Activating muscarinic M3 receptor</w:t>
      </w:r>
      <w:r w:rsidRPr="00D9500E">
        <w:rPr>
          <w:rFonts w:ascii="Times New Roman" w:hAnsi="Times New Roman" w:cs="Times New Roman"/>
          <w:color w:val="231F20"/>
          <w:sz w:val="28"/>
          <w:szCs w:val="28"/>
        </w:rPr>
        <w:br/>
        <w:t>C. Blocking dopamine D2 receptor</w:t>
      </w:r>
      <w:r w:rsidRPr="00D9500E">
        <w:rPr>
          <w:rFonts w:ascii="Times New Roman" w:hAnsi="Times New Roman" w:cs="Times New Roman"/>
          <w:color w:val="231F20"/>
          <w:sz w:val="28"/>
          <w:szCs w:val="28"/>
        </w:rPr>
        <w:br/>
        <w:t>D. All of the above</w:t>
      </w:r>
    </w:p>
    <w:p w:rsidR="00046553" w:rsidRPr="0092664C" w:rsidRDefault="00046553" w:rsidP="0004655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2664C" w:rsidRPr="00046553" w:rsidRDefault="0092664C" w:rsidP="00AA6D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2664C">
        <w:rPr>
          <w:rFonts w:ascii="Times New Roman" w:hAnsi="Times New Roman" w:cs="Times New Roman"/>
          <w:i/>
          <w:iCs/>
          <w:color w:val="231F20"/>
          <w:sz w:val="28"/>
          <w:szCs w:val="28"/>
        </w:rPr>
        <w:t>Granisetron</w:t>
      </w:r>
      <w:proofErr w:type="spellEnd"/>
      <w:r w:rsidRPr="0092664C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is a</w:t>
      </w:r>
      <w:proofErr w:type="gramStart"/>
      <w:r w:rsidRPr="0092664C">
        <w:rPr>
          <w:rFonts w:ascii="Times New Roman" w:hAnsi="Times New Roman" w:cs="Times New Roman"/>
          <w:i/>
          <w:iCs/>
          <w:color w:val="231F20"/>
          <w:sz w:val="28"/>
          <w:szCs w:val="28"/>
        </w:rPr>
        <w:t>:</w:t>
      </w:r>
      <w:proofErr w:type="gramEnd"/>
      <w:r w:rsidRPr="0092664C">
        <w:rPr>
          <w:rFonts w:ascii="Times New Roman" w:hAnsi="Times New Roman" w:cs="Times New Roman"/>
          <w:color w:val="231F20"/>
          <w:sz w:val="28"/>
          <w:szCs w:val="28"/>
        </w:rPr>
        <w:br/>
        <w:t>A. Second generation antihistaminic</w:t>
      </w:r>
      <w:r w:rsidRPr="0092664C">
        <w:rPr>
          <w:rFonts w:ascii="Times New Roman" w:hAnsi="Times New Roman" w:cs="Times New Roman"/>
          <w:color w:val="231F20"/>
          <w:sz w:val="28"/>
          <w:szCs w:val="28"/>
        </w:rPr>
        <w:br/>
        <w:t>B. Drug for peptic ulcer</w:t>
      </w:r>
      <w:r w:rsidRPr="0092664C">
        <w:rPr>
          <w:rFonts w:ascii="Times New Roman" w:hAnsi="Times New Roman" w:cs="Times New Roman"/>
          <w:color w:val="231F20"/>
          <w:sz w:val="28"/>
          <w:szCs w:val="28"/>
        </w:rPr>
        <w:br/>
        <w:t>C. Antiemetic for cancer chemotherapy</w:t>
      </w:r>
      <w:r w:rsidRPr="0092664C">
        <w:rPr>
          <w:rFonts w:ascii="Times New Roman" w:hAnsi="Times New Roman" w:cs="Times New Roman"/>
          <w:color w:val="231F20"/>
          <w:sz w:val="28"/>
          <w:szCs w:val="28"/>
        </w:rPr>
        <w:br/>
        <w:t>D. New antiarrhythmic drug</w:t>
      </w:r>
    </w:p>
    <w:p w:rsidR="00046553" w:rsidRPr="00046553" w:rsidRDefault="00046553" w:rsidP="0004655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46553" w:rsidRPr="0092664C" w:rsidRDefault="00046553" w:rsidP="0004655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2664C" w:rsidRPr="00046553" w:rsidRDefault="0092664C" w:rsidP="00AA6D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664C">
        <w:rPr>
          <w:rFonts w:ascii="Times New Roman" w:hAnsi="Times New Roman" w:cs="Times New Roman"/>
          <w:i/>
          <w:iCs/>
          <w:color w:val="231F20"/>
          <w:sz w:val="28"/>
          <w:szCs w:val="28"/>
        </w:rPr>
        <w:t>Prolonged treatment with the following drug canpromote dissolution of gallstones if the gall bladder isfunctional:</w:t>
      </w:r>
      <w:r w:rsidRPr="0092664C">
        <w:rPr>
          <w:rFonts w:ascii="Times New Roman" w:hAnsi="Times New Roman" w:cs="Times New Roman"/>
          <w:color w:val="231F20"/>
          <w:sz w:val="28"/>
          <w:szCs w:val="28"/>
        </w:rPr>
        <w:br/>
        <w:t xml:space="preserve">A. </w:t>
      </w:r>
      <w:proofErr w:type="spellStart"/>
      <w:r w:rsidRPr="0092664C">
        <w:rPr>
          <w:rFonts w:ascii="Times New Roman" w:hAnsi="Times New Roman" w:cs="Times New Roman"/>
          <w:color w:val="231F20"/>
          <w:sz w:val="28"/>
          <w:szCs w:val="28"/>
        </w:rPr>
        <w:t>Ursodeoxycholic</w:t>
      </w:r>
      <w:proofErr w:type="spellEnd"/>
      <w:r w:rsidRPr="0092664C">
        <w:rPr>
          <w:rFonts w:ascii="Times New Roman" w:hAnsi="Times New Roman" w:cs="Times New Roman"/>
          <w:color w:val="231F20"/>
          <w:sz w:val="28"/>
          <w:szCs w:val="28"/>
        </w:rPr>
        <w:t xml:space="preserve"> acid</w:t>
      </w:r>
      <w:r w:rsidRPr="0092664C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92664C">
        <w:rPr>
          <w:rFonts w:ascii="Times New Roman" w:hAnsi="Times New Roman" w:cs="Times New Roman"/>
          <w:color w:val="231F20"/>
          <w:sz w:val="28"/>
          <w:szCs w:val="28"/>
        </w:rPr>
        <w:lastRenderedPageBreak/>
        <w:t>B. Sodium taurocholate</w:t>
      </w:r>
      <w:r w:rsidRPr="0092664C">
        <w:rPr>
          <w:rFonts w:ascii="Times New Roman" w:hAnsi="Times New Roman" w:cs="Times New Roman"/>
          <w:color w:val="231F20"/>
          <w:sz w:val="28"/>
          <w:szCs w:val="28"/>
        </w:rPr>
        <w:br/>
        <w:t xml:space="preserve">C. Sodium </w:t>
      </w:r>
      <w:proofErr w:type="spellStart"/>
      <w:r w:rsidRPr="0092664C">
        <w:rPr>
          <w:rFonts w:ascii="Times New Roman" w:hAnsi="Times New Roman" w:cs="Times New Roman"/>
          <w:color w:val="231F20"/>
          <w:sz w:val="28"/>
          <w:szCs w:val="28"/>
        </w:rPr>
        <w:t>glycocholate</w:t>
      </w:r>
      <w:proofErr w:type="spellEnd"/>
      <w:r w:rsidRPr="0092664C">
        <w:rPr>
          <w:rFonts w:ascii="Times New Roman" w:hAnsi="Times New Roman" w:cs="Times New Roman"/>
          <w:color w:val="231F20"/>
          <w:sz w:val="28"/>
          <w:szCs w:val="28"/>
        </w:rPr>
        <w:br/>
        <w:t>D. Cholecystokinin</w:t>
      </w:r>
    </w:p>
    <w:p w:rsidR="00046553" w:rsidRPr="0092664C" w:rsidRDefault="00046553" w:rsidP="0004655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2664C" w:rsidRPr="0092664C" w:rsidRDefault="0092664C" w:rsidP="00AA6D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664C">
        <w:rPr>
          <w:rFonts w:ascii="Times New Roman" w:hAnsi="Times New Roman" w:cs="Times New Roman"/>
          <w:i/>
          <w:iCs/>
          <w:color w:val="231F20"/>
          <w:sz w:val="28"/>
          <w:szCs w:val="28"/>
        </w:rPr>
        <w:t>Irrespective of the type, all laxatives exert thefollowing action:</w:t>
      </w:r>
      <w:r w:rsidRPr="0092664C">
        <w:rPr>
          <w:rFonts w:ascii="Times New Roman" w:hAnsi="Times New Roman" w:cs="Times New Roman"/>
          <w:color w:val="231F20"/>
          <w:sz w:val="28"/>
          <w:szCs w:val="28"/>
        </w:rPr>
        <w:br/>
        <w:t xml:space="preserve">A. Increase the content of solids in the </w:t>
      </w:r>
      <w:proofErr w:type="spellStart"/>
      <w:r w:rsidRPr="0092664C">
        <w:rPr>
          <w:rFonts w:ascii="Times New Roman" w:hAnsi="Times New Roman" w:cs="Times New Roman"/>
          <w:color w:val="231F20"/>
          <w:sz w:val="28"/>
          <w:szCs w:val="28"/>
        </w:rPr>
        <w:t>faeces</w:t>
      </w:r>
      <w:proofErr w:type="spellEnd"/>
      <w:r w:rsidRPr="0092664C">
        <w:rPr>
          <w:rFonts w:ascii="Times New Roman" w:hAnsi="Times New Roman" w:cs="Times New Roman"/>
          <w:color w:val="231F20"/>
          <w:sz w:val="28"/>
          <w:szCs w:val="28"/>
        </w:rPr>
        <w:br/>
        <w:t xml:space="preserve">B. Increase the water content of </w:t>
      </w:r>
      <w:proofErr w:type="spellStart"/>
      <w:r w:rsidRPr="0092664C">
        <w:rPr>
          <w:rFonts w:ascii="Times New Roman" w:hAnsi="Times New Roman" w:cs="Times New Roman"/>
          <w:color w:val="231F20"/>
          <w:sz w:val="28"/>
          <w:szCs w:val="28"/>
        </w:rPr>
        <w:t>faeces</w:t>
      </w:r>
      <w:proofErr w:type="spellEnd"/>
      <w:r w:rsidRPr="0092664C">
        <w:rPr>
          <w:rFonts w:ascii="Times New Roman" w:hAnsi="Times New Roman" w:cs="Times New Roman"/>
          <w:color w:val="231F20"/>
          <w:sz w:val="28"/>
          <w:szCs w:val="28"/>
        </w:rPr>
        <w:br/>
        <w:t>C. Reduce absorption of nutrients</w:t>
      </w:r>
      <w:r w:rsidRPr="0092664C">
        <w:rPr>
          <w:rFonts w:ascii="Times New Roman" w:hAnsi="Times New Roman" w:cs="Times New Roman"/>
          <w:color w:val="231F20"/>
          <w:sz w:val="28"/>
          <w:szCs w:val="28"/>
        </w:rPr>
        <w:br/>
        <w:t>D. Increase intestinal motility</w:t>
      </w:r>
    </w:p>
    <w:p w:rsidR="0092664C" w:rsidRDefault="0092664C" w:rsidP="0092664C">
      <w:pPr>
        <w:rPr>
          <w:rFonts w:ascii="Times New Roman" w:hAnsi="Times New Roman" w:cs="Times New Roman"/>
          <w:sz w:val="28"/>
          <w:szCs w:val="28"/>
        </w:rPr>
      </w:pPr>
    </w:p>
    <w:p w:rsidR="0092664C" w:rsidRDefault="0092664C" w:rsidP="0092664C">
      <w:pPr>
        <w:rPr>
          <w:rFonts w:ascii="Times New Roman" w:hAnsi="Times New Roman" w:cs="Times New Roman"/>
          <w:sz w:val="28"/>
          <w:szCs w:val="28"/>
        </w:rPr>
      </w:pPr>
    </w:p>
    <w:p w:rsidR="0092664C" w:rsidRDefault="0092664C" w:rsidP="0092664C">
      <w:pPr>
        <w:rPr>
          <w:rFonts w:ascii="Times New Roman" w:hAnsi="Times New Roman" w:cs="Times New Roman"/>
          <w:sz w:val="28"/>
          <w:szCs w:val="28"/>
        </w:rPr>
      </w:pPr>
    </w:p>
    <w:p w:rsidR="0092664C" w:rsidRPr="00046553" w:rsidRDefault="0092664C" w:rsidP="009266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664C">
        <w:rPr>
          <w:rFonts w:ascii="Times New Roman" w:hAnsi="Times New Roman" w:cs="Times New Roman"/>
          <w:i/>
          <w:iCs/>
          <w:color w:val="231F20"/>
          <w:sz w:val="28"/>
          <w:szCs w:val="28"/>
        </w:rPr>
        <w:t>Choose the correct statement about lactulose</w:t>
      </w:r>
      <w:proofErr w:type="gramStart"/>
      <w:r w:rsidRPr="0092664C">
        <w:rPr>
          <w:rFonts w:ascii="Times New Roman" w:hAnsi="Times New Roman" w:cs="Times New Roman"/>
          <w:i/>
          <w:iCs/>
          <w:color w:val="231F20"/>
          <w:sz w:val="28"/>
          <w:szCs w:val="28"/>
        </w:rPr>
        <w:t>:</w:t>
      </w:r>
      <w:proofErr w:type="gramEnd"/>
      <w:r w:rsidRPr="0092664C">
        <w:rPr>
          <w:rFonts w:ascii="Times New Roman" w:hAnsi="Times New Roman" w:cs="Times New Roman"/>
          <w:color w:val="231F20"/>
          <w:sz w:val="28"/>
          <w:szCs w:val="28"/>
        </w:rPr>
        <w:br/>
        <w:t>A. It s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timulates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</w:rPr>
        <w:t>myenteric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</w:rPr>
        <w:t>neurones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to </w:t>
      </w:r>
      <w:r w:rsidRPr="0092664C">
        <w:rPr>
          <w:rFonts w:ascii="Times New Roman" w:hAnsi="Times New Roman" w:cs="Times New Roman"/>
          <w:color w:val="231F20"/>
          <w:sz w:val="28"/>
          <w:szCs w:val="28"/>
        </w:rPr>
        <w:t>enhance gut peristalsis</w:t>
      </w:r>
      <w:r w:rsidRPr="0092664C">
        <w:rPr>
          <w:rFonts w:ascii="Times New Roman" w:hAnsi="Times New Roman" w:cs="Times New Roman"/>
          <w:color w:val="231F20"/>
          <w:sz w:val="28"/>
          <w:szCs w:val="28"/>
        </w:rPr>
        <w:br/>
        <w:t>B. Administere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d orally it acts as a purgative </w:t>
      </w:r>
      <w:r w:rsidRPr="0092664C">
        <w:rPr>
          <w:rFonts w:ascii="Times New Roman" w:hAnsi="Times New Roman" w:cs="Times New Roman"/>
          <w:color w:val="231F20"/>
          <w:sz w:val="28"/>
          <w:szCs w:val="28"/>
        </w:rPr>
        <w:t>within 2-4 hours</w:t>
      </w:r>
      <w:r w:rsidRPr="0092664C">
        <w:rPr>
          <w:rFonts w:ascii="Times New Roman" w:hAnsi="Times New Roman" w:cs="Times New Roman"/>
          <w:color w:val="231F20"/>
          <w:sz w:val="28"/>
          <w:szCs w:val="28"/>
        </w:rPr>
        <w:br/>
        <w:t>C. It is an osmo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tic laxative that produces soft </w:t>
      </w:r>
      <w:r w:rsidRPr="0092664C">
        <w:rPr>
          <w:rFonts w:ascii="Times New Roman" w:hAnsi="Times New Roman" w:cs="Times New Roman"/>
          <w:color w:val="231F20"/>
          <w:sz w:val="28"/>
          <w:szCs w:val="28"/>
        </w:rPr>
        <w:t>but formed stools</w:t>
      </w:r>
      <w:r w:rsidRPr="0092664C">
        <w:rPr>
          <w:rFonts w:ascii="Times New Roman" w:hAnsi="Times New Roman" w:cs="Times New Roman"/>
          <w:color w:val="231F20"/>
          <w:sz w:val="28"/>
          <w:szCs w:val="28"/>
        </w:rPr>
        <w:br/>
        <w:t>D. All of the above are correct</w:t>
      </w:r>
    </w:p>
    <w:p w:rsidR="00046553" w:rsidRPr="0092664C" w:rsidRDefault="00046553" w:rsidP="0004655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2664C" w:rsidRPr="00046553" w:rsidRDefault="0092664C" w:rsidP="009266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664C">
        <w:rPr>
          <w:rFonts w:ascii="Times New Roman" w:hAnsi="Times New Roman" w:cs="Times New Roman"/>
          <w:i/>
          <w:iCs/>
          <w:color w:val="231F20"/>
          <w:sz w:val="28"/>
          <w:szCs w:val="28"/>
        </w:rPr>
        <w:t>The following laxative lowers blood ammonia level inhepatic encephalopathy:</w:t>
      </w:r>
      <w:r w:rsidRPr="0092664C">
        <w:rPr>
          <w:rFonts w:ascii="Times New Roman" w:hAnsi="Times New Roman" w:cs="Times New Roman"/>
          <w:color w:val="231F20"/>
          <w:sz w:val="28"/>
          <w:szCs w:val="28"/>
        </w:rPr>
        <w:br/>
        <w:t xml:space="preserve">A. </w:t>
      </w:r>
      <w:proofErr w:type="spellStart"/>
      <w:r w:rsidRPr="0092664C">
        <w:rPr>
          <w:rFonts w:ascii="Times New Roman" w:hAnsi="Times New Roman" w:cs="Times New Roman"/>
          <w:color w:val="231F20"/>
          <w:sz w:val="28"/>
          <w:szCs w:val="28"/>
        </w:rPr>
        <w:t>Bisacodyl</w:t>
      </w:r>
      <w:proofErr w:type="spellEnd"/>
      <w:r w:rsidRPr="0092664C">
        <w:rPr>
          <w:rFonts w:ascii="Times New Roman" w:hAnsi="Times New Roman" w:cs="Times New Roman"/>
          <w:color w:val="231F20"/>
          <w:sz w:val="28"/>
          <w:szCs w:val="28"/>
        </w:rPr>
        <w:br/>
        <w:t>B. Liquid paraffin</w:t>
      </w:r>
      <w:r w:rsidRPr="0092664C">
        <w:rPr>
          <w:rFonts w:ascii="Times New Roman" w:hAnsi="Times New Roman" w:cs="Times New Roman"/>
          <w:color w:val="231F20"/>
          <w:sz w:val="28"/>
          <w:szCs w:val="28"/>
        </w:rPr>
        <w:br/>
        <w:t>C. Lactulose</w:t>
      </w:r>
      <w:r w:rsidRPr="0092664C">
        <w:rPr>
          <w:rFonts w:ascii="Times New Roman" w:hAnsi="Times New Roman" w:cs="Times New Roman"/>
          <w:color w:val="231F20"/>
          <w:sz w:val="28"/>
          <w:szCs w:val="28"/>
        </w:rPr>
        <w:br/>
        <w:t>D. Magnesium sulfate</w:t>
      </w:r>
    </w:p>
    <w:p w:rsidR="00046553" w:rsidRPr="00046553" w:rsidRDefault="00046553" w:rsidP="0004655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46553" w:rsidRPr="0092664C" w:rsidRDefault="00046553" w:rsidP="0004655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2664C" w:rsidRPr="00046553" w:rsidRDefault="0092664C" w:rsidP="009266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664C">
        <w:rPr>
          <w:rFonts w:ascii="Times New Roman" w:hAnsi="Times New Roman" w:cs="Times New Roman"/>
          <w:i/>
          <w:iCs/>
          <w:color w:val="231F20"/>
          <w:sz w:val="28"/>
          <w:szCs w:val="28"/>
        </w:rPr>
        <w:t>The therapeutic effect of sulfasalazine in ulcerativecolitis is exerted by:</w:t>
      </w:r>
      <w:r w:rsidRPr="0092664C">
        <w:rPr>
          <w:rFonts w:ascii="Times New Roman" w:hAnsi="Times New Roman" w:cs="Times New Roman"/>
          <w:color w:val="231F20"/>
          <w:sz w:val="28"/>
          <w:szCs w:val="28"/>
        </w:rPr>
        <w:br/>
        <w:t>A. Inhibitory action of the unabsorbed drug onthe abnormal colonic flora</w:t>
      </w:r>
      <w:r w:rsidRPr="0092664C">
        <w:rPr>
          <w:rFonts w:ascii="Times New Roman" w:hAnsi="Times New Roman" w:cs="Times New Roman"/>
          <w:color w:val="231F20"/>
          <w:sz w:val="28"/>
          <w:szCs w:val="28"/>
        </w:rPr>
        <w:br/>
        <w:t xml:space="preserve">B. Breakdown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of the drug in colon to release </w:t>
      </w:r>
      <w:r w:rsidRPr="0092664C">
        <w:rPr>
          <w:rFonts w:ascii="Times New Roman" w:hAnsi="Times New Roman" w:cs="Times New Roman"/>
          <w:color w:val="231F20"/>
          <w:sz w:val="28"/>
          <w:szCs w:val="28"/>
        </w:rPr>
        <w:t>5-amino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salicylic acid which suppresses </w:t>
      </w:r>
      <w:r w:rsidRPr="0092664C">
        <w:rPr>
          <w:rFonts w:ascii="Times New Roman" w:hAnsi="Times New Roman" w:cs="Times New Roman"/>
          <w:color w:val="231F20"/>
          <w:sz w:val="28"/>
          <w:szCs w:val="28"/>
        </w:rPr>
        <w:t>inflammation locally</w:t>
      </w:r>
      <w:r w:rsidRPr="0092664C">
        <w:rPr>
          <w:rFonts w:ascii="Times New Roman" w:hAnsi="Times New Roman" w:cs="Times New Roman"/>
          <w:color w:val="231F20"/>
          <w:sz w:val="28"/>
          <w:szCs w:val="28"/>
        </w:rPr>
        <w:br/>
        <w:t xml:space="preserve">C. Release of </w:t>
      </w:r>
      <w:proofErr w:type="spellStart"/>
      <w:r w:rsidRPr="0092664C">
        <w:rPr>
          <w:rFonts w:ascii="Times New Roman" w:hAnsi="Times New Roman" w:cs="Times New Roman"/>
          <w:color w:val="231F20"/>
          <w:sz w:val="28"/>
          <w:szCs w:val="28"/>
        </w:rPr>
        <w:t>sul</w:t>
      </w:r>
      <w:r>
        <w:rPr>
          <w:rFonts w:ascii="Times New Roman" w:hAnsi="Times New Roman" w:cs="Times New Roman"/>
          <w:color w:val="231F20"/>
          <w:sz w:val="28"/>
          <w:szCs w:val="28"/>
        </w:rPr>
        <w:t>fapyridine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having antibacterial </w:t>
      </w:r>
      <w:r w:rsidRPr="0092664C">
        <w:rPr>
          <w:rFonts w:ascii="Times New Roman" w:hAnsi="Times New Roman" w:cs="Times New Roman"/>
          <w:color w:val="231F20"/>
          <w:sz w:val="28"/>
          <w:szCs w:val="28"/>
        </w:rPr>
        <w:t>property</w:t>
      </w:r>
      <w:r w:rsidRPr="0092664C">
        <w:rPr>
          <w:rFonts w:ascii="Times New Roman" w:hAnsi="Times New Roman" w:cs="Times New Roman"/>
          <w:color w:val="231F20"/>
          <w:sz w:val="28"/>
          <w:szCs w:val="28"/>
        </w:rPr>
        <w:br/>
        <w:t>D. Systemic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immunomodulatory action of the </w:t>
      </w:r>
      <w:r w:rsidRPr="0092664C">
        <w:rPr>
          <w:rFonts w:ascii="Times New Roman" w:hAnsi="Times New Roman" w:cs="Times New Roman"/>
          <w:color w:val="231F20"/>
          <w:sz w:val="28"/>
          <w:szCs w:val="28"/>
        </w:rPr>
        <w:t>drug</w:t>
      </w:r>
    </w:p>
    <w:p w:rsidR="00046553" w:rsidRPr="00046553" w:rsidRDefault="00046553" w:rsidP="00046553">
      <w:pPr>
        <w:rPr>
          <w:rFonts w:ascii="Times New Roman" w:hAnsi="Times New Roman" w:cs="Times New Roman"/>
          <w:sz w:val="28"/>
          <w:szCs w:val="28"/>
        </w:rPr>
      </w:pPr>
    </w:p>
    <w:p w:rsidR="0036536A" w:rsidRPr="00046553" w:rsidRDefault="0036536A" w:rsidP="009266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536A">
        <w:rPr>
          <w:rFonts w:ascii="Times New Roman" w:hAnsi="Times New Roman" w:cs="Times New Roman"/>
          <w:i/>
          <w:iCs/>
          <w:color w:val="231F20"/>
          <w:sz w:val="28"/>
          <w:szCs w:val="28"/>
        </w:rPr>
        <w:lastRenderedPageBreak/>
        <w:t>The preferred drug for controlling an acute exacerbation of ulcerative colitis is:</w:t>
      </w:r>
      <w:r w:rsidRPr="0036536A">
        <w:rPr>
          <w:rFonts w:ascii="Times New Roman" w:hAnsi="Times New Roman" w:cs="Times New Roman"/>
          <w:color w:val="231F20"/>
          <w:sz w:val="28"/>
          <w:szCs w:val="28"/>
        </w:rPr>
        <w:br/>
        <w:t>A. Prednisolone</w:t>
      </w:r>
      <w:r w:rsidRPr="0036536A">
        <w:rPr>
          <w:rFonts w:ascii="Times New Roman" w:hAnsi="Times New Roman" w:cs="Times New Roman"/>
          <w:color w:val="231F20"/>
          <w:sz w:val="28"/>
          <w:szCs w:val="28"/>
        </w:rPr>
        <w:br/>
        <w:t>B. Sulfasalazine</w:t>
      </w:r>
      <w:r w:rsidRPr="0036536A">
        <w:rPr>
          <w:rFonts w:ascii="Times New Roman" w:hAnsi="Times New Roman" w:cs="Times New Roman"/>
          <w:color w:val="231F20"/>
          <w:sz w:val="28"/>
          <w:szCs w:val="28"/>
        </w:rPr>
        <w:br/>
        <w:t xml:space="preserve">C. </w:t>
      </w:r>
      <w:proofErr w:type="spellStart"/>
      <w:r w:rsidRPr="0036536A">
        <w:rPr>
          <w:rFonts w:ascii="Times New Roman" w:hAnsi="Times New Roman" w:cs="Times New Roman"/>
          <w:color w:val="231F20"/>
          <w:sz w:val="28"/>
          <w:szCs w:val="28"/>
        </w:rPr>
        <w:t>Mesalazine</w:t>
      </w:r>
      <w:proofErr w:type="spellEnd"/>
      <w:r w:rsidRPr="0036536A">
        <w:rPr>
          <w:rFonts w:ascii="Times New Roman" w:hAnsi="Times New Roman" w:cs="Times New Roman"/>
          <w:color w:val="231F20"/>
          <w:sz w:val="28"/>
          <w:szCs w:val="28"/>
        </w:rPr>
        <w:br/>
        <w:t>D. Vancomycin</w:t>
      </w:r>
    </w:p>
    <w:p w:rsidR="00046553" w:rsidRPr="00046553" w:rsidRDefault="00046553" w:rsidP="0004655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46553" w:rsidRPr="0036536A" w:rsidRDefault="00046553" w:rsidP="0004655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6536A" w:rsidRPr="00046553" w:rsidRDefault="0036536A" w:rsidP="009266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536A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The following is/are true of </w:t>
      </w:r>
      <w:proofErr w:type="spellStart"/>
      <w:r w:rsidRPr="0036536A">
        <w:rPr>
          <w:rFonts w:ascii="Times New Roman" w:hAnsi="Times New Roman" w:cs="Times New Roman"/>
          <w:i/>
          <w:iCs/>
          <w:color w:val="231F20"/>
          <w:sz w:val="28"/>
          <w:szCs w:val="28"/>
        </w:rPr>
        <w:t>mesalazine</w:t>
      </w:r>
      <w:proofErr w:type="spellEnd"/>
      <w:proofErr w:type="gramStart"/>
      <w:r w:rsidRPr="0036536A">
        <w:rPr>
          <w:rFonts w:ascii="Times New Roman" w:hAnsi="Times New Roman" w:cs="Times New Roman"/>
          <w:i/>
          <w:iCs/>
          <w:color w:val="231F20"/>
          <w:sz w:val="28"/>
          <w:szCs w:val="28"/>
        </w:rPr>
        <w:t>:</w:t>
      </w:r>
      <w:proofErr w:type="gramEnd"/>
      <w:r w:rsidRPr="0036536A">
        <w:rPr>
          <w:rFonts w:ascii="Times New Roman" w:hAnsi="Times New Roman" w:cs="Times New Roman"/>
          <w:color w:val="231F20"/>
          <w:sz w:val="28"/>
          <w:szCs w:val="28"/>
        </w:rPr>
        <w:br/>
        <w:t>A. It exert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s mainly local anti-inflammatory </w:t>
      </w:r>
      <w:r w:rsidRPr="0036536A">
        <w:rPr>
          <w:rFonts w:ascii="Times New Roman" w:hAnsi="Times New Roman" w:cs="Times New Roman"/>
          <w:color w:val="231F20"/>
          <w:sz w:val="28"/>
          <w:szCs w:val="28"/>
        </w:rPr>
        <w:t>action in the lower gut</w:t>
      </w:r>
      <w:r w:rsidRPr="0036536A">
        <w:rPr>
          <w:rFonts w:ascii="Times New Roman" w:hAnsi="Times New Roman" w:cs="Times New Roman"/>
          <w:color w:val="231F20"/>
          <w:sz w:val="28"/>
          <w:szCs w:val="28"/>
        </w:rPr>
        <w:br/>
        <w:t xml:space="preserve">B. It is a broad spectrum </w:t>
      </w:r>
      <w:proofErr w:type="spellStart"/>
      <w:r w:rsidRPr="0036536A">
        <w:rPr>
          <w:rFonts w:ascii="Times New Roman" w:hAnsi="Times New Roman" w:cs="Times New Roman"/>
          <w:color w:val="231F20"/>
          <w:sz w:val="28"/>
          <w:szCs w:val="28"/>
        </w:rPr>
        <w:t>antidiarrhoeal</w:t>
      </w:r>
      <w:proofErr w:type="spellEnd"/>
      <w:r w:rsidRPr="0036536A">
        <w:rPr>
          <w:rFonts w:ascii="Times New Roman" w:hAnsi="Times New Roman" w:cs="Times New Roman"/>
          <w:color w:val="231F20"/>
          <w:sz w:val="28"/>
          <w:szCs w:val="28"/>
        </w:rPr>
        <w:t xml:space="preserve"> drug</w:t>
      </w:r>
      <w:r w:rsidRPr="0036536A">
        <w:rPr>
          <w:rFonts w:ascii="Times New Roman" w:hAnsi="Times New Roman" w:cs="Times New Roman"/>
          <w:color w:val="231F20"/>
          <w:sz w:val="28"/>
          <w:szCs w:val="28"/>
        </w:rPr>
        <w:br/>
        <w:t>C. It can be administered as a retention enema</w:t>
      </w:r>
      <w:r w:rsidRPr="0036536A">
        <w:rPr>
          <w:rFonts w:ascii="Times New Roman" w:hAnsi="Times New Roman" w:cs="Times New Roman"/>
          <w:color w:val="231F20"/>
          <w:sz w:val="28"/>
          <w:szCs w:val="28"/>
        </w:rPr>
        <w:br/>
        <w:t>D. Both 'A' and 'C'</w:t>
      </w:r>
    </w:p>
    <w:p w:rsidR="00046553" w:rsidRPr="0036536A" w:rsidRDefault="00046553" w:rsidP="0004655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6536A" w:rsidRPr="0036536A" w:rsidRDefault="0036536A" w:rsidP="009266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536A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A small amount of atropine is added to the </w:t>
      </w:r>
      <w:proofErr w:type="spellStart"/>
      <w:r w:rsidRPr="0036536A">
        <w:rPr>
          <w:rFonts w:ascii="Times New Roman" w:hAnsi="Times New Roman" w:cs="Times New Roman"/>
          <w:i/>
          <w:iCs/>
          <w:color w:val="231F20"/>
          <w:sz w:val="28"/>
          <w:szCs w:val="28"/>
        </w:rPr>
        <w:t>diphenoxylate</w:t>
      </w:r>
      <w:proofErr w:type="spellEnd"/>
      <w:r w:rsidRPr="0036536A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tablet/syrup to:</w:t>
      </w:r>
      <w:r w:rsidRPr="0036536A">
        <w:rPr>
          <w:rFonts w:ascii="Times New Roman" w:hAnsi="Times New Roman" w:cs="Times New Roman"/>
          <w:color w:val="231F20"/>
          <w:sz w:val="28"/>
          <w:szCs w:val="28"/>
        </w:rPr>
        <w:br/>
        <w:t>A. Suppress associated vomiting of gastroenteritis</w:t>
      </w:r>
      <w:r w:rsidRPr="0036536A">
        <w:rPr>
          <w:rFonts w:ascii="Times New Roman" w:hAnsi="Times New Roman" w:cs="Times New Roman"/>
          <w:color w:val="231F20"/>
          <w:sz w:val="28"/>
          <w:szCs w:val="28"/>
        </w:rPr>
        <w:br/>
        <w:t xml:space="preserve">B. Augment the </w:t>
      </w:r>
      <w:proofErr w:type="spellStart"/>
      <w:r w:rsidRPr="0036536A">
        <w:rPr>
          <w:rFonts w:ascii="Times New Roman" w:hAnsi="Times New Roman" w:cs="Times New Roman"/>
          <w:color w:val="231F20"/>
          <w:sz w:val="28"/>
          <w:szCs w:val="28"/>
        </w:rPr>
        <w:t>antimotility</w:t>
      </w:r>
      <w:proofErr w:type="spellEnd"/>
      <w:r w:rsidRPr="0036536A">
        <w:rPr>
          <w:rFonts w:ascii="Times New Roman" w:hAnsi="Times New Roman" w:cs="Times New Roman"/>
          <w:color w:val="231F20"/>
          <w:sz w:val="28"/>
          <w:szCs w:val="28"/>
        </w:rPr>
        <w:t xml:space="preserve"> action of </w:t>
      </w:r>
      <w:proofErr w:type="spellStart"/>
      <w:r w:rsidRPr="0036536A">
        <w:rPr>
          <w:rFonts w:ascii="Times New Roman" w:hAnsi="Times New Roman" w:cs="Times New Roman"/>
          <w:color w:val="231F20"/>
          <w:sz w:val="28"/>
          <w:szCs w:val="28"/>
        </w:rPr>
        <w:t>diphenoxylate</w:t>
      </w:r>
      <w:proofErr w:type="spellEnd"/>
      <w:r w:rsidRPr="0036536A">
        <w:rPr>
          <w:rFonts w:ascii="Times New Roman" w:hAnsi="Times New Roman" w:cs="Times New Roman"/>
          <w:color w:val="231F20"/>
          <w:sz w:val="28"/>
          <w:szCs w:val="28"/>
        </w:rPr>
        <w:br/>
        <w:t xml:space="preserve">C. Block side effects of </w:t>
      </w:r>
      <w:proofErr w:type="spellStart"/>
      <w:r w:rsidRPr="0036536A">
        <w:rPr>
          <w:rFonts w:ascii="Times New Roman" w:hAnsi="Times New Roman" w:cs="Times New Roman"/>
          <w:color w:val="231F20"/>
          <w:sz w:val="28"/>
          <w:szCs w:val="28"/>
        </w:rPr>
        <w:t>diphenoxylate</w:t>
      </w:r>
      <w:proofErr w:type="spellEnd"/>
      <w:r w:rsidRPr="0036536A">
        <w:rPr>
          <w:rFonts w:ascii="Times New Roman" w:hAnsi="Times New Roman" w:cs="Times New Roman"/>
          <w:color w:val="231F20"/>
          <w:sz w:val="28"/>
          <w:szCs w:val="28"/>
        </w:rPr>
        <w:br/>
        <w:t xml:space="preserve">D. Discourage overdose and abuse of </w:t>
      </w:r>
      <w:proofErr w:type="spellStart"/>
      <w:r w:rsidRPr="0036536A">
        <w:rPr>
          <w:rFonts w:ascii="Times New Roman" w:hAnsi="Times New Roman" w:cs="Times New Roman"/>
          <w:color w:val="231F20"/>
          <w:sz w:val="28"/>
          <w:szCs w:val="28"/>
        </w:rPr>
        <w:t>diphenoxylate</w:t>
      </w:r>
      <w:proofErr w:type="spellEnd"/>
    </w:p>
    <w:p w:rsidR="0036536A" w:rsidRDefault="0036536A" w:rsidP="0036536A">
      <w:pPr>
        <w:rPr>
          <w:rFonts w:ascii="Times New Roman" w:hAnsi="Times New Roman" w:cs="Times New Roman"/>
          <w:sz w:val="28"/>
          <w:szCs w:val="28"/>
        </w:rPr>
      </w:pPr>
    </w:p>
    <w:p w:rsidR="0036536A" w:rsidRPr="0036536A" w:rsidRDefault="0036536A" w:rsidP="0036536A">
      <w:pPr>
        <w:rPr>
          <w:rFonts w:ascii="Times New Roman" w:hAnsi="Times New Roman" w:cs="Times New Roman"/>
          <w:sz w:val="28"/>
          <w:szCs w:val="28"/>
        </w:rPr>
      </w:pPr>
    </w:p>
    <w:p w:rsidR="0036536A" w:rsidRPr="00046553" w:rsidRDefault="0036536A" w:rsidP="009266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536A">
        <w:rPr>
          <w:rFonts w:ascii="Times New Roman" w:hAnsi="Times New Roman" w:cs="Times New Roman"/>
          <w:i/>
          <w:iCs/>
          <w:color w:val="231F20"/>
          <w:sz w:val="28"/>
          <w:szCs w:val="28"/>
        </w:rPr>
        <w:t>To be effective in ulcerative colitis, 5-aminosalicylic</w:t>
      </w:r>
      <w:r w:rsidRPr="0036536A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36536A">
        <w:rPr>
          <w:rFonts w:ascii="Times New Roman" w:hAnsi="Times New Roman" w:cs="Times New Roman"/>
          <w:i/>
          <w:iCs/>
          <w:color w:val="231F20"/>
          <w:sz w:val="28"/>
          <w:szCs w:val="28"/>
        </w:rPr>
        <w:t>acid has to be given as</w:t>
      </w:r>
      <w:proofErr w:type="gramStart"/>
      <w:r w:rsidRPr="0036536A">
        <w:rPr>
          <w:rFonts w:ascii="Times New Roman" w:hAnsi="Times New Roman" w:cs="Times New Roman"/>
          <w:i/>
          <w:iCs/>
          <w:color w:val="231F20"/>
          <w:sz w:val="28"/>
          <w:szCs w:val="28"/>
        </w:rPr>
        <w:t>:</w:t>
      </w:r>
      <w:proofErr w:type="gramEnd"/>
      <w:r w:rsidRPr="0036536A">
        <w:rPr>
          <w:rFonts w:ascii="Times New Roman" w:hAnsi="Times New Roman" w:cs="Times New Roman"/>
          <w:color w:val="231F20"/>
          <w:sz w:val="28"/>
          <w:szCs w:val="28"/>
        </w:rPr>
        <w:br/>
        <w:t>A. Acrylic polymer coated tablet which releases</w:t>
      </w:r>
      <w:r w:rsidRPr="0036536A">
        <w:rPr>
          <w:rFonts w:ascii="Times New Roman" w:hAnsi="Times New Roman" w:cs="Times New Roman"/>
          <w:color w:val="231F20"/>
          <w:sz w:val="28"/>
          <w:szCs w:val="28"/>
        </w:rPr>
        <w:br/>
        <w:t>the drug only in the lower bowel</w:t>
      </w:r>
      <w:r w:rsidRPr="0036536A">
        <w:rPr>
          <w:rFonts w:ascii="Times New Roman" w:hAnsi="Times New Roman" w:cs="Times New Roman"/>
          <w:color w:val="231F20"/>
          <w:sz w:val="28"/>
          <w:szCs w:val="28"/>
        </w:rPr>
        <w:br/>
        <w:t>B. A complex o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f two molecules joined together </w:t>
      </w:r>
      <w:r w:rsidRPr="0036536A">
        <w:rPr>
          <w:rFonts w:ascii="Times New Roman" w:hAnsi="Times New Roman" w:cs="Times New Roman"/>
          <w:color w:val="231F20"/>
          <w:sz w:val="28"/>
          <w:szCs w:val="28"/>
        </w:rPr>
        <w:t>by azo bond</w:t>
      </w:r>
      <w:r w:rsidRPr="0036536A">
        <w:rPr>
          <w:rFonts w:ascii="Times New Roman" w:hAnsi="Times New Roman" w:cs="Times New Roman"/>
          <w:color w:val="231F20"/>
          <w:sz w:val="28"/>
          <w:szCs w:val="28"/>
        </w:rPr>
        <w:br/>
        <w:t>C. A retention enema</w:t>
      </w:r>
      <w:r w:rsidRPr="0036536A">
        <w:rPr>
          <w:rFonts w:ascii="Times New Roman" w:hAnsi="Times New Roman" w:cs="Times New Roman"/>
          <w:color w:val="231F20"/>
          <w:sz w:val="28"/>
          <w:szCs w:val="28"/>
        </w:rPr>
        <w:br/>
        <w:t>D. Any of the above ways</w:t>
      </w:r>
    </w:p>
    <w:p w:rsidR="00046553" w:rsidRPr="0036536A" w:rsidRDefault="00046553" w:rsidP="0004655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6536A" w:rsidRPr="00046553" w:rsidRDefault="0036536A" w:rsidP="009266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536A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The </w:t>
      </w:r>
      <w:proofErr w:type="spellStart"/>
      <w:r w:rsidRPr="0036536A">
        <w:rPr>
          <w:rFonts w:ascii="Times New Roman" w:hAnsi="Times New Roman" w:cs="Times New Roman"/>
          <w:i/>
          <w:iCs/>
          <w:color w:val="231F20"/>
          <w:sz w:val="28"/>
          <w:szCs w:val="28"/>
        </w:rPr>
        <w:t>opioid</w:t>
      </w:r>
      <w:proofErr w:type="spellEnd"/>
      <w:r w:rsidRPr="0036536A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</w:t>
      </w:r>
      <w:proofErr w:type="spellStart"/>
      <w:r w:rsidRPr="0036536A">
        <w:rPr>
          <w:rFonts w:ascii="Times New Roman" w:hAnsi="Times New Roman" w:cs="Times New Roman"/>
          <w:i/>
          <w:iCs/>
          <w:color w:val="231F20"/>
          <w:sz w:val="28"/>
          <w:szCs w:val="28"/>
        </w:rPr>
        <w:t>antidiarrhoeal</w:t>
      </w:r>
      <w:proofErr w:type="spellEnd"/>
      <w:r w:rsidRPr="0036536A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drugs act by the followingmechanism(s):</w:t>
      </w:r>
      <w:r w:rsidRPr="0036536A">
        <w:rPr>
          <w:rFonts w:ascii="Times New Roman" w:hAnsi="Times New Roman" w:cs="Times New Roman"/>
          <w:color w:val="231F20"/>
          <w:sz w:val="28"/>
          <w:szCs w:val="28"/>
        </w:rPr>
        <w:br/>
        <w:t>A. They relax the intestinal smooth muscle</w:t>
      </w:r>
      <w:r w:rsidRPr="0036536A">
        <w:rPr>
          <w:rFonts w:ascii="Times New Roman" w:hAnsi="Times New Roman" w:cs="Times New Roman"/>
          <w:color w:val="231F20"/>
          <w:sz w:val="28"/>
          <w:szCs w:val="28"/>
        </w:rPr>
        <w:br/>
        <w:t>B. They inhibit intestinal peristalsis</w:t>
      </w:r>
      <w:r w:rsidRPr="0036536A">
        <w:rPr>
          <w:rFonts w:ascii="Times New Roman" w:hAnsi="Times New Roman" w:cs="Times New Roman"/>
          <w:color w:val="231F20"/>
          <w:sz w:val="28"/>
          <w:szCs w:val="28"/>
        </w:rPr>
        <w:br/>
        <w:t>C. They promote clearance of intestinal pathogens</w:t>
      </w:r>
      <w:r w:rsidRPr="0036536A">
        <w:rPr>
          <w:rFonts w:ascii="Times New Roman" w:hAnsi="Times New Roman" w:cs="Times New Roman"/>
          <w:color w:val="231F20"/>
          <w:sz w:val="28"/>
          <w:szCs w:val="28"/>
        </w:rPr>
        <w:br/>
        <w:t>D. All of the above</w:t>
      </w:r>
    </w:p>
    <w:p w:rsidR="00046553" w:rsidRPr="00046553" w:rsidRDefault="00046553" w:rsidP="0004655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46553" w:rsidRPr="0036536A" w:rsidRDefault="00046553" w:rsidP="0004655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6536A" w:rsidRPr="001378CB" w:rsidRDefault="0036536A" w:rsidP="009266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536A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The following is true of </w:t>
      </w:r>
      <w:proofErr w:type="spellStart"/>
      <w:r w:rsidRPr="0036536A">
        <w:rPr>
          <w:rFonts w:ascii="Times New Roman" w:hAnsi="Times New Roman" w:cs="Times New Roman"/>
          <w:i/>
          <w:iCs/>
          <w:color w:val="231F20"/>
          <w:sz w:val="28"/>
          <w:szCs w:val="28"/>
        </w:rPr>
        <w:t>loperamide</w:t>
      </w:r>
      <w:r w:rsidRPr="0036536A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except</w:t>
      </w:r>
      <w:proofErr w:type="spellEnd"/>
      <w:proofErr w:type="gramStart"/>
      <w:r w:rsidRPr="0036536A">
        <w:rPr>
          <w:rFonts w:ascii="Times New Roman" w:hAnsi="Times New Roman" w:cs="Times New Roman"/>
          <w:i/>
          <w:iCs/>
          <w:color w:val="231F20"/>
          <w:sz w:val="28"/>
          <w:szCs w:val="28"/>
        </w:rPr>
        <w:t>:</w:t>
      </w:r>
      <w:proofErr w:type="gramEnd"/>
      <w:r w:rsidRPr="0036536A">
        <w:rPr>
          <w:rFonts w:ascii="Times New Roman" w:hAnsi="Times New Roman" w:cs="Times New Roman"/>
          <w:color w:val="231F20"/>
          <w:sz w:val="28"/>
          <w:szCs w:val="28"/>
        </w:rPr>
        <w:br/>
        <w:t>A. It is abso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rbed from intestines and exerts </w:t>
      </w:r>
      <w:r w:rsidRPr="0036536A">
        <w:rPr>
          <w:rFonts w:ascii="Times New Roman" w:hAnsi="Times New Roman" w:cs="Times New Roman"/>
          <w:color w:val="231F20"/>
          <w:sz w:val="28"/>
          <w:szCs w:val="28"/>
        </w:rPr>
        <w:t xml:space="preserve">centrally mediated </w:t>
      </w:r>
      <w:proofErr w:type="spellStart"/>
      <w:r w:rsidRPr="0036536A">
        <w:rPr>
          <w:rFonts w:ascii="Times New Roman" w:hAnsi="Times New Roman" w:cs="Times New Roman"/>
          <w:color w:val="231F20"/>
          <w:sz w:val="28"/>
          <w:szCs w:val="28"/>
        </w:rPr>
        <w:t>antidiarrhoeal</w:t>
      </w:r>
      <w:proofErr w:type="spellEnd"/>
      <w:r w:rsidRPr="0036536A">
        <w:rPr>
          <w:rFonts w:ascii="Times New Roman" w:hAnsi="Times New Roman" w:cs="Times New Roman"/>
          <w:color w:val="231F20"/>
          <w:sz w:val="28"/>
          <w:szCs w:val="28"/>
        </w:rPr>
        <w:t xml:space="preserve"> action</w:t>
      </w:r>
      <w:r w:rsidRPr="0036536A">
        <w:rPr>
          <w:rFonts w:ascii="Times New Roman" w:hAnsi="Times New Roman" w:cs="Times New Roman"/>
          <w:color w:val="231F20"/>
          <w:sz w:val="28"/>
          <w:szCs w:val="28"/>
        </w:rPr>
        <w:br/>
        <w:t>B. It acts on the opioid receptors in the gut</w:t>
      </w:r>
      <w:r w:rsidRPr="0036536A">
        <w:rPr>
          <w:rFonts w:ascii="Times New Roman" w:hAnsi="Times New Roman" w:cs="Times New Roman"/>
          <w:color w:val="231F20"/>
          <w:sz w:val="28"/>
          <w:szCs w:val="28"/>
        </w:rPr>
        <w:br/>
        <w:t xml:space="preserve">C. It increases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tone and segmenting activity of </w:t>
      </w:r>
      <w:r w:rsidRPr="0036536A">
        <w:rPr>
          <w:rFonts w:ascii="Times New Roman" w:hAnsi="Times New Roman" w:cs="Times New Roman"/>
          <w:color w:val="231F20"/>
          <w:sz w:val="28"/>
          <w:szCs w:val="28"/>
        </w:rPr>
        <w:t>the intestines</w:t>
      </w:r>
      <w:r w:rsidRPr="0036536A">
        <w:rPr>
          <w:rFonts w:ascii="Times New Roman" w:hAnsi="Times New Roman" w:cs="Times New Roman"/>
          <w:color w:val="231F20"/>
          <w:sz w:val="28"/>
          <w:szCs w:val="28"/>
        </w:rPr>
        <w:br/>
        <w:t>D. It inhibits int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estinal secretion by binding to </w:t>
      </w:r>
      <w:r w:rsidRPr="0036536A">
        <w:rPr>
          <w:rFonts w:ascii="Times New Roman" w:hAnsi="Times New Roman" w:cs="Times New Roman"/>
          <w:color w:val="231F20"/>
          <w:sz w:val="28"/>
          <w:szCs w:val="28"/>
        </w:rPr>
        <w:t>calmodulin in the mucosal cells</w:t>
      </w:r>
    </w:p>
    <w:p w:rsidR="001378CB" w:rsidRDefault="001378CB" w:rsidP="001378CB">
      <w:pPr>
        <w:rPr>
          <w:rFonts w:ascii="Times New Roman" w:hAnsi="Times New Roman" w:cs="Times New Roman"/>
          <w:sz w:val="28"/>
          <w:szCs w:val="28"/>
        </w:rPr>
      </w:pPr>
    </w:p>
    <w:p w:rsidR="001378CB" w:rsidRPr="00971699" w:rsidRDefault="001378CB" w:rsidP="001378CB">
      <w:pPr>
        <w:numPr>
          <w:ilvl w:val="0"/>
          <w:numId w:val="4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71699">
        <w:rPr>
          <w:rFonts w:cstheme="minorHAnsi"/>
          <w:color w:val="000000"/>
          <w:sz w:val="24"/>
          <w:szCs w:val="24"/>
        </w:rPr>
        <w:t>Which of the following classes of compounds stimulates the release of insulin from pancreatic beta-cells?</w:t>
      </w:r>
    </w:p>
    <w:p w:rsidR="001378CB" w:rsidRPr="00971699" w:rsidRDefault="001378CB" w:rsidP="001378CB">
      <w:pPr>
        <w:numPr>
          <w:ilvl w:val="0"/>
          <w:numId w:val="5"/>
        </w:numPr>
        <w:spacing w:line="256" w:lineRule="auto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971699">
        <w:rPr>
          <w:rFonts w:cstheme="minorHAnsi"/>
          <w:color w:val="000000"/>
          <w:sz w:val="24"/>
          <w:szCs w:val="24"/>
        </w:rPr>
        <w:t>Biguanides</w:t>
      </w:r>
      <w:proofErr w:type="spellEnd"/>
    </w:p>
    <w:p w:rsidR="001378CB" w:rsidRPr="0012400C" w:rsidRDefault="001378CB" w:rsidP="001378CB">
      <w:pPr>
        <w:numPr>
          <w:ilvl w:val="0"/>
          <w:numId w:val="5"/>
        </w:numPr>
        <w:spacing w:line="256" w:lineRule="auto"/>
        <w:contextualSpacing/>
        <w:rPr>
          <w:rFonts w:cstheme="minorHAnsi"/>
          <w:b/>
          <w:color w:val="000000"/>
          <w:sz w:val="24"/>
          <w:szCs w:val="24"/>
        </w:rPr>
      </w:pPr>
      <w:proofErr w:type="spellStart"/>
      <w:r w:rsidRPr="0012400C">
        <w:rPr>
          <w:rFonts w:cstheme="minorHAnsi"/>
          <w:b/>
          <w:color w:val="000000"/>
          <w:sz w:val="24"/>
          <w:szCs w:val="24"/>
        </w:rPr>
        <w:t>Sulfonylureas</w:t>
      </w:r>
      <w:proofErr w:type="spellEnd"/>
    </w:p>
    <w:p w:rsidR="001378CB" w:rsidRPr="00971699" w:rsidRDefault="001378CB" w:rsidP="001378CB">
      <w:pPr>
        <w:numPr>
          <w:ilvl w:val="0"/>
          <w:numId w:val="5"/>
        </w:numPr>
        <w:spacing w:line="256" w:lineRule="auto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971699">
        <w:rPr>
          <w:rFonts w:cstheme="minorHAnsi"/>
          <w:color w:val="000000"/>
          <w:sz w:val="24"/>
          <w:szCs w:val="24"/>
        </w:rPr>
        <w:t>Thiazolidinediones</w:t>
      </w:r>
      <w:proofErr w:type="spellEnd"/>
    </w:p>
    <w:p w:rsidR="001378CB" w:rsidRPr="002349D5" w:rsidRDefault="001378CB" w:rsidP="001378CB">
      <w:pPr>
        <w:numPr>
          <w:ilvl w:val="0"/>
          <w:numId w:val="5"/>
        </w:numPr>
        <w:spacing w:line="256" w:lineRule="auto"/>
        <w:contextualSpacing/>
        <w:rPr>
          <w:rFonts w:cstheme="minorHAnsi"/>
          <w:color w:val="000000"/>
          <w:sz w:val="24"/>
          <w:szCs w:val="24"/>
        </w:rPr>
      </w:pPr>
      <w:r w:rsidRPr="00971699">
        <w:rPr>
          <w:rFonts w:cstheme="minorHAnsi"/>
          <w:color w:val="000000"/>
          <w:sz w:val="24"/>
          <w:szCs w:val="24"/>
        </w:rPr>
        <w:t>Alpha-</w:t>
      </w:r>
      <w:proofErr w:type="spellStart"/>
      <w:r w:rsidRPr="00971699">
        <w:rPr>
          <w:rFonts w:cstheme="minorHAnsi"/>
          <w:color w:val="000000"/>
          <w:sz w:val="24"/>
          <w:szCs w:val="24"/>
        </w:rPr>
        <w:t>glucosidase</w:t>
      </w:r>
      <w:proofErr w:type="spellEnd"/>
      <w:r w:rsidRPr="00971699">
        <w:rPr>
          <w:rFonts w:cstheme="minorHAnsi"/>
          <w:color w:val="000000"/>
          <w:sz w:val="24"/>
          <w:szCs w:val="24"/>
        </w:rPr>
        <w:t xml:space="preserve"> inhibitors</w:t>
      </w:r>
    </w:p>
    <w:p w:rsidR="001378CB" w:rsidRPr="00971699" w:rsidRDefault="001378CB" w:rsidP="001378CB">
      <w:pPr>
        <w:numPr>
          <w:ilvl w:val="0"/>
          <w:numId w:val="4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71699">
        <w:rPr>
          <w:rFonts w:cstheme="minorHAnsi"/>
          <w:color w:val="000000"/>
          <w:sz w:val="24"/>
          <w:szCs w:val="24"/>
        </w:rPr>
        <w:t xml:space="preserve">Which of the following is an adverse effect of </w:t>
      </w:r>
      <w:proofErr w:type="spellStart"/>
      <w:r w:rsidRPr="00971699">
        <w:rPr>
          <w:rFonts w:cstheme="minorHAnsi"/>
          <w:color w:val="000000"/>
          <w:sz w:val="24"/>
          <w:szCs w:val="24"/>
        </w:rPr>
        <w:t>metformin</w:t>
      </w:r>
      <w:proofErr w:type="spellEnd"/>
      <w:r w:rsidRPr="00971699">
        <w:rPr>
          <w:rFonts w:cstheme="minorHAnsi"/>
          <w:color w:val="000000"/>
          <w:sz w:val="24"/>
          <w:szCs w:val="24"/>
        </w:rPr>
        <w:t>?</w:t>
      </w:r>
    </w:p>
    <w:p w:rsidR="001378CB" w:rsidRPr="0012400C" w:rsidRDefault="001378CB" w:rsidP="001378CB">
      <w:pPr>
        <w:numPr>
          <w:ilvl w:val="0"/>
          <w:numId w:val="6"/>
        </w:numPr>
        <w:spacing w:line="256" w:lineRule="auto"/>
        <w:contextualSpacing/>
        <w:rPr>
          <w:rFonts w:cstheme="minorHAnsi"/>
          <w:b/>
          <w:color w:val="000000"/>
          <w:sz w:val="24"/>
          <w:szCs w:val="24"/>
        </w:rPr>
      </w:pPr>
      <w:r w:rsidRPr="0012400C">
        <w:rPr>
          <w:rFonts w:cstheme="minorHAnsi"/>
          <w:b/>
          <w:color w:val="000000"/>
          <w:sz w:val="24"/>
          <w:szCs w:val="24"/>
        </w:rPr>
        <w:t>Lactic acidosis</w:t>
      </w:r>
    </w:p>
    <w:p w:rsidR="001378CB" w:rsidRPr="00971699" w:rsidRDefault="001378CB" w:rsidP="001378CB">
      <w:pPr>
        <w:numPr>
          <w:ilvl w:val="0"/>
          <w:numId w:val="6"/>
        </w:numPr>
        <w:spacing w:line="256" w:lineRule="auto"/>
        <w:contextualSpacing/>
        <w:rPr>
          <w:rFonts w:cstheme="minorHAnsi"/>
          <w:color w:val="000000"/>
          <w:sz w:val="24"/>
          <w:szCs w:val="24"/>
        </w:rPr>
      </w:pPr>
      <w:r w:rsidRPr="00971699">
        <w:rPr>
          <w:rFonts w:cstheme="minorHAnsi"/>
          <w:color w:val="000000"/>
          <w:sz w:val="24"/>
          <w:szCs w:val="24"/>
        </w:rPr>
        <w:t>Hypoglycemia</w:t>
      </w:r>
    </w:p>
    <w:p w:rsidR="001378CB" w:rsidRPr="00971699" w:rsidRDefault="001378CB" w:rsidP="001378CB">
      <w:pPr>
        <w:numPr>
          <w:ilvl w:val="0"/>
          <w:numId w:val="6"/>
        </w:numPr>
        <w:spacing w:line="256" w:lineRule="auto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971699">
        <w:rPr>
          <w:rFonts w:cstheme="minorHAnsi"/>
          <w:color w:val="000000"/>
          <w:sz w:val="24"/>
          <w:szCs w:val="24"/>
        </w:rPr>
        <w:t>Hepatotoxicity</w:t>
      </w:r>
      <w:proofErr w:type="spellEnd"/>
    </w:p>
    <w:p w:rsidR="001378CB" w:rsidRPr="002349D5" w:rsidRDefault="001378CB" w:rsidP="001378CB">
      <w:pPr>
        <w:numPr>
          <w:ilvl w:val="0"/>
          <w:numId w:val="6"/>
        </w:numPr>
        <w:spacing w:line="256" w:lineRule="auto"/>
        <w:contextualSpacing/>
        <w:rPr>
          <w:rFonts w:cstheme="minorHAnsi"/>
          <w:color w:val="000000"/>
          <w:sz w:val="24"/>
          <w:szCs w:val="24"/>
        </w:rPr>
      </w:pPr>
      <w:r w:rsidRPr="00971699">
        <w:rPr>
          <w:rFonts w:cstheme="minorHAnsi"/>
          <w:color w:val="000000"/>
          <w:sz w:val="24"/>
          <w:szCs w:val="24"/>
        </w:rPr>
        <w:t>Flatulence</w:t>
      </w:r>
    </w:p>
    <w:p w:rsidR="001378CB" w:rsidRPr="0012400C" w:rsidRDefault="001378CB" w:rsidP="001378CB">
      <w:pPr>
        <w:numPr>
          <w:ilvl w:val="0"/>
          <w:numId w:val="4"/>
        </w:numPr>
        <w:spacing w:line="256" w:lineRule="auto"/>
        <w:contextualSpacing/>
        <w:rPr>
          <w:rFonts w:cstheme="minorHAnsi"/>
          <w:color w:val="000000"/>
          <w:sz w:val="24"/>
          <w:szCs w:val="24"/>
        </w:rPr>
      </w:pPr>
      <w:r w:rsidRPr="00971699">
        <w:rPr>
          <w:rFonts w:cstheme="minorHAnsi"/>
          <w:color w:val="000000"/>
          <w:sz w:val="24"/>
          <w:szCs w:val="24"/>
          <w:shd w:val="clear" w:color="auto" w:fill="FFFFFF"/>
        </w:rPr>
        <w:t xml:space="preserve">A child has ingested an unknown substance and has evidence </w:t>
      </w:r>
      <w:proofErr w:type="spellStart"/>
      <w:r w:rsidRPr="00971699">
        <w:rPr>
          <w:rFonts w:cstheme="minorHAnsi"/>
          <w:color w:val="000000"/>
          <w:sz w:val="24"/>
          <w:szCs w:val="24"/>
          <w:shd w:val="clear" w:color="auto" w:fill="FFFFFF"/>
        </w:rPr>
        <w:t>ofrespiratory</w:t>
      </w:r>
      <w:proofErr w:type="spellEnd"/>
      <w:r w:rsidRPr="00971699">
        <w:rPr>
          <w:rFonts w:cstheme="minorHAnsi"/>
          <w:color w:val="000000"/>
          <w:sz w:val="24"/>
          <w:szCs w:val="24"/>
          <w:shd w:val="clear" w:color="auto" w:fill="FFFFFF"/>
        </w:rPr>
        <w:t xml:space="preserve"> depression. This symptom is usually found with </w:t>
      </w:r>
      <w:proofErr w:type="spellStart"/>
      <w:r w:rsidRPr="00971699">
        <w:rPr>
          <w:rFonts w:cstheme="minorHAnsi"/>
          <w:color w:val="000000"/>
          <w:sz w:val="24"/>
          <w:szCs w:val="24"/>
          <w:shd w:val="clear" w:color="auto" w:fill="FFFFFF"/>
        </w:rPr>
        <w:t>poisoningdue</w:t>
      </w:r>
      <w:proofErr w:type="spellEnd"/>
      <w:r w:rsidRPr="00971699">
        <w:rPr>
          <w:rFonts w:cstheme="minorHAnsi"/>
          <w:color w:val="000000"/>
          <w:sz w:val="24"/>
          <w:szCs w:val="24"/>
          <w:shd w:val="clear" w:color="auto" w:fill="FFFFFF"/>
        </w:rPr>
        <w:t xml:space="preserve"> to?</w:t>
      </w:r>
      <w:r w:rsidRPr="00971699">
        <w:rPr>
          <w:rFonts w:cstheme="minorHAnsi"/>
          <w:color w:val="000000"/>
          <w:sz w:val="24"/>
          <w:szCs w:val="24"/>
        </w:rPr>
        <w:br/>
      </w:r>
      <w:r w:rsidRPr="00971699">
        <w:rPr>
          <w:rFonts w:cstheme="minorHAnsi"/>
          <w:color w:val="000000"/>
          <w:sz w:val="24"/>
          <w:szCs w:val="24"/>
          <w:shd w:val="clear" w:color="auto" w:fill="FFFFFF"/>
        </w:rPr>
        <w:t xml:space="preserve"> A.  Amphetamines</w:t>
      </w:r>
      <w:r w:rsidRPr="00971699">
        <w:rPr>
          <w:rFonts w:cstheme="minorHAnsi"/>
          <w:color w:val="000000"/>
          <w:sz w:val="24"/>
          <w:szCs w:val="24"/>
        </w:rPr>
        <w:br/>
      </w:r>
      <w:r w:rsidRPr="00971699">
        <w:rPr>
          <w:rFonts w:cstheme="minorHAnsi"/>
          <w:color w:val="000000"/>
          <w:sz w:val="24"/>
          <w:szCs w:val="24"/>
          <w:shd w:val="clear" w:color="auto" w:fill="FFFFFF"/>
        </w:rPr>
        <w:t xml:space="preserve"> B.  Organophosphates</w:t>
      </w:r>
      <w:r w:rsidRPr="00971699">
        <w:rPr>
          <w:rFonts w:cstheme="minorHAnsi"/>
          <w:color w:val="000000"/>
          <w:sz w:val="24"/>
          <w:szCs w:val="24"/>
        </w:rPr>
        <w:br/>
      </w:r>
      <w:r w:rsidRPr="00971699">
        <w:rPr>
          <w:rFonts w:cstheme="minorHAnsi"/>
          <w:color w:val="000000"/>
          <w:sz w:val="24"/>
          <w:szCs w:val="24"/>
          <w:shd w:val="clear" w:color="auto" w:fill="FFFFFF"/>
        </w:rPr>
        <w:t xml:space="preserve"> C. Mushrooms</w:t>
      </w:r>
      <w:r w:rsidRPr="00971699">
        <w:rPr>
          <w:rFonts w:cstheme="minorHAnsi"/>
          <w:color w:val="000000"/>
          <w:sz w:val="24"/>
          <w:szCs w:val="24"/>
        </w:rPr>
        <w:br/>
      </w:r>
      <w:r w:rsidRPr="0012400C">
        <w:rPr>
          <w:rFonts w:cstheme="minorHAnsi"/>
          <w:b/>
          <w:color w:val="000000"/>
          <w:sz w:val="24"/>
          <w:szCs w:val="24"/>
        </w:rPr>
        <w:t xml:space="preserve"> D. </w:t>
      </w:r>
      <w:proofErr w:type="spellStart"/>
      <w:r w:rsidRPr="0012400C">
        <w:rPr>
          <w:rFonts w:cstheme="minorHAnsi"/>
          <w:b/>
          <w:color w:val="000000"/>
          <w:sz w:val="24"/>
          <w:szCs w:val="24"/>
          <w:shd w:val="clear" w:color="auto" w:fill="FFFFFF"/>
        </w:rPr>
        <w:t>Opioids</w:t>
      </w:r>
      <w:proofErr w:type="spellEnd"/>
    </w:p>
    <w:p w:rsidR="001378CB" w:rsidRPr="00971699" w:rsidRDefault="001378CB" w:rsidP="001378CB">
      <w:pPr>
        <w:numPr>
          <w:ilvl w:val="0"/>
          <w:numId w:val="4"/>
        </w:numPr>
        <w:spacing w:after="0" w:line="256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971699">
        <w:rPr>
          <w:rFonts w:cstheme="minorHAnsi"/>
          <w:color w:val="000000"/>
          <w:sz w:val="24"/>
          <w:szCs w:val="24"/>
        </w:rPr>
        <w:t xml:space="preserve">Indications of </w:t>
      </w:r>
      <w:proofErr w:type="spellStart"/>
      <w:r w:rsidRPr="00971699">
        <w:rPr>
          <w:rFonts w:cstheme="minorHAnsi"/>
          <w:color w:val="000000"/>
          <w:sz w:val="24"/>
          <w:szCs w:val="24"/>
        </w:rPr>
        <w:t>oxytocin</w:t>
      </w:r>
      <w:proofErr w:type="spellEnd"/>
      <w:r w:rsidRPr="00971699">
        <w:rPr>
          <w:rFonts w:cstheme="minorHAnsi"/>
          <w:color w:val="000000"/>
          <w:sz w:val="24"/>
          <w:szCs w:val="24"/>
        </w:rPr>
        <w:t xml:space="preserve"> are following: </w:t>
      </w:r>
    </w:p>
    <w:p w:rsidR="001378CB" w:rsidRPr="00971699" w:rsidRDefault="001378CB" w:rsidP="001378CB">
      <w:pPr>
        <w:numPr>
          <w:ilvl w:val="1"/>
          <w:numId w:val="7"/>
        </w:numPr>
        <w:spacing w:after="0" w:line="256" w:lineRule="auto"/>
        <w:jc w:val="both"/>
        <w:rPr>
          <w:rFonts w:cstheme="minorHAnsi"/>
          <w:color w:val="000000"/>
          <w:sz w:val="24"/>
          <w:szCs w:val="24"/>
        </w:rPr>
      </w:pPr>
      <w:r w:rsidRPr="00971699">
        <w:rPr>
          <w:rFonts w:cstheme="minorHAnsi"/>
          <w:color w:val="000000"/>
          <w:sz w:val="24"/>
          <w:szCs w:val="24"/>
        </w:rPr>
        <w:t xml:space="preserve">Labor and augment dysfunctional labor for conditions requiring early vaginal delivery </w:t>
      </w:r>
    </w:p>
    <w:p w:rsidR="001378CB" w:rsidRPr="00971699" w:rsidRDefault="001378CB" w:rsidP="001378CB">
      <w:pPr>
        <w:numPr>
          <w:ilvl w:val="1"/>
          <w:numId w:val="7"/>
        </w:numPr>
        <w:spacing w:after="0" w:line="256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971699">
        <w:rPr>
          <w:rFonts w:cstheme="minorHAnsi"/>
          <w:color w:val="000000"/>
          <w:sz w:val="24"/>
          <w:szCs w:val="24"/>
        </w:rPr>
        <w:t>Incompleted</w:t>
      </w:r>
      <w:proofErr w:type="spellEnd"/>
      <w:r w:rsidRPr="00971699">
        <w:rPr>
          <w:rFonts w:cstheme="minorHAnsi"/>
          <w:color w:val="000000"/>
          <w:sz w:val="24"/>
          <w:szCs w:val="24"/>
        </w:rPr>
        <w:t xml:space="preserve"> abortion </w:t>
      </w:r>
    </w:p>
    <w:p w:rsidR="001378CB" w:rsidRPr="00971699" w:rsidRDefault="001378CB" w:rsidP="001378CB">
      <w:pPr>
        <w:numPr>
          <w:ilvl w:val="1"/>
          <w:numId w:val="7"/>
        </w:numPr>
        <w:spacing w:after="0" w:line="256" w:lineRule="auto"/>
        <w:jc w:val="both"/>
        <w:rPr>
          <w:rFonts w:cstheme="minorHAnsi"/>
          <w:color w:val="000000"/>
          <w:sz w:val="24"/>
          <w:szCs w:val="24"/>
        </w:rPr>
      </w:pPr>
      <w:r w:rsidRPr="00971699">
        <w:rPr>
          <w:rFonts w:cstheme="minorHAnsi"/>
          <w:color w:val="000000"/>
          <w:sz w:val="24"/>
          <w:szCs w:val="24"/>
        </w:rPr>
        <w:t xml:space="preserve">For control of </w:t>
      </w:r>
      <w:proofErr w:type="spellStart"/>
      <w:r w:rsidRPr="00971699">
        <w:rPr>
          <w:rFonts w:cstheme="minorHAnsi"/>
          <w:color w:val="000000"/>
          <w:sz w:val="24"/>
          <w:szCs w:val="24"/>
        </w:rPr>
        <w:t>pospartum</w:t>
      </w:r>
      <w:proofErr w:type="spellEnd"/>
      <w:r w:rsidRPr="00971699">
        <w:rPr>
          <w:rFonts w:cstheme="minorHAnsi"/>
          <w:color w:val="000000"/>
          <w:sz w:val="24"/>
          <w:szCs w:val="24"/>
        </w:rPr>
        <w:t xml:space="preserve"> uterine hemorrhage </w:t>
      </w:r>
    </w:p>
    <w:p w:rsidR="001378CB" w:rsidRPr="0012400C" w:rsidRDefault="001378CB" w:rsidP="001378CB">
      <w:pPr>
        <w:numPr>
          <w:ilvl w:val="1"/>
          <w:numId w:val="7"/>
        </w:numPr>
        <w:spacing w:after="0" w:line="25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12400C">
        <w:rPr>
          <w:rFonts w:cstheme="minorHAnsi"/>
          <w:b/>
          <w:color w:val="000000"/>
          <w:sz w:val="24"/>
          <w:szCs w:val="24"/>
        </w:rPr>
        <w:t>All of the above</w:t>
      </w:r>
    </w:p>
    <w:p w:rsidR="001378CB" w:rsidRPr="00971699" w:rsidRDefault="001378CB" w:rsidP="001378C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71699">
        <w:rPr>
          <w:rFonts w:cstheme="minorHAnsi"/>
          <w:sz w:val="24"/>
          <w:szCs w:val="24"/>
        </w:rPr>
        <w:t>The following approach is used in ulcer management:</w:t>
      </w:r>
    </w:p>
    <w:p w:rsidR="001378CB" w:rsidRPr="00971699" w:rsidRDefault="001378CB" w:rsidP="001378C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71699">
        <w:rPr>
          <w:rFonts w:cstheme="minorHAnsi"/>
          <w:sz w:val="24"/>
          <w:szCs w:val="24"/>
        </w:rPr>
        <w:t>Neutralization of gastric acid</w:t>
      </w:r>
    </w:p>
    <w:p w:rsidR="001378CB" w:rsidRPr="00971699" w:rsidRDefault="001378CB" w:rsidP="001378C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71699">
        <w:rPr>
          <w:rFonts w:cstheme="minorHAnsi"/>
          <w:sz w:val="24"/>
          <w:szCs w:val="24"/>
        </w:rPr>
        <w:t xml:space="preserve">Eradication of </w:t>
      </w:r>
      <w:r w:rsidRPr="00971699">
        <w:rPr>
          <w:rFonts w:cstheme="minorHAnsi"/>
          <w:i/>
          <w:sz w:val="24"/>
          <w:szCs w:val="24"/>
        </w:rPr>
        <w:t>Helicobacter pylori</w:t>
      </w:r>
    </w:p>
    <w:p w:rsidR="001378CB" w:rsidRPr="00971699" w:rsidRDefault="001378CB" w:rsidP="001378C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71699">
        <w:rPr>
          <w:rFonts w:cstheme="minorHAnsi"/>
          <w:sz w:val="24"/>
          <w:szCs w:val="24"/>
        </w:rPr>
        <w:t>Inhibition of gastric acid secretion</w:t>
      </w:r>
    </w:p>
    <w:p w:rsidR="001378CB" w:rsidRPr="0012400C" w:rsidRDefault="001378CB" w:rsidP="001378C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12400C">
        <w:rPr>
          <w:rFonts w:cstheme="minorHAnsi"/>
          <w:b/>
          <w:sz w:val="24"/>
          <w:szCs w:val="24"/>
        </w:rPr>
        <w:t>All of the above</w:t>
      </w:r>
    </w:p>
    <w:p w:rsidR="001378CB" w:rsidRPr="00971699" w:rsidRDefault="001378CB" w:rsidP="001378CB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sz w:val="24"/>
          <w:szCs w:val="24"/>
        </w:rPr>
      </w:pPr>
      <w:r w:rsidRPr="00971699">
        <w:rPr>
          <w:rFonts w:cstheme="minorHAnsi"/>
          <w:sz w:val="24"/>
          <w:szCs w:val="24"/>
        </w:rPr>
        <w:t>Wh</w:t>
      </w:r>
      <w:r>
        <w:rPr>
          <w:rFonts w:cstheme="minorHAnsi"/>
          <w:sz w:val="24"/>
          <w:szCs w:val="24"/>
        </w:rPr>
        <w:t>ich of the following is a</w:t>
      </w:r>
      <w:r w:rsidRPr="00971699">
        <w:rPr>
          <w:rFonts w:cstheme="minorHAnsi"/>
          <w:sz w:val="24"/>
          <w:szCs w:val="24"/>
        </w:rPr>
        <w:t xml:space="preserve"> complication of insulin therapy?</w:t>
      </w:r>
    </w:p>
    <w:p w:rsidR="001378CB" w:rsidRPr="00971699" w:rsidRDefault="001378CB" w:rsidP="001378CB">
      <w:pPr>
        <w:pStyle w:val="ListParagraph"/>
        <w:numPr>
          <w:ilvl w:val="0"/>
          <w:numId w:val="9"/>
        </w:numPr>
        <w:spacing w:after="200" w:line="276" w:lineRule="auto"/>
        <w:rPr>
          <w:rFonts w:cstheme="minorHAnsi"/>
          <w:sz w:val="24"/>
          <w:szCs w:val="24"/>
        </w:rPr>
      </w:pPr>
      <w:r w:rsidRPr="00971699">
        <w:rPr>
          <w:rFonts w:cstheme="minorHAnsi"/>
          <w:sz w:val="24"/>
          <w:szCs w:val="24"/>
        </w:rPr>
        <w:t>Hypoglycemia</w:t>
      </w:r>
    </w:p>
    <w:p w:rsidR="001378CB" w:rsidRPr="00971699" w:rsidRDefault="001378CB" w:rsidP="001378CB">
      <w:pPr>
        <w:pStyle w:val="ListParagraph"/>
        <w:numPr>
          <w:ilvl w:val="0"/>
          <w:numId w:val="9"/>
        </w:numPr>
        <w:spacing w:after="200" w:line="276" w:lineRule="auto"/>
        <w:rPr>
          <w:rFonts w:cstheme="minorHAnsi"/>
          <w:sz w:val="24"/>
          <w:szCs w:val="24"/>
        </w:rPr>
      </w:pPr>
      <w:r w:rsidRPr="00971699">
        <w:rPr>
          <w:rFonts w:cstheme="minorHAnsi"/>
          <w:sz w:val="24"/>
          <w:szCs w:val="24"/>
        </w:rPr>
        <w:t>Insulin allergy</w:t>
      </w:r>
    </w:p>
    <w:p w:rsidR="001378CB" w:rsidRPr="00971699" w:rsidRDefault="001378CB" w:rsidP="001378CB">
      <w:pPr>
        <w:pStyle w:val="ListParagraph"/>
        <w:numPr>
          <w:ilvl w:val="0"/>
          <w:numId w:val="9"/>
        </w:numPr>
        <w:spacing w:after="200" w:line="276" w:lineRule="auto"/>
        <w:rPr>
          <w:rFonts w:cstheme="minorHAnsi"/>
          <w:sz w:val="24"/>
          <w:szCs w:val="24"/>
        </w:rPr>
      </w:pPr>
      <w:proofErr w:type="spellStart"/>
      <w:r w:rsidRPr="00971699">
        <w:rPr>
          <w:rFonts w:cstheme="minorHAnsi"/>
          <w:sz w:val="24"/>
          <w:szCs w:val="24"/>
        </w:rPr>
        <w:lastRenderedPageBreak/>
        <w:t>Lipodystrophy</w:t>
      </w:r>
      <w:proofErr w:type="spellEnd"/>
      <w:r w:rsidRPr="00971699">
        <w:rPr>
          <w:rFonts w:cstheme="minorHAnsi"/>
          <w:sz w:val="24"/>
          <w:szCs w:val="24"/>
        </w:rPr>
        <w:t xml:space="preserve"> at the injection site</w:t>
      </w:r>
    </w:p>
    <w:p w:rsidR="001378CB" w:rsidRPr="0012400C" w:rsidRDefault="001378CB" w:rsidP="001378CB">
      <w:pPr>
        <w:pStyle w:val="ListParagraph"/>
        <w:numPr>
          <w:ilvl w:val="0"/>
          <w:numId w:val="9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12400C">
        <w:rPr>
          <w:rFonts w:cstheme="minorHAnsi"/>
          <w:b/>
          <w:sz w:val="24"/>
          <w:szCs w:val="24"/>
        </w:rPr>
        <w:t>All of the above</w:t>
      </w:r>
    </w:p>
    <w:p w:rsidR="001378CB" w:rsidRPr="00971699" w:rsidRDefault="001378CB" w:rsidP="001378CB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sz w:val="24"/>
          <w:szCs w:val="24"/>
        </w:rPr>
      </w:pPr>
      <w:r w:rsidRPr="00971699">
        <w:rPr>
          <w:rFonts w:cstheme="minorHAnsi"/>
          <w:sz w:val="24"/>
          <w:szCs w:val="24"/>
        </w:rPr>
        <w:t>Therapeutic index (TI) is?</w:t>
      </w:r>
    </w:p>
    <w:p w:rsidR="001378CB" w:rsidRPr="0012400C" w:rsidRDefault="001378CB" w:rsidP="001378CB">
      <w:pPr>
        <w:pStyle w:val="ListParagraph"/>
        <w:numPr>
          <w:ilvl w:val="0"/>
          <w:numId w:val="10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12400C">
        <w:rPr>
          <w:rFonts w:cstheme="minorHAnsi"/>
          <w:b/>
          <w:sz w:val="24"/>
          <w:szCs w:val="24"/>
        </w:rPr>
        <w:t>A ratio used to evaluate the safety and usefulness of a drug</w:t>
      </w:r>
    </w:p>
    <w:p w:rsidR="001378CB" w:rsidRPr="00971699" w:rsidRDefault="001378CB" w:rsidP="001378CB">
      <w:pPr>
        <w:pStyle w:val="ListParagraph"/>
        <w:numPr>
          <w:ilvl w:val="0"/>
          <w:numId w:val="10"/>
        </w:numPr>
        <w:spacing w:after="200" w:line="276" w:lineRule="auto"/>
        <w:rPr>
          <w:rFonts w:cstheme="minorHAnsi"/>
          <w:sz w:val="24"/>
          <w:szCs w:val="24"/>
        </w:rPr>
      </w:pPr>
      <w:r w:rsidRPr="00971699">
        <w:rPr>
          <w:rFonts w:cstheme="minorHAnsi"/>
          <w:sz w:val="24"/>
          <w:szCs w:val="24"/>
        </w:rPr>
        <w:t xml:space="preserve">A ratio used to evaluate the </w:t>
      </w:r>
      <w:proofErr w:type="spellStart"/>
      <w:r w:rsidRPr="00971699">
        <w:rPr>
          <w:rFonts w:cstheme="minorHAnsi"/>
          <w:sz w:val="24"/>
          <w:szCs w:val="24"/>
        </w:rPr>
        <w:t>efffectiveness</w:t>
      </w:r>
      <w:proofErr w:type="spellEnd"/>
      <w:r w:rsidRPr="00971699">
        <w:rPr>
          <w:rFonts w:cstheme="minorHAnsi"/>
          <w:sz w:val="24"/>
          <w:szCs w:val="24"/>
        </w:rPr>
        <w:t xml:space="preserve"> of a drug</w:t>
      </w:r>
    </w:p>
    <w:p w:rsidR="001378CB" w:rsidRPr="00971699" w:rsidRDefault="001378CB" w:rsidP="001378CB">
      <w:pPr>
        <w:pStyle w:val="ListParagraph"/>
        <w:numPr>
          <w:ilvl w:val="0"/>
          <w:numId w:val="10"/>
        </w:numPr>
        <w:spacing w:after="200" w:line="276" w:lineRule="auto"/>
        <w:rPr>
          <w:rFonts w:cstheme="minorHAnsi"/>
          <w:sz w:val="24"/>
          <w:szCs w:val="24"/>
        </w:rPr>
      </w:pPr>
      <w:r w:rsidRPr="00971699">
        <w:rPr>
          <w:rFonts w:cstheme="minorHAnsi"/>
          <w:sz w:val="24"/>
          <w:szCs w:val="24"/>
        </w:rPr>
        <w:t>A ratio used to evaluate the elimination of a drug</w:t>
      </w:r>
    </w:p>
    <w:p w:rsidR="001378CB" w:rsidRPr="00971699" w:rsidRDefault="001378CB" w:rsidP="001378CB">
      <w:pPr>
        <w:pStyle w:val="ListParagraph"/>
        <w:numPr>
          <w:ilvl w:val="0"/>
          <w:numId w:val="10"/>
        </w:numPr>
        <w:spacing w:after="200" w:line="276" w:lineRule="auto"/>
        <w:rPr>
          <w:rFonts w:cstheme="minorHAnsi"/>
          <w:sz w:val="24"/>
          <w:szCs w:val="24"/>
        </w:rPr>
      </w:pPr>
      <w:r w:rsidRPr="00971699">
        <w:rPr>
          <w:rFonts w:cstheme="minorHAnsi"/>
          <w:sz w:val="24"/>
          <w:szCs w:val="24"/>
        </w:rPr>
        <w:t>A ratio used to evaluate the bioavailability of a drug</w:t>
      </w:r>
    </w:p>
    <w:p w:rsidR="001378CB" w:rsidRPr="00971699" w:rsidRDefault="001378CB" w:rsidP="001378CB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sz w:val="24"/>
          <w:szCs w:val="24"/>
        </w:rPr>
      </w:pPr>
      <w:r w:rsidRPr="00971699">
        <w:rPr>
          <w:rFonts w:cstheme="minorHAnsi"/>
          <w:sz w:val="24"/>
          <w:szCs w:val="24"/>
        </w:rPr>
        <w:t>Which one of the following groups is responsible for the potency and toxicity of local anesthetics?</w:t>
      </w:r>
    </w:p>
    <w:p w:rsidR="001378CB" w:rsidRPr="00971699" w:rsidRDefault="001378CB" w:rsidP="001378CB">
      <w:pPr>
        <w:pStyle w:val="ListParagraph"/>
        <w:numPr>
          <w:ilvl w:val="0"/>
          <w:numId w:val="11"/>
        </w:numPr>
        <w:spacing w:after="200" w:line="276" w:lineRule="auto"/>
        <w:rPr>
          <w:rFonts w:cstheme="minorHAnsi"/>
          <w:sz w:val="24"/>
          <w:szCs w:val="24"/>
        </w:rPr>
      </w:pPr>
      <w:proofErr w:type="spellStart"/>
      <w:r w:rsidRPr="00971699">
        <w:rPr>
          <w:rFonts w:cstheme="minorHAnsi"/>
          <w:sz w:val="24"/>
          <w:szCs w:val="24"/>
        </w:rPr>
        <w:t>Ionizable</w:t>
      </w:r>
      <w:proofErr w:type="spellEnd"/>
      <w:r w:rsidRPr="00971699">
        <w:rPr>
          <w:rFonts w:cstheme="minorHAnsi"/>
          <w:sz w:val="24"/>
          <w:szCs w:val="24"/>
        </w:rPr>
        <w:t xml:space="preserve"> group</w:t>
      </w:r>
    </w:p>
    <w:p w:rsidR="001378CB" w:rsidRPr="00971699" w:rsidRDefault="001378CB" w:rsidP="001378CB">
      <w:pPr>
        <w:pStyle w:val="ListParagraph"/>
        <w:numPr>
          <w:ilvl w:val="0"/>
          <w:numId w:val="11"/>
        </w:numPr>
        <w:spacing w:after="200" w:line="276" w:lineRule="auto"/>
        <w:rPr>
          <w:rFonts w:cstheme="minorHAnsi"/>
          <w:sz w:val="24"/>
          <w:szCs w:val="24"/>
        </w:rPr>
      </w:pPr>
      <w:r w:rsidRPr="00971699">
        <w:rPr>
          <w:rFonts w:cstheme="minorHAnsi"/>
          <w:sz w:val="24"/>
          <w:szCs w:val="24"/>
        </w:rPr>
        <w:t>Intermediate chain</w:t>
      </w:r>
    </w:p>
    <w:p w:rsidR="001378CB" w:rsidRPr="0012400C" w:rsidRDefault="001378CB" w:rsidP="001378CB">
      <w:pPr>
        <w:pStyle w:val="ListParagraph"/>
        <w:numPr>
          <w:ilvl w:val="0"/>
          <w:numId w:val="11"/>
        </w:numPr>
        <w:spacing w:after="200" w:line="276" w:lineRule="auto"/>
        <w:rPr>
          <w:rFonts w:cstheme="minorHAnsi"/>
          <w:b/>
          <w:sz w:val="24"/>
          <w:szCs w:val="24"/>
        </w:rPr>
      </w:pPr>
      <w:proofErr w:type="spellStart"/>
      <w:r w:rsidRPr="0012400C">
        <w:rPr>
          <w:rFonts w:cstheme="minorHAnsi"/>
          <w:b/>
          <w:sz w:val="24"/>
          <w:szCs w:val="24"/>
        </w:rPr>
        <w:t>Lipophylic</w:t>
      </w:r>
      <w:proofErr w:type="spellEnd"/>
      <w:r w:rsidRPr="0012400C">
        <w:rPr>
          <w:rFonts w:cstheme="minorHAnsi"/>
          <w:b/>
          <w:sz w:val="24"/>
          <w:szCs w:val="24"/>
        </w:rPr>
        <w:t xml:space="preserve"> group </w:t>
      </w:r>
    </w:p>
    <w:p w:rsidR="001378CB" w:rsidRPr="00971699" w:rsidRDefault="001378CB" w:rsidP="001378CB">
      <w:pPr>
        <w:pStyle w:val="ListParagraph"/>
        <w:numPr>
          <w:ilvl w:val="0"/>
          <w:numId w:val="11"/>
        </w:numPr>
        <w:spacing w:after="200" w:line="276" w:lineRule="auto"/>
        <w:rPr>
          <w:rFonts w:cstheme="minorHAnsi"/>
          <w:sz w:val="24"/>
          <w:szCs w:val="24"/>
        </w:rPr>
      </w:pPr>
      <w:r w:rsidRPr="00971699">
        <w:rPr>
          <w:rFonts w:cstheme="minorHAnsi"/>
          <w:sz w:val="24"/>
          <w:szCs w:val="24"/>
        </w:rPr>
        <w:t>All of the above</w:t>
      </w:r>
    </w:p>
    <w:p w:rsidR="008A7B66" w:rsidRPr="00971699" w:rsidRDefault="008A7B66" w:rsidP="008A7B66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sz w:val="24"/>
          <w:szCs w:val="24"/>
        </w:rPr>
      </w:pPr>
      <w:r w:rsidRPr="00971699">
        <w:rPr>
          <w:rFonts w:cstheme="minorHAnsi"/>
          <w:sz w:val="24"/>
          <w:szCs w:val="24"/>
        </w:rPr>
        <w:t xml:space="preserve">Which of the following </w:t>
      </w:r>
      <w:proofErr w:type="spellStart"/>
      <w:r w:rsidRPr="00971699">
        <w:rPr>
          <w:rFonts w:cstheme="minorHAnsi"/>
          <w:sz w:val="24"/>
          <w:szCs w:val="24"/>
        </w:rPr>
        <w:t>antiseizure</w:t>
      </w:r>
      <w:proofErr w:type="spellEnd"/>
      <w:r w:rsidRPr="00971699">
        <w:rPr>
          <w:rFonts w:cstheme="minorHAnsi"/>
          <w:sz w:val="24"/>
          <w:szCs w:val="24"/>
        </w:rPr>
        <w:t xml:space="preserve"> drugs produces enhancement of GABA-mediated inhibition?</w:t>
      </w:r>
    </w:p>
    <w:p w:rsidR="008A7B66" w:rsidRPr="00971699" w:rsidRDefault="008A7B66" w:rsidP="008A7B66">
      <w:pPr>
        <w:pStyle w:val="ListParagraph"/>
        <w:numPr>
          <w:ilvl w:val="0"/>
          <w:numId w:val="12"/>
        </w:numPr>
        <w:spacing w:after="200" w:line="276" w:lineRule="auto"/>
        <w:rPr>
          <w:rFonts w:cstheme="minorHAnsi"/>
          <w:sz w:val="24"/>
          <w:szCs w:val="24"/>
        </w:rPr>
      </w:pPr>
      <w:proofErr w:type="spellStart"/>
      <w:r w:rsidRPr="00971699">
        <w:rPr>
          <w:rFonts w:cstheme="minorHAnsi"/>
          <w:sz w:val="24"/>
          <w:szCs w:val="24"/>
        </w:rPr>
        <w:t>Carbamazepine</w:t>
      </w:r>
      <w:proofErr w:type="spellEnd"/>
      <w:r w:rsidRPr="00971699">
        <w:rPr>
          <w:rFonts w:cstheme="minorHAnsi"/>
          <w:sz w:val="24"/>
          <w:szCs w:val="24"/>
        </w:rPr>
        <w:t xml:space="preserve"> </w:t>
      </w:r>
    </w:p>
    <w:p w:rsidR="008A7B66" w:rsidRPr="00971699" w:rsidRDefault="008A7B66" w:rsidP="008A7B66">
      <w:pPr>
        <w:pStyle w:val="ListParagraph"/>
        <w:numPr>
          <w:ilvl w:val="0"/>
          <w:numId w:val="12"/>
        </w:numPr>
        <w:spacing w:after="200" w:line="276" w:lineRule="auto"/>
        <w:rPr>
          <w:rFonts w:cstheme="minorHAnsi"/>
          <w:sz w:val="24"/>
          <w:szCs w:val="24"/>
        </w:rPr>
      </w:pPr>
      <w:proofErr w:type="spellStart"/>
      <w:r w:rsidRPr="00971699">
        <w:rPr>
          <w:rFonts w:cstheme="minorHAnsi"/>
          <w:sz w:val="24"/>
          <w:szCs w:val="24"/>
        </w:rPr>
        <w:t>Phenytoin</w:t>
      </w:r>
      <w:proofErr w:type="spellEnd"/>
    </w:p>
    <w:p w:rsidR="008A7B66" w:rsidRPr="0012400C" w:rsidRDefault="008A7B66" w:rsidP="008A7B66">
      <w:pPr>
        <w:pStyle w:val="ListParagraph"/>
        <w:numPr>
          <w:ilvl w:val="0"/>
          <w:numId w:val="12"/>
        </w:numPr>
        <w:spacing w:after="200" w:line="276" w:lineRule="auto"/>
        <w:rPr>
          <w:rFonts w:cstheme="minorHAnsi"/>
          <w:b/>
          <w:sz w:val="24"/>
          <w:szCs w:val="24"/>
        </w:rPr>
      </w:pPr>
      <w:proofErr w:type="spellStart"/>
      <w:r w:rsidRPr="0012400C">
        <w:rPr>
          <w:rFonts w:cstheme="minorHAnsi"/>
          <w:b/>
          <w:sz w:val="24"/>
          <w:szCs w:val="24"/>
        </w:rPr>
        <w:t>Phenobarbitone</w:t>
      </w:r>
      <w:proofErr w:type="spellEnd"/>
      <w:r w:rsidRPr="0012400C">
        <w:rPr>
          <w:rFonts w:cstheme="minorHAnsi"/>
          <w:b/>
          <w:sz w:val="24"/>
          <w:szCs w:val="24"/>
        </w:rPr>
        <w:t xml:space="preserve"> </w:t>
      </w:r>
    </w:p>
    <w:p w:rsidR="008A7B66" w:rsidRPr="00971699" w:rsidRDefault="008A7B66" w:rsidP="008A7B66">
      <w:pPr>
        <w:pStyle w:val="ListParagraph"/>
        <w:numPr>
          <w:ilvl w:val="0"/>
          <w:numId w:val="12"/>
        </w:numPr>
        <w:spacing w:after="200" w:line="276" w:lineRule="auto"/>
        <w:rPr>
          <w:rFonts w:cstheme="minorHAnsi"/>
          <w:sz w:val="24"/>
          <w:szCs w:val="24"/>
        </w:rPr>
      </w:pPr>
      <w:proofErr w:type="spellStart"/>
      <w:r w:rsidRPr="00971699">
        <w:rPr>
          <w:rFonts w:cstheme="minorHAnsi"/>
          <w:sz w:val="24"/>
          <w:szCs w:val="24"/>
        </w:rPr>
        <w:t>Lamotrigine</w:t>
      </w:r>
      <w:proofErr w:type="spellEnd"/>
      <w:r w:rsidRPr="00971699">
        <w:rPr>
          <w:rFonts w:cstheme="minorHAnsi"/>
          <w:sz w:val="24"/>
          <w:szCs w:val="24"/>
        </w:rPr>
        <w:t xml:space="preserve"> </w:t>
      </w:r>
    </w:p>
    <w:p w:rsidR="008A7B66" w:rsidRPr="00971699" w:rsidRDefault="008A7B66" w:rsidP="008A7B66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sz w:val="24"/>
          <w:szCs w:val="24"/>
        </w:rPr>
      </w:pPr>
      <w:r w:rsidRPr="00971699">
        <w:rPr>
          <w:rFonts w:cstheme="minorHAnsi"/>
          <w:sz w:val="24"/>
          <w:szCs w:val="24"/>
        </w:rPr>
        <w:t xml:space="preserve">The main reason for giving </w:t>
      </w:r>
      <w:proofErr w:type="spellStart"/>
      <w:r w:rsidRPr="00971699">
        <w:rPr>
          <w:rFonts w:cstheme="minorHAnsi"/>
          <w:sz w:val="24"/>
          <w:szCs w:val="24"/>
        </w:rPr>
        <w:t>levodopa</w:t>
      </w:r>
      <w:proofErr w:type="spellEnd"/>
      <w:r w:rsidRPr="00971699">
        <w:rPr>
          <w:rFonts w:cstheme="minorHAnsi"/>
          <w:sz w:val="24"/>
          <w:szCs w:val="24"/>
        </w:rPr>
        <w:t>, the precursor of dopamine, instead of dopamine is:</w:t>
      </w:r>
    </w:p>
    <w:p w:rsidR="008A7B66" w:rsidRPr="0012400C" w:rsidRDefault="008A7B66" w:rsidP="008A7B66">
      <w:pPr>
        <w:pStyle w:val="ListParagraph"/>
        <w:numPr>
          <w:ilvl w:val="0"/>
          <w:numId w:val="13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12400C">
        <w:rPr>
          <w:rFonts w:cstheme="minorHAnsi"/>
          <w:b/>
          <w:sz w:val="24"/>
          <w:szCs w:val="24"/>
        </w:rPr>
        <w:t>Dopamine does not cross the blood-brain-barrier (BBB)</w:t>
      </w:r>
    </w:p>
    <w:p w:rsidR="008A7B66" w:rsidRPr="00971699" w:rsidRDefault="008A7B66" w:rsidP="008A7B66">
      <w:pPr>
        <w:pStyle w:val="ListParagraph"/>
        <w:numPr>
          <w:ilvl w:val="0"/>
          <w:numId w:val="13"/>
        </w:numPr>
        <w:spacing w:after="200" w:line="276" w:lineRule="auto"/>
        <w:rPr>
          <w:rFonts w:cstheme="minorHAnsi"/>
          <w:sz w:val="24"/>
          <w:szCs w:val="24"/>
        </w:rPr>
      </w:pPr>
      <w:r w:rsidRPr="00971699">
        <w:rPr>
          <w:rFonts w:cstheme="minorHAnsi"/>
          <w:sz w:val="24"/>
          <w:szCs w:val="24"/>
        </w:rPr>
        <w:t>Dopamine may induce acute psychotic reactions</w:t>
      </w:r>
    </w:p>
    <w:p w:rsidR="008A7B66" w:rsidRPr="00971699" w:rsidRDefault="008A7B66" w:rsidP="008A7B66">
      <w:pPr>
        <w:pStyle w:val="ListParagraph"/>
        <w:numPr>
          <w:ilvl w:val="0"/>
          <w:numId w:val="13"/>
        </w:numPr>
        <w:spacing w:after="200" w:line="276" w:lineRule="auto"/>
        <w:rPr>
          <w:rFonts w:cstheme="minorHAnsi"/>
          <w:sz w:val="24"/>
          <w:szCs w:val="24"/>
        </w:rPr>
      </w:pPr>
      <w:r w:rsidRPr="00971699">
        <w:rPr>
          <w:rFonts w:cstheme="minorHAnsi"/>
          <w:sz w:val="24"/>
          <w:szCs w:val="24"/>
        </w:rPr>
        <w:t xml:space="preserve">Dopamine is intensively </w:t>
      </w:r>
      <w:proofErr w:type="spellStart"/>
      <w:r w:rsidRPr="00971699">
        <w:rPr>
          <w:rFonts w:cstheme="minorHAnsi"/>
          <w:sz w:val="24"/>
          <w:szCs w:val="24"/>
        </w:rPr>
        <w:t>meatabolised</w:t>
      </w:r>
      <w:proofErr w:type="spellEnd"/>
      <w:r w:rsidRPr="00971699">
        <w:rPr>
          <w:rFonts w:cstheme="minorHAnsi"/>
          <w:sz w:val="24"/>
          <w:szCs w:val="24"/>
        </w:rPr>
        <w:t xml:space="preserve"> in humans</w:t>
      </w:r>
    </w:p>
    <w:p w:rsidR="008A7B66" w:rsidRPr="00971699" w:rsidRDefault="008A7B66" w:rsidP="008A7B66">
      <w:pPr>
        <w:pStyle w:val="ListParagraph"/>
        <w:numPr>
          <w:ilvl w:val="0"/>
          <w:numId w:val="13"/>
        </w:numPr>
        <w:spacing w:after="200" w:line="276" w:lineRule="auto"/>
        <w:rPr>
          <w:rFonts w:cstheme="minorHAnsi"/>
          <w:sz w:val="24"/>
          <w:szCs w:val="24"/>
        </w:rPr>
      </w:pPr>
      <w:r w:rsidRPr="00971699">
        <w:rPr>
          <w:rFonts w:cstheme="minorHAnsi"/>
          <w:sz w:val="24"/>
          <w:szCs w:val="24"/>
        </w:rPr>
        <w:t>All of the above</w:t>
      </w:r>
    </w:p>
    <w:p w:rsidR="008A7B66" w:rsidRPr="00971699" w:rsidRDefault="008A7B66" w:rsidP="008A7B66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sz w:val="24"/>
          <w:szCs w:val="24"/>
        </w:rPr>
      </w:pPr>
      <w:r w:rsidRPr="00971699">
        <w:rPr>
          <w:rFonts w:cstheme="minorHAnsi"/>
          <w:sz w:val="24"/>
          <w:szCs w:val="24"/>
        </w:rPr>
        <w:t xml:space="preserve">The combination of </w:t>
      </w:r>
      <w:proofErr w:type="spellStart"/>
      <w:r w:rsidRPr="00971699">
        <w:rPr>
          <w:rFonts w:cstheme="minorHAnsi"/>
          <w:sz w:val="24"/>
          <w:szCs w:val="24"/>
        </w:rPr>
        <w:t>disulfiram</w:t>
      </w:r>
      <w:proofErr w:type="spellEnd"/>
      <w:r w:rsidRPr="00971699">
        <w:rPr>
          <w:rFonts w:cstheme="minorHAnsi"/>
          <w:sz w:val="24"/>
          <w:szCs w:val="24"/>
        </w:rPr>
        <w:t xml:space="preserve"> and alcohol leads to accumulation of:</w:t>
      </w:r>
    </w:p>
    <w:p w:rsidR="008A7B66" w:rsidRPr="00971699" w:rsidRDefault="008A7B66" w:rsidP="008A7B66">
      <w:pPr>
        <w:pStyle w:val="ListParagraph"/>
        <w:numPr>
          <w:ilvl w:val="0"/>
          <w:numId w:val="14"/>
        </w:numPr>
        <w:spacing w:after="200" w:line="276" w:lineRule="auto"/>
        <w:rPr>
          <w:rFonts w:cstheme="minorHAnsi"/>
          <w:sz w:val="24"/>
          <w:szCs w:val="24"/>
        </w:rPr>
      </w:pPr>
      <w:r w:rsidRPr="00971699">
        <w:rPr>
          <w:rFonts w:cstheme="minorHAnsi"/>
          <w:sz w:val="24"/>
          <w:szCs w:val="24"/>
        </w:rPr>
        <w:t xml:space="preserve">Formaldehyde </w:t>
      </w:r>
    </w:p>
    <w:p w:rsidR="008A7B66" w:rsidRPr="00971699" w:rsidRDefault="008A7B66" w:rsidP="008A7B66">
      <w:pPr>
        <w:pStyle w:val="ListParagraph"/>
        <w:numPr>
          <w:ilvl w:val="0"/>
          <w:numId w:val="14"/>
        </w:numPr>
        <w:spacing w:after="200" w:line="276" w:lineRule="auto"/>
        <w:rPr>
          <w:rFonts w:cstheme="minorHAnsi"/>
          <w:sz w:val="24"/>
          <w:szCs w:val="24"/>
        </w:rPr>
      </w:pPr>
      <w:r w:rsidRPr="00971699">
        <w:rPr>
          <w:rFonts w:cstheme="minorHAnsi"/>
          <w:sz w:val="24"/>
          <w:szCs w:val="24"/>
        </w:rPr>
        <w:t xml:space="preserve">Acetate </w:t>
      </w:r>
    </w:p>
    <w:p w:rsidR="008A7B66" w:rsidRPr="00971699" w:rsidRDefault="008A7B66" w:rsidP="008A7B66">
      <w:pPr>
        <w:pStyle w:val="ListParagraph"/>
        <w:numPr>
          <w:ilvl w:val="0"/>
          <w:numId w:val="14"/>
        </w:numPr>
        <w:spacing w:after="200" w:line="276" w:lineRule="auto"/>
        <w:rPr>
          <w:rFonts w:cstheme="minorHAnsi"/>
          <w:sz w:val="24"/>
          <w:szCs w:val="24"/>
        </w:rPr>
      </w:pPr>
      <w:r w:rsidRPr="00971699">
        <w:rPr>
          <w:rFonts w:cstheme="minorHAnsi"/>
          <w:sz w:val="24"/>
          <w:szCs w:val="24"/>
        </w:rPr>
        <w:t>Formic acid</w:t>
      </w:r>
    </w:p>
    <w:p w:rsidR="008A7B66" w:rsidRPr="0012400C" w:rsidRDefault="008A7B66" w:rsidP="008A7B66">
      <w:pPr>
        <w:pStyle w:val="ListParagraph"/>
        <w:numPr>
          <w:ilvl w:val="0"/>
          <w:numId w:val="14"/>
        </w:numPr>
        <w:spacing w:after="200" w:line="276" w:lineRule="auto"/>
        <w:rPr>
          <w:rFonts w:cstheme="minorHAnsi"/>
          <w:b/>
          <w:sz w:val="24"/>
          <w:szCs w:val="24"/>
        </w:rPr>
      </w:pPr>
      <w:proofErr w:type="spellStart"/>
      <w:r w:rsidRPr="0012400C">
        <w:rPr>
          <w:rFonts w:cstheme="minorHAnsi"/>
          <w:b/>
          <w:sz w:val="24"/>
          <w:szCs w:val="24"/>
        </w:rPr>
        <w:t>Acetyladehyde</w:t>
      </w:r>
      <w:proofErr w:type="spellEnd"/>
    </w:p>
    <w:p w:rsidR="008A7B66" w:rsidRPr="00971699" w:rsidRDefault="008A7B66" w:rsidP="008A7B66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sz w:val="24"/>
          <w:szCs w:val="24"/>
        </w:rPr>
      </w:pPr>
      <w:r w:rsidRPr="00971699">
        <w:rPr>
          <w:rFonts w:cstheme="minorHAnsi"/>
          <w:sz w:val="24"/>
          <w:szCs w:val="24"/>
        </w:rPr>
        <w:t xml:space="preserve">Drug induced </w:t>
      </w:r>
      <w:proofErr w:type="spellStart"/>
      <w:r w:rsidRPr="00971699">
        <w:rPr>
          <w:rFonts w:cstheme="minorHAnsi"/>
          <w:sz w:val="24"/>
          <w:szCs w:val="24"/>
        </w:rPr>
        <w:t>extrapyramidal</w:t>
      </w:r>
      <w:proofErr w:type="spellEnd"/>
      <w:r w:rsidRPr="00971699">
        <w:rPr>
          <w:rFonts w:cstheme="minorHAnsi"/>
          <w:sz w:val="24"/>
          <w:szCs w:val="24"/>
        </w:rPr>
        <w:t xml:space="preserve"> side effects can be treated by:</w:t>
      </w:r>
    </w:p>
    <w:p w:rsidR="008A7B66" w:rsidRPr="00971699" w:rsidRDefault="008A7B66" w:rsidP="008A7B66">
      <w:pPr>
        <w:pStyle w:val="ListParagraph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proofErr w:type="spellStart"/>
      <w:r w:rsidRPr="00971699">
        <w:rPr>
          <w:rFonts w:cstheme="minorHAnsi"/>
          <w:sz w:val="24"/>
          <w:szCs w:val="24"/>
        </w:rPr>
        <w:t>Levodopa</w:t>
      </w:r>
      <w:proofErr w:type="spellEnd"/>
    </w:p>
    <w:p w:rsidR="008A7B66" w:rsidRPr="0012400C" w:rsidRDefault="008A7B66" w:rsidP="008A7B66">
      <w:pPr>
        <w:pStyle w:val="ListParagraph"/>
        <w:numPr>
          <w:ilvl w:val="0"/>
          <w:numId w:val="15"/>
        </w:numPr>
        <w:spacing w:after="200" w:line="276" w:lineRule="auto"/>
        <w:rPr>
          <w:rFonts w:cstheme="minorHAnsi"/>
          <w:b/>
          <w:sz w:val="24"/>
          <w:szCs w:val="24"/>
        </w:rPr>
      </w:pPr>
      <w:proofErr w:type="spellStart"/>
      <w:r w:rsidRPr="0012400C">
        <w:rPr>
          <w:rFonts w:cstheme="minorHAnsi"/>
          <w:b/>
          <w:sz w:val="24"/>
          <w:szCs w:val="24"/>
        </w:rPr>
        <w:t>Benzhexol</w:t>
      </w:r>
      <w:proofErr w:type="spellEnd"/>
      <w:r w:rsidRPr="0012400C">
        <w:rPr>
          <w:rFonts w:cstheme="minorHAnsi"/>
          <w:b/>
          <w:sz w:val="24"/>
          <w:szCs w:val="24"/>
        </w:rPr>
        <w:t xml:space="preserve"> </w:t>
      </w:r>
    </w:p>
    <w:p w:rsidR="008A7B66" w:rsidRPr="00971699" w:rsidRDefault="008A7B66" w:rsidP="008A7B66">
      <w:pPr>
        <w:pStyle w:val="ListParagraph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proofErr w:type="spellStart"/>
      <w:r w:rsidRPr="00971699">
        <w:rPr>
          <w:rFonts w:cstheme="minorHAnsi"/>
          <w:sz w:val="24"/>
          <w:szCs w:val="24"/>
        </w:rPr>
        <w:t>Bromocriptine</w:t>
      </w:r>
      <w:proofErr w:type="spellEnd"/>
      <w:r w:rsidRPr="00971699">
        <w:rPr>
          <w:rFonts w:cstheme="minorHAnsi"/>
          <w:sz w:val="24"/>
          <w:szCs w:val="24"/>
        </w:rPr>
        <w:t xml:space="preserve"> </w:t>
      </w:r>
    </w:p>
    <w:p w:rsidR="008A7B66" w:rsidRDefault="008A7B66" w:rsidP="008A7B66">
      <w:pPr>
        <w:pStyle w:val="ListParagraph"/>
        <w:numPr>
          <w:ilvl w:val="0"/>
          <w:numId w:val="15"/>
        </w:numPr>
        <w:spacing w:after="200" w:line="276" w:lineRule="auto"/>
        <w:rPr>
          <w:rFonts w:cstheme="minorHAnsi"/>
          <w:sz w:val="24"/>
          <w:szCs w:val="24"/>
        </w:rPr>
      </w:pPr>
      <w:r w:rsidRPr="00971699">
        <w:rPr>
          <w:rFonts w:cstheme="minorHAnsi"/>
          <w:sz w:val="24"/>
          <w:szCs w:val="24"/>
        </w:rPr>
        <w:t xml:space="preserve">Dopamine </w:t>
      </w:r>
    </w:p>
    <w:p w:rsidR="008A7B66" w:rsidRDefault="008A7B66" w:rsidP="008A7B66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Tamoxifen</w:t>
      </w:r>
      <w:proofErr w:type="spellEnd"/>
      <w:r>
        <w:rPr>
          <w:rFonts w:cstheme="minorHAnsi"/>
          <w:sz w:val="24"/>
          <w:szCs w:val="24"/>
        </w:rPr>
        <w:t xml:space="preserve"> is?</w:t>
      </w:r>
    </w:p>
    <w:p w:rsidR="008A7B66" w:rsidRDefault="008A7B66" w:rsidP="008A7B66">
      <w:pPr>
        <w:pStyle w:val="ListParagraph"/>
        <w:numPr>
          <w:ilvl w:val="0"/>
          <w:numId w:val="16"/>
        </w:numPr>
        <w:spacing w:after="200" w:line="276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Antiandrogen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:rsidR="008A7B66" w:rsidRPr="0012400C" w:rsidRDefault="008A7B66" w:rsidP="008A7B66">
      <w:pPr>
        <w:pStyle w:val="ListParagraph"/>
        <w:numPr>
          <w:ilvl w:val="0"/>
          <w:numId w:val="16"/>
        </w:numPr>
        <w:spacing w:after="200" w:line="276" w:lineRule="auto"/>
        <w:rPr>
          <w:rFonts w:cstheme="minorHAnsi"/>
          <w:b/>
          <w:sz w:val="24"/>
          <w:szCs w:val="24"/>
        </w:rPr>
      </w:pPr>
      <w:proofErr w:type="spellStart"/>
      <w:r w:rsidRPr="0012400C">
        <w:rPr>
          <w:rFonts w:cstheme="minorHAnsi"/>
          <w:b/>
          <w:sz w:val="24"/>
          <w:szCs w:val="24"/>
        </w:rPr>
        <w:t>Antiestrogen</w:t>
      </w:r>
      <w:proofErr w:type="spellEnd"/>
      <w:r w:rsidRPr="0012400C">
        <w:rPr>
          <w:rFonts w:cstheme="minorHAnsi"/>
          <w:b/>
          <w:sz w:val="24"/>
          <w:szCs w:val="24"/>
        </w:rPr>
        <w:t xml:space="preserve"> </w:t>
      </w:r>
    </w:p>
    <w:p w:rsidR="008A7B66" w:rsidRDefault="008A7B66" w:rsidP="008A7B66">
      <w:pPr>
        <w:pStyle w:val="ListParagraph"/>
        <w:numPr>
          <w:ilvl w:val="0"/>
          <w:numId w:val="16"/>
        </w:numPr>
        <w:spacing w:after="200" w:line="276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Antiprogestin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:rsidR="008A7B66" w:rsidRDefault="008A7B66" w:rsidP="008A7B66">
      <w:pPr>
        <w:pStyle w:val="ListParagraph"/>
        <w:numPr>
          <w:ilvl w:val="0"/>
          <w:numId w:val="16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Androgenic </w:t>
      </w:r>
    </w:p>
    <w:p w:rsidR="001378CB" w:rsidRDefault="001378CB" w:rsidP="001378CB">
      <w:pPr>
        <w:rPr>
          <w:rFonts w:ascii="Times New Roman" w:hAnsi="Times New Roman" w:cs="Times New Roman"/>
          <w:sz w:val="28"/>
          <w:szCs w:val="28"/>
        </w:rPr>
      </w:pPr>
    </w:p>
    <w:p w:rsidR="008A7B66" w:rsidRPr="00971699" w:rsidRDefault="008A7B66" w:rsidP="008A7B66">
      <w:pPr>
        <w:rPr>
          <w:rFonts w:cstheme="minorHAnsi"/>
          <w:b/>
          <w:sz w:val="24"/>
          <w:szCs w:val="24"/>
        </w:rPr>
      </w:pPr>
      <w:r w:rsidRPr="00971699">
        <w:rPr>
          <w:rFonts w:cstheme="minorHAnsi"/>
          <w:b/>
          <w:sz w:val="24"/>
          <w:szCs w:val="24"/>
        </w:rPr>
        <w:t>SECTION B: (40 Marks)</w:t>
      </w:r>
    </w:p>
    <w:p w:rsidR="008A7B66" w:rsidRPr="00971699" w:rsidRDefault="008A7B66" w:rsidP="008A7B66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37</w:t>
      </w:r>
      <w:proofErr w:type="gramStart"/>
      <w:r w:rsidRPr="00971699">
        <w:rPr>
          <w:rFonts w:cstheme="minorHAnsi"/>
          <w:sz w:val="24"/>
          <w:szCs w:val="24"/>
        </w:rPr>
        <w:t>.Explain</w:t>
      </w:r>
      <w:proofErr w:type="gramEnd"/>
      <w:r w:rsidRPr="00971699">
        <w:rPr>
          <w:rFonts w:cstheme="minorHAnsi"/>
          <w:sz w:val="24"/>
          <w:szCs w:val="24"/>
        </w:rPr>
        <w:t xml:space="preserve"> the mechanism of action of the following drugs: (6 Marks)</w:t>
      </w:r>
    </w:p>
    <w:p w:rsidR="008A7B66" w:rsidRPr="00264BA6" w:rsidRDefault="008A7B66" w:rsidP="008A7B66">
      <w:pPr>
        <w:ind w:left="720"/>
        <w:rPr>
          <w:rFonts w:cstheme="minorHAnsi"/>
          <w:sz w:val="24"/>
          <w:szCs w:val="24"/>
        </w:rPr>
      </w:pPr>
      <w:r w:rsidRPr="00264BA6">
        <w:rPr>
          <w:rFonts w:cstheme="minorHAnsi"/>
          <w:sz w:val="24"/>
          <w:szCs w:val="24"/>
        </w:rPr>
        <w:t>(</w:t>
      </w:r>
      <w:proofErr w:type="gramStart"/>
      <w:r w:rsidRPr="00264BA6">
        <w:rPr>
          <w:rFonts w:cstheme="minorHAnsi"/>
          <w:sz w:val="24"/>
          <w:szCs w:val="24"/>
        </w:rPr>
        <w:t>a</w:t>
      </w:r>
      <w:proofErr w:type="gramEnd"/>
      <w:r w:rsidRPr="00264BA6">
        <w:rPr>
          <w:rFonts w:cstheme="minorHAnsi"/>
          <w:sz w:val="24"/>
          <w:szCs w:val="24"/>
        </w:rPr>
        <w:t xml:space="preserve">). </w:t>
      </w:r>
      <w:proofErr w:type="spellStart"/>
      <w:r w:rsidRPr="00264BA6">
        <w:rPr>
          <w:rFonts w:cstheme="minorHAnsi"/>
          <w:sz w:val="24"/>
          <w:szCs w:val="24"/>
        </w:rPr>
        <w:t>Dapaglifozin</w:t>
      </w:r>
      <w:proofErr w:type="spellEnd"/>
      <w:r w:rsidRPr="00264BA6">
        <w:rPr>
          <w:rFonts w:cstheme="minorHAnsi"/>
          <w:sz w:val="24"/>
          <w:szCs w:val="24"/>
        </w:rPr>
        <w:t>.</w:t>
      </w:r>
    </w:p>
    <w:p w:rsidR="008A7B66" w:rsidRPr="00264BA6" w:rsidRDefault="008A7B66" w:rsidP="008A7B66">
      <w:pPr>
        <w:ind w:left="720"/>
        <w:rPr>
          <w:rFonts w:cstheme="minorHAnsi"/>
          <w:sz w:val="24"/>
          <w:szCs w:val="24"/>
        </w:rPr>
      </w:pPr>
      <w:r w:rsidRPr="00264BA6">
        <w:rPr>
          <w:rFonts w:cstheme="minorHAnsi"/>
          <w:sz w:val="24"/>
          <w:szCs w:val="24"/>
        </w:rPr>
        <w:t xml:space="preserve">- It’s used in management of diabetes mellitus via inhibition of SGLT2 at the PCT resulting in loss of about 90% of all absorbed glucose in urine. </w:t>
      </w:r>
    </w:p>
    <w:p w:rsidR="008A7B66" w:rsidRPr="00264BA6" w:rsidRDefault="008A7B66" w:rsidP="008A7B66">
      <w:pPr>
        <w:ind w:left="720"/>
        <w:rPr>
          <w:rFonts w:cstheme="minorHAnsi"/>
          <w:sz w:val="24"/>
          <w:szCs w:val="24"/>
        </w:rPr>
      </w:pPr>
      <w:r w:rsidRPr="00264BA6">
        <w:rPr>
          <w:rFonts w:cstheme="minorHAnsi"/>
          <w:sz w:val="24"/>
          <w:szCs w:val="24"/>
        </w:rPr>
        <w:t xml:space="preserve">(b). </w:t>
      </w:r>
      <w:proofErr w:type="spellStart"/>
      <w:r w:rsidRPr="00264BA6">
        <w:rPr>
          <w:rFonts w:cstheme="minorHAnsi"/>
          <w:sz w:val="24"/>
          <w:szCs w:val="24"/>
        </w:rPr>
        <w:t>Carbimazole</w:t>
      </w:r>
      <w:proofErr w:type="spellEnd"/>
      <w:r w:rsidRPr="00264BA6">
        <w:rPr>
          <w:rFonts w:cstheme="minorHAnsi"/>
          <w:sz w:val="24"/>
          <w:szCs w:val="24"/>
        </w:rPr>
        <w:t xml:space="preserve">. </w:t>
      </w:r>
    </w:p>
    <w:p w:rsidR="008A7B66" w:rsidRPr="00264BA6" w:rsidRDefault="008A7B66" w:rsidP="008A7B66">
      <w:pPr>
        <w:ind w:left="720"/>
        <w:rPr>
          <w:rFonts w:cstheme="minorHAnsi"/>
          <w:sz w:val="24"/>
          <w:szCs w:val="24"/>
        </w:rPr>
      </w:pPr>
      <w:r w:rsidRPr="00264BA6">
        <w:rPr>
          <w:rFonts w:cstheme="minorHAnsi"/>
          <w:sz w:val="24"/>
          <w:szCs w:val="24"/>
        </w:rPr>
        <w:t>- Used in treatment of hyperthyroidism via inhibition of thyroid hormone synthesis</w:t>
      </w:r>
    </w:p>
    <w:p w:rsidR="008A7B66" w:rsidRPr="00264BA6" w:rsidRDefault="008A7B66" w:rsidP="008A7B66">
      <w:pPr>
        <w:ind w:left="720"/>
        <w:rPr>
          <w:rFonts w:cstheme="minorHAnsi"/>
          <w:sz w:val="24"/>
          <w:szCs w:val="24"/>
        </w:rPr>
      </w:pPr>
      <w:r w:rsidRPr="00264BA6">
        <w:rPr>
          <w:rFonts w:cstheme="minorHAnsi"/>
          <w:sz w:val="24"/>
          <w:szCs w:val="24"/>
        </w:rPr>
        <w:t xml:space="preserve">(c). </w:t>
      </w:r>
      <w:proofErr w:type="spellStart"/>
      <w:r w:rsidRPr="00264BA6">
        <w:rPr>
          <w:rFonts w:cstheme="minorHAnsi"/>
          <w:sz w:val="24"/>
          <w:szCs w:val="24"/>
        </w:rPr>
        <w:t>Atorvastatin</w:t>
      </w:r>
      <w:proofErr w:type="spellEnd"/>
      <w:r w:rsidRPr="00264BA6">
        <w:rPr>
          <w:rFonts w:cstheme="minorHAnsi"/>
          <w:sz w:val="24"/>
          <w:szCs w:val="24"/>
        </w:rPr>
        <w:t>.</w:t>
      </w:r>
    </w:p>
    <w:p w:rsidR="008A7B66" w:rsidRPr="00264BA6" w:rsidRDefault="008A7B66" w:rsidP="008A7B66">
      <w:pPr>
        <w:ind w:left="720"/>
        <w:rPr>
          <w:rFonts w:cstheme="minorHAnsi"/>
          <w:sz w:val="24"/>
          <w:szCs w:val="24"/>
        </w:rPr>
      </w:pPr>
      <w:r w:rsidRPr="00264BA6">
        <w:rPr>
          <w:rFonts w:cstheme="minorHAnsi"/>
          <w:sz w:val="24"/>
          <w:szCs w:val="24"/>
        </w:rPr>
        <w:t xml:space="preserve">- It’s a lipid lowering drug which acts by inhibiting the enzyme HMG </w:t>
      </w:r>
      <w:proofErr w:type="spellStart"/>
      <w:r w:rsidRPr="00264BA6">
        <w:rPr>
          <w:rFonts w:cstheme="minorHAnsi"/>
          <w:sz w:val="24"/>
          <w:szCs w:val="24"/>
        </w:rPr>
        <w:t>CoA</w:t>
      </w:r>
      <w:proofErr w:type="spellEnd"/>
      <w:r w:rsidRPr="00264BA6">
        <w:rPr>
          <w:rFonts w:cstheme="minorHAnsi"/>
          <w:sz w:val="24"/>
          <w:szCs w:val="24"/>
        </w:rPr>
        <w:t xml:space="preserve"> </w:t>
      </w:r>
      <w:proofErr w:type="spellStart"/>
      <w:r w:rsidRPr="00264BA6">
        <w:rPr>
          <w:rFonts w:cstheme="minorHAnsi"/>
          <w:sz w:val="24"/>
          <w:szCs w:val="24"/>
        </w:rPr>
        <w:t>reductase</w:t>
      </w:r>
      <w:proofErr w:type="spellEnd"/>
      <w:r w:rsidRPr="00264BA6">
        <w:rPr>
          <w:rFonts w:cstheme="minorHAnsi"/>
          <w:sz w:val="24"/>
          <w:szCs w:val="24"/>
        </w:rPr>
        <w:t xml:space="preserve"> which </w:t>
      </w:r>
      <w:proofErr w:type="spellStart"/>
      <w:r w:rsidRPr="00264BA6">
        <w:rPr>
          <w:rFonts w:cstheme="minorHAnsi"/>
          <w:sz w:val="24"/>
          <w:szCs w:val="24"/>
        </w:rPr>
        <w:t>catalyss</w:t>
      </w:r>
      <w:proofErr w:type="spellEnd"/>
      <w:r w:rsidRPr="00264BA6">
        <w:rPr>
          <w:rFonts w:cstheme="minorHAnsi"/>
          <w:sz w:val="24"/>
          <w:szCs w:val="24"/>
        </w:rPr>
        <w:t xml:space="preserve"> the rate limiting step of converting HMG </w:t>
      </w:r>
      <w:proofErr w:type="spellStart"/>
      <w:r w:rsidRPr="00264BA6">
        <w:rPr>
          <w:rFonts w:cstheme="minorHAnsi"/>
          <w:sz w:val="24"/>
          <w:szCs w:val="24"/>
        </w:rPr>
        <w:t>CoA</w:t>
      </w:r>
      <w:proofErr w:type="spellEnd"/>
      <w:r w:rsidRPr="00264BA6">
        <w:rPr>
          <w:rFonts w:cstheme="minorHAnsi"/>
          <w:sz w:val="24"/>
          <w:szCs w:val="24"/>
        </w:rPr>
        <w:t xml:space="preserve"> to </w:t>
      </w:r>
      <w:proofErr w:type="spellStart"/>
      <w:r w:rsidRPr="00264BA6">
        <w:rPr>
          <w:rFonts w:cstheme="minorHAnsi"/>
          <w:sz w:val="24"/>
          <w:szCs w:val="24"/>
        </w:rPr>
        <w:t>mevalonic</w:t>
      </w:r>
      <w:proofErr w:type="spellEnd"/>
      <w:r w:rsidRPr="00264BA6">
        <w:rPr>
          <w:rFonts w:cstheme="minorHAnsi"/>
          <w:sz w:val="24"/>
          <w:szCs w:val="24"/>
        </w:rPr>
        <w:t xml:space="preserve"> acid which is eventually converted to cholesterol.</w:t>
      </w:r>
    </w:p>
    <w:p w:rsidR="008A7B66" w:rsidRPr="00264BA6" w:rsidRDefault="008A7B66" w:rsidP="008A7B66">
      <w:pPr>
        <w:rPr>
          <w:rFonts w:cstheme="minorHAnsi"/>
          <w:sz w:val="24"/>
          <w:szCs w:val="24"/>
        </w:rPr>
      </w:pPr>
      <w:r w:rsidRPr="00264BA6">
        <w:rPr>
          <w:rFonts w:cstheme="minorHAnsi"/>
          <w:sz w:val="24"/>
          <w:szCs w:val="24"/>
        </w:rPr>
        <w:t>38. State four barriers to insulin therapy. (4 Marks)</w:t>
      </w:r>
    </w:p>
    <w:p w:rsidR="008A7B66" w:rsidRDefault="008A7B66" w:rsidP="008A7B66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proofErr w:type="gramStart"/>
      <w:r>
        <w:rPr>
          <w:rFonts w:cstheme="minorHAnsi"/>
          <w:sz w:val="24"/>
          <w:szCs w:val="24"/>
        </w:rPr>
        <w:t>fear</w:t>
      </w:r>
      <w:proofErr w:type="gramEnd"/>
      <w:r>
        <w:rPr>
          <w:rFonts w:cstheme="minorHAnsi"/>
          <w:sz w:val="24"/>
          <w:szCs w:val="24"/>
        </w:rPr>
        <w:t xml:space="preserve"> of needles</w:t>
      </w:r>
    </w:p>
    <w:p w:rsidR="008A7B66" w:rsidRDefault="008A7B66" w:rsidP="008A7B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proofErr w:type="gramStart"/>
      <w:r>
        <w:rPr>
          <w:rFonts w:cstheme="minorHAnsi"/>
          <w:sz w:val="24"/>
          <w:szCs w:val="24"/>
        </w:rPr>
        <w:t>fear</w:t>
      </w:r>
      <w:proofErr w:type="gramEnd"/>
      <w:r>
        <w:rPr>
          <w:rFonts w:cstheme="minorHAnsi"/>
          <w:sz w:val="24"/>
          <w:szCs w:val="24"/>
        </w:rPr>
        <w:t xml:space="preserve"> of injecting in public</w:t>
      </w:r>
    </w:p>
    <w:p w:rsidR="008A7B66" w:rsidRDefault="008A7B66" w:rsidP="008A7B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proofErr w:type="gramStart"/>
      <w:r>
        <w:rPr>
          <w:rFonts w:cstheme="minorHAnsi"/>
          <w:sz w:val="24"/>
          <w:szCs w:val="24"/>
        </w:rPr>
        <w:t>the</w:t>
      </w:r>
      <w:proofErr w:type="gramEnd"/>
      <w:r>
        <w:rPr>
          <w:rFonts w:cstheme="minorHAnsi"/>
          <w:sz w:val="24"/>
          <w:szCs w:val="24"/>
        </w:rPr>
        <w:t xml:space="preserve"> perception that the disease is getting worse</w:t>
      </w:r>
    </w:p>
    <w:p w:rsidR="008A7B66" w:rsidRDefault="008A7B66" w:rsidP="008A7B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proofErr w:type="gramStart"/>
      <w:r>
        <w:rPr>
          <w:rFonts w:cstheme="minorHAnsi"/>
          <w:sz w:val="24"/>
          <w:szCs w:val="24"/>
        </w:rPr>
        <w:t>lifestyle</w:t>
      </w:r>
      <w:proofErr w:type="gramEnd"/>
      <w:r>
        <w:rPr>
          <w:rFonts w:cstheme="minorHAnsi"/>
          <w:sz w:val="24"/>
          <w:szCs w:val="24"/>
        </w:rPr>
        <w:t xml:space="preserve"> burden</w:t>
      </w:r>
    </w:p>
    <w:p w:rsidR="008A7B66" w:rsidRDefault="008A7B66" w:rsidP="008A7B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proofErr w:type="gramStart"/>
      <w:r>
        <w:rPr>
          <w:rFonts w:cstheme="minorHAnsi"/>
          <w:sz w:val="24"/>
          <w:szCs w:val="24"/>
        </w:rPr>
        <w:t>fear</w:t>
      </w:r>
      <w:proofErr w:type="gramEnd"/>
      <w:r>
        <w:rPr>
          <w:rFonts w:cstheme="minorHAnsi"/>
          <w:sz w:val="24"/>
          <w:szCs w:val="24"/>
        </w:rPr>
        <w:t xml:space="preserve"> of hypoglycemia</w:t>
      </w:r>
    </w:p>
    <w:p w:rsidR="008A7B66" w:rsidRPr="00264BA6" w:rsidRDefault="008A7B66" w:rsidP="008A7B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proofErr w:type="gramStart"/>
      <w:r>
        <w:rPr>
          <w:rFonts w:cstheme="minorHAnsi"/>
          <w:sz w:val="24"/>
          <w:szCs w:val="24"/>
        </w:rPr>
        <w:t>fear</w:t>
      </w:r>
      <w:proofErr w:type="gramEnd"/>
      <w:r>
        <w:rPr>
          <w:rFonts w:cstheme="minorHAnsi"/>
          <w:sz w:val="24"/>
          <w:szCs w:val="24"/>
        </w:rPr>
        <w:t xml:space="preserve"> of weight gain</w:t>
      </w:r>
    </w:p>
    <w:p w:rsidR="008A7B66" w:rsidRPr="00971699" w:rsidRDefault="008A7B66" w:rsidP="008A7B66">
      <w:pPr>
        <w:rPr>
          <w:rFonts w:cstheme="minorHAnsi"/>
          <w:sz w:val="24"/>
          <w:szCs w:val="24"/>
        </w:rPr>
      </w:pPr>
    </w:p>
    <w:p w:rsidR="008A7B66" w:rsidRDefault="008A7B66" w:rsidP="008A7B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39</w:t>
      </w:r>
      <w:r w:rsidRPr="00971699">
        <w:rPr>
          <w:rFonts w:cstheme="minorHAnsi"/>
          <w:sz w:val="24"/>
          <w:szCs w:val="24"/>
        </w:rPr>
        <w:t xml:space="preserve">. </w:t>
      </w:r>
      <w:proofErr w:type="spellStart"/>
      <w:r w:rsidRPr="00971699">
        <w:rPr>
          <w:rFonts w:cstheme="minorHAnsi"/>
          <w:sz w:val="24"/>
          <w:szCs w:val="24"/>
        </w:rPr>
        <w:t>Expalin</w:t>
      </w:r>
      <w:proofErr w:type="spellEnd"/>
      <w:r w:rsidRPr="00971699">
        <w:rPr>
          <w:rFonts w:cstheme="minorHAnsi"/>
          <w:sz w:val="24"/>
          <w:szCs w:val="24"/>
        </w:rPr>
        <w:t xml:space="preserve"> the rationale of the use of oral rehydration salts (ORS), Zinc supplementation and Vitamin A vaccination in the management of </w:t>
      </w:r>
      <w:proofErr w:type="spellStart"/>
      <w:r w:rsidRPr="00971699">
        <w:rPr>
          <w:rFonts w:cstheme="minorHAnsi"/>
          <w:sz w:val="24"/>
          <w:szCs w:val="24"/>
        </w:rPr>
        <w:t>diarrhoea</w:t>
      </w:r>
      <w:proofErr w:type="spellEnd"/>
      <w:r w:rsidRPr="00971699">
        <w:rPr>
          <w:rFonts w:cstheme="minorHAnsi"/>
          <w:sz w:val="24"/>
          <w:szCs w:val="24"/>
        </w:rPr>
        <w:t xml:space="preserve"> in children. </w:t>
      </w:r>
      <w:proofErr w:type="gramStart"/>
      <w:r w:rsidRPr="00971699">
        <w:rPr>
          <w:rFonts w:cstheme="minorHAnsi"/>
          <w:sz w:val="24"/>
          <w:szCs w:val="24"/>
        </w:rPr>
        <w:t>(3 Marks).</w:t>
      </w:r>
      <w:proofErr w:type="gramEnd"/>
    </w:p>
    <w:p w:rsidR="008A7B66" w:rsidRDefault="008A7B66" w:rsidP="008A7B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ORS: replenishes lost water and electrolytes to prevent dehydration.</w:t>
      </w:r>
    </w:p>
    <w:p w:rsidR="008A7B66" w:rsidRDefault="008A7B66" w:rsidP="008A7B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Zinc </w:t>
      </w:r>
      <w:proofErr w:type="spellStart"/>
      <w:r>
        <w:rPr>
          <w:rFonts w:cstheme="minorHAnsi"/>
          <w:sz w:val="24"/>
          <w:szCs w:val="24"/>
        </w:rPr>
        <w:t>sulphate</w:t>
      </w:r>
      <w:proofErr w:type="spellEnd"/>
      <w:r>
        <w:rPr>
          <w:rFonts w:cstheme="minorHAnsi"/>
          <w:sz w:val="24"/>
          <w:szCs w:val="24"/>
        </w:rPr>
        <w:t xml:space="preserve">: a 10-14 day dose </w:t>
      </w:r>
      <w:proofErr w:type="spellStart"/>
      <w:r>
        <w:rPr>
          <w:rFonts w:cstheme="minorHAnsi"/>
          <w:sz w:val="24"/>
          <w:szCs w:val="24"/>
        </w:rPr>
        <w:t>reduses</w:t>
      </w:r>
      <w:proofErr w:type="spellEnd"/>
      <w:r>
        <w:rPr>
          <w:rFonts w:cstheme="minorHAnsi"/>
          <w:sz w:val="24"/>
          <w:szCs w:val="24"/>
        </w:rPr>
        <w:t xml:space="preserve"> the duration and severity of </w:t>
      </w:r>
      <w:proofErr w:type="spellStart"/>
      <w:r>
        <w:rPr>
          <w:rFonts w:cstheme="minorHAnsi"/>
          <w:sz w:val="24"/>
          <w:szCs w:val="24"/>
        </w:rPr>
        <w:t>diarrhoeal</w:t>
      </w:r>
      <w:proofErr w:type="spellEnd"/>
      <w:r>
        <w:rPr>
          <w:rFonts w:cstheme="minorHAnsi"/>
          <w:sz w:val="24"/>
          <w:szCs w:val="24"/>
        </w:rPr>
        <w:t xml:space="preserve"> and also prevents relapse of future episodes for </w:t>
      </w:r>
      <w:proofErr w:type="spellStart"/>
      <w:r>
        <w:rPr>
          <w:rFonts w:cstheme="minorHAnsi"/>
          <w:sz w:val="24"/>
          <w:szCs w:val="24"/>
        </w:rPr>
        <w:t>upto</w:t>
      </w:r>
      <w:proofErr w:type="spellEnd"/>
      <w:r>
        <w:rPr>
          <w:rFonts w:cstheme="minorHAnsi"/>
          <w:sz w:val="24"/>
          <w:szCs w:val="24"/>
        </w:rPr>
        <w:t xml:space="preserve"> to 3 months.</w:t>
      </w:r>
    </w:p>
    <w:p w:rsidR="008A7B66" w:rsidRPr="00971699" w:rsidRDefault="008A7B66" w:rsidP="008A7B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Vitamin supplementation: vitamin A deficiency increases the risk of dying of </w:t>
      </w:r>
      <w:proofErr w:type="spellStart"/>
      <w:r>
        <w:rPr>
          <w:rFonts w:cstheme="minorHAnsi"/>
          <w:sz w:val="24"/>
          <w:szCs w:val="24"/>
        </w:rPr>
        <w:t>diarrheoa</w:t>
      </w:r>
      <w:proofErr w:type="spellEnd"/>
      <w:r>
        <w:rPr>
          <w:rFonts w:cstheme="minorHAnsi"/>
          <w:sz w:val="24"/>
          <w:szCs w:val="24"/>
        </w:rPr>
        <w:t xml:space="preserve"> two fold.</w:t>
      </w:r>
    </w:p>
    <w:p w:rsidR="008A7B66" w:rsidRPr="00971699" w:rsidRDefault="008A7B66" w:rsidP="008A7B66">
      <w:pPr>
        <w:rPr>
          <w:rFonts w:cstheme="minorHAnsi"/>
          <w:sz w:val="24"/>
          <w:szCs w:val="24"/>
        </w:rPr>
      </w:pPr>
      <w:r w:rsidRPr="00971699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0</w:t>
      </w:r>
      <w:r w:rsidRPr="00971699">
        <w:rPr>
          <w:rFonts w:cstheme="minorHAnsi"/>
          <w:sz w:val="24"/>
          <w:szCs w:val="24"/>
        </w:rPr>
        <w:t>. Explain the role of the following drugs in a Maternity Ward: (3 Marks)</w:t>
      </w:r>
    </w:p>
    <w:p w:rsidR="008A7B66" w:rsidRDefault="008A7B66" w:rsidP="008A7B66">
      <w:pPr>
        <w:rPr>
          <w:rFonts w:cstheme="minorHAnsi"/>
          <w:sz w:val="24"/>
          <w:szCs w:val="24"/>
        </w:rPr>
      </w:pPr>
      <w:r w:rsidRPr="00971699">
        <w:rPr>
          <w:rFonts w:cstheme="minorHAnsi"/>
          <w:sz w:val="24"/>
          <w:szCs w:val="24"/>
        </w:rPr>
        <w:lastRenderedPageBreak/>
        <w:t>(</w:t>
      </w:r>
      <w:proofErr w:type="gramStart"/>
      <w:r w:rsidRPr="00971699">
        <w:rPr>
          <w:rFonts w:cstheme="minorHAnsi"/>
          <w:sz w:val="24"/>
          <w:szCs w:val="24"/>
        </w:rPr>
        <w:t>a</w:t>
      </w:r>
      <w:proofErr w:type="gramEnd"/>
      <w:r w:rsidRPr="00971699">
        <w:rPr>
          <w:rFonts w:cstheme="minorHAnsi"/>
          <w:sz w:val="24"/>
          <w:szCs w:val="24"/>
        </w:rPr>
        <w:t>). Vitamin K injection</w:t>
      </w:r>
    </w:p>
    <w:p w:rsidR="008A7B66" w:rsidRPr="00971699" w:rsidRDefault="008A7B66" w:rsidP="008A7B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proofErr w:type="gramStart"/>
      <w:r>
        <w:rPr>
          <w:rFonts w:cstheme="minorHAnsi"/>
          <w:sz w:val="24"/>
          <w:szCs w:val="24"/>
        </w:rPr>
        <w:t>for</w:t>
      </w:r>
      <w:proofErr w:type="gramEnd"/>
      <w:r>
        <w:rPr>
          <w:rFonts w:cstheme="minorHAnsi"/>
          <w:sz w:val="24"/>
          <w:szCs w:val="24"/>
        </w:rPr>
        <w:t xml:space="preserve"> prevention of hemolytic disease of the newborn</w:t>
      </w:r>
    </w:p>
    <w:p w:rsidR="008A7B66" w:rsidRDefault="008A7B66" w:rsidP="008A7B66">
      <w:pPr>
        <w:rPr>
          <w:rFonts w:cstheme="minorHAnsi"/>
          <w:sz w:val="24"/>
          <w:szCs w:val="24"/>
        </w:rPr>
      </w:pPr>
      <w:r w:rsidRPr="00971699">
        <w:rPr>
          <w:rFonts w:cstheme="minorHAnsi"/>
          <w:sz w:val="24"/>
          <w:szCs w:val="24"/>
        </w:rPr>
        <w:t xml:space="preserve">(c). Tetracycline eye </w:t>
      </w:r>
      <w:proofErr w:type="spellStart"/>
      <w:r w:rsidRPr="00971699">
        <w:rPr>
          <w:rFonts w:cstheme="minorHAnsi"/>
          <w:sz w:val="24"/>
          <w:szCs w:val="24"/>
        </w:rPr>
        <w:t>oitment</w:t>
      </w:r>
      <w:proofErr w:type="spellEnd"/>
      <w:r w:rsidRPr="00971699">
        <w:rPr>
          <w:rFonts w:cstheme="minorHAnsi"/>
          <w:sz w:val="24"/>
          <w:szCs w:val="24"/>
        </w:rPr>
        <w:t xml:space="preserve"> (TEO)</w:t>
      </w:r>
    </w:p>
    <w:p w:rsidR="008A7B66" w:rsidRPr="00971699" w:rsidRDefault="008A7B66" w:rsidP="008A7B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proofErr w:type="gramStart"/>
      <w:r>
        <w:rPr>
          <w:rFonts w:cstheme="minorHAnsi"/>
          <w:sz w:val="24"/>
          <w:szCs w:val="24"/>
        </w:rPr>
        <w:t>for</w:t>
      </w:r>
      <w:proofErr w:type="gramEnd"/>
      <w:r>
        <w:rPr>
          <w:rFonts w:cstheme="minorHAnsi"/>
          <w:sz w:val="24"/>
          <w:szCs w:val="24"/>
        </w:rPr>
        <w:t xml:space="preserve"> prevention of </w:t>
      </w:r>
      <w:proofErr w:type="spellStart"/>
      <w:r>
        <w:rPr>
          <w:rFonts w:cstheme="minorHAnsi"/>
          <w:sz w:val="24"/>
          <w:szCs w:val="24"/>
        </w:rPr>
        <w:t>ophthalmia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neonatorum</w:t>
      </w:r>
      <w:proofErr w:type="spellEnd"/>
    </w:p>
    <w:p w:rsidR="008A7B66" w:rsidRDefault="008A7B66" w:rsidP="008A7B66">
      <w:pPr>
        <w:rPr>
          <w:rFonts w:cstheme="minorHAnsi"/>
          <w:sz w:val="24"/>
          <w:szCs w:val="24"/>
        </w:rPr>
      </w:pPr>
      <w:r w:rsidRPr="00971699">
        <w:rPr>
          <w:rFonts w:cstheme="minorHAnsi"/>
          <w:sz w:val="24"/>
          <w:szCs w:val="24"/>
        </w:rPr>
        <w:t xml:space="preserve">(d). Magnesium </w:t>
      </w:r>
      <w:proofErr w:type="spellStart"/>
      <w:r w:rsidRPr="00971699">
        <w:rPr>
          <w:rFonts w:cstheme="minorHAnsi"/>
          <w:sz w:val="24"/>
          <w:szCs w:val="24"/>
        </w:rPr>
        <w:t>sulphate</w:t>
      </w:r>
      <w:proofErr w:type="spellEnd"/>
      <w:r w:rsidRPr="00971699">
        <w:rPr>
          <w:rFonts w:cstheme="minorHAnsi"/>
          <w:sz w:val="24"/>
          <w:szCs w:val="24"/>
        </w:rPr>
        <w:t xml:space="preserve"> injection</w:t>
      </w:r>
    </w:p>
    <w:p w:rsidR="008A7B66" w:rsidRPr="00971699" w:rsidRDefault="008A7B66" w:rsidP="008A7B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proofErr w:type="gramStart"/>
      <w:r>
        <w:rPr>
          <w:rFonts w:cstheme="minorHAnsi"/>
          <w:sz w:val="24"/>
          <w:szCs w:val="24"/>
        </w:rPr>
        <w:t>for</w:t>
      </w:r>
      <w:proofErr w:type="gramEnd"/>
      <w:r>
        <w:rPr>
          <w:rFonts w:cstheme="minorHAnsi"/>
          <w:sz w:val="24"/>
          <w:szCs w:val="24"/>
        </w:rPr>
        <w:t xml:space="preserve"> control of seizures in </w:t>
      </w:r>
      <w:proofErr w:type="spellStart"/>
      <w:r>
        <w:rPr>
          <w:rFonts w:cstheme="minorHAnsi"/>
          <w:sz w:val="24"/>
          <w:szCs w:val="24"/>
        </w:rPr>
        <w:t>eclampsia</w:t>
      </w:r>
      <w:proofErr w:type="spellEnd"/>
      <w:r>
        <w:rPr>
          <w:rFonts w:cstheme="minorHAnsi"/>
          <w:sz w:val="24"/>
          <w:szCs w:val="24"/>
        </w:rPr>
        <w:t xml:space="preserve"> and pre-</w:t>
      </w:r>
      <w:proofErr w:type="spellStart"/>
      <w:r>
        <w:rPr>
          <w:rFonts w:cstheme="minorHAnsi"/>
          <w:sz w:val="24"/>
          <w:szCs w:val="24"/>
        </w:rPr>
        <w:t>eclmpsia</w:t>
      </w:r>
      <w:proofErr w:type="spellEnd"/>
    </w:p>
    <w:p w:rsidR="008A7B66" w:rsidRDefault="008A7B66" w:rsidP="008A7B66">
      <w:pPr>
        <w:rPr>
          <w:rFonts w:cstheme="minorHAnsi"/>
          <w:sz w:val="24"/>
          <w:szCs w:val="24"/>
        </w:rPr>
      </w:pPr>
      <w:r w:rsidRPr="00971699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1</w:t>
      </w:r>
      <w:r w:rsidRPr="00971699">
        <w:rPr>
          <w:rFonts w:cstheme="minorHAnsi"/>
          <w:sz w:val="24"/>
          <w:szCs w:val="24"/>
        </w:rPr>
        <w:t xml:space="preserve">. Compare and contrast </w:t>
      </w:r>
      <w:proofErr w:type="spellStart"/>
      <w:r w:rsidRPr="00971699">
        <w:rPr>
          <w:rFonts w:cstheme="minorHAnsi"/>
          <w:sz w:val="24"/>
          <w:szCs w:val="24"/>
        </w:rPr>
        <w:t>uterotonics</w:t>
      </w:r>
      <w:proofErr w:type="spellEnd"/>
      <w:r w:rsidRPr="00971699">
        <w:rPr>
          <w:rFonts w:cstheme="minorHAnsi"/>
          <w:sz w:val="24"/>
          <w:szCs w:val="24"/>
        </w:rPr>
        <w:t xml:space="preserve"> </w:t>
      </w:r>
      <w:proofErr w:type="spellStart"/>
      <w:r w:rsidRPr="00971699">
        <w:rPr>
          <w:rFonts w:cstheme="minorHAnsi"/>
          <w:sz w:val="24"/>
          <w:szCs w:val="24"/>
        </w:rPr>
        <w:t>oxytocin</w:t>
      </w:r>
      <w:proofErr w:type="spellEnd"/>
      <w:r w:rsidRPr="00971699">
        <w:rPr>
          <w:rFonts w:cstheme="minorHAnsi"/>
          <w:sz w:val="24"/>
          <w:szCs w:val="24"/>
        </w:rPr>
        <w:t xml:space="preserve"> and </w:t>
      </w:r>
      <w:proofErr w:type="spellStart"/>
      <w:r w:rsidRPr="00971699">
        <w:rPr>
          <w:rFonts w:cstheme="minorHAnsi"/>
          <w:sz w:val="24"/>
          <w:szCs w:val="24"/>
        </w:rPr>
        <w:t>ergometrine</w:t>
      </w:r>
      <w:proofErr w:type="spellEnd"/>
      <w:r w:rsidRPr="00971699">
        <w:rPr>
          <w:rFonts w:cstheme="minorHAnsi"/>
          <w:sz w:val="24"/>
          <w:szCs w:val="24"/>
        </w:rPr>
        <w:t>. (4 Marks)</w:t>
      </w:r>
    </w:p>
    <w:p w:rsidR="008A7B66" w:rsidRDefault="008A7B66" w:rsidP="008A7B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proofErr w:type="spellStart"/>
      <w:proofErr w:type="gramStart"/>
      <w:r>
        <w:rPr>
          <w:rFonts w:cstheme="minorHAnsi"/>
          <w:sz w:val="24"/>
          <w:szCs w:val="24"/>
        </w:rPr>
        <w:t>oxytocin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causes contractions which resemble the normal physiologic contractions followed by relaxation. </w:t>
      </w:r>
      <w:proofErr w:type="spellStart"/>
      <w:r>
        <w:rPr>
          <w:rFonts w:cstheme="minorHAnsi"/>
          <w:sz w:val="24"/>
          <w:szCs w:val="24"/>
        </w:rPr>
        <w:t>Ergometrine</w:t>
      </w:r>
      <w:proofErr w:type="spellEnd"/>
      <w:r>
        <w:rPr>
          <w:rFonts w:cstheme="minorHAnsi"/>
          <w:sz w:val="24"/>
          <w:szCs w:val="24"/>
        </w:rPr>
        <w:t xml:space="preserve"> causes </w:t>
      </w:r>
      <w:proofErr w:type="spellStart"/>
      <w:r>
        <w:rPr>
          <w:rFonts w:cstheme="minorHAnsi"/>
          <w:sz w:val="24"/>
          <w:szCs w:val="24"/>
        </w:rPr>
        <w:t>tetanic</w:t>
      </w:r>
      <w:proofErr w:type="spellEnd"/>
      <w:r>
        <w:rPr>
          <w:rFonts w:cstheme="minorHAnsi"/>
          <w:sz w:val="24"/>
          <w:szCs w:val="24"/>
        </w:rPr>
        <w:t xml:space="preserve"> contractions which don’t have relaxation phases.</w:t>
      </w:r>
    </w:p>
    <w:p w:rsidR="008A7B66" w:rsidRDefault="008A7B66" w:rsidP="008A7B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proofErr w:type="spellStart"/>
      <w:proofErr w:type="gramStart"/>
      <w:r>
        <w:rPr>
          <w:rFonts w:cstheme="minorHAnsi"/>
          <w:sz w:val="24"/>
          <w:szCs w:val="24"/>
        </w:rPr>
        <w:t>oxytocin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is used to induce and augment </w:t>
      </w:r>
      <w:proofErr w:type="spellStart"/>
      <w:r>
        <w:rPr>
          <w:rFonts w:cstheme="minorHAnsi"/>
          <w:sz w:val="24"/>
          <w:szCs w:val="24"/>
        </w:rPr>
        <w:t>labour</w:t>
      </w:r>
      <w:proofErr w:type="spellEnd"/>
      <w:r>
        <w:rPr>
          <w:rFonts w:cstheme="minorHAnsi"/>
          <w:sz w:val="24"/>
          <w:szCs w:val="24"/>
        </w:rPr>
        <w:t xml:space="preserve"> as well as prevention of PPH. </w:t>
      </w:r>
      <w:proofErr w:type="spellStart"/>
      <w:r>
        <w:rPr>
          <w:rFonts w:cstheme="minorHAnsi"/>
          <w:sz w:val="24"/>
          <w:szCs w:val="24"/>
        </w:rPr>
        <w:t>Ergometrine</w:t>
      </w:r>
      <w:proofErr w:type="spellEnd"/>
      <w:r>
        <w:rPr>
          <w:rFonts w:cstheme="minorHAnsi"/>
          <w:sz w:val="24"/>
          <w:szCs w:val="24"/>
        </w:rPr>
        <w:t xml:space="preserve"> is only used to prevent PPH.</w:t>
      </w:r>
    </w:p>
    <w:p w:rsidR="008A7B66" w:rsidRDefault="008A7B66" w:rsidP="008A7B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proofErr w:type="spellStart"/>
      <w:proofErr w:type="gramStart"/>
      <w:r>
        <w:rPr>
          <w:rFonts w:cstheme="minorHAnsi"/>
          <w:sz w:val="24"/>
          <w:szCs w:val="24"/>
        </w:rPr>
        <w:t>oxytocin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has a rapid onset while </w:t>
      </w:r>
      <w:proofErr w:type="spellStart"/>
      <w:r>
        <w:rPr>
          <w:rFonts w:cstheme="minorHAnsi"/>
          <w:sz w:val="24"/>
          <w:szCs w:val="24"/>
        </w:rPr>
        <w:t>ergometrine</w:t>
      </w:r>
      <w:proofErr w:type="spellEnd"/>
      <w:r>
        <w:rPr>
          <w:rFonts w:cstheme="minorHAnsi"/>
          <w:sz w:val="24"/>
          <w:szCs w:val="24"/>
        </w:rPr>
        <w:t xml:space="preserve"> has a slow onset</w:t>
      </w:r>
    </w:p>
    <w:p w:rsidR="008A7B66" w:rsidRDefault="008A7B66" w:rsidP="008A7B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proofErr w:type="spellStart"/>
      <w:proofErr w:type="gramStart"/>
      <w:r>
        <w:rPr>
          <w:rFonts w:cstheme="minorHAnsi"/>
          <w:sz w:val="24"/>
          <w:szCs w:val="24"/>
        </w:rPr>
        <w:t>oxytocin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has a short DOA while </w:t>
      </w:r>
      <w:proofErr w:type="spellStart"/>
      <w:r>
        <w:rPr>
          <w:rFonts w:cstheme="minorHAnsi"/>
          <w:sz w:val="24"/>
          <w:szCs w:val="24"/>
        </w:rPr>
        <w:t>ergomtrine</w:t>
      </w:r>
      <w:proofErr w:type="spellEnd"/>
      <w:r>
        <w:rPr>
          <w:rFonts w:cstheme="minorHAnsi"/>
          <w:sz w:val="24"/>
          <w:szCs w:val="24"/>
        </w:rPr>
        <w:t xml:space="preserve"> has a long DOA.</w:t>
      </w:r>
    </w:p>
    <w:p w:rsidR="008A7B66" w:rsidRDefault="008A7B66" w:rsidP="008A7B66">
      <w:pPr>
        <w:rPr>
          <w:rFonts w:cstheme="minorHAnsi"/>
          <w:sz w:val="24"/>
          <w:szCs w:val="24"/>
        </w:rPr>
      </w:pPr>
      <w:r w:rsidRPr="00971699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2</w:t>
      </w:r>
      <w:r w:rsidRPr="00971699">
        <w:rPr>
          <w:rFonts w:cstheme="minorHAnsi"/>
          <w:sz w:val="24"/>
          <w:szCs w:val="24"/>
        </w:rPr>
        <w:t>. Classify Indirect acting cholinergic drugs. (4 Marks)</w:t>
      </w:r>
    </w:p>
    <w:p w:rsidR="008A7B66" w:rsidRDefault="008A7B66" w:rsidP="008A7B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-Reversible </w:t>
      </w:r>
      <w:proofErr w:type="spellStart"/>
      <w:r>
        <w:rPr>
          <w:rFonts w:cstheme="minorHAnsi"/>
          <w:sz w:val="24"/>
          <w:szCs w:val="24"/>
        </w:rPr>
        <w:t>eg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neostigmine</w:t>
      </w:r>
      <w:proofErr w:type="spellEnd"/>
      <w:r>
        <w:rPr>
          <w:rFonts w:cstheme="minorHAnsi"/>
          <w:sz w:val="24"/>
          <w:szCs w:val="24"/>
        </w:rPr>
        <w:t xml:space="preserve"> and </w:t>
      </w:r>
      <w:proofErr w:type="spellStart"/>
      <w:r>
        <w:rPr>
          <w:rFonts w:cstheme="minorHAnsi"/>
          <w:sz w:val="24"/>
          <w:szCs w:val="24"/>
        </w:rPr>
        <w:t>physiostigmine</w:t>
      </w:r>
      <w:proofErr w:type="spellEnd"/>
    </w:p>
    <w:p w:rsidR="008A7B66" w:rsidRPr="00971699" w:rsidRDefault="008A7B66" w:rsidP="008A7B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Irreversible </w:t>
      </w:r>
      <w:proofErr w:type="spellStart"/>
      <w:r>
        <w:rPr>
          <w:rFonts w:cstheme="minorHAnsi"/>
          <w:sz w:val="24"/>
          <w:szCs w:val="24"/>
        </w:rPr>
        <w:t>eg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malathion</w:t>
      </w:r>
      <w:proofErr w:type="spellEnd"/>
      <w:proofErr w:type="gramEnd"/>
      <w:r>
        <w:rPr>
          <w:rFonts w:cstheme="minorHAnsi"/>
          <w:sz w:val="24"/>
          <w:szCs w:val="24"/>
        </w:rPr>
        <w:t>, parathion</w:t>
      </w:r>
    </w:p>
    <w:p w:rsidR="008A7B66" w:rsidRDefault="008A7B66" w:rsidP="001378CB">
      <w:pPr>
        <w:rPr>
          <w:rFonts w:ascii="Times New Roman" w:hAnsi="Times New Roman" w:cs="Times New Roman"/>
          <w:sz w:val="28"/>
          <w:szCs w:val="28"/>
        </w:rPr>
      </w:pPr>
    </w:p>
    <w:p w:rsidR="008A7B66" w:rsidRDefault="008A7B66" w:rsidP="008A7B66">
      <w:pPr>
        <w:rPr>
          <w:rFonts w:cstheme="minorHAnsi"/>
          <w:sz w:val="24"/>
          <w:szCs w:val="24"/>
        </w:rPr>
      </w:pPr>
      <w:r w:rsidRPr="00971699">
        <w:rPr>
          <w:rFonts w:cstheme="minorHAnsi"/>
          <w:sz w:val="24"/>
          <w:szCs w:val="24"/>
        </w:rPr>
        <w:t>. Explain why it is important to taper off corticosteroid therapy and why the highest dose should always be given in the morning. (4 Marks)</w:t>
      </w:r>
    </w:p>
    <w:p w:rsidR="008A7B66" w:rsidRDefault="008A7B66" w:rsidP="008A7B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tapering off of corticosteroids prevents the suppression of hypothalamus, pituitary and adrenal axis.</w:t>
      </w:r>
    </w:p>
    <w:p w:rsidR="008A7B66" w:rsidRPr="00971699" w:rsidRDefault="008A7B66" w:rsidP="008A7B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proofErr w:type="gramStart"/>
      <w:r>
        <w:rPr>
          <w:rFonts w:cstheme="minorHAnsi"/>
          <w:sz w:val="24"/>
          <w:szCs w:val="24"/>
        </w:rPr>
        <w:t>the</w:t>
      </w:r>
      <w:proofErr w:type="gramEnd"/>
      <w:r>
        <w:rPr>
          <w:rFonts w:cstheme="minorHAnsi"/>
          <w:sz w:val="24"/>
          <w:szCs w:val="24"/>
        </w:rPr>
        <w:t xml:space="preserve"> highest dose should be given in the morning to mimic the normal physiologic peak of </w:t>
      </w:r>
      <w:proofErr w:type="spellStart"/>
      <w:r>
        <w:rPr>
          <w:rFonts w:cstheme="minorHAnsi"/>
          <w:sz w:val="24"/>
          <w:szCs w:val="24"/>
        </w:rPr>
        <w:t>cortisol</w:t>
      </w:r>
      <w:proofErr w:type="spellEnd"/>
      <w:r>
        <w:rPr>
          <w:rFonts w:cstheme="minorHAnsi"/>
          <w:sz w:val="24"/>
          <w:szCs w:val="24"/>
        </w:rPr>
        <w:t xml:space="preserve"> in the body. </w:t>
      </w:r>
    </w:p>
    <w:p w:rsidR="008A7B66" w:rsidRPr="00971699" w:rsidRDefault="008A7B66" w:rsidP="008A7B66">
      <w:pPr>
        <w:rPr>
          <w:rFonts w:cstheme="minorHAnsi"/>
          <w:sz w:val="24"/>
          <w:szCs w:val="24"/>
        </w:rPr>
      </w:pPr>
    </w:p>
    <w:p w:rsidR="008A7B66" w:rsidRPr="00971699" w:rsidRDefault="008A7B66" w:rsidP="008A7B66">
      <w:pPr>
        <w:rPr>
          <w:rFonts w:cstheme="minorHAnsi"/>
          <w:b/>
          <w:sz w:val="24"/>
          <w:szCs w:val="24"/>
        </w:rPr>
      </w:pPr>
      <w:r w:rsidRPr="00971699">
        <w:rPr>
          <w:rFonts w:cstheme="minorHAnsi"/>
          <w:b/>
          <w:sz w:val="24"/>
          <w:szCs w:val="24"/>
        </w:rPr>
        <w:t>ESSAY: ANSWER ONLY ONE QUESTION. (20 Marks)</w:t>
      </w:r>
    </w:p>
    <w:p w:rsidR="008A7B66" w:rsidRDefault="008A7B66" w:rsidP="008A7B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47</w:t>
      </w:r>
      <w:r w:rsidRPr="00971699">
        <w:rPr>
          <w:rFonts w:cstheme="minorHAnsi"/>
          <w:sz w:val="24"/>
          <w:szCs w:val="24"/>
        </w:rPr>
        <w:t>. (</w:t>
      </w:r>
      <w:proofErr w:type="gramStart"/>
      <w:r w:rsidRPr="00971699">
        <w:rPr>
          <w:rFonts w:cstheme="minorHAnsi"/>
          <w:sz w:val="24"/>
          <w:szCs w:val="24"/>
        </w:rPr>
        <w:t>a</w:t>
      </w:r>
      <w:proofErr w:type="gramEnd"/>
      <w:r w:rsidRPr="00971699">
        <w:rPr>
          <w:rFonts w:cstheme="minorHAnsi"/>
          <w:sz w:val="24"/>
          <w:szCs w:val="24"/>
        </w:rPr>
        <w:t>). Discuss the adverse effects of corticosteroid therapy. (10 Marks)</w:t>
      </w:r>
    </w:p>
    <w:p w:rsidR="008A7B66" w:rsidRPr="00971699" w:rsidRDefault="008A7B66" w:rsidP="008A7B66">
      <w:pPr>
        <w:rPr>
          <w:rFonts w:cstheme="minorHAnsi"/>
          <w:sz w:val="24"/>
          <w:szCs w:val="24"/>
        </w:rPr>
      </w:pPr>
      <w:r w:rsidRPr="00CA79FB">
        <w:rPr>
          <w:rFonts w:cstheme="minorHAnsi"/>
          <w:noProof/>
          <w:sz w:val="24"/>
          <w:szCs w:val="24"/>
        </w:rPr>
        <w:lastRenderedPageBreak/>
        <w:drawing>
          <wp:inline distT="0" distB="0" distL="0" distR="0">
            <wp:extent cx="5057775" cy="4076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B66" w:rsidRDefault="008A7B66" w:rsidP="008A7B66">
      <w:pPr>
        <w:rPr>
          <w:rFonts w:cstheme="minorHAnsi"/>
          <w:sz w:val="24"/>
          <w:szCs w:val="24"/>
        </w:rPr>
      </w:pPr>
      <w:r w:rsidRPr="00971699">
        <w:rPr>
          <w:rFonts w:cstheme="minorHAnsi"/>
          <w:sz w:val="24"/>
          <w:szCs w:val="24"/>
        </w:rPr>
        <w:t xml:space="preserve">       (b). Classify hypoglycemic agents giving the mechanism of action, two examples in each     class and an adverse effect. (10 Marks)</w:t>
      </w:r>
    </w:p>
    <w:p w:rsidR="008A7B66" w:rsidRDefault="008A7B66" w:rsidP="008A7B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proofErr w:type="spellStart"/>
      <w:proofErr w:type="gramStart"/>
      <w:r>
        <w:rPr>
          <w:rFonts w:cstheme="minorHAnsi"/>
          <w:sz w:val="24"/>
          <w:szCs w:val="24"/>
        </w:rPr>
        <w:t>sulfonyl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ureas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glimepiride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glicazide</w:t>
      </w:r>
      <w:proofErr w:type="spellEnd"/>
    </w:p>
    <w:p w:rsidR="008A7B66" w:rsidRDefault="008A7B66" w:rsidP="008A7B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proofErr w:type="spellStart"/>
      <w:proofErr w:type="gramStart"/>
      <w:r>
        <w:rPr>
          <w:rFonts w:cstheme="minorHAnsi"/>
          <w:sz w:val="24"/>
          <w:szCs w:val="24"/>
        </w:rPr>
        <w:t>biguanides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metformin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phenformin</w:t>
      </w:r>
      <w:proofErr w:type="spellEnd"/>
    </w:p>
    <w:p w:rsidR="008A7B66" w:rsidRDefault="008A7B66" w:rsidP="008A7B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proofErr w:type="spellStart"/>
      <w:proofErr w:type="gramStart"/>
      <w:r>
        <w:rPr>
          <w:rFonts w:cstheme="minorHAnsi"/>
          <w:sz w:val="24"/>
          <w:szCs w:val="24"/>
        </w:rPr>
        <w:t>thiazolidinediones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pioglitazole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rosiglitazole</w:t>
      </w:r>
      <w:proofErr w:type="spellEnd"/>
    </w:p>
    <w:p w:rsidR="008A7B66" w:rsidRDefault="008A7B66" w:rsidP="008A7B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proofErr w:type="gramStart"/>
      <w:r>
        <w:rPr>
          <w:rFonts w:cstheme="minorHAnsi"/>
          <w:sz w:val="24"/>
          <w:szCs w:val="24"/>
        </w:rPr>
        <w:t>alpha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glucosidase</w:t>
      </w:r>
      <w:proofErr w:type="spellEnd"/>
      <w:r>
        <w:rPr>
          <w:rFonts w:cstheme="minorHAnsi"/>
          <w:sz w:val="24"/>
          <w:szCs w:val="24"/>
        </w:rPr>
        <w:t xml:space="preserve"> inhibitors </w:t>
      </w:r>
      <w:proofErr w:type="spellStart"/>
      <w:r>
        <w:rPr>
          <w:rFonts w:cstheme="minorHAnsi"/>
          <w:sz w:val="24"/>
          <w:szCs w:val="24"/>
        </w:rPr>
        <w:t>eg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acarbose</w:t>
      </w:r>
      <w:proofErr w:type="spellEnd"/>
      <w:r>
        <w:rPr>
          <w:rFonts w:cstheme="minorHAnsi"/>
          <w:sz w:val="24"/>
          <w:szCs w:val="24"/>
        </w:rPr>
        <w:t xml:space="preserve"> , </w:t>
      </w:r>
      <w:proofErr w:type="spellStart"/>
      <w:r>
        <w:rPr>
          <w:rFonts w:cstheme="minorHAnsi"/>
          <w:sz w:val="24"/>
          <w:szCs w:val="24"/>
        </w:rPr>
        <w:t>miglitol</w:t>
      </w:r>
      <w:proofErr w:type="spellEnd"/>
    </w:p>
    <w:p w:rsidR="008A7B66" w:rsidRDefault="008A7B66" w:rsidP="008A7B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DDP-IV inhibitors </w:t>
      </w:r>
      <w:proofErr w:type="spellStart"/>
      <w:r>
        <w:rPr>
          <w:rFonts w:cstheme="minorHAnsi"/>
          <w:sz w:val="24"/>
          <w:szCs w:val="24"/>
        </w:rPr>
        <w:t>eg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saxaglitin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sitagliptin</w:t>
      </w:r>
      <w:proofErr w:type="spellEnd"/>
    </w:p>
    <w:p w:rsidR="008A7B66" w:rsidRPr="00971699" w:rsidRDefault="008A7B66" w:rsidP="008A7B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SGLT2 inhibitors </w:t>
      </w:r>
      <w:proofErr w:type="spellStart"/>
      <w:r>
        <w:rPr>
          <w:rFonts w:cstheme="minorHAnsi"/>
          <w:sz w:val="24"/>
          <w:szCs w:val="24"/>
        </w:rPr>
        <w:t>eg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canaglifozin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dapaglifozin</w:t>
      </w:r>
      <w:proofErr w:type="spellEnd"/>
    </w:p>
    <w:p w:rsidR="008A7B66" w:rsidRDefault="008A7B66" w:rsidP="001378CB">
      <w:pPr>
        <w:rPr>
          <w:rFonts w:ascii="Times New Roman" w:hAnsi="Times New Roman" w:cs="Times New Roman"/>
          <w:sz w:val="28"/>
          <w:szCs w:val="28"/>
        </w:rPr>
      </w:pPr>
    </w:p>
    <w:p w:rsidR="00FD7DAB" w:rsidRDefault="00FD7DAB" w:rsidP="001378CB">
      <w:pPr>
        <w:rPr>
          <w:rFonts w:ascii="Times New Roman" w:hAnsi="Times New Roman" w:cs="Times New Roman"/>
          <w:sz w:val="28"/>
          <w:szCs w:val="28"/>
        </w:rPr>
      </w:pPr>
    </w:p>
    <w:p w:rsidR="00FD7DAB" w:rsidRDefault="00FD7DAB" w:rsidP="00FD7DAB">
      <w:pPr>
        <w:pStyle w:val="ListParagraph"/>
        <w:numPr>
          <w:ilvl w:val="0"/>
          <w:numId w:val="17"/>
        </w:numPr>
        <w:spacing w:before="240" w:after="240" w:line="360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Lente</w:t>
      </w:r>
      <w:proofErr w:type="spellEnd"/>
      <w:r>
        <w:rPr>
          <w:rFonts w:ascii="Calibri" w:eastAsia="Calibri" w:hAnsi="Calibri" w:cs="Times New Roman"/>
        </w:rPr>
        <w:t xml:space="preserve"> insulin;</w:t>
      </w:r>
    </w:p>
    <w:p w:rsidR="00FD7DAB" w:rsidRPr="009F188D" w:rsidRDefault="00FD7DAB" w:rsidP="00FD7DAB">
      <w:pPr>
        <w:pStyle w:val="ListParagraph"/>
        <w:numPr>
          <w:ilvl w:val="0"/>
          <w:numId w:val="23"/>
        </w:numPr>
        <w:spacing w:before="240" w:after="240" w:line="360" w:lineRule="auto"/>
        <w:rPr>
          <w:rFonts w:ascii="Calibri" w:eastAsia="Calibri" w:hAnsi="Calibri" w:cs="Times New Roman"/>
        </w:rPr>
      </w:pPr>
      <w:r w:rsidRPr="009F188D">
        <w:rPr>
          <w:rFonts w:ascii="Calibri" w:eastAsia="Calibri" w:hAnsi="Calibri" w:cs="Times New Roman"/>
        </w:rPr>
        <w:t xml:space="preserve">Is insulin attached to Neutral </w:t>
      </w:r>
      <w:proofErr w:type="spellStart"/>
      <w:r w:rsidRPr="009F188D">
        <w:rPr>
          <w:rFonts w:ascii="Calibri" w:eastAsia="Calibri" w:hAnsi="Calibri" w:cs="Times New Roman"/>
        </w:rPr>
        <w:t>Protamin</w:t>
      </w:r>
      <w:proofErr w:type="spellEnd"/>
      <w:r w:rsidRPr="009F188D">
        <w:rPr>
          <w:rFonts w:ascii="Calibri" w:eastAsia="Calibri" w:hAnsi="Calibri" w:cs="Times New Roman"/>
        </w:rPr>
        <w:t xml:space="preserve"> </w:t>
      </w:r>
      <w:proofErr w:type="spellStart"/>
      <w:r w:rsidRPr="009F188D">
        <w:rPr>
          <w:rFonts w:ascii="Calibri" w:eastAsia="Calibri" w:hAnsi="Calibri" w:cs="Times New Roman"/>
        </w:rPr>
        <w:t>Hagedorn</w:t>
      </w:r>
      <w:proofErr w:type="spellEnd"/>
    </w:p>
    <w:p w:rsidR="00FD7DAB" w:rsidRPr="009F188D" w:rsidRDefault="00FD7DAB" w:rsidP="00FD7DAB">
      <w:pPr>
        <w:pStyle w:val="ListParagraph"/>
        <w:numPr>
          <w:ilvl w:val="0"/>
          <w:numId w:val="23"/>
        </w:numPr>
        <w:spacing w:before="240" w:after="240" w:line="360" w:lineRule="auto"/>
        <w:rPr>
          <w:rFonts w:ascii="Calibri" w:eastAsia="Calibri" w:hAnsi="Calibri" w:cs="Times New Roman"/>
        </w:rPr>
      </w:pPr>
      <w:r w:rsidRPr="009F188D">
        <w:rPr>
          <w:rFonts w:ascii="Calibri" w:eastAsia="Calibri" w:hAnsi="Calibri" w:cs="Times New Roman"/>
        </w:rPr>
        <w:t>Has a very short duration of action</w:t>
      </w:r>
    </w:p>
    <w:p w:rsidR="00FD7DAB" w:rsidRPr="009F188D" w:rsidRDefault="00FD7DAB" w:rsidP="00FD7DAB">
      <w:pPr>
        <w:pStyle w:val="ListParagraph"/>
        <w:numPr>
          <w:ilvl w:val="0"/>
          <w:numId w:val="23"/>
        </w:numPr>
        <w:spacing w:before="240" w:after="240" w:line="360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Is attached to Zinc and m</w:t>
      </w:r>
      <w:r w:rsidRPr="009F188D">
        <w:rPr>
          <w:rFonts w:ascii="Calibri" w:eastAsia="Calibri" w:hAnsi="Calibri" w:cs="Times New Roman"/>
          <w:color w:val="FF0000"/>
        </w:rPr>
        <w:t>ay cause allergic reactions</w:t>
      </w:r>
    </w:p>
    <w:p w:rsidR="00FD7DAB" w:rsidRDefault="00FD7DAB" w:rsidP="00FD7DAB">
      <w:pPr>
        <w:pStyle w:val="ListParagraph"/>
        <w:numPr>
          <w:ilvl w:val="0"/>
          <w:numId w:val="17"/>
        </w:numPr>
        <w:spacing w:before="240" w:after="24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The following drugs can be used in the management of </w:t>
      </w:r>
      <w:proofErr w:type="spellStart"/>
      <w:r>
        <w:rPr>
          <w:rFonts w:ascii="Calibri" w:eastAsia="Calibri" w:hAnsi="Calibri" w:cs="Times New Roman"/>
        </w:rPr>
        <w:t>thyrotoxicosis</w:t>
      </w:r>
      <w:proofErr w:type="spellEnd"/>
      <w:r>
        <w:rPr>
          <w:rFonts w:ascii="Calibri" w:eastAsia="Calibri" w:hAnsi="Calibri" w:cs="Times New Roman"/>
        </w:rPr>
        <w:t xml:space="preserve"> except one. Which ONE?</w:t>
      </w:r>
    </w:p>
    <w:p w:rsidR="00FD7DAB" w:rsidRDefault="00FD7DAB" w:rsidP="00FD7DAB">
      <w:pPr>
        <w:pStyle w:val="ListParagraph"/>
        <w:numPr>
          <w:ilvl w:val="0"/>
          <w:numId w:val="18"/>
        </w:numPr>
        <w:spacing w:before="240" w:after="240" w:line="360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Propylthiouracil</w:t>
      </w:r>
      <w:proofErr w:type="spellEnd"/>
    </w:p>
    <w:p w:rsidR="00FD7DAB" w:rsidRPr="00D359A6" w:rsidRDefault="00FD7DAB" w:rsidP="00FD7DAB">
      <w:pPr>
        <w:pStyle w:val="ListParagraph"/>
        <w:numPr>
          <w:ilvl w:val="0"/>
          <w:numId w:val="18"/>
        </w:numPr>
        <w:spacing w:before="240" w:after="240" w:line="360" w:lineRule="auto"/>
        <w:rPr>
          <w:rFonts w:ascii="Calibri" w:eastAsia="Calibri" w:hAnsi="Calibri" w:cs="Times New Roman"/>
          <w:color w:val="FF0000"/>
        </w:rPr>
      </w:pPr>
      <w:proofErr w:type="spellStart"/>
      <w:r w:rsidRPr="00D359A6">
        <w:rPr>
          <w:rFonts w:ascii="Calibri" w:eastAsia="Calibri" w:hAnsi="Calibri" w:cs="Times New Roman"/>
          <w:color w:val="FF0000"/>
        </w:rPr>
        <w:t>Levothyroxin</w:t>
      </w:r>
      <w:proofErr w:type="spellEnd"/>
    </w:p>
    <w:p w:rsidR="00FD7DAB" w:rsidRDefault="00FD7DAB" w:rsidP="00FD7DAB">
      <w:pPr>
        <w:pStyle w:val="ListParagraph"/>
        <w:numPr>
          <w:ilvl w:val="0"/>
          <w:numId w:val="18"/>
        </w:numPr>
        <w:spacing w:before="240" w:after="240" w:line="360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Propranolol</w:t>
      </w:r>
      <w:proofErr w:type="spellEnd"/>
    </w:p>
    <w:p w:rsidR="00FD7DAB" w:rsidRDefault="00FD7DAB" w:rsidP="00FD7DAB">
      <w:pPr>
        <w:pStyle w:val="ListParagraph"/>
        <w:numPr>
          <w:ilvl w:val="0"/>
          <w:numId w:val="18"/>
        </w:numPr>
        <w:spacing w:before="240" w:after="240" w:line="360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Methimazole</w:t>
      </w:r>
      <w:proofErr w:type="spellEnd"/>
    </w:p>
    <w:p w:rsidR="00FD7DAB" w:rsidRDefault="00FD7DAB" w:rsidP="00FD7DAB">
      <w:pPr>
        <w:pStyle w:val="ListParagraph"/>
        <w:numPr>
          <w:ilvl w:val="0"/>
          <w:numId w:val="17"/>
        </w:numPr>
        <w:spacing w:before="240" w:after="24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All the following statements are generally true for hypothyroidism EXCEPT one. Which ONE?</w:t>
      </w:r>
    </w:p>
    <w:p w:rsidR="00FD7DAB" w:rsidRDefault="00FD7DAB" w:rsidP="00FD7DAB">
      <w:pPr>
        <w:pStyle w:val="ListParagraph"/>
        <w:numPr>
          <w:ilvl w:val="0"/>
          <w:numId w:val="19"/>
        </w:numPr>
        <w:spacing w:before="240" w:after="240" w:line="360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Levothyroxine</w:t>
      </w:r>
      <w:proofErr w:type="spellEnd"/>
      <w:r>
        <w:rPr>
          <w:rFonts w:ascii="Calibri" w:eastAsia="Calibri" w:hAnsi="Calibri" w:cs="Times New Roman"/>
        </w:rPr>
        <w:t xml:space="preserve"> can cause thyroid storm</w:t>
      </w:r>
    </w:p>
    <w:p w:rsidR="00FD7DAB" w:rsidRPr="00D359A6" w:rsidRDefault="00FD7DAB" w:rsidP="00FD7DAB">
      <w:pPr>
        <w:pStyle w:val="ListParagraph"/>
        <w:numPr>
          <w:ilvl w:val="0"/>
          <w:numId w:val="19"/>
        </w:numPr>
        <w:spacing w:before="240" w:after="240" w:line="360" w:lineRule="auto"/>
        <w:rPr>
          <w:rFonts w:ascii="Calibri" w:eastAsia="Calibri" w:hAnsi="Calibri" w:cs="Times New Roman"/>
          <w:color w:val="FF0000"/>
        </w:rPr>
      </w:pPr>
      <w:proofErr w:type="spellStart"/>
      <w:r w:rsidRPr="00D359A6">
        <w:rPr>
          <w:rFonts w:ascii="Calibri" w:eastAsia="Calibri" w:hAnsi="Calibri" w:cs="Times New Roman"/>
          <w:color w:val="FF0000"/>
        </w:rPr>
        <w:t>Euthyroidism</w:t>
      </w:r>
      <w:proofErr w:type="spellEnd"/>
      <w:r w:rsidRPr="00D359A6">
        <w:rPr>
          <w:rFonts w:ascii="Calibri" w:eastAsia="Calibri" w:hAnsi="Calibri" w:cs="Times New Roman"/>
          <w:color w:val="FF0000"/>
        </w:rPr>
        <w:t xml:space="preserve"> is achieved immediately following treatment</w:t>
      </w:r>
    </w:p>
    <w:p w:rsidR="00FD7DAB" w:rsidRDefault="00FD7DAB" w:rsidP="00FD7DAB">
      <w:pPr>
        <w:pStyle w:val="ListParagraph"/>
        <w:numPr>
          <w:ilvl w:val="0"/>
          <w:numId w:val="19"/>
        </w:numPr>
        <w:spacing w:before="240" w:after="24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It is characterized by low levels of circulating T3 and T4</w:t>
      </w:r>
    </w:p>
    <w:p w:rsidR="00FD7DAB" w:rsidRDefault="00FD7DAB" w:rsidP="00FD7DAB">
      <w:pPr>
        <w:pStyle w:val="ListParagraph"/>
        <w:numPr>
          <w:ilvl w:val="0"/>
          <w:numId w:val="19"/>
        </w:numPr>
        <w:spacing w:before="240" w:after="24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There is concomitant hypothermia</w:t>
      </w:r>
    </w:p>
    <w:p w:rsidR="00FD7DAB" w:rsidRDefault="00FD7DAB" w:rsidP="00FD7DAB">
      <w:pPr>
        <w:pStyle w:val="ListParagraph"/>
        <w:numPr>
          <w:ilvl w:val="0"/>
          <w:numId w:val="17"/>
        </w:numPr>
        <w:spacing w:before="240" w:after="24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Cushing’s syndrome;</w:t>
      </w:r>
    </w:p>
    <w:p w:rsidR="00FD7DAB" w:rsidRPr="00D359A6" w:rsidRDefault="00FD7DAB" w:rsidP="00FD7DAB">
      <w:pPr>
        <w:pStyle w:val="ListParagraph"/>
        <w:numPr>
          <w:ilvl w:val="0"/>
          <w:numId w:val="20"/>
        </w:numPr>
        <w:spacing w:before="240" w:after="240" w:line="360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Is characterized by high</w:t>
      </w:r>
      <w:r w:rsidRPr="00D359A6">
        <w:rPr>
          <w:rFonts w:ascii="Calibri" w:eastAsia="Calibri" w:hAnsi="Calibri" w:cs="Times New Roman"/>
          <w:color w:val="FF0000"/>
        </w:rPr>
        <w:t xml:space="preserve"> levels of </w:t>
      </w:r>
      <w:proofErr w:type="spellStart"/>
      <w:r w:rsidRPr="00D359A6">
        <w:rPr>
          <w:rFonts w:ascii="Calibri" w:eastAsia="Calibri" w:hAnsi="Calibri" w:cs="Times New Roman"/>
          <w:color w:val="FF0000"/>
        </w:rPr>
        <w:t>cortisol</w:t>
      </w:r>
      <w:proofErr w:type="spellEnd"/>
      <w:r w:rsidRPr="00D359A6">
        <w:rPr>
          <w:rFonts w:ascii="Calibri" w:eastAsia="Calibri" w:hAnsi="Calibri" w:cs="Times New Roman"/>
          <w:color w:val="FF0000"/>
        </w:rPr>
        <w:t xml:space="preserve"> and causes abnormal fat distribution in the body</w:t>
      </w:r>
    </w:p>
    <w:p w:rsidR="00FD7DAB" w:rsidRDefault="00FD7DAB" w:rsidP="00FD7DAB">
      <w:pPr>
        <w:pStyle w:val="ListParagraph"/>
        <w:numPr>
          <w:ilvl w:val="0"/>
          <w:numId w:val="20"/>
        </w:numPr>
        <w:spacing w:before="240" w:after="24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May not present in enthusiastic steroid therapy</w:t>
      </w:r>
    </w:p>
    <w:p w:rsidR="00FD7DAB" w:rsidRDefault="00FD7DAB" w:rsidP="00FD7DAB">
      <w:pPr>
        <w:pStyle w:val="ListParagraph"/>
        <w:numPr>
          <w:ilvl w:val="0"/>
          <w:numId w:val="20"/>
        </w:numPr>
        <w:spacing w:before="240" w:after="24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Is incurable</w:t>
      </w:r>
    </w:p>
    <w:p w:rsidR="00FD7DAB" w:rsidRDefault="00FD7DAB" w:rsidP="00FD7DAB">
      <w:pPr>
        <w:pStyle w:val="ListParagraph"/>
        <w:numPr>
          <w:ilvl w:val="0"/>
          <w:numId w:val="20"/>
        </w:numPr>
        <w:spacing w:before="240" w:after="24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Surgical intervention is always contraindicated</w:t>
      </w:r>
    </w:p>
    <w:p w:rsidR="00FD7DAB" w:rsidRDefault="00FD7DAB" w:rsidP="00FD7DAB">
      <w:pPr>
        <w:pStyle w:val="ListParagraph"/>
        <w:numPr>
          <w:ilvl w:val="0"/>
          <w:numId w:val="17"/>
        </w:numPr>
        <w:spacing w:before="240" w:after="24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 following statements apply to dwarfism EXCEPT one. Which ONE?</w:t>
      </w:r>
    </w:p>
    <w:p w:rsidR="00FD7DAB" w:rsidRDefault="00FD7DAB" w:rsidP="00FD7DAB">
      <w:pPr>
        <w:pStyle w:val="ListParagraph"/>
        <w:numPr>
          <w:ilvl w:val="0"/>
          <w:numId w:val="21"/>
        </w:numPr>
        <w:spacing w:before="240" w:after="24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Results from decreased growth hormone secretion</w:t>
      </w:r>
    </w:p>
    <w:p w:rsidR="00FD7DAB" w:rsidRPr="00D359A6" w:rsidRDefault="00FD7DAB" w:rsidP="00FD7DAB">
      <w:pPr>
        <w:pStyle w:val="ListParagraph"/>
        <w:numPr>
          <w:ilvl w:val="0"/>
          <w:numId w:val="21"/>
        </w:numPr>
        <w:spacing w:before="240" w:after="240" w:line="360" w:lineRule="auto"/>
        <w:rPr>
          <w:rFonts w:ascii="Calibri" w:eastAsia="Calibri" w:hAnsi="Calibri" w:cs="Times New Roman"/>
          <w:color w:val="FF0000"/>
        </w:rPr>
      </w:pPr>
      <w:r w:rsidRPr="00D359A6">
        <w:rPr>
          <w:rFonts w:ascii="Calibri" w:eastAsia="Calibri" w:hAnsi="Calibri" w:cs="Times New Roman"/>
          <w:color w:val="FF0000"/>
        </w:rPr>
        <w:t xml:space="preserve">Can be treated with </w:t>
      </w:r>
      <w:proofErr w:type="spellStart"/>
      <w:r w:rsidRPr="00D359A6">
        <w:rPr>
          <w:rFonts w:ascii="Calibri" w:eastAsia="Calibri" w:hAnsi="Calibri" w:cs="Times New Roman"/>
          <w:color w:val="FF0000"/>
        </w:rPr>
        <w:t>somatropin</w:t>
      </w:r>
      <w:proofErr w:type="spellEnd"/>
    </w:p>
    <w:p w:rsidR="00FD7DAB" w:rsidRDefault="00FD7DAB" w:rsidP="00FD7DAB">
      <w:pPr>
        <w:pStyle w:val="ListParagraph"/>
        <w:numPr>
          <w:ilvl w:val="0"/>
          <w:numId w:val="21"/>
        </w:numPr>
        <w:spacing w:before="240" w:after="24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Can be treated with </w:t>
      </w:r>
      <w:proofErr w:type="spellStart"/>
      <w:r>
        <w:rPr>
          <w:rFonts w:ascii="Calibri" w:eastAsia="Calibri" w:hAnsi="Calibri" w:cs="Times New Roman"/>
        </w:rPr>
        <w:t>somatostatins</w:t>
      </w:r>
      <w:proofErr w:type="spellEnd"/>
    </w:p>
    <w:p w:rsidR="00FD7DAB" w:rsidRDefault="00FD7DAB" w:rsidP="00FD7DAB">
      <w:pPr>
        <w:pStyle w:val="ListParagraph"/>
        <w:numPr>
          <w:ilvl w:val="0"/>
          <w:numId w:val="21"/>
        </w:numPr>
        <w:spacing w:before="240" w:after="24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Associated with </w:t>
      </w:r>
      <w:proofErr w:type="spellStart"/>
      <w:r>
        <w:rPr>
          <w:rFonts w:ascii="Calibri" w:eastAsia="Calibri" w:hAnsi="Calibri" w:cs="Times New Roman"/>
        </w:rPr>
        <w:t>hyposecretory</w:t>
      </w:r>
      <w:proofErr w:type="spellEnd"/>
      <w:r>
        <w:rPr>
          <w:rFonts w:ascii="Calibri" w:eastAsia="Calibri" w:hAnsi="Calibri" w:cs="Times New Roman"/>
        </w:rPr>
        <w:t xml:space="preserve"> states of the anterior pituitary</w:t>
      </w:r>
    </w:p>
    <w:p w:rsidR="00FD7DAB" w:rsidRDefault="00FD7DAB" w:rsidP="00FD7DAB">
      <w:pPr>
        <w:pStyle w:val="ListParagraph"/>
        <w:numPr>
          <w:ilvl w:val="0"/>
          <w:numId w:val="17"/>
        </w:numPr>
        <w:spacing w:before="240" w:after="24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The following are true of the </w:t>
      </w:r>
      <w:proofErr w:type="spellStart"/>
      <w:r>
        <w:rPr>
          <w:rFonts w:ascii="Calibri" w:eastAsia="Calibri" w:hAnsi="Calibri" w:cs="Times New Roman"/>
        </w:rPr>
        <w:t>oxytocin</w:t>
      </w:r>
      <w:proofErr w:type="spellEnd"/>
      <w:r>
        <w:rPr>
          <w:rFonts w:ascii="Calibri" w:eastAsia="Calibri" w:hAnsi="Calibri" w:cs="Times New Roman"/>
        </w:rPr>
        <w:t xml:space="preserve"> antagonists EXCEPT?</w:t>
      </w:r>
    </w:p>
    <w:p w:rsidR="00FD7DAB" w:rsidRDefault="00FD7DAB" w:rsidP="00FD7DAB">
      <w:pPr>
        <w:pStyle w:val="ListParagraph"/>
        <w:numPr>
          <w:ilvl w:val="0"/>
          <w:numId w:val="22"/>
        </w:numPr>
        <w:spacing w:before="240" w:after="24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Include the antibiotic </w:t>
      </w:r>
      <w:proofErr w:type="spellStart"/>
      <w:r>
        <w:rPr>
          <w:rFonts w:ascii="Calibri" w:eastAsia="Calibri" w:hAnsi="Calibri" w:cs="Times New Roman"/>
        </w:rPr>
        <w:t>tetracyclines</w:t>
      </w:r>
      <w:proofErr w:type="spellEnd"/>
    </w:p>
    <w:p w:rsidR="00FD7DAB" w:rsidRDefault="00FD7DAB" w:rsidP="00FD7DAB">
      <w:pPr>
        <w:pStyle w:val="ListParagraph"/>
        <w:numPr>
          <w:ilvl w:val="0"/>
          <w:numId w:val="22"/>
        </w:numPr>
        <w:spacing w:before="240" w:after="240" w:line="360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Conivaptan</w:t>
      </w:r>
      <w:proofErr w:type="spellEnd"/>
      <w:r>
        <w:rPr>
          <w:rFonts w:ascii="Calibri" w:eastAsia="Calibri" w:hAnsi="Calibri" w:cs="Times New Roman"/>
        </w:rPr>
        <w:t xml:space="preserve"> has mixed receptor activity</w:t>
      </w:r>
    </w:p>
    <w:p w:rsidR="00FD7DAB" w:rsidRDefault="00FD7DAB" w:rsidP="00FD7DAB">
      <w:pPr>
        <w:pStyle w:val="ListParagraph"/>
        <w:numPr>
          <w:ilvl w:val="0"/>
          <w:numId w:val="22"/>
        </w:numPr>
        <w:spacing w:before="240" w:after="24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Clinically used in </w:t>
      </w:r>
      <w:proofErr w:type="spellStart"/>
      <w:r>
        <w:rPr>
          <w:rFonts w:ascii="Calibri" w:eastAsia="Calibri" w:hAnsi="Calibri" w:cs="Times New Roman"/>
        </w:rPr>
        <w:t>hypernatremia</w:t>
      </w:r>
      <w:proofErr w:type="spellEnd"/>
    </w:p>
    <w:p w:rsidR="00FD7DAB" w:rsidRDefault="00FD7DAB" w:rsidP="00FD7DAB">
      <w:pPr>
        <w:pStyle w:val="ListParagraph"/>
        <w:numPr>
          <w:ilvl w:val="0"/>
          <w:numId w:val="22"/>
        </w:numPr>
        <w:spacing w:before="240" w:after="240" w:line="360" w:lineRule="auto"/>
        <w:rPr>
          <w:rFonts w:ascii="Calibri" w:eastAsia="Calibri" w:hAnsi="Calibri" w:cs="Times New Roman"/>
          <w:color w:val="FF0000"/>
        </w:rPr>
      </w:pPr>
      <w:r w:rsidRPr="00D359A6">
        <w:rPr>
          <w:rFonts w:ascii="Calibri" w:eastAsia="Calibri" w:hAnsi="Calibri" w:cs="Times New Roman"/>
          <w:color w:val="FF0000"/>
        </w:rPr>
        <w:t xml:space="preserve">Can cause </w:t>
      </w:r>
      <w:proofErr w:type="spellStart"/>
      <w:r w:rsidRPr="00D359A6">
        <w:rPr>
          <w:rFonts w:ascii="Calibri" w:eastAsia="Calibri" w:hAnsi="Calibri" w:cs="Times New Roman"/>
          <w:color w:val="FF0000"/>
        </w:rPr>
        <w:t>hypernatremia</w:t>
      </w:r>
      <w:proofErr w:type="spellEnd"/>
      <w:r w:rsidRPr="00D359A6">
        <w:rPr>
          <w:rFonts w:ascii="Calibri" w:eastAsia="Calibri" w:hAnsi="Calibri" w:cs="Times New Roman"/>
          <w:color w:val="FF0000"/>
        </w:rPr>
        <w:t xml:space="preserve"> as a side effect</w:t>
      </w:r>
    </w:p>
    <w:p w:rsidR="00FD0594" w:rsidRDefault="00FD0594" w:rsidP="00FD0594">
      <w:pPr>
        <w:pStyle w:val="ListParagraph"/>
        <w:numPr>
          <w:ilvl w:val="0"/>
          <w:numId w:val="17"/>
        </w:numPr>
        <w:spacing w:before="240" w:after="24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 following statements refer to use of estrogen in Hormone Replacement Therapy EXCEPT?</w:t>
      </w:r>
    </w:p>
    <w:p w:rsidR="00FD0594" w:rsidRDefault="00FD0594" w:rsidP="00FD0594">
      <w:pPr>
        <w:pStyle w:val="ListParagraph"/>
        <w:numPr>
          <w:ilvl w:val="0"/>
          <w:numId w:val="24"/>
        </w:numPr>
        <w:spacing w:before="240" w:after="240" w:line="360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Stimulative</w:t>
      </w:r>
      <w:proofErr w:type="spellEnd"/>
      <w:r>
        <w:rPr>
          <w:rFonts w:ascii="Calibri" w:eastAsia="Calibri" w:hAnsi="Calibri" w:cs="Times New Roman"/>
        </w:rPr>
        <w:t xml:space="preserve"> to the </w:t>
      </w:r>
      <w:proofErr w:type="spellStart"/>
      <w:r>
        <w:rPr>
          <w:rFonts w:ascii="Calibri" w:eastAsia="Calibri" w:hAnsi="Calibri" w:cs="Times New Roman"/>
        </w:rPr>
        <w:t>osteoclasts</w:t>
      </w:r>
      <w:proofErr w:type="spellEnd"/>
    </w:p>
    <w:p w:rsidR="00FD0594" w:rsidRPr="00C2099A" w:rsidRDefault="00FD0594" w:rsidP="00FD0594">
      <w:pPr>
        <w:pStyle w:val="ListParagraph"/>
        <w:numPr>
          <w:ilvl w:val="0"/>
          <w:numId w:val="24"/>
        </w:numPr>
        <w:spacing w:before="240" w:after="240" w:line="360" w:lineRule="auto"/>
        <w:rPr>
          <w:rFonts w:ascii="Calibri" w:eastAsia="Calibri" w:hAnsi="Calibri" w:cs="Times New Roman"/>
          <w:color w:val="FF0000"/>
        </w:rPr>
      </w:pPr>
      <w:proofErr w:type="spellStart"/>
      <w:r w:rsidRPr="00C2099A">
        <w:rPr>
          <w:rFonts w:ascii="Calibri" w:eastAsia="Calibri" w:hAnsi="Calibri" w:cs="Times New Roman"/>
          <w:color w:val="FF0000"/>
        </w:rPr>
        <w:t>Stimulative</w:t>
      </w:r>
      <w:proofErr w:type="spellEnd"/>
      <w:r w:rsidRPr="00C2099A">
        <w:rPr>
          <w:rFonts w:ascii="Calibri" w:eastAsia="Calibri" w:hAnsi="Calibri" w:cs="Times New Roman"/>
          <w:color w:val="FF0000"/>
        </w:rPr>
        <w:t xml:space="preserve"> to </w:t>
      </w:r>
      <w:proofErr w:type="spellStart"/>
      <w:r w:rsidRPr="00C2099A">
        <w:rPr>
          <w:rFonts w:ascii="Calibri" w:eastAsia="Calibri" w:hAnsi="Calibri" w:cs="Times New Roman"/>
          <w:color w:val="FF0000"/>
        </w:rPr>
        <w:t>osteoblasts</w:t>
      </w:r>
      <w:proofErr w:type="spellEnd"/>
    </w:p>
    <w:p w:rsidR="00FD0594" w:rsidRDefault="00FD0594" w:rsidP="00FD0594">
      <w:pPr>
        <w:pStyle w:val="ListParagraph"/>
        <w:numPr>
          <w:ilvl w:val="0"/>
          <w:numId w:val="24"/>
        </w:numPr>
        <w:spacing w:before="240" w:after="24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Decreases LDL concentrations</w:t>
      </w:r>
    </w:p>
    <w:p w:rsidR="00FD0594" w:rsidRDefault="00FD0594" w:rsidP="00FD0594">
      <w:pPr>
        <w:pStyle w:val="ListParagraph"/>
        <w:numPr>
          <w:ilvl w:val="0"/>
          <w:numId w:val="24"/>
        </w:numPr>
        <w:spacing w:before="240" w:after="24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Increases HDL concentrations</w:t>
      </w:r>
    </w:p>
    <w:p w:rsidR="00FD0594" w:rsidRDefault="00FD0594" w:rsidP="00FD0594">
      <w:pPr>
        <w:pStyle w:val="ListParagraph"/>
        <w:numPr>
          <w:ilvl w:val="0"/>
          <w:numId w:val="17"/>
        </w:numPr>
        <w:spacing w:before="240" w:after="24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 following statements refer to cathartics EXCEPT?</w:t>
      </w:r>
    </w:p>
    <w:p w:rsidR="00FD0594" w:rsidRDefault="00FD0594" w:rsidP="00FD0594">
      <w:pPr>
        <w:pStyle w:val="ListParagraph"/>
        <w:numPr>
          <w:ilvl w:val="0"/>
          <w:numId w:val="25"/>
        </w:numPr>
        <w:spacing w:before="240" w:after="24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Resinous irritant cathartics are mainly insoluble plant materials</w:t>
      </w:r>
    </w:p>
    <w:p w:rsidR="00FD0594" w:rsidRDefault="00FD0594" w:rsidP="00FD0594">
      <w:pPr>
        <w:pStyle w:val="ListParagraph"/>
        <w:numPr>
          <w:ilvl w:val="0"/>
          <w:numId w:val="25"/>
        </w:numPr>
        <w:spacing w:before="240" w:after="24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Bulk cathartics act by increasing the GIT contents through swelling</w:t>
      </w:r>
    </w:p>
    <w:p w:rsidR="00FD0594" w:rsidRPr="00714647" w:rsidRDefault="00FD0594" w:rsidP="00FD0594">
      <w:pPr>
        <w:pStyle w:val="ListParagraph"/>
        <w:numPr>
          <w:ilvl w:val="0"/>
          <w:numId w:val="25"/>
        </w:numPr>
        <w:spacing w:before="240" w:after="240" w:line="360" w:lineRule="auto"/>
        <w:rPr>
          <w:rFonts w:ascii="Calibri" w:eastAsia="Calibri" w:hAnsi="Calibri" w:cs="Times New Roman"/>
          <w:color w:val="FF0000"/>
        </w:rPr>
      </w:pPr>
      <w:r w:rsidRPr="00714647">
        <w:rPr>
          <w:rFonts w:ascii="Calibri" w:eastAsia="Calibri" w:hAnsi="Calibri" w:cs="Times New Roman"/>
          <w:color w:val="FF0000"/>
        </w:rPr>
        <w:t xml:space="preserve">Effects of cathartics may be augmented by chewing </w:t>
      </w:r>
      <w:proofErr w:type="spellStart"/>
      <w:r w:rsidRPr="00714647">
        <w:rPr>
          <w:rFonts w:ascii="Calibri" w:eastAsia="Calibri" w:hAnsi="Calibri" w:cs="Times New Roman"/>
          <w:color w:val="FF0000"/>
        </w:rPr>
        <w:t>miraa</w:t>
      </w:r>
      <w:proofErr w:type="spellEnd"/>
    </w:p>
    <w:p w:rsidR="00FD0594" w:rsidRDefault="00FD0594" w:rsidP="00FD0594">
      <w:pPr>
        <w:pStyle w:val="ListParagraph"/>
        <w:numPr>
          <w:ilvl w:val="0"/>
          <w:numId w:val="25"/>
        </w:numPr>
        <w:spacing w:before="240" w:after="24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Lubricant cathartics may involuntarily seep out of the anus</w:t>
      </w:r>
    </w:p>
    <w:p w:rsidR="00FD0594" w:rsidRDefault="00FD0594" w:rsidP="00FD0594">
      <w:pPr>
        <w:pStyle w:val="ListParagraph"/>
        <w:numPr>
          <w:ilvl w:val="0"/>
          <w:numId w:val="17"/>
        </w:numPr>
        <w:spacing w:before="240" w:after="24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One of the following statements is TRUE concerning emetics. Which ONE?</w:t>
      </w:r>
    </w:p>
    <w:p w:rsidR="00FD0594" w:rsidRPr="00786ACD" w:rsidRDefault="00FD0594" w:rsidP="00FD0594">
      <w:pPr>
        <w:pStyle w:val="ListParagraph"/>
        <w:numPr>
          <w:ilvl w:val="0"/>
          <w:numId w:val="26"/>
        </w:numPr>
        <w:spacing w:before="240" w:after="240" w:line="360" w:lineRule="auto"/>
        <w:rPr>
          <w:rFonts w:ascii="Calibri" w:eastAsia="Calibri" w:hAnsi="Calibri" w:cs="Times New Roman"/>
          <w:color w:val="FF0000"/>
        </w:rPr>
      </w:pPr>
      <w:r w:rsidRPr="00786ACD">
        <w:rPr>
          <w:rFonts w:ascii="Calibri" w:eastAsia="Calibri" w:hAnsi="Calibri" w:cs="Times New Roman"/>
          <w:color w:val="FF0000"/>
        </w:rPr>
        <w:t>Ipecac syrup can be safely used for long periods to induce emesis</w:t>
      </w:r>
    </w:p>
    <w:p w:rsidR="00FD0594" w:rsidRDefault="00FD0594" w:rsidP="00FD0594">
      <w:pPr>
        <w:pStyle w:val="ListParagraph"/>
        <w:numPr>
          <w:ilvl w:val="0"/>
          <w:numId w:val="26"/>
        </w:numPr>
        <w:spacing w:before="240" w:after="24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Chemotherapy-induced emesis is usually non-responsive to therapy</w:t>
      </w:r>
    </w:p>
    <w:p w:rsidR="00FD0594" w:rsidRDefault="00FD0594" w:rsidP="00FD0594">
      <w:pPr>
        <w:pStyle w:val="ListParagraph"/>
        <w:numPr>
          <w:ilvl w:val="0"/>
          <w:numId w:val="26"/>
        </w:numPr>
        <w:spacing w:before="240" w:after="24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Indicated in poisoning due to corrosive substances</w:t>
      </w:r>
    </w:p>
    <w:p w:rsidR="00FD0594" w:rsidRDefault="00FD0594" w:rsidP="00FD0594">
      <w:pPr>
        <w:pStyle w:val="ListParagraph"/>
        <w:numPr>
          <w:ilvl w:val="0"/>
          <w:numId w:val="26"/>
        </w:numPr>
        <w:spacing w:before="240" w:after="240" w:line="360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Metoclopramide</w:t>
      </w:r>
      <w:proofErr w:type="spellEnd"/>
      <w:r>
        <w:rPr>
          <w:rFonts w:ascii="Calibri" w:eastAsia="Calibri" w:hAnsi="Calibri" w:cs="Times New Roman"/>
        </w:rPr>
        <w:t xml:space="preserve"> does not affect the chemoreceptor trigger zone</w:t>
      </w:r>
    </w:p>
    <w:p w:rsidR="00FD0594" w:rsidRDefault="00FD0594" w:rsidP="00FD0594">
      <w:pPr>
        <w:pStyle w:val="ListParagraph"/>
        <w:numPr>
          <w:ilvl w:val="0"/>
          <w:numId w:val="17"/>
        </w:numPr>
        <w:spacing w:before="240" w:after="24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Concerning hemorrhoids;</w:t>
      </w:r>
    </w:p>
    <w:p w:rsidR="00FD0594" w:rsidRDefault="00FD0594" w:rsidP="00FD0594">
      <w:pPr>
        <w:pStyle w:val="ListParagraph"/>
        <w:numPr>
          <w:ilvl w:val="0"/>
          <w:numId w:val="27"/>
        </w:numPr>
        <w:spacing w:before="240" w:after="24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May predispose to diarrhea because of patient ‘holding in’ of fecal matter</w:t>
      </w:r>
    </w:p>
    <w:p w:rsidR="00FD0594" w:rsidRDefault="00FD0594" w:rsidP="00FD0594">
      <w:pPr>
        <w:pStyle w:val="ListParagraph"/>
        <w:numPr>
          <w:ilvl w:val="0"/>
          <w:numId w:val="27"/>
        </w:numPr>
        <w:spacing w:before="240" w:after="24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Treatment entails use of vasodilators and local analgesics</w:t>
      </w:r>
    </w:p>
    <w:p w:rsidR="00FD0594" w:rsidRDefault="00FD0594" w:rsidP="00FD0594">
      <w:pPr>
        <w:pStyle w:val="ListParagraph"/>
        <w:numPr>
          <w:ilvl w:val="0"/>
          <w:numId w:val="27"/>
        </w:numPr>
        <w:spacing w:before="240" w:after="240" w:line="360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Antiinflamatory</w:t>
      </w:r>
      <w:proofErr w:type="spellEnd"/>
      <w:r>
        <w:rPr>
          <w:rFonts w:ascii="Calibri" w:eastAsia="Calibri" w:hAnsi="Calibri" w:cs="Times New Roman"/>
        </w:rPr>
        <w:t xml:space="preserve"> agents are not of clinical significance</w:t>
      </w:r>
    </w:p>
    <w:p w:rsidR="00FD0594" w:rsidRDefault="00FD0594" w:rsidP="00FD0594">
      <w:pPr>
        <w:pStyle w:val="ListParagraph"/>
        <w:numPr>
          <w:ilvl w:val="0"/>
          <w:numId w:val="27"/>
        </w:numPr>
        <w:spacing w:before="240" w:after="240" w:line="360" w:lineRule="auto"/>
        <w:rPr>
          <w:rFonts w:ascii="Calibri" w:eastAsia="Calibri" w:hAnsi="Calibri" w:cs="Times New Roman"/>
          <w:color w:val="FF0000"/>
        </w:rPr>
      </w:pPr>
      <w:r w:rsidRPr="00786ACD">
        <w:rPr>
          <w:rFonts w:ascii="Calibri" w:eastAsia="Calibri" w:hAnsi="Calibri" w:cs="Times New Roman"/>
          <w:color w:val="FF0000"/>
        </w:rPr>
        <w:t xml:space="preserve">Severe form is associated with </w:t>
      </w:r>
      <w:proofErr w:type="spellStart"/>
      <w:r w:rsidRPr="00786ACD">
        <w:rPr>
          <w:rFonts w:ascii="Calibri" w:eastAsia="Calibri" w:hAnsi="Calibri" w:cs="Times New Roman"/>
          <w:color w:val="FF0000"/>
        </w:rPr>
        <w:t>prolapse</w:t>
      </w:r>
      <w:proofErr w:type="spellEnd"/>
      <w:r w:rsidRPr="00786ACD">
        <w:rPr>
          <w:rFonts w:ascii="Calibri" w:eastAsia="Calibri" w:hAnsi="Calibri" w:cs="Times New Roman"/>
          <w:color w:val="FF0000"/>
        </w:rPr>
        <w:t xml:space="preserve"> without spontaneous recession</w:t>
      </w:r>
    </w:p>
    <w:p w:rsidR="00FD0594" w:rsidRDefault="00FD0594" w:rsidP="00FD0594">
      <w:pPr>
        <w:pStyle w:val="ListParagraph"/>
        <w:numPr>
          <w:ilvl w:val="0"/>
          <w:numId w:val="17"/>
        </w:numPr>
        <w:spacing w:before="240" w:after="24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 following are risks associated with transfusion of blood and blood products EXCEPT?</w:t>
      </w:r>
    </w:p>
    <w:p w:rsidR="00FD0594" w:rsidRDefault="00FD0594" w:rsidP="00FD0594">
      <w:pPr>
        <w:pStyle w:val="ListParagraph"/>
        <w:numPr>
          <w:ilvl w:val="0"/>
          <w:numId w:val="28"/>
        </w:numPr>
        <w:spacing w:before="240" w:after="24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Hepatitis transmission</w:t>
      </w:r>
    </w:p>
    <w:p w:rsidR="00FD0594" w:rsidRDefault="00FD0594" w:rsidP="00FD0594">
      <w:pPr>
        <w:pStyle w:val="ListParagraph"/>
        <w:numPr>
          <w:ilvl w:val="0"/>
          <w:numId w:val="28"/>
        </w:numPr>
        <w:spacing w:before="240" w:after="24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Anaphylaxis</w:t>
      </w:r>
    </w:p>
    <w:p w:rsidR="00FD0594" w:rsidRPr="009122C2" w:rsidRDefault="00FD0594" w:rsidP="00FD0594">
      <w:pPr>
        <w:pStyle w:val="ListParagraph"/>
        <w:numPr>
          <w:ilvl w:val="0"/>
          <w:numId w:val="28"/>
        </w:numPr>
        <w:spacing w:before="240" w:after="240" w:line="360" w:lineRule="auto"/>
        <w:rPr>
          <w:rFonts w:ascii="Calibri" w:eastAsia="Calibri" w:hAnsi="Calibri" w:cs="Times New Roman"/>
          <w:color w:val="FF0000"/>
        </w:rPr>
      </w:pPr>
      <w:r w:rsidRPr="009122C2">
        <w:rPr>
          <w:rFonts w:ascii="Calibri" w:eastAsia="Calibri" w:hAnsi="Calibri" w:cs="Times New Roman"/>
          <w:color w:val="FF0000"/>
        </w:rPr>
        <w:t>Hypotension</w:t>
      </w:r>
    </w:p>
    <w:p w:rsidR="00FD0594" w:rsidRDefault="00FD0594" w:rsidP="00FD0594">
      <w:pPr>
        <w:pStyle w:val="ListParagraph"/>
        <w:numPr>
          <w:ilvl w:val="0"/>
          <w:numId w:val="28"/>
        </w:numPr>
        <w:spacing w:before="240" w:after="24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Increased intravascular volume</w:t>
      </w:r>
    </w:p>
    <w:p w:rsidR="00FD0594" w:rsidRDefault="00FD0594" w:rsidP="00FD0594">
      <w:pPr>
        <w:pStyle w:val="ListParagraph"/>
        <w:numPr>
          <w:ilvl w:val="0"/>
          <w:numId w:val="17"/>
        </w:numPr>
        <w:spacing w:before="240" w:after="24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Combination therapy is aimed at all the following EXCEPT one. Which ONE?</w:t>
      </w:r>
    </w:p>
    <w:p w:rsidR="00FD0594" w:rsidRDefault="00FD0594" w:rsidP="00FD0594">
      <w:pPr>
        <w:pStyle w:val="ListParagraph"/>
        <w:numPr>
          <w:ilvl w:val="0"/>
          <w:numId w:val="29"/>
        </w:numPr>
        <w:spacing w:before="240" w:after="24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Provision of a broader spectrum of action</w:t>
      </w:r>
    </w:p>
    <w:p w:rsidR="00FD0594" w:rsidRDefault="00FD0594" w:rsidP="00FD0594">
      <w:pPr>
        <w:pStyle w:val="ListParagraph"/>
        <w:numPr>
          <w:ilvl w:val="0"/>
          <w:numId w:val="29"/>
        </w:numPr>
        <w:spacing w:before="240" w:after="24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Decreasing emergence of resistance</w:t>
      </w:r>
    </w:p>
    <w:p w:rsidR="00FD0594" w:rsidRPr="0030584A" w:rsidRDefault="00FD0594" w:rsidP="00FD0594">
      <w:pPr>
        <w:pStyle w:val="ListParagraph"/>
        <w:numPr>
          <w:ilvl w:val="0"/>
          <w:numId w:val="29"/>
        </w:numPr>
        <w:spacing w:before="240" w:after="240" w:line="360" w:lineRule="auto"/>
        <w:rPr>
          <w:rFonts w:ascii="Calibri" w:eastAsia="Calibri" w:hAnsi="Calibri" w:cs="Times New Roman"/>
          <w:color w:val="FF0000"/>
        </w:rPr>
      </w:pPr>
      <w:r w:rsidRPr="0030584A">
        <w:rPr>
          <w:rFonts w:ascii="Calibri" w:eastAsia="Calibri" w:hAnsi="Calibri" w:cs="Times New Roman"/>
          <w:color w:val="FF0000"/>
        </w:rPr>
        <w:t>Increasing dose related toxicity</w:t>
      </w:r>
    </w:p>
    <w:p w:rsidR="00FD0594" w:rsidRDefault="00FD0594" w:rsidP="00FD0594">
      <w:pPr>
        <w:pStyle w:val="ListParagraph"/>
        <w:numPr>
          <w:ilvl w:val="0"/>
          <w:numId w:val="29"/>
        </w:numPr>
        <w:spacing w:before="240" w:after="240" w:line="360" w:lineRule="auto"/>
      </w:pPr>
      <w:r>
        <w:rPr>
          <w:rFonts w:ascii="Calibri" w:eastAsia="Calibri" w:hAnsi="Calibri" w:cs="Times New Roman"/>
        </w:rPr>
        <w:t>Decreasing dose related toxicity</w:t>
      </w:r>
    </w:p>
    <w:p w:rsidR="008772BA" w:rsidRPr="008772BA" w:rsidRDefault="008772BA" w:rsidP="008772BA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772BA">
        <w:rPr>
          <w:rFonts w:ascii="Times New Roman" w:eastAsia="Calibri" w:hAnsi="Times New Roman" w:cs="Times New Roman"/>
          <w:sz w:val="24"/>
          <w:szCs w:val="24"/>
        </w:rPr>
        <w:t xml:space="preserve">Select the </w:t>
      </w:r>
      <w:r w:rsidRPr="008772BA">
        <w:rPr>
          <w:rFonts w:ascii="Times New Roman" w:eastAsia="Calibri" w:hAnsi="Times New Roman" w:cs="Times New Roman"/>
          <w:b/>
          <w:sz w:val="24"/>
          <w:szCs w:val="24"/>
        </w:rPr>
        <w:t xml:space="preserve">true </w:t>
      </w:r>
      <w:r w:rsidRPr="008772BA">
        <w:rPr>
          <w:rFonts w:ascii="Times New Roman" w:eastAsia="Calibri" w:hAnsi="Times New Roman" w:cs="Times New Roman"/>
          <w:sz w:val="24"/>
          <w:szCs w:val="24"/>
        </w:rPr>
        <w:t>statement concerning anti-ulcer drugs</w:t>
      </w:r>
    </w:p>
    <w:p w:rsidR="008772BA" w:rsidRDefault="008772BA" w:rsidP="008772BA">
      <w:pPr>
        <w:numPr>
          <w:ilvl w:val="0"/>
          <w:numId w:val="3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Cimetidine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is an enzyme inducer hence not a first choice drug</w:t>
      </w:r>
    </w:p>
    <w:p w:rsidR="008772BA" w:rsidRPr="00945FC4" w:rsidRDefault="008772BA" w:rsidP="008772BA">
      <w:pPr>
        <w:numPr>
          <w:ilvl w:val="0"/>
          <w:numId w:val="32"/>
        </w:num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45FC4">
        <w:rPr>
          <w:rFonts w:ascii="Times New Roman" w:eastAsia="Calibri" w:hAnsi="Times New Roman" w:cs="Times New Roman"/>
          <w:b/>
          <w:sz w:val="24"/>
          <w:szCs w:val="24"/>
        </w:rPr>
        <w:t xml:space="preserve">Proton pump inhibitors are long acting agents that can be administered once daily </w:t>
      </w:r>
    </w:p>
    <w:p w:rsidR="008772BA" w:rsidRDefault="008772BA" w:rsidP="008772BA">
      <w:pPr>
        <w:numPr>
          <w:ilvl w:val="0"/>
          <w:numId w:val="3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Proton pump inhibitors are given with food to enhance their bioavailability</w:t>
      </w:r>
    </w:p>
    <w:p w:rsidR="008772BA" w:rsidRDefault="008772BA" w:rsidP="008772BA">
      <w:pPr>
        <w:numPr>
          <w:ilvl w:val="0"/>
          <w:numId w:val="3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Mucosal protective include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misoprostol</w:t>
      </w:r>
      <w:proofErr w:type="spellEnd"/>
    </w:p>
    <w:p w:rsidR="008772BA" w:rsidRDefault="008772BA" w:rsidP="008772BA">
      <w:pPr>
        <w:numPr>
          <w:ilvl w:val="0"/>
          <w:numId w:val="17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Which of the following statements is </w:t>
      </w:r>
      <w:r w:rsidRPr="00C91585">
        <w:rPr>
          <w:rFonts w:ascii="Times New Roman" w:eastAsia="Calibri" w:hAnsi="Times New Roman" w:cs="Times New Roman"/>
          <w:b/>
          <w:sz w:val="24"/>
          <w:szCs w:val="24"/>
        </w:rPr>
        <w:t>true</w:t>
      </w:r>
      <w:r>
        <w:rPr>
          <w:rFonts w:ascii="Times New Roman" w:eastAsia="Calibri" w:hAnsi="Times New Roman" w:cs="Times New Roman"/>
          <w:sz w:val="24"/>
          <w:szCs w:val="24"/>
        </w:rPr>
        <w:t xml:space="preserve"> as concerns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serotonergic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drugs;</w:t>
      </w:r>
    </w:p>
    <w:p w:rsidR="008772BA" w:rsidRPr="00C91585" w:rsidRDefault="008772BA" w:rsidP="008772BA">
      <w:pPr>
        <w:numPr>
          <w:ilvl w:val="0"/>
          <w:numId w:val="33"/>
        </w:num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91585">
        <w:rPr>
          <w:rFonts w:ascii="Times New Roman" w:eastAsia="Calibri" w:hAnsi="Times New Roman" w:cs="Times New Roman"/>
          <w:b/>
          <w:sz w:val="24"/>
          <w:szCs w:val="24"/>
        </w:rPr>
        <w:t>Some serotonin antagonists are used as appetite stimulants</w:t>
      </w:r>
    </w:p>
    <w:p w:rsidR="008772BA" w:rsidRDefault="008772BA" w:rsidP="008772BA">
      <w:pPr>
        <w:numPr>
          <w:ilvl w:val="0"/>
          <w:numId w:val="3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Serotonin receptor agonists include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Ondansetron</w:t>
      </w:r>
      <w:proofErr w:type="spellEnd"/>
    </w:p>
    <w:p w:rsidR="008772BA" w:rsidRDefault="008772BA" w:rsidP="008772BA">
      <w:pPr>
        <w:numPr>
          <w:ilvl w:val="0"/>
          <w:numId w:val="33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Sumatriptan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is a serotonin antagonist </w:t>
      </w:r>
    </w:p>
    <w:p w:rsidR="00952E53" w:rsidRPr="008772BA" w:rsidRDefault="008772BA" w:rsidP="008772BA">
      <w:pPr>
        <w:numPr>
          <w:ilvl w:val="0"/>
          <w:numId w:val="3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8772BA">
        <w:rPr>
          <w:rFonts w:ascii="Times New Roman" w:eastAsia="Calibri" w:hAnsi="Times New Roman" w:cs="Times New Roman"/>
          <w:sz w:val="24"/>
          <w:szCs w:val="24"/>
        </w:rPr>
        <w:t>All the above are true</w:t>
      </w:r>
    </w:p>
    <w:p w:rsidR="008772BA" w:rsidRDefault="008772BA" w:rsidP="008772BA">
      <w:pPr>
        <w:numPr>
          <w:ilvl w:val="0"/>
          <w:numId w:val="3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Select the false statement concerning the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antidiabetic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drug,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metformin</w:t>
      </w:r>
      <w:proofErr w:type="spellEnd"/>
    </w:p>
    <w:p w:rsidR="008772BA" w:rsidRDefault="008772BA" w:rsidP="008772BA">
      <w:pPr>
        <w:numPr>
          <w:ilvl w:val="0"/>
          <w:numId w:val="34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It is associated with lactic acidosis</w:t>
      </w:r>
    </w:p>
    <w:p w:rsidR="008772BA" w:rsidRDefault="008772BA" w:rsidP="008772BA">
      <w:pPr>
        <w:numPr>
          <w:ilvl w:val="0"/>
          <w:numId w:val="34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It is a </w:t>
      </w:r>
      <w:proofErr w:type="spellStart"/>
      <w:r w:rsidRPr="0055183C">
        <w:rPr>
          <w:rFonts w:ascii="Times New Roman" w:eastAsia="Calibri" w:hAnsi="Times New Roman" w:cs="Times New Roman"/>
          <w:sz w:val="24"/>
          <w:szCs w:val="24"/>
        </w:rPr>
        <w:t>biguanide</w:t>
      </w:r>
      <w:proofErr w:type="spellEnd"/>
    </w:p>
    <w:p w:rsidR="008772BA" w:rsidRPr="002F0C3A" w:rsidRDefault="008772BA" w:rsidP="008772BA">
      <w:pPr>
        <w:numPr>
          <w:ilvl w:val="0"/>
          <w:numId w:val="34"/>
        </w:num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0C3A">
        <w:rPr>
          <w:rFonts w:ascii="Times New Roman" w:eastAsia="Calibri" w:hAnsi="Times New Roman" w:cs="Times New Roman"/>
          <w:b/>
          <w:sz w:val="24"/>
          <w:szCs w:val="24"/>
        </w:rPr>
        <w:t>It acts by enhancing insulin secretion from the pancreatic</w:t>
      </w:r>
      <w:r w:rsidRPr="002F0C3A">
        <w:rPr>
          <w:rFonts w:ascii="Times New Roman" w:eastAsia="Calibri" w:hAnsi="Times New Roman" w:cs="Times New Roman"/>
          <w:b/>
        </w:rPr>
        <w:t xml:space="preserve"> β</w:t>
      </w:r>
      <w:r w:rsidRPr="002F0C3A">
        <w:rPr>
          <w:rFonts w:ascii="Times New Roman" w:eastAsia="Calibri" w:hAnsi="Times New Roman" w:cs="Times New Roman"/>
          <w:b/>
          <w:sz w:val="24"/>
          <w:szCs w:val="24"/>
        </w:rPr>
        <w:t xml:space="preserve"> cells</w:t>
      </w:r>
    </w:p>
    <w:p w:rsidR="008772BA" w:rsidRDefault="008772BA" w:rsidP="008772BA">
      <w:pPr>
        <w:numPr>
          <w:ilvl w:val="0"/>
          <w:numId w:val="34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It is the drug of choice in obese patients</w:t>
      </w:r>
    </w:p>
    <w:p w:rsidR="008772BA" w:rsidRDefault="008772BA" w:rsidP="008772BA">
      <w:pPr>
        <w:numPr>
          <w:ilvl w:val="0"/>
          <w:numId w:val="3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Which of the following hormonal drugs is  matched with the cancer that it is used to treat</w:t>
      </w:r>
    </w:p>
    <w:p w:rsidR="008772BA" w:rsidRDefault="008772BA" w:rsidP="008772BA">
      <w:pPr>
        <w:numPr>
          <w:ilvl w:val="0"/>
          <w:numId w:val="38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Tamoxifen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prostate cancer</w:t>
      </w:r>
    </w:p>
    <w:p w:rsidR="008772BA" w:rsidRDefault="008772BA" w:rsidP="008772BA">
      <w:pPr>
        <w:numPr>
          <w:ilvl w:val="0"/>
          <w:numId w:val="38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Diethylstilbestrol- breast cancer </w:t>
      </w:r>
    </w:p>
    <w:p w:rsidR="008772BA" w:rsidRPr="001C488D" w:rsidRDefault="008772BA" w:rsidP="008772BA">
      <w:pPr>
        <w:numPr>
          <w:ilvl w:val="0"/>
          <w:numId w:val="38"/>
        </w:num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1C488D">
        <w:rPr>
          <w:rFonts w:ascii="Times New Roman" w:eastAsia="Calibri" w:hAnsi="Times New Roman" w:cs="Times New Roman"/>
          <w:b/>
          <w:sz w:val="24"/>
          <w:szCs w:val="24"/>
        </w:rPr>
        <w:t>Norethisterone</w:t>
      </w:r>
      <w:proofErr w:type="spellEnd"/>
      <w:r w:rsidRPr="001C488D">
        <w:rPr>
          <w:rFonts w:ascii="Times New Roman" w:eastAsia="Calibri" w:hAnsi="Times New Roman" w:cs="Times New Roman"/>
          <w:b/>
          <w:sz w:val="24"/>
          <w:szCs w:val="24"/>
        </w:rPr>
        <w:t xml:space="preserve"> - endometrial carcinoma</w:t>
      </w:r>
    </w:p>
    <w:p w:rsidR="008772BA" w:rsidRDefault="008772BA" w:rsidP="008772BA">
      <w:pPr>
        <w:numPr>
          <w:ilvl w:val="0"/>
          <w:numId w:val="38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Finasteride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–cervical cancer</w:t>
      </w:r>
    </w:p>
    <w:p w:rsidR="008772BA" w:rsidRDefault="008772BA" w:rsidP="008772BA">
      <w:pPr>
        <w:numPr>
          <w:ilvl w:val="0"/>
          <w:numId w:val="3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C1497">
        <w:rPr>
          <w:rFonts w:ascii="Times New Roman" w:eastAsia="Calibri" w:hAnsi="Times New Roman" w:cs="Times New Roman"/>
          <w:b/>
          <w:sz w:val="24"/>
          <w:szCs w:val="24"/>
        </w:rPr>
        <w:t xml:space="preserve">False </w:t>
      </w:r>
      <w:r>
        <w:rPr>
          <w:rFonts w:ascii="Times New Roman" w:eastAsia="Calibri" w:hAnsi="Times New Roman" w:cs="Times New Roman"/>
          <w:sz w:val="24"/>
          <w:szCs w:val="24"/>
        </w:rPr>
        <w:t>concerning androgens and their analogs</w:t>
      </w:r>
    </w:p>
    <w:p w:rsidR="008772BA" w:rsidRDefault="008772BA" w:rsidP="008772BA">
      <w:pPr>
        <w:numPr>
          <w:ilvl w:val="0"/>
          <w:numId w:val="39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Esters of natural testosterone are long acting</w:t>
      </w:r>
    </w:p>
    <w:p w:rsidR="008772BA" w:rsidRPr="008C1497" w:rsidRDefault="008772BA" w:rsidP="008772BA">
      <w:pPr>
        <w:numPr>
          <w:ilvl w:val="0"/>
          <w:numId w:val="39"/>
        </w:num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1497">
        <w:rPr>
          <w:rFonts w:ascii="Times New Roman" w:eastAsia="Calibri" w:hAnsi="Times New Roman" w:cs="Times New Roman"/>
          <w:b/>
          <w:sz w:val="24"/>
          <w:szCs w:val="24"/>
        </w:rPr>
        <w:t>Are indicated in treatment of  benign prostate hyperplasia</w:t>
      </w:r>
    </w:p>
    <w:p w:rsidR="008772BA" w:rsidRDefault="008772BA" w:rsidP="008772BA">
      <w:pPr>
        <w:numPr>
          <w:ilvl w:val="0"/>
          <w:numId w:val="39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Are used in testicular failure</w:t>
      </w:r>
    </w:p>
    <w:p w:rsidR="008772BA" w:rsidRDefault="008772BA" w:rsidP="008772BA">
      <w:pPr>
        <w:numPr>
          <w:ilvl w:val="0"/>
          <w:numId w:val="39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Testosterone is converted to the active form by 5 α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reductase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enzyme</w:t>
      </w:r>
    </w:p>
    <w:p w:rsidR="008772BA" w:rsidRDefault="008772BA" w:rsidP="008772BA">
      <w:pPr>
        <w:numPr>
          <w:ilvl w:val="0"/>
          <w:numId w:val="3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Which of the following is </w:t>
      </w:r>
      <w:r w:rsidRPr="003153DB">
        <w:rPr>
          <w:rFonts w:ascii="Times New Roman" w:eastAsia="Calibri" w:hAnsi="Times New Roman" w:cs="Times New Roman"/>
          <w:b/>
          <w:sz w:val="24"/>
          <w:szCs w:val="24"/>
        </w:rPr>
        <w:t>not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pharmacological effect resulting from  the long term use of corticosteroids</w:t>
      </w:r>
    </w:p>
    <w:p w:rsidR="008772BA" w:rsidRDefault="008772BA" w:rsidP="008772BA">
      <w:pPr>
        <w:numPr>
          <w:ilvl w:val="0"/>
          <w:numId w:val="35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Susceptibility to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superinfections</w:t>
      </w:r>
      <w:proofErr w:type="spellEnd"/>
    </w:p>
    <w:p w:rsidR="008772BA" w:rsidRDefault="008772BA" w:rsidP="008772BA">
      <w:pPr>
        <w:numPr>
          <w:ilvl w:val="0"/>
          <w:numId w:val="35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Aggravation of peptic ulcers</w:t>
      </w:r>
    </w:p>
    <w:p w:rsidR="008772BA" w:rsidRDefault="008772BA" w:rsidP="008772BA">
      <w:pPr>
        <w:numPr>
          <w:ilvl w:val="0"/>
          <w:numId w:val="35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Elevation of blood pressure</w:t>
      </w:r>
    </w:p>
    <w:p w:rsidR="008772BA" w:rsidRPr="00291528" w:rsidRDefault="008772BA" w:rsidP="008772BA">
      <w:pPr>
        <w:numPr>
          <w:ilvl w:val="0"/>
          <w:numId w:val="35"/>
        </w:num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91528">
        <w:rPr>
          <w:rFonts w:ascii="Times New Roman" w:eastAsia="Calibri" w:hAnsi="Times New Roman" w:cs="Times New Roman"/>
          <w:b/>
          <w:sz w:val="24"/>
          <w:szCs w:val="24"/>
        </w:rPr>
        <w:t>mproved immune competency</w:t>
      </w:r>
    </w:p>
    <w:p w:rsidR="008772BA" w:rsidRDefault="008772BA" w:rsidP="008772BA">
      <w:pPr>
        <w:numPr>
          <w:ilvl w:val="0"/>
          <w:numId w:val="3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Which of the following statements is</w:t>
      </w:r>
      <w:r w:rsidRPr="00291528">
        <w:rPr>
          <w:rFonts w:ascii="Times New Roman" w:eastAsia="Calibri" w:hAnsi="Times New Roman" w:cs="Times New Roman"/>
          <w:b/>
          <w:sz w:val="24"/>
          <w:szCs w:val="24"/>
        </w:rPr>
        <w:t xml:space="preserve"> not</w:t>
      </w:r>
      <w:r>
        <w:rPr>
          <w:rFonts w:ascii="Times New Roman" w:eastAsia="Calibri" w:hAnsi="Times New Roman" w:cs="Times New Roman"/>
          <w:sz w:val="24"/>
          <w:szCs w:val="24"/>
        </w:rPr>
        <w:t xml:space="preserve"> true concerning corticosteroids</w:t>
      </w:r>
    </w:p>
    <w:p w:rsidR="008772BA" w:rsidRDefault="008772BA" w:rsidP="008772BA">
      <w:pPr>
        <w:numPr>
          <w:ilvl w:val="0"/>
          <w:numId w:val="36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They are available both for topical and systemic use</w:t>
      </w:r>
    </w:p>
    <w:p w:rsidR="008772BA" w:rsidRDefault="008772BA" w:rsidP="008772BA">
      <w:pPr>
        <w:numPr>
          <w:ilvl w:val="0"/>
          <w:numId w:val="36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They may be appropriately classified as anti-inflammatory drugs</w:t>
      </w:r>
    </w:p>
    <w:p w:rsidR="008772BA" w:rsidRDefault="008772BA" w:rsidP="008772BA">
      <w:pPr>
        <w:numPr>
          <w:ilvl w:val="0"/>
          <w:numId w:val="36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They find use in  autoimmune disorders</w:t>
      </w:r>
    </w:p>
    <w:p w:rsidR="008772BA" w:rsidRPr="00FA4B1A" w:rsidRDefault="008772BA" w:rsidP="008772BA">
      <w:pPr>
        <w:numPr>
          <w:ilvl w:val="0"/>
          <w:numId w:val="36"/>
        </w:num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They have a curative effect in rheumatoid arthritis</w:t>
      </w:r>
    </w:p>
    <w:p w:rsidR="008772BA" w:rsidRDefault="008772BA" w:rsidP="008772BA">
      <w:pPr>
        <w:numPr>
          <w:ilvl w:val="0"/>
          <w:numId w:val="3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Concerning drug therapy with corticosteroids, their rational use does</w:t>
      </w:r>
      <w:r w:rsidRPr="007F4D88">
        <w:rPr>
          <w:rFonts w:ascii="Times New Roman" w:eastAsia="Calibri" w:hAnsi="Times New Roman" w:cs="Times New Roman"/>
          <w:b/>
          <w:sz w:val="24"/>
          <w:szCs w:val="24"/>
        </w:rPr>
        <w:t xml:space="preserve"> not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include</w:t>
      </w:r>
    </w:p>
    <w:p w:rsidR="008772BA" w:rsidRDefault="008772BA" w:rsidP="008772BA">
      <w:pPr>
        <w:numPr>
          <w:ilvl w:val="0"/>
          <w:numId w:val="37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withdrawing medicines gradually</w:t>
      </w:r>
    </w:p>
    <w:p w:rsidR="008772BA" w:rsidRDefault="008772BA" w:rsidP="008772BA">
      <w:pPr>
        <w:numPr>
          <w:ilvl w:val="0"/>
          <w:numId w:val="37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Tapering of doses downwards</w:t>
      </w:r>
    </w:p>
    <w:p w:rsidR="008772BA" w:rsidRDefault="008772BA" w:rsidP="008772BA">
      <w:pPr>
        <w:numPr>
          <w:ilvl w:val="0"/>
          <w:numId w:val="37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Use of low doses for long-term use</w:t>
      </w:r>
    </w:p>
    <w:p w:rsidR="008772BA" w:rsidRPr="007F4D88" w:rsidRDefault="008772BA" w:rsidP="008772BA">
      <w:pPr>
        <w:numPr>
          <w:ilvl w:val="0"/>
          <w:numId w:val="37"/>
        </w:num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High single doses should never be used</w:t>
      </w:r>
    </w:p>
    <w:p w:rsidR="00FC6C40" w:rsidRDefault="00FC6C40" w:rsidP="00FC6C40">
      <w:pPr>
        <w:numPr>
          <w:ilvl w:val="0"/>
          <w:numId w:val="3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antithyroid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agent that inhibits the synthesis of thyroid hormones is:</w:t>
      </w:r>
    </w:p>
    <w:p w:rsidR="00FC6C40" w:rsidRPr="00EE3E11" w:rsidRDefault="00FC6C40" w:rsidP="00FC6C40">
      <w:pPr>
        <w:numPr>
          <w:ilvl w:val="0"/>
          <w:numId w:val="40"/>
        </w:num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E3E11">
        <w:rPr>
          <w:rFonts w:ascii="Times New Roman" w:eastAsia="Calibri" w:hAnsi="Times New Roman" w:cs="Times New Roman"/>
          <w:b/>
          <w:sz w:val="24"/>
          <w:szCs w:val="24"/>
        </w:rPr>
        <w:t>Propylthiouracil</w:t>
      </w:r>
      <w:proofErr w:type="spellEnd"/>
      <w:r w:rsidRPr="00EE3E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C6C40" w:rsidRDefault="00FC6C40" w:rsidP="00FC6C40">
      <w:pPr>
        <w:numPr>
          <w:ilvl w:val="0"/>
          <w:numId w:val="4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Iodides</w:t>
      </w:r>
    </w:p>
    <w:p w:rsidR="00FC6C40" w:rsidRDefault="00FC6C40" w:rsidP="00FC6C40">
      <w:pPr>
        <w:numPr>
          <w:ilvl w:val="0"/>
          <w:numId w:val="4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Levothyroxine</w:t>
      </w:r>
      <w:proofErr w:type="spellEnd"/>
    </w:p>
    <w:p w:rsidR="00FC6C40" w:rsidRDefault="00FC6C40" w:rsidP="00FC6C40">
      <w:pPr>
        <w:numPr>
          <w:ilvl w:val="0"/>
          <w:numId w:val="40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Thiocyanate</w:t>
      </w:r>
      <w:proofErr w:type="spellEnd"/>
    </w:p>
    <w:p w:rsidR="005C7513" w:rsidRDefault="005C7513" w:rsidP="005C7513">
      <w:pPr>
        <w:numPr>
          <w:ilvl w:val="0"/>
          <w:numId w:val="3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role of  narcotics include all the following except:</w:t>
      </w:r>
    </w:p>
    <w:p w:rsidR="005C7513" w:rsidRPr="005F598A" w:rsidRDefault="005C7513" w:rsidP="005C7513">
      <w:pPr>
        <w:numPr>
          <w:ilvl w:val="0"/>
          <w:numId w:val="41"/>
        </w:num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598A">
        <w:rPr>
          <w:rFonts w:ascii="Times New Roman" w:eastAsia="Calibri" w:hAnsi="Times New Roman" w:cs="Times New Roman"/>
          <w:b/>
          <w:sz w:val="24"/>
          <w:szCs w:val="24"/>
        </w:rPr>
        <w:t>Used in productive cough to cause suppression of cough</w:t>
      </w:r>
    </w:p>
    <w:p w:rsidR="005C7513" w:rsidRDefault="005C7513" w:rsidP="005C7513">
      <w:pPr>
        <w:numPr>
          <w:ilvl w:val="0"/>
          <w:numId w:val="4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Used in severe visceral pain</w:t>
      </w:r>
    </w:p>
    <w:p w:rsidR="005C7513" w:rsidRDefault="005C7513" w:rsidP="005C7513">
      <w:pPr>
        <w:numPr>
          <w:ilvl w:val="0"/>
          <w:numId w:val="4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Used 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antidiarrheal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drugs</w:t>
      </w:r>
    </w:p>
    <w:p w:rsidR="005C7513" w:rsidRDefault="005C7513" w:rsidP="005C7513">
      <w:pPr>
        <w:numPr>
          <w:ilvl w:val="0"/>
          <w:numId w:val="4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Pre-anesthetic medication</w:t>
      </w:r>
    </w:p>
    <w:p w:rsidR="005C7513" w:rsidRDefault="005C7513" w:rsidP="005C7513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C7513" w:rsidRPr="00341C2F" w:rsidRDefault="005C7513" w:rsidP="005C7513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41C2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State </w:t>
      </w:r>
      <w:r w:rsidRPr="00341C2F">
        <w:rPr>
          <w:rFonts w:ascii="Times New Roman" w:eastAsia="Calibri" w:hAnsi="Times New Roman" w:cs="Times New Roman"/>
          <w:b/>
          <w:sz w:val="24"/>
          <w:szCs w:val="24"/>
          <w:u w:val="single"/>
        </w:rPr>
        <w:t>TRUE/FALSE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6630"/>
        <w:gridCol w:w="2194"/>
      </w:tblGrid>
      <w:tr w:rsidR="005C7513" w:rsidRPr="00341C2F" w:rsidTr="00070E7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51" w:type="dxa"/>
          </w:tcPr>
          <w:p w:rsidR="005C7513" w:rsidRPr="00341C2F" w:rsidRDefault="005C7513" w:rsidP="005C7513">
            <w:pPr>
              <w:numPr>
                <w:ilvl w:val="0"/>
                <w:numId w:val="31"/>
              </w:num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30" w:type="dxa"/>
          </w:tcPr>
          <w:p w:rsidR="005C7513" w:rsidRPr="00E262BF" w:rsidRDefault="005C7513" w:rsidP="00070E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2BF">
              <w:rPr>
                <w:rFonts w:ascii="Times New Roman" w:eastAsia="Calibri" w:hAnsi="Times New Roman" w:cs="Times New Roman"/>
                <w:sz w:val="24"/>
                <w:szCs w:val="24"/>
              </w:rPr>
              <w:t>All NSAIDs are contraindicated in small children</w:t>
            </w:r>
          </w:p>
        </w:tc>
        <w:tc>
          <w:tcPr>
            <w:tcW w:w="2194" w:type="dxa"/>
          </w:tcPr>
          <w:p w:rsidR="005C7513" w:rsidRPr="00E262BF" w:rsidRDefault="005C7513" w:rsidP="00070E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2BF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</w:tr>
      <w:tr w:rsidR="005C7513" w:rsidRPr="00341C2F" w:rsidTr="00070E7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51" w:type="dxa"/>
          </w:tcPr>
          <w:p w:rsidR="005C7513" w:rsidRPr="00341C2F" w:rsidRDefault="005C7513" w:rsidP="005C7513">
            <w:pPr>
              <w:numPr>
                <w:ilvl w:val="0"/>
                <w:numId w:val="31"/>
              </w:numPr>
              <w:spacing w:after="0" w:line="276" w:lineRule="auto"/>
              <w:ind w:left="28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30" w:type="dxa"/>
          </w:tcPr>
          <w:p w:rsidR="005C7513" w:rsidRPr="00E262BF" w:rsidRDefault="005C7513" w:rsidP="00070E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62BF">
              <w:rPr>
                <w:rFonts w:ascii="Times New Roman" w:eastAsia="Calibri" w:hAnsi="Times New Roman" w:cs="Times New Roman"/>
                <w:sz w:val="24"/>
                <w:szCs w:val="24"/>
              </w:rPr>
              <w:t>Somatostatin</w:t>
            </w:r>
            <w:proofErr w:type="spellEnd"/>
            <w:r w:rsidRPr="00E262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analogs are used in pituitary dwarfism</w:t>
            </w:r>
          </w:p>
        </w:tc>
        <w:tc>
          <w:tcPr>
            <w:tcW w:w="2194" w:type="dxa"/>
          </w:tcPr>
          <w:p w:rsidR="005C7513" w:rsidRPr="00E262BF" w:rsidRDefault="005C7513" w:rsidP="00070E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2BF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</w:tr>
      <w:tr w:rsidR="005C7513" w:rsidRPr="00341C2F" w:rsidTr="00070E7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51" w:type="dxa"/>
          </w:tcPr>
          <w:p w:rsidR="005C7513" w:rsidRPr="00341C2F" w:rsidRDefault="005C7513" w:rsidP="005C7513">
            <w:pPr>
              <w:numPr>
                <w:ilvl w:val="0"/>
                <w:numId w:val="31"/>
              </w:numPr>
              <w:spacing w:after="0" w:line="276" w:lineRule="auto"/>
              <w:ind w:left="28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30" w:type="dxa"/>
          </w:tcPr>
          <w:p w:rsidR="005C7513" w:rsidRPr="00E262BF" w:rsidRDefault="005C7513" w:rsidP="00070E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62BF">
              <w:rPr>
                <w:rFonts w:ascii="Times New Roman" w:eastAsia="Calibri" w:hAnsi="Times New Roman" w:cs="Times New Roman"/>
                <w:sz w:val="24"/>
                <w:szCs w:val="24"/>
              </w:rPr>
              <w:t>Oxytocin</w:t>
            </w:r>
            <w:proofErr w:type="spellEnd"/>
            <w:r w:rsidRPr="00E262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is used in induction of </w:t>
            </w:r>
            <w:proofErr w:type="spellStart"/>
            <w:r w:rsidRPr="00E262BF">
              <w:rPr>
                <w:rFonts w:ascii="Times New Roman" w:eastAsia="Calibri" w:hAnsi="Times New Roman" w:cs="Times New Roman"/>
                <w:sz w:val="24"/>
                <w:szCs w:val="24"/>
              </w:rPr>
              <w:t>labour</w:t>
            </w:r>
            <w:proofErr w:type="spellEnd"/>
            <w:r w:rsidRPr="00E262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special circumstances</w:t>
            </w:r>
          </w:p>
        </w:tc>
        <w:tc>
          <w:tcPr>
            <w:tcW w:w="2194" w:type="dxa"/>
          </w:tcPr>
          <w:p w:rsidR="005C7513" w:rsidRPr="00E262BF" w:rsidRDefault="005C7513" w:rsidP="00070E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2BF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</w:p>
        </w:tc>
      </w:tr>
      <w:tr w:rsidR="005C7513" w:rsidRPr="00341C2F" w:rsidTr="00070E7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51" w:type="dxa"/>
          </w:tcPr>
          <w:p w:rsidR="005C7513" w:rsidRPr="00341C2F" w:rsidRDefault="005C7513" w:rsidP="005C7513">
            <w:pPr>
              <w:numPr>
                <w:ilvl w:val="0"/>
                <w:numId w:val="31"/>
              </w:numPr>
              <w:spacing w:after="0" w:line="276" w:lineRule="auto"/>
              <w:ind w:left="28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30" w:type="dxa"/>
          </w:tcPr>
          <w:p w:rsidR="005C7513" w:rsidRPr="00E262BF" w:rsidRDefault="005C7513" w:rsidP="00070E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2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Long term use of </w:t>
            </w:r>
            <w:proofErr w:type="spellStart"/>
            <w:r w:rsidRPr="00E262BF">
              <w:rPr>
                <w:rFonts w:ascii="Times New Roman" w:eastAsia="Calibri" w:hAnsi="Times New Roman" w:cs="Times New Roman"/>
                <w:sz w:val="24"/>
                <w:szCs w:val="24"/>
              </w:rPr>
              <w:t>progestins</w:t>
            </w:r>
            <w:proofErr w:type="spellEnd"/>
            <w:r w:rsidRPr="00E262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predisposes one to endometrial carcinoma</w:t>
            </w:r>
          </w:p>
        </w:tc>
        <w:tc>
          <w:tcPr>
            <w:tcW w:w="2194" w:type="dxa"/>
          </w:tcPr>
          <w:p w:rsidR="005C7513" w:rsidRPr="00E262BF" w:rsidRDefault="005C7513" w:rsidP="00070E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2BF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</w:tr>
      <w:tr w:rsidR="005C7513" w:rsidRPr="00341C2F" w:rsidTr="00070E7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51" w:type="dxa"/>
          </w:tcPr>
          <w:p w:rsidR="005C7513" w:rsidRPr="00341C2F" w:rsidRDefault="005C7513" w:rsidP="005C7513">
            <w:pPr>
              <w:numPr>
                <w:ilvl w:val="0"/>
                <w:numId w:val="31"/>
              </w:numPr>
              <w:spacing w:after="0" w:line="276" w:lineRule="auto"/>
              <w:ind w:left="28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30" w:type="dxa"/>
          </w:tcPr>
          <w:p w:rsidR="005C7513" w:rsidRPr="00E262BF" w:rsidRDefault="005C7513" w:rsidP="00070E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62BF">
              <w:rPr>
                <w:rFonts w:ascii="Times New Roman" w:eastAsia="Calibri" w:hAnsi="Times New Roman" w:cs="Times New Roman"/>
                <w:sz w:val="24"/>
                <w:szCs w:val="24"/>
              </w:rPr>
              <w:t>Antiandrogens</w:t>
            </w:r>
            <w:proofErr w:type="spellEnd"/>
            <w:r w:rsidRPr="00E262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are used treatment of acne</w:t>
            </w:r>
          </w:p>
        </w:tc>
        <w:tc>
          <w:tcPr>
            <w:tcW w:w="2194" w:type="dxa"/>
          </w:tcPr>
          <w:p w:rsidR="005C7513" w:rsidRPr="00E262BF" w:rsidRDefault="005C7513" w:rsidP="00070E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2BF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</w:p>
        </w:tc>
      </w:tr>
      <w:tr w:rsidR="005C7513" w:rsidRPr="00341C2F" w:rsidTr="00070E7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51" w:type="dxa"/>
          </w:tcPr>
          <w:p w:rsidR="005C7513" w:rsidRPr="00341C2F" w:rsidRDefault="005C7513" w:rsidP="005C7513">
            <w:pPr>
              <w:numPr>
                <w:ilvl w:val="0"/>
                <w:numId w:val="31"/>
              </w:numPr>
              <w:spacing w:after="0" w:line="276" w:lineRule="auto"/>
              <w:ind w:left="28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30" w:type="dxa"/>
          </w:tcPr>
          <w:p w:rsidR="005C7513" w:rsidRPr="00341C2F" w:rsidRDefault="005C7513" w:rsidP="00070E7B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Clomiphene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is an </w:t>
            </w:r>
            <w:proofErr w:type="spellStart"/>
            <w:r>
              <w:rPr>
                <w:rFonts w:ascii="Times New Roman" w:eastAsia="Calibri" w:hAnsi="Times New Roman" w:cs="Times New Roman"/>
              </w:rPr>
              <w:t>antiestrogen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used in treatment of breast cancer</w:t>
            </w:r>
          </w:p>
        </w:tc>
        <w:tc>
          <w:tcPr>
            <w:tcW w:w="2194" w:type="dxa"/>
          </w:tcPr>
          <w:p w:rsidR="005C7513" w:rsidRPr="00B558DB" w:rsidRDefault="005C7513" w:rsidP="00070E7B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</w:t>
            </w:r>
          </w:p>
        </w:tc>
      </w:tr>
      <w:tr w:rsidR="005C7513" w:rsidRPr="00341C2F" w:rsidTr="00070E7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1" w:type="dxa"/>
          </w:tcPr>
          <w:p w:rsidR="005C7513" w:rsidRPr="00341C2F" w:rsidRDefault="005C7513" w:rsidP="005C7513">
            <w:pPr>
              <w:numPr>
                <w:ilvl w:val="0"/>
                <w:numId w:val="31"/>
              </w:numPr>
              <w:spacing w:after="0" w:line="276" w:lineRule="auto"/>
              <w:ind w:left="28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30" w:type="dxa"/>
          </w:tcPr>
          <w:p w:rsidR="005C7513" w:rsidRPr="00341C2F" w:rsidRDefault="005C7513" w:rsidP="00070E7B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Ciprofloxacin is a potent inhibitor of bacterial protein synthesis</w:t>
            </w:r>
          </w:p>
        </w:tc>
        <w:tc>
          <w:tcPr>
            <w:tcW w:w="2194" w:type="dxa"/>
          </w:tcPr>
          <w:p w:rsidR="005C7513" w:rsidRPr="00B558DB" w:rsidRDefault="005C7513" w:rsidP="00070E7B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</w:t>
            </w:r>
          </w:p>
        </w:tc>
      </w:tr>
      <w:tr w:rsidR="005C7513" w:rsidRPr="00341C2F" w:rsidTr="00070E7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51" w:type="dxa"/>
          </w:tcPr>
          <w:p w:rsidR="005C7513" w:rsidRPr="00341C2F" w:rsidRDefault="005C7513" w:rsidP="005C7513">
            <w:pPr>
              <w:numPr>
                <w:ilvl w:val="0"/>
                <w:numId w:val="31"/>
              </w:numPr>
              <w:spacing w:after="0" w:line="276" w:lineRule="auto"/>
              <w:ind w:left="28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30" w:type="dxa"/>
          </w:tcPr>
          <w:p w:rsidR="005C7513" w:rsidRPr="00341C2F" w:rsidRDefault="005C7513" w:rsidP="00070E7B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Clindamycin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is responsible for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pseudomembranous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colitis</w:t>
            </w:r>
          </w:p>
        </w:tc>
        <w:tc>
          <w:tcPr>
            <w:tcW w:w="2194" w:type="dxa"/>
          </w:tcPr>
          <w:p w:rsidR="005C7513" w:rsidRPr="00B558DB" w:rsidRDefault="005C7513" w:rsidP="00070E7B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</w:t>
            </w:r>
          </w:p>
        </w:tc>
      </w:tr>
      <w:tr w:rsidR="005C7513" w:rsidRPr="00341C2F" w:rsidTr="00070E7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51" w:type="dxa"/>
          </w:tcPr>
          <w:p w:rsidR="005C7513" w:rsidRPr="00341C2F" w:rsidRDefault="005C7513" w:rsidP="005C7513">
            <w:pPr>
              <w:numPr>
                <w:ilvl w:val="0"/>
                <w:numId w:val="31"/>
              </w:numPr>
              <w:spacing w:after="0" w:line="276" w:lineRule="auto"/>
              <w:ind w:left="28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30" w:type="dxa"/>
          </w:tcPr>
          <w:p w:rsidR="005C7513" w:rsidRPr="00341C2F" w:rsidRDefault="005C7513" w:rsidP="00070E7B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Insulin cannot be used in type II  diabetes</w:t>
            </w:r>
          </w:p>
        </w:tc>
        <w:tc>
          <w:tcPr>
            <w:tcW w:w="2194" w:type="dxa"/>
          </w:tcPr>
          <w:p w:rsidR="005C7513" w:rsidRPr="00B558DB" w:rsidRDefault="005C7513" w:rsidP="00070E7B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</w:t>
            </w:r>
          </w:p>
        </w:tc>
      </w:tr>
      <w:tr w:rsidR="005C7513" w:rsidRPr="00341C2F" w:rsidTr="00070E7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51" w:type="dxa"/>
          </w:tcPr>
          <w:p w:rsidR="005C7513" w:rsidRPr="00341C2F" w:rsidRDefault="005C7513" w:rsidP="005C7513">
            <w:pPr>
              <w:numPr>
                <w:ilvl w:val="0"/>
                <w:numId w:val="31"/>
              </w:numPr>
              <w:spacing w:after="0" w:line="276" w:lineRule="auto"/>
              <w:ind w:left="28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30" w:type="dxa"/>
          </w:tcPr>
          <w:p w:rsidR="005C7513" w:rsidRPr="00341C2F" w:rsidRDefault="005C7513" w:rsidP="00070E7B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All sulfonamides cause </w:t>
            </w:r>
            <w:proofErr w:type="spellStart"/>
            <w:r>
              <w:rPr>
                <w:rFonts w:ascii="Times New Roman" w:eastAsia="Calibri" w:hAnsi="Times New Roman" w:cs="Times New Roman"/>
              </w:rPr>
              <w:t>crystalluria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94" w:type="dxa"/>
          </w:tcPr>
          <w:p w:rsidR="005C7513" w:rsidRPr="00B558DB" w:rsidRDefault="005C7513" w:rsidP="00070E7B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</w:t>
            </w:r>
          </w:p>
        </w:tc>
      </w:tr>
    </w:tbl>
    <w:p w:rsidR="00952E53" w:rsidRDefault="00043341" w:rsidP="00043341">
      <w:pPr>
        <w:tabs>
          <w:tab w:val="left" w:pos="1185"/>
        </w:tabs>
        <w:spacing w:before="240" w:after="24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043341" w:rsidRPr="00577902" w:rsidRDefault="00043341" w:rsidP="00043341">
      <w:pPr>
        <w:numPr>
          <w:ilvl w:val="0"/>
          <w:numId w:val="31"/>
        </w:numPr>
        <w:spacing w:after="0" w:line="276" w:lineRule="auto"/>
        <w:rPr>
          <w:rFonts w:ascii="Calibri" w:eastAsia="Calibri" w:hAnsi="Calibri" w:cs="Times New Roman"/>
        </w:rPr>
      </w:pPr>
      <w:r w:rsidRPr="00291528">
        <w:rPr>
          <w:rFonts w:ascii="Times New Roman" w:eastAsia="Calibri" w:hAnsi="Times New Roman" w:cs="Times New Roman"/>
          <w:sz w:val="24"/>
          <w:szCs w:val="24"/>
        </w:rPr>
        <w:t xml:space="preserve">Explain why ranitidine is considered a better drug than </w:t>
      </w:r>
      <w:proofErr w:type="spellStart"/>
      <w:r w:rsidRPr="00291528">
        <w:rPr>
          <w:rFonts w:ascii="Times New Roman" w:eastAsia="Calibri" w:hAnsi="Times New Roman" w:cs="Times New Roman"/>
          <w:sz w:val="24"/>
          <w:szCs w:val="24"/>
        </w:rPr>
        <w:t>cimetidine</w:t>
      </w:r>
      <w:proofErr w:type="spellEnd"/>
      <w:r w:rsidRPr="002915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1528">
        <w:rPr>
          <w:rFonts w:ascii="Times New Roman" w:eastAsia="Calibri" w:hAnsi="Times New Roman" w:cs="Times New Roman"/>
          <w:sz w:val="24"/>
          <w:szCs w:val="24"/>
        </w:rPr>
        <w:tab/>
      </w:r>
      <w:r w:rsidRPr="00291528">
        <w:rPr>
          <w:rFonts w:ascii="Times New Roman" w:eastAsia="Calibri" w:hAnsi="Times New Roman" w:cs="Times New Roman"/>
          <w:b/>
          <w:sz w:val="24"/>
          <w:szCs w:val="24"/>
        </w:rPr>
        <w:tab/>
        <w:t>3 marks</w:t>
      </w:r>
    </w:p>
    <w:p w:rsidR="00043341" w:rsidRPr="00577902" w:rsidRDefault="00043341" w:rsidP="00043341">
      <w:pPr>
        <w:numPr>
          <w:ilvl w:val="0"/>
          <w:numId w:val="43"/>
        </w:numPr>
        <w:spacing w:after="0" w:line="276" w:lineRule="auto"/>
        <w:rPr>
          <w:rFonts w:ascii="Calibri" w:eastAsia="Calibri" w:hAnsi="Calibri" w:cs="Times New Roman"/>
          <w:b/>
          <w:i/>
          <w:color w:val="FF0000"/>
        </w:rPr>
      </w:pPr>
      <w:r w:rsidRPr="00577902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It does not significantly inhibit </w:t>
      </w:r>
      <w:proofErr w:type="spellStart"/>
      <w:r w:rsidRPr="00577902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metabolilsm</w:t>
      </w:r>
      <w:proofErr w:type="spellEnd"/>
      <w:r w:rsidRPr="00577902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of other drugs</w:t>
      </w:r>
    </w:p>
    <w:p w:rsidR="00043341" w:rsidRPr="00577902" w:rsidRDefault="00043341" w:rsidP="00043341">
      <w:pPr>
        <w:numPr>
          <w:ilvl w:val="0"/>
          <w:numId w:val="43"/>
        </w:numPr>
        <w:spacing w:after="0" w:line="276" w:lineRule="auto"/>
        <w:rPr>
          <w:rFonts w:ascii="Calibri" w:eastAsia="Calibri" w:hAnsi="Calibri" w:cs="Times New Roman"/>
          <w:b/>
          <w:i/>
          <w:color w:val="FF0000"/>
        </w:rPr>
      </w:pP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More potent</w:t>
      </w:r>
    </w:p>
    <w:p w:rsidR="00043341" w:rsidRPr="00577902" w:rsidRDefault="00043341" w:rsidP="00043341">
      <w:pPr>
        <w:numPr>
          <w:ilvl w:val="0"/>
          <w:numId w:val="43"/>
        </w:numPr>
        <w:spacing w:after="0" w:line="276" w:lineRule="auto"/>
        <w:rPr>
          <w:rFonts w:ascii="Calibri" w:eastAsia="Calibri" w:hAnsi="Calibri" w:cs="Times New Roman"/>
          <w:b/>
          <w:i/>
          <w:color w:val="FF0000"/>
        </w:rPr>
      </w:pP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Longer duration of action</w:t>
      </w:r>
    </w:p>
    <w:p w:rsidR="00043341" w:rsidRPr="00577902" w:rsidRDefault="00043341" w:rsidP="00043341">
      <w:pPr>
        <w:numPr>
          <w:ilvl w:val="0"/>
          <w:numId w:val="43"/>
        </w:numPr>
        <w:spacing w:after="0" w:line="276" w:lineRule="auto"/>
        <w:rPr>
          <w:rFonts w:ascii="Calibri" w:eastAsia="Calibri" w:hAnsi="Calibri" w:cs="Times New Roman"/>
          <w:b/>
          <w:i/>
          <w:color w:val="FF0000"/>
        </w:rPr>
      </w:pP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No CNS side effects</w:t>
      </w:r>
    </w:p>
    <w:p w:rsidR="00043341" w:rsidRPr="00577902" w:rsidRDefault="00043341" w:rsidP="00043341">
      <w:pPr>
        <w:numPr>
          <w:ilvl w:val="0"/>
          <w:numId w:val="43"/>
        </w:numPr>
        <w:spacing w:after="0" w:line="276" w:lineRule="auto"/>
        <w:rPr>
          <w:rFonts w:ascii="Calibri" w:eastAsia="Calibri" w:hAnsi="Calibri" w:cs="Times New Roman"/>
          <w:b/>
          <w:i/>
          <w:color w:val="FF0000"/>
        </w:rPr>
      </w:pP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No effect on male sexual function or </w:t>
      </w:r>
      <w:proofErr w:type="spellStart"/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gynaecomastia</w:t>
      </w:r>
      <w:proofErr w:type="spellEnd"/>
    </w:p>
    <w:p w:rsidR="00043341" w:rsidRPr="003672EA" w:rsidRDefault="00043341" w:rsidP="00043341">
      <w:pPr>
        <w:numPr>
          <w:ilvl w:val="0"/>
          <w:numId w:val="43"/>
        </w:numPr>
        <w:spacing w:after="0" w:line="276" w:lineRule="auto"/>
        <w:rPr>
          <w:rFonts w:ascii="Calibri" w:eastAsia="Calibri" w:hAnsi="Calibri" w:cs="Times New Roman"/>
        </w:rPr>
      </w:pPr>
      <w:r w:rsidRPr="00577902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Low incidence of side effects</w:t>
      </w:r>
    </w:p>
    <w:p w:rsidR="00043341" w:rsidRPr="006C1B8A" w:rsidRDefault="00043341" w:rsidP="00043341">
      <w:pPr>
        <w:numPr>
          <w:ilvl w:val="0"/>
          <w:numId w:val="31"/>
        </w:numPr>
        <w:spacing w:after="0" w:line="276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What is the advantage of combining the antacid magnesium silicate and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aluminium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hydroxide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6C1B8A">
        <w:rPr>
          <w:rFonts w:ascii="Times New Roman" w:eastAsia="Calibri" w:hAnsi="Times New Roman" w:cs="Times New Roman"/>
          <w:b/>
          <w:sz w:val="24"/>
          <w:szCs w:val="24"/>
        </w:rPr>
        <w:t>2 marks</w:t>
      </w:r>
    </w:p>
    <w:p w:rsidR="00043341" w:rsidRPr="006C1B8A" w:rsidRDefault="00043341" w:rsidP="00043341">
      <w:pPr>
        <w:numPr>
          <w:ilvl w:val="0"/>
          <w:numId w:val="43"/>
        </w:numPr>
        <w:spacing w:after="200" w:line="276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6C1B8A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Magnesium salts cause diarrhea which can be countered by the </w:t>
      </w:r>
      <w:proofErr w:type="spellStart"/>
      <w:r w:rsidRPr="006C1B8A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constipatory</w:t>
      </w:r>
      <w:proofErr w:type="spellEnd"/>
      <w:r w:rsidRPr="006C1B8A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effects of </w:t>
      </w:r>
      <w:proofErr w:type="spellStart"/>
      <w:r w:rsidRPr="006C1B8A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aluminium</w:t>
      </w:r>
      <w:proofErr w:type="spellEnd"/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</w:t>
      </w:r>
      <w:r w:rsidRPr="006C1B8A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salts</w:t>
      </w:r>
    </w:p>
    <w:p w:rsidR="00043341" w:rsidRPr="00291528" w:rsidRDefault="00043341" w:rsidP="00043341">
      <w:pPr>
        <w:numPr>
          <w:ilvl w:val="0"/>
          <w:numId w:val="31"/>
        </w:numPr>
        <w:spacing w:after="200" w:line="276" w:lineRule="auto"/>
        <w:rPr>
          <w:rFonts w:ascii="Calibri" w:eastAsia="Calibri" w:hAnsi="Calibri" w:cs="Times New Roman"/>
        </w:rPr>
      </w:pPr>
    </w:p>
    <w:p w:rsidR="00043341" w:rsidRPr="006C1B8A" w:rsidRDefault="00043341" w:rsidP="00043341">
      <w:pPr>
        <w:numPr>
          <w:ilvl w:val="0"/>
          <w:numId w:val="42"/>
        </w:numPr>
        <w:spacing w:after="0" w:line="276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Explain the mode of action of steroid </w:t>
      </w:r>
      <w:r w:rsidRPr="00B66BF3">
        <w:rPr>
          <w:rFonts w:ascii="Times New Roman" w:eastAsia="Calibri" w:hAnsi="Times New Roman" w:cs="Times New Roman"/>
          <w:sz w:val="24"/>
          <w:szCs w:val="24"/>
        </w:rPr>
        <w:t xml:space="preserve">hormones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B66BF3">
        <w:rPr>
          <w:rFonts w:ascii="Times New Roman" w:eastAsia="Calibri" w:hAnsi="Times New Roman" w:cs="Times New Roman"/>
          <w:b/>
          <w:sz w:val="24"/>
          <w:szCs w:val="24"/>
        </w:rPr>
        <w:t>marks</w:t>
      </w:r>
    </w:p>
    <w:p w:rsidR="00043341" w:rsidRPr="006C1B8A" w:rsidRDefault="00043341" w:rsidP="00043341">
      <w:pPr>
        <w:numPr>
          <w:ilvl w:val="0"/>
          <w:numId w:val="43"/>
        </w:numPr>
        <w:spacing w:after="0" w:line="276" w:lineRule="auto"/>
        <w:rPr>
          <w:rFonts w:ascii="Calibri" w:eastAsia="Calibri" w:hAnsi="Calibri" w:cs="Times New Roman"/>
          <w:i/>
          <w:color w:val="FF0000"/>
        </w:rPr>
      </w:pP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Steroid hormones bind to </w:t>
      </w:r>
      <w:proofErr w:type="spellStart"/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cytoplasmic</w:t>
      </w:r>
      <w:proofErr w:type="spellEnd"/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receptors forming a complex that is transferred into the nucleus of the cell where it binds to DNA molecules to enhance transcription and synthesis of proteins</w:t>
      </w:r>
    </w:p>
    <w:p w:rsidR="00043341" w:rsidRPr="006C1B8A" w:rsidRDefault="00043341" w:rsidP="00043341">
      <w:pPr>
        <w:numPr>
          <w:ilvl w:val="0"/>
          <w:numId w:val="42"/>
        </w:numPr>
        <w:spacing w:after="0" w:line="276" w:lineRule="auto"/>
        <w:rPr>
          <w:rFonts w:ascii="Calibri" w:eastAsia="Calibri" w:hAnsi="Calibri" w:cs="Times New Roman"/>
        </w:rPr>
      </w:pPr>
      <w:r w:rsidRPr="00EE4042">
        <w:rPr>
          <w:rFonts w:ascii="Times New Roman" w:eastAsia="Calibri" w:hAnsi="Times New Roman" w:cs="Times New Roman"/>
          <w:sz w:val="24"/>
          <w:szCs w:val="24"/>
        </w:rPr>
        <w:t>Outline any three contraindications of corticosteroids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E4042">
        <w:rPr>
          <w:rFonts w:ascii="Times New Roman" w:eastAsia="Calibri" w:hAnsi="Times New Roman" w:cs="Times New Roman"/>
          <w:b/>
          <w:sz w:val="24"/>
          <w:szCs w:val="24"/>
        </w:rPr>
        <w:t>3 marks</w:t>
      </w:r>
    </w:p>
    <w:p w:rsidR="00043341" w:rsidRPr="006C1B8A" w:rsidRDefault="00043341" w:rsidP="00043341">
      <w:pPr>
        <w:spacing w:after="0"/>
        <w:ind w:left="720"/>
        <w:rPr>
          <w:rFonts w:ascii="Calibri" w:eastAsia="Calibri" w:hAnsi="Calibri" w:cs="Times New Roman"/>
          <w:b/>
          <w:i/>
          <w:color w:val="FF0000"/>
        </w:rPr>
      </w:pPr>
      <w:r w:rsidRPr="006C1B8A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Peptic ulcers, </w:t>
      </w: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diabetes mellitus, hypertension, </w:t>
      </w:r>
      <w:proofErr w:type="spellStart"/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pregnacncy</w:t>
      </w:r>
      <w:proofErr w:type="spellEnd"/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, tuberculosis and other infections, osteoporosis, herpes </w:t>
      </w:r>
      <w:proofErr w:type="spellStart"/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simoplex</w:t>
      </w:r>
      <w:proofErr w:type="spellEnd"/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keratitits</w:t>
      </w:r>
      <w:proofErr w:type="spellEnd"/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, psychosis, epilepsy, </w:t>
      </w:r>
      <w:proofErr w:type="spellStart"/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CHF</w:t>
      </w:r>
      <w:proofErr w:type="gramStart"/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,renal</w:t>
      </w:r>
      <w:proofErr w:type="spellEnd"/>
      <w:proofErr w:type="gramEnd"/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failure</w:t>
      </w:r>
    </w:p>
    <w:p w:rsidR="00043341" w:rsidRPr="006C1B8A" w:rsidRDefault="00043341" w:rsidP="00043341">
      <w:pPr>
        <w:numPr>
          <w:ilvl w:val="0"/>
          <w:numId w:val="31"/>
        </w:numPr>
        <w:spacing w:after="0" w:line="276" w:lineRule="auto"/>
        <w:rPr>
          <w:rFonts w:ascii="Calibri" w:eastAsia="Calibri" w:hAnsi="Calibri" w:cs="Times New Roman"/>
        </w:rPr>
      </w:pPr>
      <w:r w:rsidRPr="003672EA">
        <w:rPr>
          <w:rFonts w:ascii="Times New Roman" w:eastAsia="Calibri" w:hAnsi="Times New Roman" w:cs="Times New Roman"/>
          <w:sz w:val="24"/>
          <w:szCs w:val="24"/>
        </w:rPr>
        <w:t xml:space="preserve">Explain why loop diuretics are referred to as </w:t>
      </w:r>
      <w:r>
        <w:rPr>
          <w:rFonts w:ascii="Times New Roman" w:eastAsia="Calibri" w:hAnsi="Times New Roman" w:cs="Times New Roman"/>
          <w:sz w:val="24"/>
          <w:szCs w:val="24"/>
        </w:rPr>
        <w:t>‘</w:t>
      </w:r>
      <w:r w:rsidRPr="003672EA">
        <w:rPr>
          <w:rFonts w:ascii="Times New Roman" w:eastAsia="Calibri" w:hAnsi="Times New Roman" w:cs="Times New Roman"/>
          <w:sz w:val="24"/>
          <w:szCs w:val="24"/>
        </w:rPr>
        <w:t>high ceiling diuretics</w:t>
      </w:r>
      <w:r>
        <w:rPr>
          <w:rFonts w:ascii="Times New Roman" w:eastAsia="Calibri" w:hAnsi="Times New Roman" w:cs="Times New Roman"/>
          <w:sz w:val="24"/>
          <w:szCs w:val="24"/>
        </w:rPr>
        <w:t>’</w:t>
      </w:r>
      <w:r w:rsidRPr="003672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72E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1mark</w:t>
      </w:r>
    </w:p>
    <w:p w:rsidR="00043341" w:rsidRPr="00B40CD4" w:rsidRDefault="00043341" w:rsidP="00043341">
      <w:pPr>
        <w:pStyle w:val="ListParagraph"/>
        <w:tabs>
          <w:tab w:val="left" w:pos="4320"/>
          <w:tab w:val="left" w:pos="5760"/>
          <w:tab w:val="left" w:pos="7200"/>
        </w:tabs>
        <w:ind w:left="0"/>
        <w:rPr>
          <w:rFonts w:ascii="Times New Roman" w:eastAsia="Calibri" w:hAnsi="Times New Roman" w:cs="Times New Roman"/>
          <w:b/>
          <w:i/>
          <w:color w:val="FF0000"/>
          <w:sz w:val="24"/>
        </w:rPr>
      </w:pPr>
      <w:r w:rsidRPr="00B40CD4">
        <w:rPr>
          <w:rFonts w:ascii="Times New Roman" w:eastAsia="Calibri" w:hAnsi="Times New Roman" w:cs="Times New Roman"/>
          <w:b/>
          <w:i/>
          <w:color w:val="FF0000"/>
          <w:sz w:val="24"/>
        </w:rPr>
        <w:t xml:space="preserve">-Their peak </w:t>
      </w:r>
      <w:proofErr w:type="spellStart"/>
      <w:r w:rsidRPr="00B40CD4">
        <w:rPr>
          <w:rFonts w:ascii="Times New Roman" w:eastAsia="Calibri" w:hAnsi="Times New Roman" w:cs="Times New Roman"/>
          <w:b/>
          <w:i/>
          <w:color w:val="FF0000"/>
          <w:sz w:val="24"/>
        </w:rPr>
        <w:t>diuresis</w:t>
      </w:r>
      <w:proofErr w:type="spellEnd"/>
      <w:r w:rsidRPr="00B40CD4">
        <w:rPr>
          <w:rFonts w:ascii="Times New Roman" w:eastAsia="Calibri" w:hAnsi="Times New Roman" w:cs="Times New Roman"/>
          <w:b/>
          <w:i/>
          <w:color w:val="FF0000"/>
          <w:sz w:val="24"/>
        </w:rPr>
        <w:t xml:space="preserve"> </w:t>
      </w:r>
      <w:proofErr w:type="gramStart"/>
      <w:r w:rsidRPr="00B40CD4">
        <w:rPr>
          <w:rFonts w:ascii="Times New Roman" w:eastAsia="Calibri" w:hAnsi="Times New Roman" w:cs="Times New Roman"/>
          <w:b/>
          <w:i/>
          <w:color w:val="FF0000"/>
          <w:sz w:val="24"/>
        </w:rPr>
        <w:t>are</w:t>
      </w:r>
      <w:proofErr w:type="gramEnd"/>
      <w:r w:rsidRPr="00B40CD4">
        <w:rPr>
          <w:rFonts w:ascii="Times New Roman" w:eastAsia="Calibri" w:hAnsi="Times New Roman" w:cs="Times New Roman"/>
          <w:b/>
          <w:i/>
          <w:color w:val="FF0000"/>
          <w:sz w:val="24"/>
        </w:rPr>
        <w:t xml:space="preserve"> much greater than that observed with other diuretics </w:t>
      </w:r>
    </w:p>
    <w:p w:rsidR="00043341" w:rsidRPr="00B40CD4" w:rsidRDefault="00043341" w:rsidP="00043341">
      <w:pPr>
        <w:numPr>
          <w:ilvl w:val="0"/>
          <w:numId w:val="3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By considering pharmacokinetic properties, explain the </w:t>
      </w:r>
      <w:r w:rsidRPr="003672EA">
        <w:rPr>
          <w:rFonts w:ascii="Times New Roman" w:eastAsia="Calibri" w:hAnsi="Times New Roman" w:cs="Times New Roman"/>
          <w:sz w:val="24"/>
          <w:szCs w:val="24"/>
        </w:rPr>
        <w:t xml:space="preserve">advantage of the lipid soluble esters of testosterone over the natural hormone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672EA">
        <w:rPr>
          <w:rFonts w:ascii="Times New Roman" w:eastAsia="Calibri" w:hAnsi="Times New Roman" w:cs="Times New Roman"/>
          <w:b/>
          <w:sz w:val="24"/>
          <w:szCs w:val="24"/>
        </w:rPr>
        <w:t>2 marks</w:t>
      </w:r>
    </w:p>
    <w:p w:rsidR="00043341" w:rsidRPr="00B40CD4" w:rsidRDefault="00043341" w:rsidP="00043341">
      <w:pPr>
        <w:numPr>
          <w:ilvl w:val="0"/>
          <w:numId w:val="43"/>
        </w:numPr>
        <w:spacing w:after="0" w:line="276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B40CD4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They are less metabolized and administered as long acting I.M depot injections</w:t>
      </w:r>
    </w:p>
    <w:p w:rsidR="00043341" w:rsidRPr="00B40CD4" w:rsidRDefault="00043341" w:rsidP="00043341">
      <w:pPr>
        <w:numPr>
          <w:ilvl w:val="0"/>
          <w:numId w:val="3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Outline the modes of action of oral contraceptives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50F8B">
        <w:rPr>
          <w:rFonts w:ascii="Times New Roman" w:eastAsia="Calibri" w:hAnsi="Times New Roman" w:cs="Times New Roman"/>
          <w:b/>
          <w:sz w:val="24"/>
          <w:szCs w:val="24"/>
        </w:rPr>
        <w:t>3 marks</w:t>
      </w:r>
    </w:p>
    <w:p w:rsidR="00043341" w:rsidRPr="00B40CD4" w:rsidRDefault="00043341" w:rsidP="00043341">
      <w:pPr>
        <w:numPr>
          <w:ilvl w:val="0"/>
          <w:numId w:val="43"/>
        </w:numPr>
        <w:spacing w:after="0" w:line="276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0CD4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Inhibition of ovulation</w:t>
      </w:r>
    </w:p>
    <w:p w:rsidR="00043341" w:rsidRPr="00B40CD4" w:rsidRDefault="00043341" w:rsidP="00043341">
      <w:pPr>
        <w:numPr>
          <w:ilvl w:val="0"/>
          <w:numId w:val="43"/>
        </w:numPr>
        <w:spacing w:after="0" w:line="276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B40CD4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Thickening of cervical mucus secretion hostile to sperm penetration</w:t>
      </w:r>
    </w:p>
    <w:p w:rsidR="00043341" w:rsidRPr="00B40CD4" w:rsidRDefault="00043341" w:rsidP="00043341">
      <w:pPr>
        <w:numPr>
          <w:ilvl w:val="0"/>
          <w:numId w:val="43"/>
        </w:numPr>
        <w:spacing w:after="0" w:line="276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B40CD4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Failure of implantation due to endometrial hyper proliferation</w:t>
      </w:r>
    </w:p>
    <w:p w:rsidR="00043341" w:rsidRPr="00B40CD4" w:rsidRDefault="00043341" w:rsidP="00043341">
      <w:pPr>
        <w:numPr>
          <w:ilvl w:val="0"/>
          <w:numId w:val="43"/>
        </w:numPr>
        <w:spacing w:after="0" w:line="276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B40CD4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Uterine and tubal contractions that disfavors fertilization</w:t>
      </w:r>
    </w:p>
    <w:p w:rsidR="00043341" w:rsidRPr="00B40CD4" w:rsidRDefault="00043341" w:rsidP="00043341">
      <w:pPr>
        <w:numPr>
          <w:ilvl w:val="0"/>
          <w:numId w:val="43"/>
        </w:numPr>
        <w:spacing w:after="0" w:line="276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B40CD4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Dislodging an implanted </w:t>
      </w:r>
      <w:proofErr w:type="spellStart"/>
      <w:r w:rsidRPr="00B40CD4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blastocyst</w:t>
      </w:r>
      <w:proofErr w:type="spellEnd"/>
    </w:p>
    <w:p w:rsidR="00043341" w:rsidRPr="00B40CD4" w:rsidRDefault="00043341" w:rsidP="00043341">
      <w:pPr>
        <w:numPr>
          <w:ilvl w:val="0"/>
          <w:numId w:val="3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Classify estrogens with examples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65AB4">
        <w:rPr>
          <w:rFonts w:ascii="Times New Roman" w:eastAsia="Calibri" w:hAnsi="Times New Roman" w:cs="Times New Roman"/>
          <w:b/>
          <w:sz w:val="24"/>
          <w:szCs w:val="24"/>
        </w:rPr>
        <w:t>4 marks</w:t>
      </w:r>
    </w:p>
    <w:p w:rsidR="00043341" w:rsidRPr="00680243" w:rsidRDefault="00043341" w:rsidP="00043341">
      <w:pPr>
        <w:spacing w:after="0"/>
        <w:ind w:left="360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680243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Natural estrogens – </w:t>
      </w:r>
      <w:proofErr w:type="spellStart"/>
      <w:r w:rsidRPr="00680243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estradiol</w:t>
      </w:r>
      <w:proofErr w:type="spellEnd"/>
      <w:r w:rsidRPr="00680243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, </w:t>
      </w:r>
      <w:proofErr w:type="spellStart"/>
      <w:r w:rsidRPr="00680243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estriol</w:t>
      </w:r>
      <w:proofErr w:type="gramStart"/>
      <w:r w:rsidRPr="00680243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,estrone</w:t>
      </w:r>
      <w:proofErr w:type="spellEnd"/>
      <w:proofErr w:type="gramEnd"/>
    </w:p>
    <w:p w:rsidR="00043341" w:rsidRPr="00680243" w:rsidRDefault="00043341" w:rsidP="00043341">
      <w:pPr>
        <w:spacing w:after="0"/>
        <w:ind w:left="360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680243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Synthetic estrogens- </w:t>
      </w:r>
      <w:proofErr w:type="gramStart"/>
      <w:r w:rsidRPr="00680243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steroidal  -</w:t>
      </w:r>
      <w:proofErr w:type="gramEnd"/>
      <w:r w:rsidRPr="00680243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orally active; </w:t>
      </w:r>
      <w:proofErr w:type="spellStart"/>
      <w:r w:rsidRPr="00680243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ethinyl</w:t>
      </w:r>
      <w:proofErr w:type="spellEnd"/>
      <w:r w:rsidRPr="00680243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680243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estradiol</w:t>
      </w:r>
      <w:proofErr w:type="spellEnd"/>
      <w:r w:rsidRPr="00680243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, </w:t>
      </w:r>
      <w:proofErr w:type="spellStart"/>
      <w:r w:rsidRPr="00680243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quinestr</w:t>
      </w: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o</w:t>
      </w:r>
      <w:r w:rsidRPr="00680243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l</w:t>
      </w:r>
      <w:proofErr w:type="spellEnd"/>
      <w:r w:rsidRPr="00680243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, </w:t>
      </w:r>
      <w:proofErr w:type="spellStart"/>
      <w:r w:rsidRPr="00680243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mestranol</w:t>
      </w:r>
      <w:proofErr w:type="spellEnd"/>
    </w:p>
    <w:p w:rsidR="00043341" w:rsidRPr="00680243" w:rsidRDefault="00043341" w:rsidP="00043341">
      <w:pPr>
        <w:spacing w:after="0"/>
        <w:ind w:left="3240" w:firstLine="360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680243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I.M depot</w:t>
      </w: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esters</w:t>
      </w:r>
      <w:r w:rsidRPr="00680243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-</w:t>
      </w:r>
      <w:proofErr w:type="spellStart"/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estradiol</w:t>
      </w:r>
      <w:proofErr w:type="spellEnd"/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vaslerate</w:t>
      </w:r>
      <w:proofErr w:type="spellEnd"/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estradiol</w:t>
      </w:r>
      <w:proofErr w:type="spellEnd"/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cypionate</w:t>
      </w:r>
      <w:proofErr w:type="spellEnd"/>
    </w:p>
    <w:p w:rsidR="00043341" w:rsidRPr="00680243" w:rsidRDefault="00043341" w:rsidP="00043341">
      <w:pPr>
        <w:spacing w:after="0"/>
        <w:ind w:left="1440" w:firstLine="720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680243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- Non-</w:t>
      </w:r>
      <w:proofErr w:type="spellStart"/>
      <w:r w:rsidRPr="00680243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steriodal</w:t>
      </w:r>
      <w:proofErr w:type="spellEnd"/>
      <w:r w:rsidRPr="00680243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- diethylstilbestrol, </w:t>
      </w:r>
      <w:proofErr w:type="spellStart"/>
      <w:r w:rsidRPr="00680243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hexesterol</w:t>
      </w:r>
      <w:proofErr w:type="spellEnd"/>
      <w:r w:rsidRPr="00680243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, </w:t>
      </w:r>
      <w:proofErr w:type="spellStart"/>
      <w:r w:rsidRPr="00680243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dienesterol</w:t>
      </w:r>
      <w:proofErr w:type="spellEnd"/>
    </w:p>
    <w:p w:rsidR="00043341" w:rsidRDefault="00043341" w:rsidP="00043341">
      <w:pPr>
        <w:numPr>
          <w:ilvl w:val="0"/>
          <w:numId w:val="3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A5B3D">
        <w:rPr>
          <w:rFonts w:ascii="Times New Roman" w:eastAsia="Calibri" w:hAnsi="Times New Roman" w:cs="Times New Roman"/>
          <w:sz w:val="24"/>
          <w:szCs w:val="24"/>
        </w:rPr>
        <w:t>What is the advantages of combined oral contraceptives over the progestin only pills</w:t>
      </w:r>
    </w:p>
    <w:p w:rsidR="00043341" w:rsidRDefault="00043341" w:rsidP="00043341">
      <w:pPr>
        <w:spacing w:after="0"/>
        <w:ind w:left="7560" w:firstLine="360"/>
        <w:rPr>
          <w:rFonts w:ascii="Times New Roman" w:eastAsia="Calibri" w:hAnsi="Times New Roman" w:cs="Times New Roman"/>
          <w:b/>
          <w:sz w:val="24"/>
          <w:szCs w:val="24"/>
        </w:rPr>
      </w:pPr>
      <w:r w:rsidRPr="003A5B3D">
        <w:rPr>
          <w:rFonts w:ascii="Times New Roman" w:eastAsia="Calibri" w:hAnsi="Times New Roman" w:cs="Times New Roman"/>
          <w:b/>
          <w:sz w:val="24"/>
          <w:szCs w:val="24"/>
        </w:rPr>
        <w:t>3 marks</w:t>
      </w:r>
    </w:p>
    <w:p w:rsidR="00043341" w:rsidRPr="00680243" w:rsidRDefault="00043341" w:rsidP="00043341">
      <w:pPr>
        <w:numPr>
          <w:ilvl w:val="0"/>
          <w:numId w:val="43"/>
        </w:num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High success rate</w:t>
      </w:r>
    </w:p>
    <w:p w:rsidR="00043341" w:rsidRPr="00680243" w:rsidRDefault="00043341" w:rsidP="00043341">
      <w:pPr>
        <w:numPr>
          <w:ilvl w:val="0"/>
          <w:numId w:val="43"/>
        </w:num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Low risk of endometrial carcinoma</w:t>
      </w:r>
    </w:p>
    <w:p w:rsidR="00043341" w:rsidRDefault="00043341" w:rsidP="00043341">
      <w:pPr>
        <w:numPr>
          <w:ilvl w:val="0"/>
          <w:numId w:val="43"/>
        </w:num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Cheap</w:t>
      </w:r>
    </w:p>
    <w:p w:rsidR="00043341" w:rsidRPr="00680243" w:rsidRDefault="00043341" w:rsidP="00043341">
      <w:pPr>
        <w:numPr>
          <w:ilvl w:val="0"/>
          <w:numId w:val="3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612F5">
        <w:rPr>
          <w:rFonts w:ascii="Times New Roman" w:eastAsia="Calibri" w:hAnsi="Times New Roman" w:cs="Times New Roman"/>
          <w:sz w:val="24"/>
          <w:szCs w:val="24"/>
        </w:rPr>
        <w:t>What are the possible causes of contraceptive failure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4 marks</w:t>
      </w:r>
    </w:p>
    <w:p w:rsidR="00043341" w:rsidRPr="00680243" w:rsidRDefault="00043341" w:rsidP="00043341">
      <w:pPr>
        <w:numPr>
          <w:ilvl w:val="0"/>
          <w:numId w:val="43"/>
        </w:numPr>
        <w:spacing w:after="0" w:line="276" w:lineRule="auto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680243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Compliance</w:t>
      </w:r>
    </w:p>
    <w:p w:rsidR="00043341" w:rsidRPr="00680243" w:rsidRDefault="00043341" w:rsidP="00043341">
      <w:pPr>
        <w:numPr>
          <w:ilvl w:val="0"/>
          <w:numId w:val="43"/>
        </w:numPr>
        <w:spacing w:after="0" w:line="276" w:lineRule="auto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680243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Wrong timing</w:t>
      </w:r>
    </w:p>
    <w:p w:rsidR="00043341" w:rsidRPr="008729E4" w:rsidRDefault="00043341" w:rsidP="00043341">
      <w:pPr>
        <w:numPr>
          <w:ilvl w:val="0"/>
          <w:numId w:val="4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3341" w:rsidRPr="00680243" w:rsidRDefault="00043341" w:rsidP="00043341">
      <w:pPr>
        <w:numPr>
          <w:ilvl w:val="0"/>
          <w:numId w:val="3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Outline a</w:t>
      </w:r>
      <w:r w:rsidRPr="008729E4">
        <w:rPr>
          <w:rFonts w:ascii="Times New Roman" w:eastAsia="Calibri" w:hAnsi="Times New Roman" w:cs="Times New Roman"/>
          <w:sz w:val="24"/>
          <w:szCs w:val="24"/>
        </w:rPr>
        <w:t>dverse effects of oral contraceptives</w:t>
      </w:r>
      <w:r w:rsidRPr="008729E4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4 marks</w:t>
      </w:r>
    </w:p>
    <w:p w:rsidR="00043341" w:rsidRPr="00D00110" w:rsidRDefault="00043341" w:rsidP="00043341">
      <w:pPr>
        <w:spacing w:after="0"/>
        <w:ind w:left="360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D00110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Nausea, vomiting, headache, breakthrough bleeding, </w:t>
      </w:r>
      <w:proofErr w:type="spellStart"/>
      <w:r w:rsidRPr="00D00110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amenorrhea,weight</w:t>
      </w:r>
      <w:proofErr w:type="spellEnd"/>
      <w:r w:rsidRPr="00D00110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gain, </w:t>
      </w:r>
      <w:proofErr w:type="spellStart"/>
      <w:r w:rsidRPr="00D00110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pruritus</w:t>
      </w:r>
      <w:proofErr w:type="spellEnd"/>
      <w:r w:rsidRPr="00D00110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D00110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vulvulae</w:t>
      </w:r>
      <w:proofErr w:type="spellEnd"/>
      <w:r w:rsidRPr="00D00110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, carbohydrate intolerance and precipitation of diabetes, mood swings, thrombosis, genital carcinoma, gall stones, worsening of migraine, benign </w:t>
      </w:r>
      <w:proofErr w:type="spellStart"/>
      <w:r w:rsidRPr="00D00110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hepatomas</w:t>
      </w:r>
      <w:proofErr w:type="spellEnd"/>
    </w:p>
    <w:p w:rsidR="00043341" w:rsidRPr="00D00110" w:rsidRDefault="00043341" w:rsidP="00043341">
      <w:pPr>
        <w:numPr>
          <w:ilvl w:val="0"/>
          <w:numId w:val="3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729E4">
        <w:rPr>
          <w:rFonts w:ascii="Times New Roman" w:eastAsia="Calibri" w:hAnsi="Times New Roman" w:cs="Times New Roman"/>
          <w:sz w:val="24"/>
          <w:szCs w:val="24"/>
        </w:rPr>
        <w:t>Nancy is on ‘every day pill’ whereby she takes a combined oral contraceptive pill daily. Because of her busy schedule she has just missed two consecutive tablets and has come to your pharmacy for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advice</w:t>
      </w:r>
      <w:r w:rsidRPr="008729E4">
        <w:rPr>
          <w:rFonts w:ascii="Times New Roman" w:eastAsia="Calibri" w:hAnsi="Times New Roman" w:cs="Times New Roman"/>
          <w:sz w:val="24"/>
          <w:szCs w:val="24"/>
        </w:rPr>
        <w:t>. Advise her.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2 marks</w:t>
      </w:r>
    </w:p>
    <w:p w:rsidR="00043341" w:rsidRPr="00D00110" w:rsidRDefault="00043341" w:rsidP="00043341">
      <w:pPr>
        <w:spacing w:after="0"/>
        <w:ind w:left="360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D00110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Interrupt the course of therapy, an alternative method of contraception used and the next course started on the 5</w:t>
      </w:r>
      <w:r w:rsidRPr="00D00110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vertAlign w:val="superscript"/>
        </w:rPr>
        <w:t>th</w:t>
      </w:r>
      <w:r w:rsidRPr="00D00110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day of bleeding</w:t>
      </w:r>
    </w:p>
    <w:p w:rsidR="00043341" w:rsidRPr="00D00110" w:rsidRDefault="00043341" w:rsidP="00043341">
      <w:pPr>
        <w:numPr>
          <w:ilvl w:val="0"/>
          <w:numId w:val="3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E7443">
        <w:rPr>
          <w:rFonts w:ascii="Times New Roman" w:eastAsia="Calibri" w:hAnsi="Times New Roman" w:cs="Times New Roman"/>
          <w:sz w:val="24"/>
          <w:szCs w:val="24"/>
        </w:rPr>
        <w:t xml:space="preserve">What are the advantages and the disadvantages of </w:t>
      </w:r>
      <w:proofErr w:type="spellStart"/>
      <w:r w:rsidRPr="003E7443">
        <w:rPr>
          <w:rFonts w:ascii="Times New Roman" w:eastAsia="Calibri" w:hAnsi="Times New Roman" w:cs="Times New Roman"/>
          <w:sz w:val="24"/>
          <w:szCs w:val="24"/>
        </w:rPr>
        <w:t>injectable</w:t>
      </w:r>
      <w:proofErr w:type="spellEnd"/>
      <w:r w:rsidRPr="003E7443">
        <w:rPr>
          <w:rFonts w:ascii="Times New Roman" w:eastAsia="Calibri" w:hAnsi="Times New Roman" w:cs="Times New Roman"/>
          <w:sz w:val="24"/>
          <w:szCs w:val="24"/>
        </w:rPr>
        <w:t xml:space="preserve"> contraceptives over the oral combined every day pill</w:t>
      </w:r>
      <w:r w:rsidRPr="003E7443">
        <w:rPr>
          <w:rFonts w:ascii="Times New Roman" w:eastAsia="Calibri" w:hAnsi="Times New Roman" w:cs="Times New Roman"/>
          <w:sz w:val="24"/>
          <w:szCs w:val="24"/>
        </w:rPr>
        <w:tab/>
      </w:r>
      <w:r w:rsidRPr="003E744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4 marks</w:t>
      </w:r>
    </w:p>
    <w:p w:rsidR="00043341" w:rsidRDefault="00043341" w:rsidP="00043341">
      <w:pPr>
        <w:spacing w:after="0"/>
        <w:ind w:left="360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Adv; compliance</w:t>
      </w:r>
    </w:p>
    <w:p w:rsidR="00043341" w:rsidRPr="00D00110" w:rsidRDefault="00043341" w:rsidP="00043341">
      <w:pPr>
        <w:spacing w:after="0"/>
        <w:ind w:left="360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Disadv</w:t>
      </w:r>
      <w:proofErr w:type="spellEnd"/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; menstrual irregularities and </w:t>
      </w:r>
      <w:proofErr w:type="spellStart"/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amenorrhoea</w:t>
      </w:r>
      <w:proofErr w:type="spellEnd"/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, breast cancer risk, infertility is a risk</w:t>
      </w:r>
    </w:p>
    <w:p w:rsidR="00043341" w:rsidRDefault="00043341" w:rsidP="00043341">
      <w:pPr>
        <w:numPr>
          <w:ilvl w:val="0"/>
          <w:numId w:val="3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Outline any two adverse effects of first generation antihistamines that relate to their effect on the autonomic nervous system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C6CAF">
        <w:rPr>
          <w:rFonts w:ascii="Times New Roman" w:eastAsia="Calibri" w:hAnsi="Times New Roman" w:cs="Times New Roman"/>
          <w:b/>
          <w:sz w:val="24"/>
          <w:szCs w:val="24"/>
        </w:rPr>
        <w:t>2 marks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43341" w:rsidRDefault="00043341" w:rsidP="00043341">
      <w:pPr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35206">
        <w:rPr>
          <w:rFonts w:ascii="Times New Roman" w:eastAsia="Calibri" w:hAnsi="Times New Roman" w:cs="Times New Roman"/>
          <w:b/>
          <w:sz w:val="24"/>
          <w:szCs w:val="24"/>
          <w:u w:val="single"/>
        </w:rPr>
        <w:t>SECTION C</w:t>
      </w:r>
    </w:p>
    <w:p w:rsidR="00043341" w:rsidRPr="0091501A" w:rsidRDefault="00043341" w:rsidP="00043341">
      <w:pPr>
        <w:numPr>
          <w:ilvl w:val="0"/>
          <w:numId w:val="31"/>
        </w:numPr>
        <w:spacing w:after="200" w:line="276" w:lineRule="auto"/>
        <w:rPr>
          <w:rFonts w:ascii="Calibri" w:eastAsia="Calibri" w:hAnsi="Calibri" w:cs="Times New Roman"/>
        </w:rPr>
      </w:pPr>
      <w:r w:rsidRPr="003672EA">
        <w:rPr>
          <w:rFonts w:ascii="Times New Roman" w:eastAsia="Calibri" w:hAnsi="Times New Roman" w:cs="Times New Roman"/>
          <w:sz w:val="24"/>
          <w:szCs w:val="24"/>
        </w:rPr>
        <w:t>By using appropriate examples, outline the pharmacological classifications and uses of corticosteroids</w:t>
      </w:r>
      <w:r w:rsidRPr="003672EA">
        <w:rPr>
          <w:rFonts w:ascii="Times New Roman" w:eastAsia="Calibri" w:hAnsi="Times New Roman" w:cs="Times New Roman"/>
          <w:sz w:val="24"/>
          <w:szCs w:val="24"/>
        </w:rPr>
        <w:tab/>
      </w:r>
      <w:r w:rsidRPr="003672EA">
        <w:rPr>
          <w:rFonts w:ascii="Times New Roman" w:eastAsia="Calibri" w:hAnsi="Times New Roman" w:cs="Times New Roman"/>
          <w:sz w:val="24"/>
          <w:szCs w:val="24"/>
        </w:rPr>
        <w:tab/>
      </w:r>
      <w:r w:rsidRPr="003672E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20 marks</w:t>
      </w:r>
    </w:p>
    <w:p w:rsidR="008772BA" w:rsidRDefault="008772BA" w:rsidP="00952E53">
      <w:pPr>
        <w:spacing w:before="240" w:after="240" w:line="360" w:lineRule="auto"/>
        <w:rPr>
          <w:rFonts w:ascii="Calibri" w:eastAsia="Calibri" w:hAnsi="Calibri" w:cs="Times New Roman"/>
        </w:rPr>
      </w:pPr>
    </w:p>
    <w:p w:rsidR="00B67358" w:rsidRDefault="00B67358" w:rsidP="00B67358">
      <w:pPr>
        <w:pStyle w:val="Body"/>
        <w:numPr>
          <w:ilvl w:val="0"/>
          <w:numId w:val="45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Which one of the following is an advantage of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of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second generation antihistamines over the first generation </w:t>
      </w:r>
    </w:p>
    <w:p w:rsidR="00B67358" w:rsidRDefault="00B67358" w:rsidP="00B67358">
      <w:pPr>
        <w:pStyle w:val="Body"/>
        <w:numPr>
          <w:ilvl w:val="3"/>
          <w:numId w:val="4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They lack GIT ulceration properties </w:t>
      </w:r>
    </w:p>
    <w:p w:rsidR="00B67358" w:rsidRDefault="00B67358" w:rsidP="00B67358">
      <w:pPr>
        <w:pStyle w:val="Body"/>
        <w:numPr>
          <w:ilvl w:val="3"/>
          <w:numId w:val="4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They do not cause increased salivation </w:t>
      </w:r>
    </w:p>
    <w:p w:rsidR="00B67358" w:rsidRDefault="00B67358" w:rsidP="00B67358">
      <w:pPr>
        <w:pStyle w:val="Body"/>
        <w:numPr>
          <w:ilvl w:val="3"/>
          <w:numId w:val="4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They lack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antimuscarinic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properties </w:t>
      </w:r>
    </w:p>
    <w:p w:rsidR="00B67358" w:rsidRDefault="00B67358" w:rsidP="00B67358">
      <w:pPr>
        <w:pStyle w:val="Body"/>
        <w:numPr>
          <w:ilvl w:val="3"/>
          <w:numId w:val="4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They cause a decrease in blood pressure </w:t>
      </w:r>
    </w:p>
    <w:p w:rsidR="00B67358" w:rsidRDefault="00B67358" w:rsidP="00B67358">
      <w:pPr>
        <w:pStyle w:val="Body"/>
        <w:numPr>
          <w:ilvl w:val="0"/>
          <w:numId w:val="48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 A patient with depression being managed experiences  great increase in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weight.Select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the antidepressant agent that belongs to a class which is more associated with  weight gain</w:t>
      </w:r>
    </w:p>
    <w:p w:rsidR="00B67358" w:rsidRDefault="00B67358" w:rsidP="00B67358">
      <w:pPr>
        <w:pStyle w:val="Body"/>
        <w:numPr>
          <w:ilvl w:val="0"/>
          <w:numId w:val="5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spellStart"/>
      <w:r>
        <w:rPr>
          <w:rFonts w:ascii="Times New Roman" w:hAnsi="Times New Roman"/>
          <w:sz w:val="24"/>
          <w:szCs w:val="24"/>
          <w:u w:color="000000"/>
        </w:rPr>
        <w:t>Amitryptyline</w:t>
      </w:r>
      <w:proofErr w:type="spellEnd"/>
    </w:p>
    <w:p w:rsidR="00B67358" w:rsidRDefault="00B67358" w:rsidP="00B67358">
      <w:pPr>
        <w:pStyle w:val="Body"/>
        <w:numPr>
          <w:ilvl w:val="0"/>
          <w:numId w:val="5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spellStart"/>
      <w:r>
        <w:rPr>
          <w:rFonts w:ascii="Times New Roman" w:hAnsi="Times New Roman"/>
          <w:sz w:val="24"/>
          <w:szCs w:val="24"/>
          <w:u w:color="000000"/>
        </w:rPr>
        <w:t>Fluoxetine</w:t>
      </w:r>
      <w:proofErr w:type="spellEnd"/>
    </w:p>
    <w:p w:rsidR="00B67358" w:rsidRDefault="00B67358" w:rsidP="00B67358">
      <w:pPr>
        <w:pStyle w:val="Body"/>
        <w:numPr>
          <w:ilvl w:val="0"/>
          <w:numId w:val="5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spellStart"/>
      <w:r>
        <w:rPr>
          <w:rFonts w:ascii="Times New Roman" w:hAnsi="Times New Roman"/>
          <w:sz w:val="24"/>
          <w:szCs w:val="24"/>
          <w:u w:color="000000"/>
        </w:rPr>
        <w:t>Selegiline</w:t>
      </w:r>
      <w:proofErr w:type="spellEnd"/>
    </w:p>
    <w:p w:rsidR="00B67358" w:rsidRDefault="00B67358" w:rsidP="00B67358">
      <w:pPr>
        <w:pStyle w:val="Body"/>
        <w:numPr>
          <w:ilvl w:val="0"/>
          <w:numId w:val="5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spellStart"/>
      <w:r>
        <w:rPr>
          <w:rFonts w:ascii="Times New Roman" w:hAnsi="Times New Roman"/>
          <w:sz w:val="24"/>
          <w:szCs w:val="24"/>
          <w:u w:color="000000"/>
        </w:rPr>
        <w:t>Citalopram</w:t>
      </w:r>
      <w:proofErr w:type="spellEnd"/>
    </w:p>
    <w:p w:rsidR="00B67358" w:rsidRDefault="00B67358" w:rsidP="00B67358">
      <w:pPr>
        <w:pStyle w:val="Body"/>
        <w:numPr>
          <w:ilvl w:val="0"/>
          <w:numId w:val="5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Which of the following drugs depresses the respiratory system?</w:t>
      </w:r>
    </w:p>
    <w:p w:rsidR="00B67358" w:rsidRDefault="00B67358" w:rsidP="00B67358">
      <w:pPr>
        <w:pStyle w:val="Body"/>
        <w:numPr>
          <w:ilvl w:val="0"/>
          <w:numId w:val="53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spellStart"/>
      <w:r>
        <w:rPr>
          <w:rFonts w:ascii="Times New Roman" w:hAnsi="Times New Roman"/>
          <w:sz w:val="24"/>
          <w:szCs w:val="24"/>
          <w:u w:color="000000"/>
        </w:rPr>
        <w:t>Pethidine</w:t>
      </w:r>
      <w:proofErr w:type="spellEnd"/>
    </w:p>
    <w:p w:rsidR="00B67358" w:rsidRDefault="00B67358" w:rsidP="00B67358">
      <w:pPr>
        <w:pStyle w:val="Body"/>
        <w:numPr>
          <w:ilvl w:val="0"/>
          <w:numId w:val="53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spellStart"/>
      <w:r>
        <w:rPr>
          <w:rFonts w:ascii="Times New Roman" w:hAnsi="Times New Roman"/>
          <w:sz w:val="24"/>
          <w:szCs w:val="24"/>
          <w:u w:color="000000"/>
        </w:rPr>
        <w:t>Paracetamol</w:t>
      </w:r>
      <w:proofErr w:type="spellEnd"/>
    </w:p>
    <w:p w:rsidR="00B67358" w:rsidRDefault="00B67358" w:rsidP="00B67358">
      <w:pPr>
        <w:pStyle w:val="Body"/>
        <w:numPr>
          <w:ilvl w:val="0"/>
          <w:numId w:val="53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spellStart"/>
      <w:r>
        <w:rPr>
          <w:rFonts w:ascii="Times New Roman" w:hAnsi="Times New Roman"/>
          <w:sz w:val="24"/>
          <w:szCs w:val="24"/>
          <w:u w:color="000000"/>
        </w:rPr>
        <w:t>Loperamide</w:t>
      </w:r>
      <w:proofErr w:type="spellEnd"/>
    </w:p>
    <w:p w:rsidR="00B67358" w:rsidRDefault="00B67358" w:rsidP="00B67358">
      <w:pPr>
        <w:pStyle w:val="Body"/>
        <w:numPr>
          <w:ilvl w:val="0"/>
          <w:numId w:val="54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spellStart"/>
      <w:r>
        <w:rPr>
          <w:rFonts w:ascii="Times New Roman" w:hAnsi="Times New Roman"/>
          <w:sz w:val="24"/>
          <w:szCs w:val="24"/>
          <w:u w:color="000000"/>
        </w:rPr>
        <w:t>Pioglitazone</w:t>
      </w:r>
      <w:proofErr w:type="spellEnd"/>
    </w:p>
    <w:p w:rsidR="00B67358" w:rsidRDefault="00B67358" w:rsidP="00B67358">
      <w:pPr>
        <w:pStyle w:val="ListParagraph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following statement is correct regarding antacids </w:t>
      </w:r>
    </w:p>
    <w:p w:rsidR="00B67358" w:rsidRDefault="00B67358" w:rsidP="00B67358">
      <w:pPr>
        <w:pStyle w:val="ListParagraph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Systemic antacids have a short duration of action </w:t>
      </w:r>
    </w:p>
    <w:p w:rsidR="00B67358" w:rsidRDefault="00B67358" w:rsidP="00B67358">
      <w:pPr>
        <w:pStyle w:val="ListParagraph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Calcium carbonate antacids induces catharsis</w:t>
      </w:r>
    </w:p>
    <w:p w:rsidR="00B67358" w:rsidRDefault="00B67358" w:rsidP="00B67358">
      <w:pPr>
        <w:pStyle w:val="ListParagraph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Magnesium hydroxide use is associated with rebound acidity </w:t>
      </w:r>
    </w:p>
    <w:p w:rsidR="00B67358" w:rsidRDefault="00B67358" w:rsidP="00B67358">
      <w:pPr>
        <w:pStyle w:val="ListParagraph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Calcium carbonate causes metabolic acidosis</w:t>
      </w:r>
    </w:p>
    <w:p w:rsidR="00B67358" w:rsidRDefault="00B67358" w:rsidP="00B67358">
      <w:pPr>
        <w:pStyle w:val="ListParagraph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of the following is correct regarding the management of </w:t>
      </w:r>
      <w:r>
        <w:rPr>
          <w:sz w:val="24"/>
          <w:szCs w:val="24"/>
        </w:rPr>
        <w:t xml:space="preserve">constipation </w:t>
      </w:r>
    </w:p>
    <w:p w:rsidR="00B67358" w:rsidRDefault="00B67358" w:rsidP="00B67358">
      <w:pPr>
        <w:pStyle w:val="ListParagraph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Carthatics</w:t>
      </w:r>
      <w:proofErr w:type="spellEnd"/>
      <w:r>
        <w:rPr>
          <w:rFonts w:ascii="Times New Roman" w:hAnsi="Times New Roman"/>
          <w:sz w:val="24"/>
          <w:szCs w:val="24"/>
        </w:rPr>
        <w:t xml:space="preserve"> should be avoided during the second semester of pregnancy </w:t>
      </w:r>
    </w:p>
    <w:p w:rsidR="00B67358" w:rsidRDefault="00B67358" w:rsidP="00B67358">
      <w:pPr>
        <w:pStyle w:val="ListParagraph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Irritant cathartics  include liquid paraffin </w:t>
      </w:r>
    </w:p>
    <w:p w:rsidR="00B67358" w:rsidRDefault="00B67358" w:rsidP="00B67358">
      <w:pPr>
        <w:pStyle w:val="ListParagraph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Carthatics</w:t>
      </w:r>
      <w:proofErr w:type="spellEnd"/>
      <w:r>
        <w:rPr>
          <w:rFonts w:ascii="Times New Roman" w:hAnsi="Times New Roman"/>
          <w:sz w:val="24"/>
          <w:szCs w:val="24"/>
        </w:rPr>
        <w:t xml:space="preserve"> are associated with constipation </w:t>
      </w:r>
    </w:p>
    <w:p w:rsidR="00B67358" w:rsidRDefault="00B67358" w:rsidP="00B67358">
      <w:pPr>
        <w:pStyle w:val="ListParagraph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Sennokot</w:t>
      </w:r>
      <w:proofErr w:type="spellEnd"/>
      <w:r>
        <w:rPr>
          <w:rFonts w:ascii="Times New Roman" w:hAnsi="Times New Roman"/>
          <w:sz w:val="24"/>
          <w:szCs w:val="24"/>
        </w:rPr>
        <w:t xml:space="preserve"> products can lead to lipid pneumonia </w:t>
      </w:r>
    </w:p>
    <w:p w:rsidR="008772BA" w:rsidRDefault="008772BA" w:rsidP="00952E53">
      <w:pPr>
        <w:spacing w:before="240" w:after="240" w:line="360" w:lineRule="auto"/>
        <w:rPr>
          <w:rFonts w:ascii="Calibri" w:eastAsia="Calibri" w:hAnsi="Calibri" w:cs="Times New Roman"/>
        </w:rPr>
      </w:pPr>
    </w:p>
    <w:p w:rsidR="00606B68" w:rsidRDefault="00606B68" w:rsidP="0016480C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Which of the following is classified as a depolarizing skeletal muscle relaxant at the neuromuscular junction  </w:t>
      </w:r>
    </w:p>
    <w:p w:rsidR="00606B68" w:rsidRDefault="00606B68" w:rsidP="0016480C">
      <w:pPr>
        <w:pStyle w:val="ListParagraph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Pancuronium</w:t>
      </w:r>
      <w:proofErr w:type="spellEnd"/>
    </w:p>
    <w:p w:rsidR="00606B68" w:rsidRDefault="00606B68" w:rsidP="0016480C">
      <w:pPr>
        <w:pStyle w:val="ListParagraph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d-</w:t>
      </w:r>
      <w:proofErr w:type="spellStart"/>
      <w:r>
        <w:rPr>
          <w:rFonts w:ascii="Times New Roman" w:hAnsi="Times New Roman"/>
          <w:sz w:val="24"/>
          <w:szCs w:val="24"/>
        </w:rPr>
        <w:t>Tubocurarine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606B68" w:rsidRDefault="00606B68" w:rsidP="0016480C">
      <w:pPr>
        <w:pStyle w:val="ListParagraph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Succinyl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choline</w:t>
      </w:r>
      <w:proofErr w:type="spellEnd"/>
    </w:p>
    <w:p w:rsidR="00606B68" w:rsidRDefault="00606B68" w:rsidP="0016480C">
      <w:pPr>
        <w:pStyle w:val="ListParagraph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Atropine</w:t>
      </w:r>
    </w:p>
    <w:p w:rsidR="001879A8" w:rsidRDefault="001879A8" w:rsidP="0016480C">
      <w:pPr>
        <w:pStyle w:val="ListParagraph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Mrs</w:t>
      </w:r>
      <w:proofErr w:type="spellEnd"/>
      <w:r>
        <w:rPr>
          <w:rFonts w:ascii="Times New Roman" w:hAnsi="Times New Roman"/>
          <w:sz w:val="24"/>
          <w:szCs w:val="24"/>
        </w:rPr>
        <w:t xml:space="preserve"> Y is an epileptic patient who has been on medication for the last four years. When on treatment she delivered a baby with cleft palate. Which drug is the most probable cause of the </w:t>
      </w:r>
      <w:proofErr w:type="spellStart"/>
      <w:r>
        <w:rPr>
          <w:rFonts w:ascii="Times New Roman" w:hAnsi="Times New Roman"/>
          <w:sz w:val="24"/>
          <w:szCs w:val="24"/>
        </w:rPr>
        <w:t>teratogenicity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1879A8" w:rsidRDefault="001879A8" w:rsidP="0016480C">
      <w:pPr>
        <w:pStyle w:val="ListParagraph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Lamotrigine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1879A8" w:rsidRDefault="001879A8" w:rsidP="0016480C">
      <w:pPr>
        <w:pStyle w:val="ListParagraph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Phenytoin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1879A8" w:rsidRDefault="001879A8" w:rsidP="0016480C">
      <w:pPr>
        <w:pStyle w:val="ListParagraph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Gabepentin</w:t>
      </w:r>
      <w:proofErr w:type="spellEnd"/>
    </w:p>
    <w:p w:rsidR="001879A8" w:rsidRDefault="001879A8" w:rsidP="0016480C">
      <w:pPr>
        <w:pStyle w:val="ListParagraph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Sodium </w:t>
      </w:r>
      <w:proofErr w:type="spellStart"/>
      <w:r>
        <w:rPr>
          <w:rFonts w:ascii="Times New Roman" w:hAnsi="Times New Roman"/>
          <w:sz w:val="24"/>
          <w:szCs w:val="24"/>
        </w:rPr>
        <w:t>Valproate</w:t>
      </w:r>
      <w:proofErr w:type="spellEnd"/>
    </w:p>
    <w:p w:rsidR="001879A8" w:rsidRDefault="001879A8" w:rsidP="0016480C">
      <w:pPr>
        <w:pStyle w:val="Body"/>
        <w:numPr>
          <w:ilvl w:val="0"/>
          <w:numId w:val="67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Which one of the following is correct regarding the management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Parkison’s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disease?</w:t>
      </w:r>
    </w:p>
    <w:p w:rsidR="001879A8" w:rsidRDefault="001879A8" w:rsidP="0016480C">
      <w:pPr>
        <w:pStyle w:val="ListParagraph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Carbidopa</w:t>
      </w:r>
      <w:proofErr w:type="spellEnd"/>
      <w:r>
        <w:rPr>
          <w:rFonts w:ascii="Times New Roman" w:hAnsi="Times New Roman"/>
          <w:sz w:val="24"/>
          <w:szCs w:val="24"/>
        </w:rPr>
        <w:t xml:space="preserve"> increases the  half life of </w:t>
      </w:r>
      <w:proofErr w:type="spellStart"/>
      <w:r>
        <w:rPr>
          <w:rFonts w:ascii="Times New Roman" w:hAnsi="Times New Roman"/>
          <w:sz w:val="24"/>
          <w:szCs w:val="24"/>
        </w:rPr>
        <w:t>levodopa</w:t>
      </w:r>
      <w:proofErr w:type="spellEnd"/>
      <w:r>
        <w:rPr>
          <w:rFonts w:ascii="Times New Roman" w:hAnsi="Times New Roman"/>
          <w:sz w:val="24"/>
          <w:szCs w:val="24"/>
        </w:rPr>
        <w:t xml:space="preserve"> in the periphery </w:t>
      </w:r>
    </w:p>
    <w:p w:rsidR="001879A8" w:rsidRDefault="001879A8" w:rsidP="0016480C">
      <w:pPr>
        <w:pStyle w:val="ListParagraph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Levodopa</w:t>
      </w:r>
      <w:proofErr w:type="spellEnd"/>
      <w:r>
        <w:rPr>
          <w:rFonts w:ascii="Times New Roman" w:hAnsi="Times New Roman"/>
          <w:sz w:val="24"/>
          <w:szCs w:val="24"/>
        </w:rPr>
        <w:t xml:space="preserve"> crosses the blood brain barrier</w:t>
      </w:r>
    </w:p>
    <w:p w:rsidR="001879A8" w:rsidRDefault="001879A8" w:rsidP="0016480C">
      <w:pPr>
        <w:pStyle w:val="ListParagraph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Dopamine lacks CNS activity </w:t>
      </w:r>
    </w:p>
    <w:p w:rsidR="001879A8" w:rsidRDefault="001879A8" w:rsidP="0016480C">
      <w:pPr>
        <w:pStyle w:val="ListParagraph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Carbidopa</w:t>
      </w:r>
      <w:proofErr w:type="spellEnd"/>
      <w:r>
        <w:rPr>
          <w:rFonts w:ascii="Times New Roman" w:hAnsi="Times New Roman"/>
          <w:sz w:val="24"/>
          <w:szCs w:val="24"/>
        </w:rPr>
        <w:t xml:space="preserve"> increases the levels of dopamine  in the periphery  </w:t>
      </w:r>
    </w:p>
    <w:p w:rsidR="00606B68" w:rsidRDefault="00606B68" w:rsidP="00952E53">
      <w:pPr>
        <w:spacing w:before="240" w:after="240" w:line="360" w:lineRule="auto"/>
        <w:rPr>
          <w:rFonts w:ascii="Calibri" w:eastAsia="Calibri" w:hAnsi="Calibri" w:cs="Times New Roman"/>
        </w:rPr>
      </w:pPr>
    </w:p>
    <w:p w:rsidR="002250BC" w:rsidRPr="00F66CFC" w:rsidRDefault="002250BC" w:rsidP="0016480C">
      <w:pPr>
        <w:pStyle w:val="ListParagraph"/>
        <w:numPr>
          <w:ilvl w:val="0"/>
          <w:numId w:val="70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66CFC">
        <w:rPr>
          <w:rFonts w:ascii="Times New Roman" w:hAnsi="Times New Roman" w:cs="Times New Roman"/>
        </w:rPr>
        <w:t>Which one of the following statements hold for constipation;</w:t>
      </w:r>
    </w:p>
    <w:p w:rsidR="002250BC" w:rsidRPr="00F66CFC" w:rsidRDefault="002250BC" w:rsidP="0016480C">
      <w:pPr>
        <w:pStyle w:val="ListParagraph"/>
        <w:numPr>
          <w:ilvl w:val="1"/>
          <w:numId w:val="70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66CFC">
        <w:rPr>
          <w:rFonts w:ascii="Times New Roman" w:hAnsi="Times New Roman" w:cs="Times New Roman"/>
        </w:rPr>
        <w:t>Hemorrhoids relieve constipation</w:t>
      </w:r>
    </w:p>
    <w:p w:rsidR="002250BC" w:rsidRPr="00F66CFC" w:rsidRDefault="002250BC" w:rsidP="0016480C">
      <w:pPr>
        <w:pStyle w:val="ListParagraph"/>
        <w:numPr>
          <w:ilvl w:val="1"/>
          <w:numId w:val="70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66CFC">
        <w:rPr>
          <w:rFonts w:ascii="Times New Roman" w:hAnsi="Times New Roman" w:cs="Times New Roman"/>
        </w:rPr>
        <w:t>Constipation of psychogenic origin does not respond to laxatives</w:t>
      </w:r>
    </w:p>
    <w:p w:rsidR="002250BC" w:rsidRPr="00F66CFC" w:rsidRDefault="002250BC" w:rsidP="0016480C">
      <w:pPr>
        <w:pStyle w:val="ListParagraph"/>
        <w:numPr>
          <w:ilvl w:val="1"/>
          <w:numId w:val="70"/>
        </w:numPr>
        <w:spacing w:after="200" w:line="276" w:lineRule="auto"/>
        <w:jc w:val="both"/>
        <w:rPr>
          <w:rFonts w:ascii="Times New Roman" w:hAnsi="Times New Roman" w:cs="Times New Roman"/>
          <w:color w:val="FF0000"/>
        </w:rPr>
      </w:pPr>
      <w:r w:rsidRPr="00F66CFC">
        <w:rPr>
          <w:rFonts w:ascii="Times New Roman" w:hAnsi="Times New Roman" w:cs="Times New Roman"/>
          <w:color w:val="FF0000"/>
        </w:rPr>
        <w:t>Painful anal lesions may worsen constipation ultimately</w:t>
      </w:r>
    </w:p>
    <w:p w:rsidR="002250BC" w:rsidRPr="00F66CFC" w:rsidRDefault="002250BC" w:rsidP="0016480C">
      <w:pPr>
        <w:pStyle w:val="ListParagraph"/>
        <w:numPr>
          <w:ilvl w:val="1"/>
          <w:numId w:val="70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66CFC">
        <w:rPr>
          <w:rFonts w:ascii="Times New Roman" w:hAnsi="Times New Roman" w:cs="Times New Roman"/>
        </w:rPr>
        <w:t>It is a constant feature in ulcerative colitis</w:t>
      </w:r>
    </w:p>
    <w:p w:rsidR="002250BC" w:rsidRPr="00F66CFC" w:rsidRDefault="002250BC" w:rsidP="0016480C">
      <w:pPr>
        <w:pStyle w:val="ListParagraph"/>
        <w:numPr>
          <w:ilvl w:val="0"/>
          <w:numId w:val="70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66CFC">
        <w:rPr>
          <w:rFonts w:ascii="Times New Roman" w:hAnsi="Times New Roman" w:cs="Times New Roman"/>
        </w:rPr>
        <w:t>Which one of the following is classified as an irritant cathartic;</w:t>
      </w:r>
    </w:p>
    <w:p w:rsidR="002250BC" w:rsidRPr="00F66CFC" w:rsidRDefault="002250BC" w:rsidP="0016480C">
      <w:pPr>
        <w:pStyle w:val="ListParagraph"/>
        <w:numPr>
          <w:ilvl w:val="1"/>
          <w:numId w:val="70"/>
        </w:numPr>
        <w:spacing w:after="200" w:line="276" w:lineRule="auto"/>
        <w:jc w:val="both"/>
        <w:rPr>
          <w:rFonts w:ascii="Times New Roman" w:hAnsi="Times New Roman" w:cs="Times New Roman"/>
          <w:color w:val="FF0000"/>
        </w:rPr>
      </w:pPr>
      <w:r w:rsidRPr="00F66CFC">
        <w:rPr>
          <w:rFonts w:ascii="Times New Roman" w:hAnsi="Times New Roman" w:cs="Times New Roman"/>
          <w:color w:val="FF0000"/>
        </w:rPr>
        <w:lastRenderedPageBreak/>
        <w:t>Croton oil</w:t>
      </w:r>
    </w:p>
    <w:p w:rsidR="002250BC" w:rsidRPr="00F66CFC" w:rsidRDefault="002250BC" w:rsidP="0016480C">
      <w:pPr>
        <w:pStyle w:val="ListParagraph"/>
        <w:numPr>
          <w:ilvl w:val="1"/>
          <w:numId w:val="70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66CFC">
        <w:rPr>
          <w:rFonts w:ascii="Times New Roman" w:hAnsi="Times New Roman" w:cs="Times New Roman"/>
        </w:rPr>
        <w:t>Liquid paraffin</w:t>
      </w:r>
    </w:p>
    <w:p w:rsidR="002250BC" w:rsidRPr="00F66CFC" w:rsidRDefault="002250BC" w:rsidP="0016480C">
      <w:pPr>
        <w:pStyle w:val="ListParagraph"/>
        <w:numPr>
          <w:ilvl w:val="1"/>
          <w:numId w:val="70"/>
        </w:numPr>
        <w:spacing w:after="200" w:line="276" w:lineRule="auto"/>
        <w:jc w:val="both"/>
        <w:rPr>
          <w:rFonts w:ascii="Times New Roman" w:hAnsi="Times New Roman" w:cs="Times New Roman"/>
        </w:rPr>
      </w:pPr>
      <w:proofErr w:type="spellStart"/>
      <w:r w:rsidRPr="00F66CFC">
        <w:rPr>
          <w:rFonts w:ascii="Times New Roman" w:hAnsi="Times New Roman" w:cs="Times New Roman"/>
        </w:rPr>
        <w:t>Isphagula</w:t>
      </w:r>
      <w:proofErr w:type="spellEnd"/>
    </w:p>
    <w:p w:rsidR="002250BC" w:rsidRPr="00F66CFC" w:rsidRDefault="002250BC" w:rsidP="0016480C">
      <w:pPr>
        <w:pStyle w:val="ListParagraph"/>
        <w:numPr>
          <w:ilvl w:val="1"/>
          <w:numId w:val="70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66CFC">
        <w:rPr>
          <w:rFonts w:ascii="Times New Roman" w:hAnsi="Times New Roman" w:cs="Times New Roman"/>
        </w:rPr>
        <w:t>Bran</w:t>
      </w:r>
    </w:p>
    <w:p w:rsidR="00E9628E" w:rsidRPr="00F66CFC" w:rsidRDefault="00E9628E" w:rsidP="0016480C">
      <w:pPr>
        <w:pStyle w:val="ListParagraph"/>
        <w:numPr>
          <w:ilvl w:val="0"/>
          <w:numId w:val="70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66CFC">
        <w:rPr>
          <w:rFonts w:ascii="Times New Roman" w:hAnsi="Times New Roman" w:cs="Times New Roman"/>
        </w:rPr>
        <w:t>Laxatives;</w:t>
      </w:r>
    </w:p>
    <w:p w:rsidR="00E9628E" w:rsidRPr="00F66CFC" w:rsidRDefault="00E9628E" w:rsidP="0016480C">
      <w:pPr>
        <w:pStyle w:val="ListParagraph"/>
        <w:numPr>
          <w:ilvl w:val="1"/>
          <w:numId w:val="70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66CFC">
        <w:rPr>
          <w:rFonts w:ascii="Times New Roman" w:hAnsi="Times New Roman" w:cs="Times New Roman"/>
        </w:rPr>
        <w:t>May be used for long periods without side effects</w:t>
      </w:r>
    </w:p>
    <w:p w:rsidR="00E9628E" w:rsidRPr="00F66CFC" w:rsidRDefault="00E9628E" w:rsidP="0016480C">
      <w:pPr>
        <w:pStyle w:val="ListParagraph"/>
        <w:numPr>
          <w:ilvl w:val="1"/>
          <w:numId w:val="70"/>
        </w:numPr>
        <w:spacing w:after="200" w:line="276" w:lineRule="auto"/>
        <w:jc w:val="both"/>
        <w:rPr>
          <w:rFonts w:ascii="Times New Roman" w:hAnsi="Times New Roman" w:cs="Times New Roman"/>
          <w:color w:val="FF0000"/>
        </w:rPr>
      </w:pPr>
      <w:r w:rsidRPr="00F66CFC">
        <w:rPr>
          <w:rFonts w:ascii="Times New Roman" w:hAnsi="Times New Roman" w:cs="Times New Roman"/>
          <w:color w:val="FF0000"/>
        </w:rPr>
        <w:t>Croton oil is an irritant cathartic that may stimulate uterine contractions</w:t>
      </w:r>
    </w:p>
    <w:p w:rsidR="00E9628E" w:rsidRPr="00F66CFC" w:rsidRDefault="00E9628E" w:rsidP="0016480C">
      <w:pPr>
        <w:pStyle w:val="ListParagraph"/>
        <w:numPr>
          <w:ilvl w:val="1"/>
          <w:numId w:val="70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66CFC">
        <w:rPr>
          <w:rFonts w:ascii="Times New Roman" w:hAnsi="Times New Roman" w:cs="Times New Roman"/>
        </w:rPr>
        <w:t>Are safe even in presence of GIT obstruction as opposed to purgatives</w:t>
      </w:r>
    </w:p>
    <w:p w:rsidR="00E9628E" w:rsidRPr="00F66CFC" w:rsidRDefault="00E9628E" w:rsidP="0016480C">
      <w:pPr>
        <w:pStyle w:val="ListParagraph"/>
        <w:numPr>
          <w:ilvl w:val="1"/>
          <w:numId w:val="70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66CFC">
        <w:rPr>
          <w:rFonts w:ascii="Times New Roman" w:hAnsi="Times New Roman" w:cs="Times New Roman"/>
        </w:rPr>
        <w:t>Are contraindicated in hemorrhoids as they may induce arrhythmias</w:t>
      </w:r>
    </w:p>
    <w:p w:rsidR="002D78A1" w:rsidRPr="002D78A1" w:rsidRDefault="002D78A1" w:rsidP="0016480C">
      <w:pPr>
        <w:pStyle w:val="ListParagraph"/>
        <w:numPr>
          <w:ilvl w:val="0"/>
          <w:numId w:val="70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D78A1">
        <w:rPr>
          <w:rFonts w:ascii="Times New Roman" w:eastAsia="Calibri" w:hAnsi="Times New Roman" w:cs="Times New Roman"/>
          <w:sz w:val="24"/>
          <w:szCs w:val="24"/>
        </w:rPr>
        <w:t xml:space="preserve">The following drug used for management of diarrhea acts through increasing the viscosity of GIT contents </w:t>
      </w:r>
    </w:p>
    <w:p w:rsidR="002D78A1" w:rsidRPr="00545EEA" w:rsidRDefault="002D78A1" w:rsidP="0016480C">
      <w:pPr>
        <w:pStyle w:val="ListParagraph"/>
        <w:numPr>
          <w:ilvl w:val="0"/>
          <w:numId w:val="7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45EE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Activated charcoal </w:t>
      </w:r>
    </w:p>
    <w:p w:rsidR="002D78A1" w:rsidRPr="004A6CB3" w:rsidRDefault="002D78A1" w:rsidP="0016480C">
      <w:pPr>
        <w:pStyle w:val="ListParagraph"/>
        <w:numPr>
          <w:ilvl w:val="0"/>
          <w:numId w:val="7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Diphenoxylate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sodium </w:t>
      </w:r>
    </w:p>
    <w:p w:rsidR="002D78A1" w:rsidRPr="004A6CB3" w:rsidRDefault="002D78A1" w:rsidP="0016480C">
      <w:pPr>
        <w:pStyle w:val="ListParagraph"/>
        <w:numPr>
          <w:ilvl w:val="0"/>
          <w:numId w:val="7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Loperamide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2D78A1" w:rsidRPr="00BD4709" w:rsidRDefault="002D78A1" w:rsidP="0016480C">
      <w:pPr>
        <w:pStyle w:val="ListParagraph"/>
        <w:numPr>
          <w:ilvl w:val="0"/>
          <w:numId w:val="71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Atropine </w:t>
      </w:r>
      <w:r w:rsidRPr="00BD47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D78A1" w:rsidRDefault="002D78A1" w:rsidP="0016480C">
      <w:pPr>
        <w:pStyle w:val="ListParagraph"/>
        <w:numPr>
          <w:ilvl w:val="0"/>
          <w:numId w:val="70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Which of the following statements is true regarding the management of peptic ulcer disease? </w:t>
      </w:r>
    </w:p>
    <w:p w:rsidR="002D78A1" w:rsidRDefault="002D78A1" w:rsidP="0016480C">
      <w:pPr>
        <w:pStyle w:val="ListParagraph"/>
        <w:numPr>
          <w:ilvl w:val="0"/>
          <w:numId w:val="7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Systemic antacids cause rebound acidity </w:t>
      </w:r>
    </w:p>
    <w:p w:rsidR="002D78A1" w:rsidRDefault="002D78A1" w:rsidP="0016480C">
      <w:pPr>
        <w:pStyle w:val="ListParagraph"/>
        <w:numPr>
          <w:ilvl w:val="0"/>
          <w:numId w:val="7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</w:t>
      </w:r>
      <w:r w:rsidRPr="00545EEA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receptor blockers decrease gastric production </w:t>
      </w:r>
    </w:p>
    <w:p w:rsidR="002D78A1" w:rsidRPr="00545EEA" w:rsidRDefault="002D78A1" w:rsidP="0016480C">
      <w:pPr>
        <w:pStyle w:val="ListParagraph"/>
        <w:numPr>
          <w:ilvl w:val="0"/>
          <w:numId w:val="72"/>
        </w:num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45EEA">
        <w:rPr>
          <w:rFonts w:ascii="Times New Roman" w:eastAsia="Calibri" w:hAnsi="Times New Roman" w:cs="Times New Roman"/>
          <w:color w:val="FF0000"/>
          <w:sz w:val="24"/>
          <w:szCs w:val="24"/>
        </w:rPr>
        <w:t>Prostaglandins increase mucosal blood flow</w:t>
      </w:r>
    </w:p>
    <w:p w:rsidR="002D78A1" w:rsidRDefault="002D78A1" w:rsidP="0016480C">
      <w:pPr>
        <w:pStyle w:val="ListParagraph"/>
        <w:numPr>
          <w:ilvl w:val="0"/>
          <w:numId w:val="7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Antibacterial agents should be avoided </w:t>
      </w:r>
    </w:p>
    <w:p w:rsidR="00241966" w:rsidRPr="0098150E" w:rsidRDefault="00241966" w:rsidP="00241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8150E">
        <w:rPr>
          <w:rFonts w:ascii="Times New Roman" w:eastAsia="Calibri" w:hAnsi="Times New Roman" w:cs="Times New Roman"/>
          <w:sz w:val="24"/>
          <w:szCs w:val="24"/>
        </w:rPr>
        <w:t>Which of the following is classified as a depolarizing agent</w:t>
      </w:r>
      <w:proofErr w:type="gramEnd"/>
      <w:r w:rsidRPr="0098150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41966" w:rsidRPr="002B5AAA" w:rsidRDefault="00241966" w:rsidP="0016480C">
      <w:pPr>
        <w:pStyle w:val="ListParagraph"/>
        <w:numPr>
          <w:ilvl w:val="0"/>
          <w:numId w:val="7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AAA">
        <w:rPr>
          <w:rFonts w:ascii="Times New Roman" w:eastAsia="Calibri" w:hAnsi="Times New Roman" w:cs="Times New Roman"/>
          <w:sz w:val="24"/>
          <w:szCs w:val="24"/>
        </w:rPr>
        <w:t>Diazepam</w:t>
      </w:r>
    </w:p>
    <w:p w:rsidR="00241966" w:rsidRPr="002B5AAA" w:rsidRDefault="00241966" w:rsidP="0016480C">
      <w:pPr>
        <w:pStyle w:val="ListParagraph"/>
        <w:numPr>
          <w:ilvl w:val="0"/>
          <w:numId w:val="7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5AAA">
        <w:rPr>
          <w:rFonts w:ascii="Times New Roman" w:eastAsia="Calibri" w:hAnsi="Times New Roman" w:cs="Times New Roman"/>
          <w:sz w:val="24"/>
          <w:szCs w:val="24"/>
        </w:rPr>
        <w:t>Tubocurarine</w:t>
      </w:r>
      <w:proofErr w:type="spellEnd"/>
      <w:r w:rsidRPr="002B5A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41966" w:rsidRPr="002B5AAA" w:rsidRDefault="00241966" w:rsidP="0016480C">
      <w:pPr>
        <w:pStyle w:val="ListParagraph"/>
        <w:numPr>
          <w:ilvl w:val="0"/>
          <w:numId w:val="7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5AAA">
        <w:rPr>
          <w:rFonts w:ascii="Times New Roman" w:eastAsia="Calibri" w:hAnsi="Times New Roman" w:cs="Times New Roman"/>
          <w:sz w:val="24"/>
          <w:szCs w:val="24"/>
        </w:rPr>
        <w:t>Suxamethonium</w:t>
      </w:r>
      <w:proofErr w:type="spellEnd"/>
    </w:p>
    <w:p w:rsidR="00241966" w:rsidRDefault="00241966" w:rsidP="0016480C">
      <w:pPr>
        <w:pStyle w:val="ListParagraph"/>
        <w:numPr>
          <w:ilvl w:val="0"/>
          <w:numId w:val="7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5AAA">
        <w:rPr>
          <w:rFonts w:ascii="Times New Roman" w:eastAsia="Calibri" w:hAnsi="Times New Roman" w:cs="Times New Roman"/>
          <w:sz w:val="24"/>
          <w:szCs w:val="24"/>
        </w:rPr>
        <w:t>Atropine</w:t>
      </w:r>
    </w:p>
    <w:p w:rsidR="00241966" w:rsidRPr="008C1C75" w:rsidRDefault="00241966" w:rsidP="0024196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r w:rsidRPr="008C1C75">
        <w:rPr>
          <w:rFonts w:ascii="Calibri" w:eastAsia="Calibri" w:hAnsi="Calibri" w:cs="Times New Roman"/>
        </w:rPr>
        <w:t xml:space="preserve">Which of the following are symptoms of poisoning with </w:t>
      </w:r>
      <w:proofErr w:type="spellStart"/>
      <w:r w:rsidRPr="008C1C75">
        <w:rPr>
          <w:rFonts w:ascii="Calibri" w:eastAsia="Calibri" w:hAnsi="Calibri" w:cs="Times New Roman"/>
        </w:rPr>
        <w:t>tricyclic</w:t>
      </w:r>
      <w:proofErr w:type="spellEnd"/>
      <w:r w:rsidRPr="008C1C75">
        <w:rPr>
          <w:rFonts w:ascii="Calibri" w:eastAsia="Calibri" w:hAnsi="Calibri" w:cs="Times New Roman"/>
        </w:rPr>
        <w:t xml:space="preserve"> antidepressants?</w:t>
      </w:r>
    </w:p>
    <w:p w:rsidR="00241966" w:rsidRPr="008C1C75" w:rsidRDefault="00241966" w:rsidP="0016480C">
      <w:pPr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8C1C75">
        <w:rPr>
          <w:rFonts w:ascii="Calibri" w:eastAsia="Calibri" w:hAnsi="Calibri" w:cs="Times New Roman"/>
        </w:rPr>
        <w:t xml:space="preserve">Hypotension, </w:t>
      </w:r>
      <w:proofErr w:type="spellStart"/>
      <w:r w:rsidRPr="008C1C75">
        <w:rPr>
          <w:rFonts w:ascii="Calibri" w:eastAsia="Calibri" w:hAnsi="Calibri" w:cs="Times New Roman"/>
        </w:rPr>
        <w:t>mydriasis</w:t>
      </w:r>
      <w:proofErr w:type="spellEnd"/>
      <w:r w:rsidRPr="008C1C75">
        <w:rPr>
          <w:rFonts w:ascii="Calibri" w:eastAsia="Calibri" w:hAnsi="Calibri" w:cs="Times New Roman"/>
        </w:rPr>
        <w:t xml:space="preserve">, and ventricular </w:t>
      </w:r>
      <w:proofErr w:type="spellStart"/>
      <w:r w:rsidRPr="008C1C75">
        <w:rPr>
          <w:rFonts w:ascii="Calibri" w:eastAsia="Calibri" w:hAnsi="Calibri" w:cs="Times New Roman"/>
        </w:rPr>
        <w:t>dysarrhythmias</w:t>
      </w:r>
      <w:proofErr w:type="spellEnd"/>
      <w:r w:rsidRPr="008C1C75">
        <w:rPr>
          <w:rFonts w:ascii="Calibri" w:eastAsia="Calibri" w:hAnsi="Calibri" w:cs="Times New Roman"/>
        </w:rPr>
        <w:t xml:space="preserve">. </w:t>
      </w:r>
    </w:p>
    <w:p w:rsidR="00241966" w:rsidRPr="008C1C75" w:rsidRDefault="00241966" w:rsidP="0016480C">
      <w:pPr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8C1C75">
        <w:rPr>
          <w:rFonts w:ascii="Calibri" w:eastAsia="Calibri" w:hAnsi="Calibri" w:cs="Times New Roman"/>
        </w:rPr>
        <w:t xml:space="preserve">Hypotension and </w:t>
      </w:r>
      <w:proofErr w:type="spellStart"/>
      <w:r w:rsidRPr="008C1C75">
        <w:rPr>
          <w:rFonts w:ascii="Calibri" w:eastAsia="Calibri" w:hAnsi="Calibri" w:cs="Times New Roman"/>
        </w:rPr>
        <w:t>miosis</w:t>
      </w:r>
      <w:proofErr w:type="spellEnd"/>
      <w:r w:rsidRPr="008C1C75">
        <w:rPr>
          <w:rFonts w:ascii="Calibri" w:eastAsia="Calibri" w:hAnsi="Calibri" w:cs="Times New Roman"/>
        </w:rPr>
        <w:t xml:space="preserve"> only </w:t>
      </w:r>
    </w:p>
    <w:p w:rsidR="00241966" w:rsidRPr="008C1C75" w:rsidRDefault="00241966" w:rsidP="0016480C">
      <w:pPr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8C1C75">
        <w:rPr>
          <w:rFonts w:ascii="Calibri" w:eastAsia="Calibri" w:hAnsi="Calibri" w:cs="Times New Roman"/>
        </w:rPr>
        <w:t>Respiratory depression ,</w:t>
      </w:r>
      <w:proofErr w:type="spellStart"/>
      <w:r w:rsidRPr="008C1C75">
        <w:rPr>
          <w:rFonts w:ascii="Calibri" w:eastAsia="Calibri" w:hAnsi="Calibri" w:cs="Times New Roman"/>
        </w:rPr>
        <w:t>miosis</w:t>
      </w:r>
      <w:proofErr w:type="spellEnd"/>
      <w:r w:rsidRPr="008C1C75">
        <w:rPr>
          <w:rFonts w:ascii="Calibri" w:eastAsia="Calibri" w:hAnsi="Calibri" w:cs="Times New Roman"/>
        </w:rPr>
        <w:t xml:space="preserve">  and coma </w:t>
      </w:r>
    </w:p>
    <w:p w:rsidR="00241966" w:rsidRPr="008C1C75" w:rsidRDefault="00241966" w:rsidP="0016480C">
      <w:pPr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8C1C75">
        <w:rPr>
          <w:rFonts w:ascii="Calibri" w:eastAsia="Calibri" w:hAnsi="Calibri" w:cs="Times New Roman"/>
        </w:rPr>
        <w:t xml:space="preserve">Sweating  and increased bronchiole secretions </w:t>
      </w:r>
    </w:p>
    <w:p w:rsidR="0036511C" w:rsidRPr="00CB0A11" w:rsidRDefault="0036511C" w:rsidP="0016480C">
      <w:pPr>
        <w:pStyle w:val="ListParagraph"/>
        <w:widowControl w:val="0"/>
        <w:numPr>
          <w:ilvl w:val="0"/>
          <w:numId w:val="76"/>
        </w:numPr>
        <w:suppressAutoHyphens/>
        <w:spacing w:after="0" w:line="276" w:lineRule="auto"/>
        <w:rPr>
          <w:rFonts w:ascii="Times New Roman" w:eastAsia="Calibri" w:hAnsi="Times New Roman" w:cs="Times New Roman"/>
        </w:rPr>
      </w:pPr>
      <w:r w:rsidRPr="00CB0A11">
        <w:rPr>
          <w:rFonts w:ascii="Times New Roman" w:eastAsia="Calibri" w:hAnsi="Times New Roman" w:cs="Times New Roman"/>
        </w:rPr>
        <w:t>Hypnotic drugs are used to treat?</w:t>
      </w:r>
    </w:p>
    <w:p w:rsidR="0036511C" w:rsidRPr="00CB0A11" w:rsidRDefault="0036511C" w:rsidP="0016480C">
      <w:pPr>
        <w:pStyle w:val="ListParagraph"/>
        <w:widowControl w:val="0"/>
        <w:numPr>
          <w:ilvl w:val="0"/>
          <w:numId w:val="77"/>
        </w:numPr>
        <w:suppressAutoHyphens/>
        <w:spacing w:after="0" w:line="276" w:lineRule="auto"/>
        <w:rPr>
          <w:rFonts w:ascii="Times New Roman" w:eastAsia="Calibri" w:hAnsi="Times New Roman" w:cs="Times New Roman"/>
        </w:rPr>
      </w:pPr>
      <w:r w:rsidRPr="00CB0A11">
        <w:rPr>
          <w:rFonts w:ascii="Times New Roman" w:eastAsia="Calibri" w:hAnsi="Times New Roman" w:cs="Times New Roman"/>
        </w:rPr>
        <w:t>Psychosis</w:t>
      </w:r>
    </w:p>
    <w:p w:rsidR="0036511C" w:rsidRPr="00CB0A11" w:rsidRDefault="0036511C" w:rsidP="0016480C">
      <w:pPr>
        <w:pStyle w:val="ListParagraph"/>
        <w:widowControl w:val="0"/>
        <w:numPr>
          <w:ilvl w:val="0"/>
          <w:numId w:val="77"/>
        </w:numPr>
        <w:suppressAutoHyphens/>
        <w:spacing w:after="0" w:line="276" w:lineRule="auto"/>
        <w:rPr>
          <w:rFonts w:ascii="Times New Roman" w:eastAsia="Calibri" w:hAnsi="Times New Roman" w:cs="Times New Roman"/>
        </w:rPr>
      </w:pPr>
      <w:r w:rsidRPr="00CB0A11">
        <w:rPr>
          <w:rFonts w:ascii="Times New Roman" w:eastAsia="Calibri" w:hAnsi="Times New Roman" w:cs="Times New Roman"/>
        </w:rPr>
        <w:t>Sleep disorders</w:t>
      </w:r>
    </w:p>
    <w:p w:rsidR="0036511C" w:rsidRPr="00CB0A11" w:rsidRDefault="0036511C" w:rsidP="0016480C">
      <w:pPr>
        <w:pStyle w:val="ListParagraph"/>
        <w:widowControl w:val="0"/>
        <w:numPr>
          <w:ilvl w:val="0"/>
          <w:numId w:val="77"/>
        </w:numPr>
        <w:suppressAutoHyphens/>
        <w:spacing w:after="0" w:line="276" w:lineRule="auto"/>
        <w:rPr>
          <w:rFonts w:ascii="Times New Roman" w:eastAsia="Calibri" w:hAnsi="Times New Roman" w:cs="Times New Roman"/>
        </w:rPr>
      </w:pPr>
      <w:r w:rsidRPr="00CB0A11">
        <w:rPr>
          <w:rFonts w:ascii="Times New Roman" w:eastAsia="Calibri" w:hAnsi="Times New Roman" w:cs="Times New Roman"/>
        </w:rPr>
        <w:t>Narcolepsy</w:t>
      </w:r>
    </w:p>
    <w:p w:rsidR="0036511C" w:rsidRPr="00CB0A11" w:rsidRDefault="0036511C" w:rsidP="0016480C">
      <w:pPr>
        <w:pStyle w:val="ListParagraph"/>
        <w:widowControl w:val="0"/>
        <w:numPr>
          <w:ilvl w:val="0"/>
          <w:numId w:val="77"/>
        </w:numPr>
        <w:suppressAutoHyphens/>
        <w:spacing w:after="0" w:line="276" w:lineRule="auto"/>
        <w:rPr>
          <w:rFonts w:ascii="Times New Roman" w:eastAsia="Calibri" w:hAnsi="Times New Roman" w:cs="Times New Roman"/>
        </w:rPr>
      </w:pPr>
      <w:proofErr w:type="spellStart"/>
      <w:r w:rsidRPr="00CB0A11">
        <w:rPr>
          <w:rFonts w:ascii="Times New Roman" w:eastAsia="Calibri" w:hAnsi="Times New Roman" w:cs="Times New Roman"/>
        </w:rPr>
        <w:t>Parkinsonian</w:t>
      </w:r>
      <w:proofErr w:type="spellEnd"/>
      <w:r w:rsidRPr="00CB0A11">
        <w:rPr>
          <w:rFonts w:ascii="Times New Roman" w:eastAsia="Calibri" w:hAnsi="Times New Roman" w:cs="Times New Roman"/>
        </w:rPr>
        <w:t xml:space="preserve"> disorders</w:t>
      </w:r>
    </w:p>
    <w:p w:rsidR="0036511C" w:rsidRPr="00CB0A11" w:rsidRDefault="0036511C" w:rsidP="0016480C">
      <w:pPr>
        <w:pStyle w:val="ListParagraph"/>
        <w:widowControl w:val="0"/>
        <w:numPr>
          <w:ilvl w:val="0"/>
          <w:numId w:val="76"/>
        </w:numPr>
        <w:suppressAutoHyphens/>
        <w:spacing w:after="0" w:line="276" w:lineRule="auto"/>
        <w:rPr>
          <w:rFonts w:ascii="Times New Roman" w:eastAsia="Calibri" w:hAnsi="Times New Roman" w:cs="Times New Roman"/>
        </w:rPr>
      </w:pPr>
      <w:r w:rsidRPr="00CB0A11">
        <w:rPr>
          <w:rFonts w:ascii="Times New Roman" w:eastAsia="Calibri" w:hAnsi="Times New Roman" w:cs="Times New Roman"/>
        </w:rPr>
        <w:t xml:space="preserve">Which of the following </w:t>
      </w:r>
      <w:proofErr w:type="spellStart"/>
      <w:r w:rsidRPr="00CB0A11">
        <w:rPr>
          <w:rFonts w:ascii="Times New Roman" w:eastAsia="Calibri" w:hAnsi="Times New Roman" w:cs="Times New Roman"/>
        </w:rPr>
        <w:t>antiseizure</w:t>
      </w:r>
      <w:proofErr w:type="spellEnd"/>
      <w:r w:rsidRPr="00CB0A11">
        <w:rPr>
          <w:rFonts w:ascii="Times New Roman" w:eastAsia="Calibri" w:hAnsi="Times New Roman" w:cs="Times New Roman"/>
        </w:rPr>
        <w:t xml:space="preserve"> drugs produce enhancement of GABA-mediated inhibition?</w:t>
      </w:r>
    </w:p>
    <w:p w:rsidR="0036511C" w:rsidRPr="00CB0A11" w:rsidRDefault="0036511C" w:rsidP="0016480C">
      <w:pPr>
        <w:pStyle w:val="ListParagraph"/>
        <w:widowControl w:val="0"/>
        <w:numPr>
          <w:ilvl w:val="0"/>
          <w:numId w:val="78"/>
        </w:numPr>
        <w:suppressAutoHyphens/>
        <w:spacing w:after="0" w:line="276" w:lineRule="auto"/>
        <w:rPr>
          <w:rFonts w:ascii="Times New Roman" w:eastAsia="Calibri" w:hAnsi="Times New Roman" w:cs="Times New Roman"/>
        </w:rPr>
      </w:pPr>
      <w:r w:rsidRPr="00CB0A11">
        <w:rPr>
          <w:rFonts w:ascii="Times New Roman" w:eastAsia="Calibri" w:hAnsi="Times New Roman" w:cs="Times New Roman"/>
        </w:rPr>
        <w:t xml:space="preserve">Sodium </w:t>
      </w:r>
      <w:proofErr w:type="spellStart"/>
      <w:r w:rsidRPr="00CB0A11">
        <w:rPr>
          <w:rFonts w:ascii="Times New Roman" w:eastAsia="Calibri" w:hAnsi="Times New Roman" w:cs="Times New Roman"/>
        </w:rPr>
        <w:t>valproate</w:t>
      </w:r>
      <w:proofErr w:type="spellEnd"/>
    </w:p>
    <w:p w:rsidR="0036511C" w:rsidRPr="00CB0A11" w:rsidRDefault="0036511C" w:rsidP="0016480C">
      <w:pPr>
        <w:pStyle w:val="ListParagraph"/>
        <w:widowControl w:val="0"/>
        <w:numPr>
          <w:ilvl w:val="0"/>
          <w:numId w:val="78"/>
        </w:numPr>
        <w:suppressAutoHyphens/>
        <w:spacing w:after="0" w:line="276" w:lineRule="auto"/>
        <w:rPr>
          <w:rFonts w:ascii="Times New Roman" w:eastAsia="Calibri" w:hAnsi="Times New Roman" w:cs="Times New Roman"/>
        </w:rPr>
      </w:pPr>
      <w:proofErr w:type="spellStart"/>
      <w:r w:rsidRPr="00CB0A11">
        <w:rPr>
          <w:rFonts w:ascii="Times New Roman" w:eastAsia="Calibri" w:hAnsi="Times New Roman" w:cs="Times New Roman"/>
        </w:rPr>
        <w:t>Carbamazepine</w:t>
      </w:r>
      <w:proofErr w:type="spellEnd"/>
    </w:p>
    <w:p w:rsidR="0036511C" w:rsidRPr="00CB0A11" w:rsidRDefault="0036511C" w:rsidP="0016480C">
      <w:pPr>
        <w:pStyle w:val="ListParagraph"/>
        <w:widowControl w:val="0"/>
        <w:numPr>
          <w:ilvl w:val="0"/>
          <w:numId w:val="78"/>
        </w:numPr>
        <w:suppressAutoHyphens/>
        <w:spacing w:after="0" w:line="276" w:lineRule="auto"/>
        <w:rPr>
          <w:rFonts w:ascii="Times New Roman" w:eastAsia="Calibri" w:hAnsi="Times New Roman" w:cs="Times New Roman"/>
        </w:rPr>
      </w:pPr>
      <w:r w:rsidRPr="00CB0A11">
        <w:rPr>
          <w:rFonts w:ascii="Times New Roman" w:eastAsia="Calibri" w:hAnsi="Times New Roman" w:cs="Times New Roman"/>
        </w:rPr>
        <w:t>Phenobarbital</w:t>
      </w:r>
    </w:p>
    <w:p w:rsidR="0036511C" w:rsidRPr="00CB0A11" w:rsidRDefault="0036511C" w:rsidP="0016480C">
      <w:pPr>
        <w:pStyle w:val="ListParagraph"/>
        <w:widowControl w:val="0"/>
        <w:numPr>
          <w:ilvl w:val="0"/>
          <w:numId w:val="78"/>
        </w:numPr>
        <w:suppressAutoHyphens/>
        <w:spacing w:after="0" w:line="276" w:lineRule="auto"/>
        <w:rPr>
          <w:rFonts w:ascii="Times New Roman" w:eastAsia="Calibri" w:hAnsi="Times New Roman" w:cs="Times New Roman"/>
        </w:rPr>
      </w:pPr>
      <w:proofErr w:type="spellStart"/>
      <w:r w:rsidRPr="00CB0A11">
        <w:rPr>
          <w:rFonts w:ascii="Times New Roman" w:eastAsia="Calibri" w:hAnsi="Times New Roman" w:cs="Times New Roman"/>
        </w:rPr>
        <w:t>Lamotrigine</w:t>
      </w:r>
      <w:proofErr w:type="spellEnd"/>
    </w:p>
    <w:p w:rsidR="0036511C" w:rsidRPr="00CB0A11" w:rsidRDefault="0036511C" w:rsidP="0016480C">
      <w:pPr>
        <w:pStyle w:val="ListParagraph"/>
        <w:widowControl w:val="0"/>
        <w:numPr>
          <w:ilvl w:val="0"/>
          <w:numId w:val="76"/>
        </w:numPr>
        <w:suppressAutoHyphens/>
        <w:spacing w:after="0" w:line="276" w:lineRule="auto"/>
        <w:rPr>
          <w:rFonts w:ascii="Times New Roman" w:eastAsia="Calibri" w:hAnsi="Times New Roman" w:cs="Times New Roman"/>
        </w:rPr>
      </w:pPr>
      <w:r w:rsidRPr="00CB0A11">
        <w:rPr>
          <w:rFonts w:ascii="Times New Roman" w:eastAsia="Calibri" w:hAnsi="Times New Roman" w:cs="Times New Roman"/>
        </w:rPr>
        <w:t xml:space="preserve">The main reason for giving </w:t>
      </w:r>
      <w:proofErr w:type="spellStart"/>
      <w:r w:rsidRPr="00CB0A11">
        <w:rPr>
          <w:rFonts w:ascii="Times New Roman" w:eastAsia="Calibri" w:hAnsi="Times New Roman" w:cs="Times New Roman"/>
        </w:rPr>
        <w:t>levodopa</w:t>
      </w:r>
      <w:proofErr w:type="spellEnd"/>
      <w:r w:rsidRPr="00CB0A11">
        <w:rPr>
          <w:rFonts w:ascii="Times New Roman" w:eastAsia="Calibri" w:hAnsi="Times New Roman" w:cs="Times New Roman"/>
        </w:rPr>
        <w:t>, the precursor of dopamine instead of dopamine is:</w:t>
      </w:r>
    </w:p>
    <w:p w:rsidR="0036511C" w:rsidRPr="00CB0A11" w:rsidRDefault="0036511C" w:rsidP="0016480C">
      <w:pPr>
        <w:pStyle w:val="ListParagraph"/>
        <w:widowControl w:val="0"/>
        <w:numPr>
          <w:ilvl w:val="0"/>
          <w:numId w:val="79"/>
        </w:numPr>
        <w:suppressAutoHyphens/>
        <w:spacing w:after="0" w:line="276" w:lineRule="auto"/>
        <w:rPr>
          <w:rFonts w:ascii="Times New Roman" w:eastAsia="Calibri" w:hAnsi="Times New Roman" w:cs="Times New Roman"/>
        </w:rPr>
      </w:pPr>
      <w:r w:rsidRPr="00CB0A11">
        <w:rPr>
          <w:rFonts w:ascii="Times New Roman" w:eastAsia="Calibri" w:hAnsi="Times New Roman" w:cs="Times New Roman"/>
        </w:rPr>
        <w:t>Dopamine does not cross the blood brain barrier</w:t>
      </w:r>
    </w:p>
    <w:p w:rsidR="0036511C" w:rsidRPr="00CB0A11" w:rsidRDefault="0036511C" w:rsidP="0016480C">
      <w:pPr>
        <w:pStyle w:val="ListParagraph"/>
        <w:widowControl w:val="0"/>
        <w:numPr>
          <w:ilvl w:val="0"/>
          <w:numId w:val="79"/>
        </w:numPr>
        <w:suppressAutoHyphens/>
        <w:spacing w:after="0" w:line="276" w:lineRule="auto"/>
        <w:rPr>
          <w:rFonts w:ascii="Times New Roman" w:eastAsia="Calibri" w:hAnsi="Times New Roman" w:cs="Times New Roman"/>
        </w:rPr>
      </w:pPr>
      <w:r w:rsidRPr="00CB0A11">
        <w:rPr>
          <w:rFonts w:ascii="Times New Roman" w:eastAsia="Calibri" w:hAnsi="Times New Roman" w:cs="Times New Roman"/>
        </w:rPr>
        <w:t>Dopamine may induce acute psychotic reactions</w:t>
      </w:r>
    </w:p>
    <w:p w:rsidR="0036511C" w:rsidRPr="00CB0A11" w:rsidRDefault="0036511C" w:rsidP="0016480C">
      <w:pPr>
        <w:pStyle w:val="ListParagraph"/>
        <w:widowControl w:val="0"/>
        <w:numPr>
          <w:ilvl w:val="0"/>
          <w:numId w:val="79"/>
        </w:numPr>
        <w:suppressAutoHyphens/>
        <w:spacing w:after="0" w:line="276" w:lineRule="auto"/>
        <w:rPr>
          <w:rFonts w:ascii="Times New Roman" w:eastAsia="Calibri" w:hAnsi="Times New Roman" w:cs="Times New Roman"/>
        </w:rPr>
      </w:pPr>
      <w:r w:rsidRPr="00CB0A11">
        <w:rPr>
          <w:rFonts w:ascii="Times New Roman" w:eastAsia="Calibri" w:hAnsi="Times New Roman" w:cs="Times New Roman"/>
        </w:rPr>
        <w:lastRenderedPageBreak/>
        <w:t>Dopamine is intensively metabolized in humans</w:t>
      </w:r>
    </w:p>
    <w:p w:rsidR="0036511C" w:rsidRPr="00CB0A11" w:rsidRDefault="0036511C" w:rsidP="0016480C">
      <w:pPr>
        <w:pStyle w:val="ListParagraph"/>
        <w:widowControl w:val="0"/>
        <w:numPr>
          <w:ilvl w:val="0"/>
          <w:numId w:val="79"/>
        </w:numPr>
        <w:suppressAutoHyphens/>
        <w:spacing w:after="0" w:line="276" w:lineRule="auto"/>
        <w:rPr>
          <w:rFonts w:ascii="Times New Roman" w:eastAsia="Calibri" w:hAnsi="Times New Roman" w:cs="Times New Roman"/>
        </w:rPr>
      </w:pPr>
      <w:r w:rsidRPr="00CB0A11">
        <w:rPr>
          <w:rFonts w:ascii="Times New Roman" w:eastAsia="Calibri" w:hAnsi="Times New Roman" w:cs="Times New Roman"/>
        </w:rPr>
        <w:t>All of the above</w:t>
      </w:r>
    </w:p>
    <w:p w:rsidR="0036511C" w:rsidRPr="00CB0A11" w:rsidRDefault="0036511C" w:rsidP="0016480C">
      <w:pPr>
        <w:pStyle w:val="ListParagraph"/>
        <w:widowControl w:val="0"/>
        <w:numPr>
          <w:ilvl w:val="0"/>
          <w:numId w:val="76"/>
        </w:numPr>
        <w:suppressAutoHyphens/>
        <w:spacing w:after="0" w:line="276" w:lineRule="auto"/>
        <w:rPr>
          <w:rFonts w:ascii="Times New Roman" w:eastAsia="Calibri" w:hAnsi="Times New Roman" w:cs="Times New Roman"/>
        </w:rPr>
      </w:pPr>
      <w:proofErr w:type="spellStart"/>
      <w:r w:rsidRPr="00CB0A11">
        <w:rPr>
          <w:rFonts w:ascii="Times New Roman" w:eastAsia="Calibri" w:hAnsi="Times New Roman" w:cs="Times New Roman"/>
        </w:rPr>
        <w:t>Extrapyramidal</w:t>
      </w:r>
      <w:proofErr w:type="spellEnd"/>
      <w:r w:rsidRPr="00CB0A11">
        <w:rPr>
          <w:rFonts w:ascii="Times New Roman" w:eastAsia="Calibri" w:hAnsi="Times New Roman" w:cs="Times New Roman"/>
        </w:rPr>
        <w:t xml:space="preserve"> reactions can be treated by?</w:t>
      </w:r>
    </w:p>
    <w:p w:rsidR="0036511C" w:rsidRPr="00CB0A11" w:rsidRDefault="0036511C" w:rsidP="0016480C">
      <w:pPr>
        <w:pStyle w:val="ListParagraph"/>
        <w:widowControl w:val="0"/>
        <w:numPr>
          <w:ilvl w:val="0"/>
          <w:numId w:val="80"/>
        </w:numPr>
        <w:suppressAutoHyphens/>
        <w:spacing w:after="0" w:line="276" w:lineRule="auto"/>
        <w:rPr>
          <w:rFonts w:ascii="Times New Roman" w:eastAsia="Calibri" w:hAnsi="Times New Roman" w:cs="Times New Roman"/>
        </w:rPr>
      </w:pPr>
      <w:proofErr w:type="spellStart"/>
      <w:r w:rsidRPr="00CB0A11">
        <w:rPr>
          <w:rFonts w:ascii="Times New Roman" w:eastAsia="Calibri" w:hAnsi="Times New Roman" w:cs="Times New Roman"/>
        </w:rPr>
        <w:t>Levodopa</w:t>
      </w:r>
      <w:proofErr w:type="spellEnd"/>
    </w:p>
    <w:p w:rsidR="0036511C" w:rsidRPr="00CB0A11" w:rsidRDefault="0036511C" w:rsidP="0016480C">
      <w:pPr>
        <w:pStyle w:val="ListParagraph"/>
        <w:widowControl w:val="0"/>
        <w:numPr>
          <w:ilvl w:val="0"/>
          <w:numId w:val="80"/>
        </w:numPr>
        <w:suppressAutoHyphens/>
        <w:spacing w:after="0" w:line="276" w:lineRule="auto"/>
        <w:rPr>
          <w:rFonts w:ascii="Times New Roman" w:eastAsia="Calibri" w:hAnsi="Times New Roman" w:cs="Times New Roman"/>
        </w:rPr>
      </w:pPr>
      <w:proofErr w:type="spellStart"/>
      <w:r w:rsidRPr="00CB0A11">
        <w:rPr>
          <w:rFonts w:ascii="Times New Roman" w:eastAsia="Calibri" w:hAnsi="Times New Roman" w:cs="Times New Roman"/>
        </w:rPr>
        <w:t>Bromocriptine</w:t>
      </w:r>
      <w:proofErr w:type="spellEnd"/>
    </w:p>
    <w:p w:rsidR="0036511C" w:rsidRPr="00CB0A11" w:rsidRDefault="0036511C" w:rsidP="0016480C">
      <w:pPr>
        <w:pStyle w:val="ListParagraph"/>
        <w:widowControl w:val="0"/>
        <w:numPr>
          <w:ilvl w:val="0"/>
          <w:numId w:val="80"/>
        </w:numPr>
        <w:suppressAutoHyphens/>
        <w:spacing w:after="0" w:line="276" w:lineRule="auto"/>
        <w:rPr>
          <w:rFonts w:ascii="Times New Roman" w:eastAsia="Calibri" w:hAnsi="Times New Roman" w:cs="Times New Roman"/>
        </w:rPr>
      </w:pPr>
      <w:proofErr w:type="spellStart"/>
      <w:r w:rsidRPr="00CB0A11">
        <w:rPr>
          <w:rFonts w:ascii="Times New Roman" w:eastAsia="Calibri" w:hAnsi="Times New Roman" w:cs="Times New Roman"/>
        </w:rPr>
        <w:t>Benzhexol</w:t>
      </w:r>
      <w:proofErr w:type="spellEnd"/>
    </w:p>
    <w:p w:rsidR="0036511C" w:rsidRPr="00CB0A11" w:rsidRDefault="0036511C" w:rsidP="0016480C">
      <w:pPr>
        <w:pStyle w:val="ListParagraph"/>
        <w:widowControl w:val="0"/>
        <w:numPr>
          <w:ilvl w:val="0"/>
          <w:numId w:val="80"/>
        </w:numPr>
        <w:suppressAutoHyphens/>
        <w:spacing w:after="0" w:line="276" w:lineRule="auto"/>
        <w:rPr>
          <w:rFonts w:ascii="Times New Roman" w:eastAsia="Calibri" w:hAnsi="Times New Roman" w:cs="Times New Roman"/>
        </w:rPr>
      </w:pPr>
      <w:r w:rsidRPr="00CB0A11">
        <w:rPr>
          <w:rFonts w:ascii="Times New Roman" w:eastAsia="Calibri" w:hAnsi="Times New Roman" w:cs="Times New Roman"/>
        </w:rPr>
        <w:t>Dopamine</w:t>
      </w:r>
    </w:p>
    <w:p w:rsidR="0036511C" w:rsidRPr="00CB0A11" w:rsidRDefault="0036511C" w:rsidP="0016480C">
      <w:pPr>
        <w:pStyle w:val="ListParagraph"/>
        <w:widowControl w:val="0"/>
        <w:numPr>
          <w:ilvl w:val="0"/>
          <w:numId w:val="76"/>
        </w:numPr>
        <w:suppressAutoHyphens/>
        <w:spacing w:after="0" w:line="276" w:lineRule="auto"/>
        <w:rPr>
          <w:rFonts w:ascii="Times New Roman" w:eastAsia="Calibri" w:hAnsi="Times New Roman" w:cs="Times New Roman"/>
        </w:rPr>
      </w:pPr>
      <w:r w:rsidRPr="00CB0A11">
        <w:rPr>
          <w:rFonts w:ascii="Times New Roman" w:eastAsia="Calibri" w:hAnsi="Times New Roman" w:cs="Times New Roman"/>
        </w:rPr>
        <w:t xml:space="preserve">Which of the following agents is related to </w:t>
      </w:r>
      <w:proofErr w:type="spellStart"/>
      <w:r w:rsidRPr="00CB0A11">
        <w:rPr>
          <w:rFonts w:ascii="Times New Roman" w:eastAsia="Calibri" w:hAnsi="Times New Roman" w:cs="Times New Roman"/>
        </w:rPr>
        <w:t>tricyclic</w:t>
      </w:r>
      <w:proofErr w:type="spellEnd"/>
      <w:r w:rsidRPr="00CB0A11">
        <w:rPr>
          <w:rFonts w:ascii="Times New Roman" w:eastAsia="Calibri" w:hAnsi="Times New Roman" w:cs="Times New Roman"/>
        </w:rPr>
        <w:t xml:space="preserve"> antidepressants?</w:t>
      </w:r>
    </w:p>
    <w:p w:rsidR="0036511C" w:rsidRPr="00CB0A11" w:rsidRDefault="0036511C" w:rsidP="0016480C">
      <w:pPr>
        <w:pStyle w:val="ListParagraph"/>
        <w:widowControl w:val="0"/>
        <w:numPr>
          <w:ilvl w:val="0"/>
          <w:numId w:val="81"/>
        </w:numPr>
        <w:suppressAutoHyphens/>
        <w:spacing w:after="0" w:line="276" w:lineRule="auto"/>
        <w:rPr>
          <w:rFonts w:ascii="Times New Roman" w:eastAsia="Calibri" w:hAnsi="Times New Roman" w:cs="Times New Roman"/>
        </w:rPr>
      </w:pPr>
      <w:proofErr w:type="spellStart"/>
      <w:r w:rsidRPr="00CB0A11">
        <w:rPr>
          <w:rFonts w:ascii="Times New Roman" w:eastAsia="Calibri" w:hAnsi="Times New Roman" w:cs="Times New Roman"/>
        </w:rPr>
        <w:t>Amitriptyline</w:t>
      </w:r>
      <w:proofErr w:type="spellEnd"/>
    </w:p>
    <w:p w:rsidR="0036511C" w:rsidRPr="00CB0A11" w:rsidRDefault="0036511C" w:rsidP="0016480C">
      <w:pPr>
        <w:pStyle w:val="ListParagraph"/>
        <w:widowControl w:val="0"/>
        <w:numPr>
          <w:ilvl w:val="0"/>
          <w:numId w:val="81"/>
        </w:numPr>
        <w:suppressAutoHyphens/>
        <w:spacing w:after="0" w:line="276" w:lineRule="auto"/>
        <w:rPr>
          <w:rFonts w:ascii="Times New Roman" w:eastAsia="Calibri" w:hAnsi="Times New Roman" w:cs="Times New Roman"/>
        </w:rPr>
      </w:pPr>
      <w:proofErr w:type="spellStart"/>
      <w:r w:rsidRPr="00CB0A11">
        <w:rPr>
          <w:rFonts w:ascii="Times New Roman" w:eastAsia="Calibri" w:hAnsi="Times New Roman" w:cs="Times New Roman"/>
        </w:rPr>
        <w:t>Fluoxetine</w:t>
      </w:r>
      <w:proofErr w:type="spellEnd"/>
    </w:p>
    <w:p w:rsidR="0036511C" w:rsidRPr="00CB0A11" w:rsidRDefault="0036511C" w:rsidP="0016480C">
      <w:pPr>
        <w:pStyle w:val="ListParagraph"/>
        <w:widowControl w:val="0"/>
        <w:numPr>
          <w:ilvl w:val="0"/>
          <w:numId w:val="81"/>
        </w:numPr>
        <w:suppressAutoHyphens/>
        <w:spacing w:after="0" w:line="276" w:lineRule="auto"/>
        <w:rPr>
          <w:rFonts w:ascii="Times New Roman" w:eastAsia="Calibri" w:hAnsi="Times New Roman" w:cs="Times New Roman"/>
        </w:rPr>
      </w:pPr>
      <w:r w:rsidRPr="00CB0A11">
        <w:rPr>
          <w:rFonts w:ascii="Times New Roman" w:eastAsia="Calibri" w:hAnsi="Times New Roman" w:cs="Times New Roman"/>
        </w:rPr>
        <w:t>Diazepam</w:t>
      </w:r>
    </w:p>
    <w:p w:rsidR="0036511C" w:rsidRPr="00CB0A11" w:rsidRDefault="0036511C" w:rsidP="0016480C">
      <w:pPr>
        <w:pStyle w:val="ListParagraph"/>
        <w:widowControl w:val="0"/>
        <w:numPr>
          <w:ilvl w:val="0"/>
          <w:numId w:val="81"/>
        </w:numPr>
        <w:suppressAutoHyphens/>
        <w:spacing w:after="0" w:line="276" w:lineRule="auto"/>
        <w:rPr>
          <w:rFonts w:ascii="Times New Roman" w:eastAsia="Calibri" w:hAnsi="Times New Roman" w:cs="Times New Roman"/>
        </w:rPr>
      </w:pPr>
      <w:proofErr w:type="spellStart"/>
      <w:r w:rsidRPr="00CB0A11">
        <w:rPr>
          <w:rFonts w:ascii="Times New Roman" w:eastAsia="Calibri" w:hAnsi="Times New Roman" w:cs="Times New Roman"/>
        </w:rPr>
        <w:t>Quitipin</w:t>
      </w:r>
      <w:proofErr w:type="spellEnd"/>
    </w:p>
    <w:p w:rsidR="002250BC" w:rsidRDefault="002250BC" w:rsidP="00952E53">
      <w:pPr>
        <w:spacing w:before="240" w:after="240" w:line="360" w:lineRule="auto"/>
        <w:rPr>
          <w:rFonts w:ascii="Calibri" w:eastAsia="Calibri" w:hAnsi="Calibri" w:cs="Times New Roman"/>
        </w:rPr>
      </w:pPr>
    </w:p>
    <w:p w:rsidR="0036511C" w:rsidRPr="00D25551" w:rsidRDefault="0036511C" w:rsidP="0016480C">
      <w:pPr>
        <w:pStyle w:val="ListParagraph"/>
        <w:numPr>
          <w:ilvl w:val="0"/>
          <w:numId w:val="7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25551">
        <w:rPr>
          <w:rFonts w:ascii="Times New Roman" w:eastAsia="Calibri" w:hAnsi="Times New Roman" w:cs="Times New Roman"/>
          <w:sz w:val="24"/>
          <w:szCs w:val="24"/>
        </w:rPr>
        <w:t xml:space="preserve">Select the </w:t>
      </w:r>
      <w:proofErr w:type="spellStart"/>
      <w:r w:rsidRPr="00D25551">
        <w:rPr>
          <w:rFonts w:ascii="Times New Roman" w:eastAsia="Calibri" w:hAnsi="Times New Roman" w:cs="Times New Roman"/>
          <w:sz w:val="24"/>
          <w:szCs w:val="24"/>
        </w:rPr>
        <w:t>antiseizure</w:t>
      </w:r>
      <w:proofErr w:type="spellEnd"/>
      <w:r w:rsidRPr="00D25551">
        <w:rPr>
          <w:rFonts w:ascii="Times New Roman" w:eastAsia="Calibri" w:hAnsi="Times New Roman" w:cs="Times New Roman"/>
          <w:sz w:val="24"/>
          <w:szCs w:val="24"/>
        </w:rPr>
        <w:t xml:space="preserve"> drug with an analgesic effect:</w:t>
      </w:r>
    </w:p>
    <w:p w:rsidR="0036511C" w:rsidRPr="00D25551" w:rsidRDefault="0036511C" w:rsidP="0016480C">
      <w:pPr>
        <w:pStyle w:val="ListParagraph"/>
        <w:numPr>
          <w:ilvl w:val="0"/>
          <w:numId w:val="8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5551">
        <w:rPr>
          <w:rFonts w:ascii="Times New Roman" w:eastAsia="Calibri" w:hAnsi="Times New Roman" w:cs="Times New Roman"/>
          <w:sz w:val="24"/>
          <w:szCs w:val="24"/>
        </w:rPr>
        <w:t>Phenytoin</w:t>
      </w:r>
      <w:proofErr w:type="spellEnd"/>
    </w:p>
    <w:p w:rsidR="0036511C" w:rsidRPr="00D25551" w:rsidRDefault="0036511C" w:rsidP="0016480C">
      <w:pPr>
        <w:pStyle w:val="ListParagraph"/>
        <w:numPr>
          <w:ilvl w:val="0"/>
          <w:numId w:val="8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5551">
        <w:rPr>
          <w:rFonts w:ascii="Times New Roman" w:eastAsia="Calibri" w:hAnsi="Times New Roman" w:cs="Times New Roman"/>
          <w:sz w:val="24"/>
          <w:szCs w:val="24"/>
        </w:rPr>
        <w:t>Carbamazepine</w:t>
      </w:r>
      <w:proofErr w:type="spellEnd"/>
    </w:p>
    <w:p w:rsidR="0036511C" w:rsidRPr="00D25551" w:rsidRDefault="0036511C" w:rsidP="0016480C">
      <w:pPr>
        <w:pStyle w:val="ListParagraph"/>
        <w:numPr>
          <w:ilvl w:val="0"/>
          <w:numId w:val="8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25551">
        <w:rPr>
          <w:rFonts w:ascii="Times New Roman" w:eastAsia="Calibri" w:hAnsi="Times New Roman" w:cs="Times New Roman"/>
          <w:sz w:val="24"/>
          <w:szCs w:val="24"/>
        </w:rPr>
        <w:t xml:space="preserve">Sodium </w:t>
      </w:r>
      <w:proofErr w:type="spellStart"/>
      <w:r w:rsidRPr="00D25551">
        <w:rPr>
          <w:rFonts w:ascii="Times New Roman" w:eastAsia="Calibri" w:hAnsi="Times New Roman" w:cs="Times New Roman"/>
          <w:sz w:val="24"/>
          <w:szCs w:val="24"/>
        </w:rPr>
        <w:t>valproate</w:t>
      </w:r>
      <w:proofErr w:type="spellEnd"/>
    </w:p>
    <w:p w:rsidR="0036511C" w:rsidRPr="00AB6D36" w:rsidRDefault="0036511C" w:rsidP="0016480C">
      <w:pPr>
        <w:pStyle w:val="ListParagraph"/>
        <w:numPr>
          <w:ilvl w:val="0"/>
          <w:numId w:val="8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5551">
        <w:rPr>
          <w:rFonts w:ascii="Times New Roman" w:eastAsia="Calibri" w:hAnsi="Times New Roman" w:cs="Times New Roman"/>
          <w:sz w:val="24"/>
          <w:szCs w:val="24"/>
        </w:rPr>
        <w:t>Clonazepam</w:t>
      </w:r>
      <w:proofErr w:type="spellEnd"/>
    </w:p>
    <w:p w:rsidR="0036511C" w:rsidRPr="007B4A63" w:rsidRDefault="0036511C" w:rsidP="0016480C">
      <w:pPr>
        <w:pStyle w:val="ListParagraph"/>
        <w:widowControl w:val="0"/>
        <w:numPr>
          <w:ilvl w:val="0"/>
          <w:numId w:val="76"/>
        </w:numPr>
        <w:suppressAutoHyphens/>
        <w:spacing w:after="0" w:line="276" w:lineRule="auto"/>
        <w:rPr>
          <w:rFonts w:ascii="Times New Roman" w:eastAsia="Calibri" w:hAnsi="Times New Roman" w:cs="Times New Roman"/>
        </w:rPr>
      </w:pPr>
      <w:r w:rsidRPr="007B4A63">
        <w:rPr>
          <w:rFonts w:ascii="Times New Roman" w:eastAsia="Calibri" w:hAnsi="Times New Roman" w:cs="Times New Roman"/>
          <w:sz w:val="24"/>
          <w:szCs w:val="24"/>
        </w:rPr>
        <w:t>Insulin cannot be administered?</w:t>
      </w:r>
    </w:p>
    <w:p w:rsidR="0036511C" w:rsidRPr="00D25551" w:rsidRDefault="0036511C" w:rsidP="0016480C">
      <w:pPr>
        <w:pStyle w:val="ListParagraph"/>
        <w:numPr>
          <w:ilvl w:val="0"/>
          <w:numId w:val="83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25551">
        <w:rPr>
          <w:rFonts w:ascii="Times New Roman" w:eastAsia="Calibri" w:hAnsi="Times New Roman" w:cs="Times New Roman"/>
          <w:sz w:val="24"/>
          <w:szCs w:val="24"/>
        </w:rPr>
        <w:t>Orally</w:t>
      </w:r>
    </w:p>
    <w:p w:rsidR="0036511C" w:rsidRPr="00D25551" w:rsidRDefault="0036511C" w:rsidP="0016480C">
      <w:pPr>
        <w:pStyle w:val="ListParagraph"/>
        <w:numPr>
          <w:ilvl w:val="0"/>
          <w:numId w:val="83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25551">
        <w:rPr>
          <w:rFonts w:ascii="Times New Roman" w:eastAsia="Calibri" w:hAnsi="Times New Roman" w:cs="Times New Roman"/>
          <w:sz w:val="24"/>
          <w:szCs w:val="24"/>
        </w:rPr>
        <w:t>Subcutaneously</w:t>
      </w:r>
    </w:p>
    <w:p w:rsidR="0036511C" w:rsidRPr="00D25551" w:rsidRDefault="0036511C" w:rsidP="0016480C">
      <w:pPr>
        <w:pStyle w:val="ListParagraph"/>
        <w:numPr>
          <w:ilvl w:val="0"/>
          <w:numId w:val="83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25551">
        <w:rPr>
          <w:rFonts w:ascii="Times New Roman" w:eastAsia="Calibri" w:hAnsi="Times New Roman" w:cs="Times New Roman"/>
          <w:sz w:val="24"/>
          <w:szCs w:val="24"/>
        </w:rPr>
        <w:t>Intramuscularly</w:t>
      </w:r>
    </w:p>
    <w:p w:rsidR="0036511C" w:rsidRDefault="0036511C" w:rsidP="0016480C">
      <w:pPr>
        <w:pStyle w:val="ListParagraph"/>
        <w:numPr>
          <w:ilvl w:val="0"/>
          <w:numId w:val="83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25551">
        <w:rPr>
          <w:rFonts w:ascii="Times New Roman" w:eastAsia="Calibri" w:hAnsi="Times New Roman" w:cs="Times New Roman"/>
          <w:sz w:val="24"/>
          <w:szCs w:val="24"/>
        </w:rPr>
        <w:t>Intravenously</w:t>
      </w:r>
    </w:p>
    <w:p w:rsidR="0036511C" w:rsidRPr="007B4A63" w:rsidRDefault="0036511C" w:rsidP="0016480C">
      <w:pPr>
        <w:pStyle w:val="ListParagraph"/>
        <w:numPr>
          <w:ilvl w:val="0"/>
          <w:numId w:val="7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B4A63">
        <w:rPr>
          <w:rFonts w:ascii="Times New Roman" w:eastAsia="Calibri" w:hAnsi="Times New Roman" w:cs="Times New Roman"/>
          <w:sz w:val="24"/>
          <w:szCs w:val="24"/>
        </w:rPr>
        <w:t>Which of the following statement is true about glucagon?</w:t>
      </w:r>
    </w:p>
    <w:p w:rsidR="0036511C" w:rsidRPr="00D25551" w:rsidRDefault="0036511C" w:rsidP="0016480C">
      <w:pPr>
        <w:pStyle w:val="ListParagraph"/>
        <w:numPr>
          <w:ilvl w:val="0"/>
          <w:numId w:val="84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25551">
        <w:rPr>
          <w:rFonts w:ascii="Times New Roman" w:eastAsia="Calibri" w:hAnsi="Times New Roman" w:cs="Times New Roman"/>
          <w:sz w:val="24"/>
          <w:szCs w:val="24"/>
        </w:rPr>
        <w:t xml:space="preserve">Stimulates </w:t>
      </w:r>
      <w:proofErr w:type="spellStart"/>
      <w:r w:rsidRPr="00D25551">
        <w:rPr>
          <w:rFonts w:ascii="Times New Roman" w:eastAsia="Calibri" w:hAnsi="Times New Roman" w:cs="Times New Roman"/>
          <w:sz w:val="24"/>
          <w:szCs w:val="24"/>
        </w:rPr>
        <w:t>gluconeogenesis</w:t>
      </w:r>
      <w:proofErr w:type="spellEnd"/>
      <w:r w:rsidRPr="00D25551">
        <w:rPr>
          <w:rFonts w:ascii="Times New Roman" w:eastAsia="Calibri" w:hAnsi="Times New Roman" w:cs="Times New Roman"/>
          <w:sz w:val="24"/>
          <w:szCs w:val="24"/>
        </w:rPr>
        <w:t xml:space="preserve"> in the liver</w:t>
      </w:r>
    </w:p>
    <w:p w:rsidR="0036511C" w:rsidRPr="00D25551" w:rsidRDefault="0036511C" w:rsidP="0016480C">
      <w:pPr>
        <w:pStyle w:val="ListParagraph"/>
        <w:numPr>
          <w:ilvl w:val="0"/>
          <w:numId w:val="84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25551">
        <w:rPr>
          <w:rFonts w:ascii="Times New Roman" w:eastAsia="Calibri" w:hAnsi="Times New Roman" w:cs="Times New Roman"/>
          <w:sz w:val="24"/>
          <w:szCs w:val="24"/>
        </w:rPr>
        <w:t>Stimulates secretion of insulin by beta cells of pancreas</w:t>
      </w:r>
    </w:p>
    <w:p w:rsidR="0036511C" w:rsidRPr="00D25551" w:rsidRDefault="0036511C" w:rsidP="0016480C">
      <w:pPr>
        <w:pStyle w:val="ListParagraph"/>
        <w:numPr>
          <w:ilvl w:val="0"/>
          <w:numId w:val="84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25551">
        <w:rPr>
          <w:rFonts w:ascii="Times New Roman" w:eastAsia="Calibri" w:hAnsi="Times New Roman" w:cs="Times New Roman"/>
          <w:sz w:val="24"/>
          <w:szCs w:val="24"/>
        </w:rPr>
        <w:t>Inhibits glucose utilization by skeletal cells</w:t>
      </w:r>
    </w:p>
    <w:p w:rsidR="0036511C" w:rsidRPr="007B4A63" w:rsidRDefault="0036511C" w:rsidP="0016480C">
      <w:pPr>
        <w:pStyle w:val="ListParagraph"/>
        <w:numPr>
          <w:ilvl w:val="0"/>
          <w:numId w:val="84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25551">
        <w:rPr>
          <w:rFonts w:ascii="Times New Roman" w:eastAsia="Calibri" w:hAnsi="Times New Roman" w:cs="Times New Roman"/>
          <w:sz w:val="24"/>
          <w:szCs w:val="24"/>
        </w:rPr>
        <w:t>Inhibits uptake of glucose in the gut</w:t>
      </w:r>
    </w:p>
    <w:p w:rsidR="0036511C" w:rsidRPr="007B4A63" w:rsidRDefault="0036511C" w:rsidP="0016480C">
      <w:pPr>
        <w:pStyle w:val="ListParagraph"/>
        <w:numPr>
          <w:ilvl w:val="0"/>
          <w:numId w:val="7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B4A63">
        <w:rPr>
          <w:rFonts w:ascii="Times New Roman" w:eastAsia="Calibri" w:hAnsi="Times New Roman" w:cs="Times New Roman"/>
          <w:sz w:val="24"/>
          <w:szCs w:val="24"/>
        </w:rPr>
        <w:t>Sulfonylureas</w:t>
      </w:r>
      <w:proofErr w:type="spellEnd"/>
      <w:r w:rsidRPr="007B4A63">
        <w:rPr>
          <w:rFonts w:ascii="Times New Roman" w:eastAsia="Calibri" w:hAnsi="Times New Roman" w:cs="Times New Roman"/>
          <w:sz w:val="24"/>
          <w:szCs w:val="24"/>
        </w:rPr>
        <w:t xml:space="preserve"> act by?</w:t>
      </w:r>
    </w:p>
    <w:p w:rsidR="0036511C" w:rsidRPr="00D25551" w:rsidRDefault="0036511C" w:rsidP="0016480C">
      <w:pPr>
        <w:pStyle w:val="ListParagraph"/>
        <w:numPr>
          <w:ilvl w:val="0"/>
          <w:numId w:val="85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25551">
        <w:rPr>
          <w:rFonts w:ascii="Times New Roman" w:eastAsia="Calibri" w:hAnsi="Times New Roman" w:cs="Times New Roman"/>
          <w:sz w:val="24"/>
          <w:szCs w:val="24"/>
        </w:rPr>
        <w:t>Reducing the absorption of carbohydrates from the gut</w:t>
      </w:r>
    </w:p>
    <w:p w:rsidR="0036511C" w:rsidRPr="00D25551" w:rsidRDefault="0036511C" w:rsidP="0016480C">
      <w:pPr>
        <w:pStyle w:val="ListParagraph"/>
        <w:numPr>
          <w:ilvl w:val="0"/>
          <w:numId w:val="85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25551">
        <w:rPr>
          <w:rFonts w:ascii="Times New Roman" w:eastAsia="Calibri" w:hAnsi="Times New Roman" w:cs="Times New Roman"/>
          <w:sz w:val="24"/>
          <w:szCs w:val="24"/>
        </w:rPr>
        <w:t>Increasing the uptake of glucose in peripheral tissues</w:t>
      </w:r>
    </w:p>
    <w:p w:rsidR="0036511C" w:rsidRPr="00D25551" w:rsidRDefault="0036511C" w:rsidP="0016480C">
      <w:pPr>
        <w:pStyle w:val="ListParagraph"/>
        <w:numPr>
          <w:ilvl w:val="0"/>
          <w:numId w:val="85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25551">
        <w:rPr>
          <w:rFonts w:ascii="Times New Roman" w:eastAsia="Calibri" w:hAnsi="Times New Roman" w:cs="Times New Roman"/>
          <w:sz w:val="24"/>
          <w:szCs w:val="24"/>
        </w:rPr>
        <w:t xml:space="preserve">Reducing hepatic </w:t>
      </w:r>
      <w:proofErr w:type="spellStart"/>
      <w:r w:rsidRPr="00D25551">
        <w:rPr>
          <w:rFonts w:ascii="Times New Roman" w:eastAsia="Calibri" w:hAnsi="Times New Roman" w:cs="Times New Roman"/>
          <w:sz w:val="24"/>
          <w:szCs w:val="24"/>
        </w:rPr>
        <w:t>gluconeogenesis</w:t>
      </w:r>
      <w:proofErr w:type="spellEnd"/>
    </w:p>
    <w:p w:rsidR="0036511C" w:rsidRPr="007B4A63" w:rsidRDefault="0036511C" w:rsidP="0016480C">
      <w:pPr>
        <w:pStyle w:val="ListParagraph"/>
        <w:numPr>
          <w:ilvl w:val="0"/>
          <w:numId w:val="85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25551">
        <w:rPr>
          <w:rFonts w:ascii="Times New Roman" w:eastAsia="Calibri" w:hAnsi="Times New Roman" w:cs="Times New Roman"/>
          <w:sz w:val="24"/>
          <w:szCs w:val="24"/>
        </w:rPr>
        <w:t>Stimulating the beta cells of pancreas to produce insulin</w:t>
      </w:r>
    </w:p>
    <w:p w:rsidR="0036511C" w:rsidRPr="00D25551" w:rsidRDefault="0036511C" w:rsidP="0016480C">
      <w:pPr>
        <w:pStyle w:val="ListParagraph"/>
        <w:numPr>
          <w:ilvl w:val="0"/>
          <w:numId w:val="7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25551">
        <w:rPr>
          <w:rFonts w:ascii="Times New Roman" w:eastAsia="Calibri" w:hAnsi="Times New Roman" w:cs="Times New Roman"/>
          <w:sz w:val="24"/>
          <w:szCs w:val="24"/>
        </w:rPr>
        <w:t xml:space="preserve">Currently used oral hypoglycemic </w:t>
      </w:r>
      <w:proofErr w:type="spellStart"/>
      <w:r w:rsidRPr="00D25551">
        <w:rPr>
          <w:rFonts w:ascii="Times New Roman" w:eastAsia="Calibri" w:hAnsi="Times New Roman" w:cs="Times New Roman"/>
          <w:sz w:val="24"/>
          <w:szCs w:val="24"/>
        </w:rPr>
        <w:t>thiazolidinediones</w:t>
      </w:r>
      <w:proofErr w:type="spellEnd"/>
      <w:r w:rsidRPr="00D25551">
        <w:rPr>
          <w:rFonts w:ascii="Times New Roman" w:eastAsia="Calibri" w:hAnsi="Times New Roman" w:cs="Times New Roman"/>
          <w:sz w:val="24"/>
          <w:szCs w:val="24"/>
        </w:rPr>
        <w:t xml:space="preserve"> include all the following except?</w:t>
      </w:r>
    </w:p>
    <w:p w:rsidR="0036511C" w:rsidRPr="00D25551" w:rsidRDefault="0036511C" w:rsidP="0016480C">
      <w:pPr>
        <w:pStyle w:val="ListParagraph"/>
        <w:numPr>
          <w:ilvl w:val="0"/>
          <w:numId w:val="8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5551">
        <w:rPr>
          <w:rFonts w:ascii="Times New Roman" w:eastAsia="Calibri" w:hAnsi="Times New Roman" w:cs="Times New Roman"/>
          <w:sz w:val="24"/>
          <w:szCs w:val="24"/>
        </w:rPr>
        <w:t>Pioglitazole</w:t>
      </w:r>
      <w:proofErr w:type="spellEnd"/>
    </w:p>
    <w:p w:rsidR="0036511C" w:rsidRPr="00D25551" w:rsidRDefault="0036511C" w:rsidP="0016480C">
      <w:pPr>
        <w:pStyle w:val="ListParagraph"/>
        <w:numPr>
          <w:ilvl w:val="0"/>
          <w:numId w:val="8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5551">
        <w:rPr>
          <w:rFonts w:ascii="Times New Roman" w:eastAsia="Calibri" w:hAnsi="Times New Roman" w:cs="Times New Roman"/>
          <w:sz w:val="24"/>
          <w:szCs w:val="24"/>
        </w:rPr>
        <w:t>Rosiglitazole</w:t>
      </w:r>
      <w:proofErr w:type="spellEnd"/>
    </w:p>
    <w:p w:rsidR="0036511C" w:rsidRPr="00D25551" w:rsidRDefault="0036511C" w:rsidP="0016480C">
      <w:pPr>
        <w:pStyle w:val="ListParagraph"/>
        <w:numPr>
          <w:ilvl w:val="0"/>
          <w:numId w:val="8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5551">
        <w:rPr>
          <w:rFonts w:ascii="Times New Roman" w:eastAsia="Calibri" w:hAnsi="Times New Roman" w:cs="Times New Roman"/>
          <w:sz w:val="24"/>
          <w:szCs w:val="24"/>
        </w:rPr>
        <w:t>Troglitazole</w:t>
      </w:r>
      <w:proofErr w:type="spellEnd"/>
    </w:p>
    <w:p w:rsidR="0036511C" w:rsidRPr="007B4A63" w:rsidRDefault="0036511C" w:rsidP="0016480C">
      <w:pPr>
        <w:pStyle w:val="ListParagraph"/>
        <w:numPr>
          <w:ilvl w:val="0"/>
          <w:numId w:val="8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25551">
        <w:rPr>
          <w:rFonts w:ascii="Times New Roman" w:eastAsia="Calibri" w:hAnsi="Times New Roman" w:cs="Times New Roman"/>
          <w:sz w:val="24"/>
          <w:szCs w:val="24"/>
        </w:rPr>
        <w:t>All of the above</w:t>
      </w:r>
    </w:p>
    <w:p w:rsidR="0036511C" w:rsidRPr="00D25551" w:rsidRDefault="0036511C" w:rsidP="0016480C">
      <w:pPr>
        <w:pStyle w:val="ListParagraph"/>
        <w:numPr>
          <w:ilvl w:val="0"/>
          <w:numId w:val="7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25551">
        <w:rPr>
          <w:rFonts w:ascii="Times New Roman" w:eastAsia="Calibri" w:hAnsi="Times New Roman" w:cs="Times New Roman"/>
          <w:sz w:val="24"/>
          <w:szCs w:val="24"/>
        </w:rPr>
        <w:t>Which of the following drugs is a DDP-4 inhibitor?</w:t>
      </w:r>
    </w:p>
    <w:p w:rsidR="0036511C" w:rsidRPr="00D25551" w:rsidRDefault="0036511C" w:rsidP="0016480C">
      <w:pPr>
        <w:pStyle w:val="ListParagraph"/>
        <w:numPr>
          <w:ilvl w:val="0"/>
          <w:numId w:val="87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5551">
        <w:rPr>
          <w:rFonts w:ascii="Times New Roman" w:eastAsia="Calibri" w:hAnsi="Times New Roman" w:cs="Times New Roman"/>
          <w:sz w:val="24"/>
          <w:szCs w:val="24"/>
        </w:rPr>
        <w:t>Canaglifozin</w:t>
      </w:r>
      <w:proofErr w:type="spellEnd"/>
    </w:p>
    <w:p w:rsidR="0036511C" w:rsidRPr="00D25551" w:rsidRDefault="0036511C" w:rsidP="0016480C">
      <w:pPr>
        <w:pStyle w:val="ListParagraph"/>
        <w:numPr>
          <w:ilvl w:val="0"/>
          <w:numId w:val="87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5551">
        <w:rPr>
          <w:rFonts w:ascii="Times New Roman" w:eastAsia="Calibri" w:hAnsi="Times New Roman" w:cs="Times New Roman"/>
          <w:sz w:val="24"/>
          <w:szCs w:val="24"/>
        </w:rPr>
        <w:lastRenderedPageBreak/>
        <w:t>Saxagliptin</w:t>
      </w:r>
      <w:proofErr w:type="spellEnd"/>
    </w:p>
    <w:p w:rsidR="0036511C" w:rsidRPr="00D25551" w:rsidRDefault="0036511C" w:rsidP="0016480C">
      <w:pPr>
        <w:pStyle w:val="ListParagraph"/>
        <w:numPr>
          <w:ilvl w:val="0"/>
          <w:numId w:val="87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5551">
        <w:rPr>
          <w:rFonts w:ascii="Times New Roman" w:eastAsia="Calibri" w:hAnsi="Times New Roman" w:cs="Times New Roman"/>
          <w:sz w:val="24"/>
          <w:szCs w:val="24"/>
        </w:rPr>
        <w:t>Repaglinide</w:t>
      </w:r>
      <w:proofErr w:type="spellEnd"/>
    </w:p>
    <w:p w:rsidR="0036511C" w:rsidRPr="007B4A63" w:rsidRDefault="0036511C" w:rsidP="0016480C">
      <w:pPr>
        <w:pStyle w:val="ListParagraph"/>
        <w:numPr>
          <w:ilvl w:val="0"/>
          <w:numId w:val="87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5551">
        <w:rPr>
          <w:rFonts w:ascii="Times New Roman" w:eastAsia="Calibri" w:hAnsi="Times New Roman" w:cs="Times New Roman"/>
          <w:sz w:val="24"/>
          <w:szCs w:val="24"/>
        </w:rPr>
        <w:t>Miglitol</w:t>
      </w:r>
      <w:proofErr w:type="spellEnd"/>
      <w:r w:rsidRPr="00D255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6511C" w:rsidRPr="00D25551" w:rsidRDefault="0036511C" w:rsidP="0016480C">
      <w:pPr>
        <w:pStyle w:val="ListParagraph"/>
        <w:numPr>
          <w:ilvl w:val="0"/>
          <w:numId w:val="76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25551">
        <w:rPr>
          <w:rFonts w:ascii="Times New Roman" w:eastAsia="Calibri" w:hAnsi="Times New Roman" w:cs="Times New Roman"/>
          <w:sz w:val="24"/>
          <w:szCs w:val="24"/>
        </w:rPr>
        <w:t>Which of the following is the main complication of insulin therapy?</w:t>
      </w:r>
    </w:p>
    <w:p w:rsidR="0036511C" w:rsidRPr="00D25551" w:rsidRDefault="0036511C" w:rsidP="0036511C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25551">
        <w:rPr>
          <w:rFonts w:ascii="Times New Roman" w:eastAsia="Calibri" w:hAnsi="Times New Roman" w:cs="Times New Roman"/>
          <w:sz w:val="24"/>
          <w:szCs w:val="24"/>
        </w:rPr>
        <w:t>Hypoglycemia</w:t>
      </w:r>
    </w:p>
    <w:p w:rsidR="0036511C" w:rsidRPr="00D25551" w:rsidRDefault="0036511C" w:rsidP="0036511C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25551">
        <w:rPr>
          <w:rFonts w:ascii="Times New Roman" w:eastAsia="Calibri" w:hAnsi="Times New Roman" w:cs="Times New Roman"/>
          <w:sz w:val="24"/>
          <w:szCs w:val="24"/>
        </w:rPr>
        <w:t>Insulin allergy</w:t>
      </w:r>
    </w:p>
    <w:p w:rsidR="0036511C" w:rsidRPr="00D25551" w:rsidRDefault="0036511C" w:rsidP="0036511C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5551">
        <w:rPr>
          <w:rFonts w:ascii="Times New Roman" w:eastAsia="Calibri" w:hAnsi="Times New Roman" w:cs="Times New Roman"/>
          <w:sz w:val="24"/>
          <w:szCs w:val="24"/>
        </w:rPr>
        <w:t>Lipodystrophy</w:t>
      </w:r>
      <w:proofErr w:type="spellEnd"/>
      <w:r w:rsidRPr="00D25551">
        <w:rPr>
          <w:rFonts w:ascii="Times New Roman" w:eastAsia="Calibri" w:hAnsi="Times New Roman" w:cs="Times New Roman"/>
          <w:sz w:val="24"/>
          <w:szCs w:val="24"/>
        </w:rPr>
        <w:t xml:space="preserve"> at the injection site</w:t>
      </w:r>
    </w:p>
    <w:p w:rsidR="0036511C" w:rsidRPr="007B4A63" w:rsidRDefault="0036511C" w:rsidP="0036511C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25551">
        <w:rPr>
          <w:rFonts w:ascii="Times New Roman" w:eastAsia="Calibri" w:hAnsi="Times New Roman" w:cs="Times New Roman"/>
          <w:sz w:val="24"/>
          <w:szCs w:val="24"/>
        </w:rPr>
        <w:t>All of the above</w:t>
      </w:r>
    </w:p>
    <w:p w:rsidR="0036511C" w:rsidRDefault="0036511C" w:rsidP="00952E53">
      <w:pPr>
        <w:spacing w:before="240" w:after="240" w:line="360" w:lineRule="auto"/>
        <w:rPr>
          <w:rFonts w:ascii="Calibri" w:eastAsia="Calibri" w:hAnsi="Calibri" w:cs="Times New Roman"/>
        </w:rPr>
      </w:pPr>
    </w:p>
    <w:p w:rsidR="00486DA2" w:rsidRDefault="00486DA2" w:rsidP="00486DA2">
      <w:pPr>
        <w:numPr>
          <w:ilvl w:val="0"/>
          <w:numId w:val="4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State four barriers to insulin therapy.  (4 marks)</w:t>
      </w:r>
    </w:p>
    <w:p w:rsidR="00E77772" w:rsidRDefault="00486DA2" w:rsidP="00486DA2">
      <w:pPr>
        <w:spacing w:before="240"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Discuss the therapeutic uses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carbamazepine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and its side effects. (4 marks)</w:t>
      </w:r>
    </w:p>
    <w:p w:rsidR="003A5ABB" w:rsidRPr="00923640" w:rsidRDefault="003A5ABB" w:rsidP="003A5ABB">
      <w:pPr>
        <w:numPr>
          <w:ilvl w:val="0"/>
          <w:numId w:val="4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3640">
        <w:rPr>
          <w:rFonts w:ascii="Times New Roman" w:eastAsia="Calibri" w:hAnsi="Times New Roman" w:cs="Times New Roman"/>
          <w:sz w:val="24"/>
          <w:szCs w:val="24"/>
        </w:rPr>
        <w:t xml:space="preserve">(a) Outline five classes of oral hypoglycemic agents giving an example in each class and the mode of action. (10 marks). </w:t>
      </w:r>
    </w:p>
    <w:p w:rsidR="008F2C85" w:rsidRPr="008F2C85" w:rsidRDefault="008F2C85" w:rsidP="008F2C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2C85">
        <w:rPr>
          <w:rFonts w:ascii="Times New Roman" w:hAnsi="Times New Roman" w:cs="Times New Roman"/>
          <w:sz w:val="24"/>
          <w:szCs w:val="24"/>
        </w:rPr>
        <w:t xml:space="preserve"> a. Classify oral hypoglycemic agents and give examples</w:t>
      </w:r>
      <w:r w:rsidRPr="008F2C85">
        <w:rPr>
          <w:rFonts w:ascii="Times New Roman" w:hAnsi="Times New Roman" w:cs="Times New Roman"/>
          <w:sz w:val="24"/>
          <w:szCs w:val="24"/>
        </w:rPr>
        <w:tab/>
      </w:r>
      <w:r w:rsidRPr="008F2C85">
        <w:rPr>
          <w:rFonts w:ascii="Times New Roman" w:hAnsi="Times New Roman" w:cs="Times New Roman"/>
          <w:sz w:val="24"/>
          <w:szCs w:val="24"/>
        </w:rPr>
        <w:tab/>
      </w:r>
      <w:r w:rsidRPr="008F2C85">
        <w:rPr>
          <w:rFonts w:ascii="Times New Roman" w:hAnsi="Times New Roman" w:cs="Times New Roman"/>
          <w:sz w:val="24"/>
          <w:szCs w:val="24"/>
        </w:rPr>
        <w:tab/>
      </w:r>
      <w:r w:rsidRPr="008F2C85">
        <w:rPr>
          <w:rFonts w:ascii="Times New Roman" w:hAnsi="Times New Roman" w:cs="Times New Roman"/>
          <w:b/>
          <w:sz w:val="24"/>
          <w:szCs w:val="24"/>
        </w:rPr>
        <w:t>(8 marks)</w:t>
      </w:r>
    </w:p>
    <w:p w:rsidR="008F2C85" w:rsidRPr="008F2C85" w:rsidRDefault="008F2C85" w:rsidP="008F2C8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F2C85">
        <w:rPr>
          <w:rFonts w:ascii="Times New Roman" w:hAnsi="Times New Roman" w:cs="Times New Roman"/>
          <w:sz w:val="24"/>
          <w:szCs w:val="24"/>
        </w:rPr>
        <w:t xml:space="preserve">b. Describe six factors which influence the absorption of insulin from the site of administration </w:t>
      </w:r>
      <w:r w:rsidRPr="008F2C85">
        <w:rPr>
          <w:rFonts w:ascii="Times New Roman" w:hAnsi="Times New Roman" w:cs="Times New Roman"/>
          <w:sz w:val="24"/>
          <w:szCs w:val="24"/>
        </w:rPr>
        <w:tab/>
      </w:r>
      <w:r w:rsidRPr="008F2C85">
        <w:rPr>
          <w:rFonts w:ascii="Times New Roman" w:hAnsi="Times New Roman" w:cs="Times New Roman"/>
          <w:sz w:val="24"/>
          <w:szCs w:val="24"/>
        </w:rPr>
        <w:tab/>
      </w:r>
      <w:r w:rsidRPr="008F2C85">
        <w:rPr>
          <w:rFonts w:ascii="Times New Roman" w:hAnsi="Times New Roman" w:cs="Times New Roman"/>
          <w:sz w:val="24"/>
          <w:szCs w:val="24"/>
        </w:rPr>
        <w:tab/>
      </w:r>
      <w:r w:rsidRPr="008F2C85">
        <w:rPr>
          <w:rFonts w:ascii="Times New Roman" w:hAnsi="Times New Roman" w:cs="Times New Roman"/>
          <w:sz w:val="24"/>
          <w:szCs w:val="24"/>
        </w:rPr>
        <w:tab/>
      </w:r>
      <w:r w:rsidRPr="008F2C85">
        <w:rPr>
          <w:rFonts w:ascii="Times New Roman" w:hAnsi="Times New Roman" w:cs="Times New Roman"/>
          <w:sz w:val="24"/>
          <w:szCs w:val="24"/>
        </w:rPr>
        <w:tab/>
      </w:r>
      <w:r w:rsidRPr="008F2C85">
        <w:rPr>
          <w:rFonts w:ascii="Times New Roman" w:hAnsi="Times New Roman" w:cs="Times New Roman"/>
          <w:sz w:val="24"/>
          <w:szCs w:val="24"/>
        </w:rPr>
        <w:tab/>
      </w:r>
      <w:r w:rsidRPr="008F2C85">
        <w:rPr>
          <w:rFonts w:ascii="Times New Roman" w:hAnsi="Times New Roman" w:cs="Times New Roman"/>
          <w:sz w:val="24"/>
          <w:szCs w:val="24"/>
        </w:rPr>
        <w:tab/>
      </w:r>
      <w:r w:rsidRPr="008F2C85">
        <w:rPr>
          <w:rFonts w:ascii="Times New Roman" w:hAnsi="Times New Roman" w:cs="Times New Roman"/>
          <w:sz w:val="24"/>
          <w:szCs w:val="24"/>
        </w:rPr>
        <w:tab/>
      </w:r>
      <w:r w:rsidRPr="008F2C85"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3A5ABB" w:rsidRDefault="003A5ABB" w:rsidP="00486DA2">
      <w:pPr>
        <w:spacing w:before="240" w:after="240" w:line="360" w:lineRule="auto"/>
        <w:rPr>
          <w:rFonts w:ascii="Calibri" w:eastAsia="Calibri" w:hAnsi="Calibri" w:cs="Times New Roman"/>
        </w:rPr>
      </w:pPr>
    </w:p>
    <w:p w:rsidR="00E77772" w:rsidRDefault="00E77772" w:rsidP="0016480C">
      <w:pPr>
        <w:pStyle w:val="ListParagraph"/>
        <w:numPr>
          <w:ilvl w:val="0"/>
          <w:numId w:val="75"/>
        </w:num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(a) Discuss six classes of oral hypoglycemic agents. (12 Marks)</w:t>
      </w:r>
    </w:p>
    <w:p w:rsidR="00E77772" w:rsidRDefault="00E77772" w:rsidP="00E77772">
      <w:pPr>
        <w:pStyle w:val="ListParagrap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(b) Discuss four ways of removing absorbed poisons in the body. (8 Marks)</w:t>
      </w:r>
    </w:p>
    <w:p w:rsidR="00E77772" w:rsidRDefault="00E77772" w:rsidP="00952E53">
      <w:pPr>
        <w:spacing w:before="240" w:after="240" w:line="360" w:lineRule="auto"/>
        <w:rPr>
          <w:rFonts w:ascii="Calibri" w:eastAsia="Calibri" w:hAnsi="Calibri" w:cs="Times New Roman"/>
        </w:rPr>
      </w:pPr>
    </w:p>
    <w:p w:rsidR="002D78A1" w:rsidRDefault="002D78A1" w:rsidP="00952E53">
      <w:pPr>
        <w:spacing w:before="240" w:after="240" w:line="360" w:lineRule="auto"/>
        <w:rPr>
          <w:rFonts w:ascii="Calibri" w:eastAsia="Calibri" w:hAnsi="Calibri" w:cs="Times New Roman"/>
        </w:rPr>
      </w:pPr>
    </w:p>
    <w:p w:rsidR="002D78A1" w:rsidRDefault="002D78A1" w:rsidP="00952E53">
      <w:pPr>
        <w:spacing w:before="240" w:after="240" w:line="360" w:lineRule="auto"/>
        <w:rPr>
          <w:rFonts w:ascii="Calibri" w:eastAsia="Calibri" w:hAnsi="Calibri" w:cs="Times New Roman"/>
        </w:rPr>
      </w:pPr>
    </w:p>
    <w:p w:rsidR="003D39E3" w:rsidRPr="00CC3B23" w:rsidRDefault="003D39E3" w:rsidP="00CC3B23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CC3B23">
        <w:rPr>
          <w:rFonts w:ascii="Times New Roman" w:hAnsi="Times New Roman" w:cs="Times New Roman"/>
        </w:rPr>
        <w:t>Define constipation. Discuss the clinical applications of cathartics (10 Marks)</w:t>
      </w:r>
    </w:p>
    <w:p w:rsidR="003D39E3" w:rsidRDefault="003D39E3" w:rsidP="00952E53">
      <w:pPr>
        <w:spacing w:before="240" w:after="240" w:line="360" w:lineRule="auto"/>
        <w:rPr>
          <w:rFonts w:ascii="Calibri" w:eastAsia="Calibri" w:hAnsi="Calibri" w:cs="Times New Roman"/>
        </w:rPr>
      </w:pPr>
    </w:p>
    <w:p w:rsidR="008772BA" w:rsidRDefault="008772BA" w:rsidP="00952E53">
      <w:pPr>
        <w:spacing w:before="240" w:after="240" w:line="360" w:lineRule="auto"/>
        <w:rPr>
          <w:rFonts w:ascii="Calibri" w:eastAsia="Calibri" w:hAnsi="Calibri" w:cs="Times New Roman"/>
        </w:rPr>
      </w:pPr>
    </w:p>
    <w:p w:rsidR="008772BA" w:rsidRDefault="008772BA" w:rsidP="00952E53">
      <w:pPr>
        <w:spacing w:before="240" w:after="240" w:line="360" w:lineRule="auto"/>
        <w:rPr>
          <w:rFonts w:ascii="Calibri" w:eastAsia="Calibri" w:hAnsi="Calibri" w:cs="Times New Roman"/>
        </w:rPr>
      </w:pPr>
    </w:p>
    <w:p w:rsidR="008772BA" w:rsidRDefault="008772BA" w:rsidP="00952E53">
      <w:pPr>
        <w:spacing w:before="240" w:after="240" w:line="360" w:lineRule="auto"/>
        <w:rPr>
          <w:rFonts w:ascii="Calibri" w:eastAsia="Calibri" w:hAnsi="Calibri" w:cs="Times New Roman"/>
        </w:rPr>
      </w:pPr>
    </w:p>
    <w:p w:rsidR="00952E53" w:rsidRDefault="00952E53" w:rsidP="00952E53">
      <w:pPr>
        <w:pStyle w:val="ListParagraph"/>
        <w:numPr>
          <w:ilvl w:val="0"/>
          <w:numId w:val="30"/>
        </w:numPr>
        <w:spacing w:before="240" w:after="24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State four clinical manifestations of hyperthyroidism (4 Marks)</w:t>
      </w:r>
    </w:p>
    <w:p w:rsidR="00952E53" w:rsidRDefault="00952E53" w:rsidP="00952E53">
      <w:pPr>
        <w:pStyle w:val="ListParagraph"/>
        <w:numPr>
          <w:ilvl w:val="0"/>
          <w:numId w:val="30"/>
        </w:numPr>
        <w:spacing w:before="240" w:after="240" w:line="360" w:lineRule="auto"/>
      </w:pPr>
      <w:r>
        <w:rPr>
          <w:rFonts w:ascii="Calibri" w:eastAsia="Calibri" w:hAnsi="Calibri" w:cs="Times New Roman"/>
        </w:rPr>
        <w:t>State four common pharmacological effects of estrogens (4 Marks)</w:t>
      </w:r>
    </w:p>
    <w:p w:rsidR="00952E53" w:rsidRDefault="00952E53" w:rsidP="00952E53">
      <w:pPr>
        <w:pStyle w:val="ListParagraph"/>
        <w:numPr>
          <w:ilvl w:val="0"/>
          <w:numId w:val="30"/>
        </w:numPr>
        <w:spacing w:before="240" w:after="240" w:line="360" w:lineRule="auto"/>
      </w:pPr>
      <w:r>
        <w:rPr>
          <w:rFonts w:ascii="Calibri" w:eastAsia="Calibri" w:hAnsi="Calibri" w:cs="Times New Roman"/>
        </w:rPr>
        <w:t>State four classes of oral hypoglycemic agents (drugs) giving an example of each (4 Marks)</w:t>
      </w:r>
    </w:p>
    <w:p w:rsidR="00952E53" w:rsidRDefault="00952E53" w:rsidP="00952E53">
      <w:pPr>
        <w:pStyle w:val="ListParagraph"/>
        <w:numPr>
          <w:ilvl w:val="0"/>
          <w:numId w:val="30"/>
        </w:numPr>
        <w:spacing w:before="240" w:after="240" w:line="360" w:lineRule="auto"/>
      </w:pPr>
      <w:r>
        <w:rPr>
          <w:rFonts w:ascii="Calibri" w:eastAsia="Calibri" w:hAnsi="Calibri" w:cs="Times New Roman"/>
        </w:rPr>
        <w:t>List four common clinical uses of cathartics (4 Marks)</w:t>
      </w:r>
    </w:p>
    <w:p w:rsidR="00952E53" w:rsidRDefault="00952E53" w:rsidP="00952E53">
      <w:pPr>
        <w:pStyle w:val="ListParagraph"/>
        <w:spacing w:before="240" w:after="240" w:line="360" w:lineRule="auto"/>
        <w:rPr>
          <w:rFonts w:ascii="Calibri" w:eastAsia="Calibri" w:hAnsi="Calibri" w:cs="Times New Roman"/>
        </w:rPr>
      </w:pPr>
    </w:p>
    <w:p w:rsidR="00952E53" w:rsidRPr="001378CB" w:rsidRDefault="00952E53" w:rsidP="001378CB">
      <w:pPr>
        <w:rPr>
          <w:rFonts w:ascii="Times New Roman" w:hAnsi="Times New Roman" w:cs="Times New Roman"/>
          <w:sz w:val="28"/>
          <w:szCs w:val="28"/>
        </w:rPr>
      </w:pPr>
    </w:p>
    <w:sectPr w:rsidR="00952E53" w:rsidRPr="001378CB" w:rsidSect="00AD1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6DC"/>
    <w:multiLevelType w:val="hybridMultilevel"/>
    <w:tmpl w:val="596E5D10"/>
    <w:lvl w:ilvl="0" w:tplc="0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1F0117F"/>
    <w:multiLevelType w:val="hybridMultilevel"/>
    <w:tmpl w:val="0186B4F2"/>
    <w:numStyleLink w:val="ImportedStyle27"/>
  </w:abstractNum>
  <w:abstractNum w:abstractNumId="2">
    <w:nsid w:val="035925A2"/>
    <w:multiLevelType w:val="hybridMultilevel"/>
    <w:tmpl w:val="0186B4F2"/>
    <w:styleLink w:val="ImportedStyle27"/>
    <w:lvl w:ilvl="0" w:tplc="34D42A84">
      <w:start w:val="1"/>
      <w:numFmt w:val="lowerLetter"/>
      <w:lvlText w:val="%1."/>
      <w:lvlJc w:val="left"/>
      <w:pPr>
        <w:ind w:left="177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B2A35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10B74E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88945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1EC60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5699DA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F2B59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6CEA6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683114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556711B"/>
    <w:multiLevelType w:val="hybridMultilevel"/>
    <w:tmpl w:val="EFD46172"/>
    <w:numStyleLink w:val="ImportedStyle4"/>
  </w:abstractNum>
  <w:abstractNum w:abstractNumId="4">
    <w:nsid w:val="059A1AA8"/>
    <w:multiLevelType w:val="hybridMultilevel"/>
    <w:tmpl w:val="C302B3AC"/>
    <w:styleLink w:val="ImportedStyle20"/>
    <w:lvl w:ilvl="0" w:tplc="3AFADF30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FE7B22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AC1C40">
      <w:start w:val="1"/>
      <w:numFmt w:val="lowerRoman"/>
      <w:lvlText w:val="%3."/>
      <w:lvlJc w:val="left"/>
      <w:pPr>
        <w:ind w:left="288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B09A90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966D5A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1E28A8">
      <w:start w:val="1"/>
      <w:numFmt w:val="lowerRoman"/>
      <w:lvlText w:val="%6."/>
      <w:lvlJc w:val="left"/>
      <w:pPr>
        <w:ind w:left="504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8C97DC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208A40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E637F0">
      <w:start w:val="1"/>
      <w:numFmt w:val="lowerRoman"/>
      <w:lvlText w:val="%9."/>
      <w:lvlJc w:val="left"/>
      <w:pPr>
        <w:ind w:left="720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6C27C3F"/>
    <w:multiLevelType w:val="hybridMultilevel"/>
    <w:tmpl w:val="67EC4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53255"/>
    <w:multiLevelType w:val="hybridMultilevel"/>
    <w:tmpl w:val="A8DC98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5193C"/>
    <w:multiLevelType w:val="hybridMultilevel"/>
    <w:tmpl w:val="C9E4B01E"/>
    <w:lvl w:ilvl="0" w:tplc="72E64D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A7D21A2"/>
    <w:multiLevelType w:val="hybridMultilevel"/>
    <w:tmpl w:val="5A5619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E12F58"/>
    <w:multiLevelType w:val="hybridMultilevel"/>
    <w:tmpl w:val="79ECBC12"/>
    <w:lvl w:ilvl="0" w:tplc="0B729A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DEF4CAC"/>
    <w:multiLevelType w:val="hybridMultilevel"/>
    <w:tmpl w:val="588A07F4"/>
    <w:lvl w:ilvl="0" w:tplc="0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1D01254"/>
    <w:multiLevelType w:val="hybridMultilevel"/>
    <w:tmpl w:val="8ABCC170"/>
    <w:styleLink w:val="ImportedStyle14"/>
    <w:lvl w:ilvl="0" w:tplc="6602C024">
      <w:start w:val="1"/>
      <w:numFmt w:val="lowerLetter"/>
      <w:lvlText w:val="%1)"/>
      <w:lvlJc w:val="left"/>
      <w:pPr>
        <w:tabs>
          <w:tab w:val="num" w:pos="2160"/>
        </w:tabs>
        <w:ind w:left="2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6288C4">
      <w:start w:val="1"/>
      <w:numFmt w:val="lowerLetter"/>
      <w:lvlText w:val="%2."/>
      <w:lvlJc w:val="left"/>
      <w:pPr>
        <w:tabs>
          <w:tab w:val="num" w:pos="1440"/>
        </w:tabs>
        <w:ind w:left="1484" w:hanging="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200A60">
      <w:start w:val="1"/>
      <w:numFmt w:val="lowerRoman"/>
      <w:lvlText w:val="%3."/>
      <w:lvlJc w:val="left"/>
      <w:pPr>
        <w:tabs>
          <w:tab w:val="num" w:pos="2160"/>
        </w:tabs>
        <w:ind w:left="2204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ECFA06">
      <w:start w:val="1"/>
      <w:numFmt w:val="decimal"/>
      <w:lvlText w:val="%4."/>
      <w:lvlJc w:val="left"/>
      <w:pPr>
        <w:tabs>
          <w:tab w:val="num" w:pos="2880"/>
        </w:tabs>
        <w:ind w:left="2924" w:hanging="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228F96">
      <w:start w:val="1"/>
      <w:numFmt w:val="lowerLetter"/>
      <w:lvlText w:val="%5."/>
      <w:lvlJc w:val="left"/>
      <w:pPr>
        <w:tabs>
          <w:tab w:val="num" w:pos="3600"/>
        </w:tabs>
        <w:ind w:left="3644" w:hanging="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0AB3C8">
      <w:start w:val="1"/>
      <w:numFmt w:val="lowerRoman"/>
      <w:lvlText w:val="%6."/>
      <w:lvlJc w:val="left"/>
      <w:pPr>
        <w:tabs>
          <w:tab w:val="num" w:pos="4320"/>
        </w:tabs>
        <w:ind w:left="4364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665F14">
      <w:start w:val="1"/>
      <w:numFmt w:val="decimal"/>
      <w:lvlText w:val="%7."/>
      <w:lvlJc w:val="left"/>
      <w:pPr>
        <w:tabs>
          <w:tab w:val="num" w:pos="5040"/>
        </w:tabs>
        <w:ind w:left="5084" w:hanging="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0E397C">
      <w:start w:val="1"/>
      <w:numFmt w:val="lowerLetter"/>
      <w:lvlText w:val="%8."/>
      <w:lvlJc w:val="left"/>
      <w:pPr>
        <w:tabs>
          <w:tab w:val="num" w:pos="5760"/>
        </w:tabs>
        <w:ind w:left="5804" w:hanging="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DC55BA">
      <w:start w:val="1"/>
      <w:numFmt w:val="lowerRoman"/>
      <w:lvlText w:val="%9."/>
      <w:lvlJc w:val="left"/>
      <w:pPr>
        <w:tabs>
          <w:tab w:val="num" w:pos="6480"/>
        </w:tabs>
        <w:ind w:left="6524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12F748EB"/>
    <w:multiLevelType w:val="hybridMultilevel"/>
    <w:tmpl w:val="8ABCC170"/>
    <w:numStyleLink w:val="ImportedStyle14"/>
  </w:abstractNum>
  <w:abstractNum w:abstractNumId="13">
    <w:nsid w:val="14B051D3"/>
    <w:multiLevelType w:val="hybridMultilevel"/>
    <w:tmpl w:val="C6FADE52"/>
    <w:lvl w:ilvl="0" w:tplc="0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16C77F42"/>
    <w:multiLevelType w:val="hybridMultilevel"/>
    <w:tmpl w:val="137AAE80"/>
    <w:lvl w:ilvl="0" w:tplc="32E626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F034F1"/>
    <w:multiLevelType w:val="hybridMultilevel"/>
    <w:tmpl w:val="77F0A1CA"/>
    <w:styleLink w:val="ImportedStyle13"/>
    <w:lvl w:ilvl="0" w:tplc="54B063EC">
      <w:start w:val="1"/>
      <w:numFmt w:val="lowerLetter"/>
      <w:lvlText w:val="%1."/>
      <w:lvlJc w:val="left"/>
      <w:pPr>
        <w:ind w:left="1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7275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96784C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36DAA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121A8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A64ADC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5475C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D6778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DC1C5A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1A3F08E6"/>
    <w:multiLevelType w:val="hybridMultilevel"/>
    <w:tmpl w:val="1CFE8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622EC"/>
    <w:multiLevelType w:val="hybridMultilevel"/>
    <w:tmpl w:val="18AA73F6"/>
    <w:lvl w:ilvl="0" w:tplc="66D2EC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03C52CE"/>
    <w:multiLevelType w:val="hybridMultilevel"/>
    <w:tmpl w:val="FE6E84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131E89"/>
    <w:multiLevelType w:val="hybridMultilevel"/>
    <w:tmpl w:val="85C43D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B266D"/>
    <w:multiLevelType w:val="hybridMultilevel"/>
    <w:tmpl w:val="2C620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B3109F"/>
    <w:multiLevelType w:val="hybridMultilevel"/>
    <w:tmpl w:val="D2C6A9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E173CE"/>
    <w:multiLevelType w:val="hybridMultilevel"/>
    <w:tmpl w:val="D9C886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2C4313"/>
    <w:multiLevelType w:val="hybridMultilevel"/>
    <w:tmpl w:val="D8AAAC5C"/>
    <w:styleLink w:val="ImportedStyle24"/>
    <w:lvl w:ilvl="0" w:tplc="EEC21FAA">
      <w:start w:val="1"/>
      <w:numFmt w:val="lowerLetter"/>
      <w:lvlText w:val="%1."/>
      <w:lvlJc w:val="left"/>
      <w:pPr>
        <w:tabs>
          <w:tab w:val="num" w:pos="1440"/>
        </w:tabs>
        <w:ind w:left="149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6A2786">
      <w:start w:val="1"/>
      <w:numFmt w:val="lowerLetter"/>
      <w:lvlText w:val="%2."/>
      <w:lvlJc w:val="left"/>
      <w:pPr>
        <w:tabs>
          <w:tab w:val="num" w:pos="1440"/>
        </w:tabs>
        <w:ind w:left="149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ECE77E">
      <w:start w:val="1"/>
      <w:numFmt w:val="lowerRoman"/>
      <w:lvlText w:val="%3."/>
      <w:lvlJc w:val="left"/>
      <w:pPr>
        <w:tabs>
          <w:tab w:val="num" w:pos="2160"/>
        </w:tabs>
        <w:ind w:left="2215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163544">
      <w:start w:val="1"/>
      <w:numFmt w:val="decimal"/>
      <w:lvlText w:val="%4."/>
      <w:lvlJc w:val="left"/>
      <w:pPr>
        <w:tabs>
          <w:tab w:val="num" w:pos="2880"/>
        </w:tabs>
        <w:ind w:left="293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FA3FF8">
      <w:start w:val="1"/>
      <w:numFmt w:val="lowerLetter"/>
      <w:lvlText w:val="%5."/>
      <w:lvlJc w:val="left"/>
      <w:pPr>
        <w:tabs>
          <w:tab w:val="num" w:pos="3600"/>
        </w:tabs>
        <w:ind w:left="365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F60276">
      <w:start w:val="1"/>
      <w:numFmt w:val="lowerRoman"/>
      <w:lvlText w:val="%6."/>
      <w:lvlJc w:val="left"/>
      <w:pPr>
        <w:tabs>
          <w:tab w:val="num" w:pos="4320"/>
        </w:tabs>
        <w:ind w:left="4375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027CF0">
      <w:start w:val="1"/>
      <w:numFmt w:val="decimal"/>
      <w:lvlText w:val="%7."/>
      <w:lvlJc w:val="left"/>
      <w:pPr>
        <w:tabs>
          <w:tab w:val="num" w:pos="5040"/>
        </w:tabs>
        <w:ind w:left="509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9E334E">
      <w:start w:val="1"/>
      <w:numFmt w:val="lowerLetter"/>
      <w:lvlText w:val="%8."/>
      <w:lvlJc w:val="left"/>
      <w:pPr>
        <w:tabs>
          <w:tab w:val="num" w:pos="5760"/>
        </w:tabs>
        <w:ind w:left="581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86D7D6">
      <w:start w:val="1"/>
      <w:numFmt w:val="lowerRoman"/>
      <w:lvlText w:val="%9."/>
      <w:lvlJc w:val="left"/>
      <w:pPr>
        <w:tabs>
          <w:tab w:val="num" w:pos="6480"/>
        </w:tabs>
        <w:ind w:left="6535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25473B64"/>
    <w:multiLevelType w:val="hybridMultilevel"/>
    <w:tmpl w:val="80AE06BA"/>
    <w:lvl w:ilvl="0" w:tplc="120CDA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76B6105"/>
    <w:multiLevelType w:val="hybridMultilevel"/>
    <w:tmpl w:val="89226530"/>
    <w:lvl w:ilvl="0" w:tplc="0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291835A4"/>
    <w:multiLevelType w:val="hybridMultilevel"/>
    <w:tmpl w:val="2C06393C"/>
    <w:lvl w:ilvl="0" w:tplc="0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29C9443C"/>
    <w:multiLevelType w:val="hybridMultilevel"/>
    <w:tmpl w:val="A5BA46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677341"/>
    <w:multiLevelType w:val="hybridMultilevel"/>
    <w:tmpl w:val="972C05F6"/>
    <w:lvl w:ilvl="0" w:tplc="B1ACC6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A6B019D"/>
    <w:multiLevelType w:val="hybridMultilevel"/>
    <w:tmpl w:val="3A4E0FC8"/>
    <w:lvl w:ilvl="0" w:tplc="04090015">
      <w:start w:val="1"/>
      <w:numFmt w:val="upp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E727F7"/>
    <w:multiLevelType w:val="hybridMultilevel"/>
    <w:tmpl w:val="A10240BC"/>
    <w:numStyleLink w:val="ImportedStyle19"/>
  </w:abstractNum>
  <w:abstractNum w:abstractNumId="31">
    <w:nsid w:val="2DCF1C6D"/>
    <w:multiLevelType w:val="hybridMultilevel"/>
    <w:tmpl w:val="D99CB5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E256E65"/>
    <w:multiLevelType w:val="hybridMultilevel"/>
    <w:tmpl w:val="4FEA34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CF2D56"/>
    <w:multiLevelType w:val="hybridMultilevel"/>
    <w:tmpl w:val="6D9A4D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9E00FA"/>
    <w:multiLevelType w:val="hybridMultilevel"/>
    <w:tmpl w:val="2A6E02DA"/>
    <w:lvl w:ilvl="0" w:tplc="0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346E28EB"/>
    <w:multiLevelType w:val="hybridMultilevel"/>
    <w:tmpl w:val="7C24F7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3C7E30"/>
    <w:multiLevelType w:val="hybridMultilevel"/>
    <w:tmpl w:val="63C29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F651E9"/>
    <w:multiLevelType w:val="hybridMultilevel"/>
    <w:tmpl w:val="44AE3ECC"/>
    <w:lvl w:ilvl="0" w:tplc="0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37267BE1"/>
    <w:multiLevelType w:val="hybridMultilevel"/>
    <w:tmpl w:val="85B05A84"/>
    <w:lvl w:ilvl="0" w:tplc="0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382E76A0"/>
    <w:multiLevelType w:val="hybridMultilevel"/>
    <w:tmpl w:val="73609D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AE1487"/>
    <w:multiLevelType w:val="hybridMultilevel"/>
    <w:tmpl w:val="D9C622FC"/>
    <w:lvl w:ilvl="0" w:tplc="4100EA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9F414D7"/>
    <w:multiLevelType w:val="hybridMultilevel"/>
    <w:tmpl w:val="CEC019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AD0F2C"/>
    <w:multiLevelType w:val="hybridMultilevel"/>
    <w:tmpl w:val="C15A2F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BE76CA"/>
    <w:multiLevelType w:val="hybridMultilevel"/>
    <w:tmpl w:val="0F4658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EC66718"/>
    <w:multiLevelType w:val="hybridMultilevel"/>
    <w:tmpl w:val="D8AAAC5C"/>
    <w:numStyleLink w:val="ImportedStyle24"/>
  </w:abstractNum>
  <w:abstractNum w:abstractNumId="45">
    <w:nsid w:val="3F671103"/>
    <w:multiLevelType w:val="hybridMultilevel"/>
    <w:tmpl w:val="48601D46"/>
    <w:numStyleLink w:val="ImportedStyle26"/>
  </w:abstractNum>
  <w:abstractNum w:abstractNumId="46">
    <w:nsid w:val="40775A05"/>
    <w:multiLevelType w:val="hybridMultilevel"/>
    <w:tmpl w:val="E918E674"/>
    <w:lvl w:ilvl="0" w:tplc="2EE2FE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3472CED"/>
    <w:multiLevelType w:val="hybridMultilevel"/>
    <w:tmpl w:val="97948360"/>
    <w:styleLink w:val="Lettered"/>
    <w:lvl w:ilvl="0" w:tplc="A15CC432">
      <w:start w:val="1"/>
      <w:numFmt w:val="upperLetter"/>
      <w:lvlText w:val="%1."/>
      <w:lvlJc w:val="left"/>
      <w:pPr>
        <w:tabs>
          <w:tab w:val="num" w:pos="393"/>
        </w:tabs>
        <w:ind w:left="601" w:hanging="6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D03564">
      <w:start w:val="1"/>
      <w:numFmt w:val="upperLetter"/>
      <w:lvlText w:val="%2."/>
      <w:lvlJc w:val="left"/>
      <w:pPr>
        <w:tabs>
          <w:tab w:val="num" w:pos="753"/>
        </w:tabs>
        <w:ind w:left="961" w:hanging="6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947334">
      <w:start w:val="1"/>
      <w:numFmt w:val="upperLetter"/>
      <w:lvlText w:val="%3."/>
      <w:lvlJc w:val="left"/>
      <w:pPr>
        <w:tabs>
          <w:tab w:val="num" w:pos="1113"/>
        </w:tabs>
        <w:ind w:left="1321" w:hanging="6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1AFABA">
      <w:start w:val="1"/>
      <w:numFmt w:val="upperLetter"/>
      <w:lvlText w:val="%4."/>
      <w:lvlJc w:val="left"/>
      <w:pPr>
        <w:tabs>
          <w:tab w:val="num" w:pos="1473"/>
        </w:tabs>
        <w:ind w:left="1681" w:hanging="6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26F6E0">
      <w:start w:val="1"/>
      <w:numFmt w:val="upperLetter"/>
      <w:lvlText w:val="%5."/>
      <w:lvlJc w:val="left"/>
      <w:pPr>
        <w:tabs>
          <w:tab w:val="num" w:pos="1833"/>
        </w:tabs>
        <w:ind w:left="2041" w:hanging="6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92EC40">
      <w:start w:val="1"/>
      <w:numFmt w:val="upperLetter"/>
      <w:lvlText w:val="%6."/>
      <w:lvlJc w:val="left"/>
      <w:pPr>
        <w:tabs>
          <w:tab w:val="num" w:pos="2193"/>
        </w:tabs>
        <w:ind w:left="2401" w:hanging="6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265964">
      <w:start w:val="1"/>
      <w:numFmt w:val="upperLetter"/>
      <w:lvlText w:val="%7."/>
      <w:lvlJc w:val="left"/>
      <w:pPr>
        <w:tabs>
          <w:tab w:val="num" w:pos="2553"/>
        </w:tabs>
        <w:ind w:left="2761" w:hanging="6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760156">
      <w:start w:val="1"/>
      <w:numFmt w:val="upperLetter"/>
      <w:lvlText w:val="%8."/>
      <w:lvlJc w:val="left"/>
      <w:pPr>
        <w:tabs>
          <w:tab w:val="num" w:pos="2913"/>
        </w:tabs>
        <w:ind w:left="3121" w:hanging="6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88BE36">
      <w:start w:val="1"/>
      <w:numFmt w:val="upperLetter"/>
      <w:lvlText w:val="%9."/>
      <w:lvlJc w:val="left"/>
      <w:pPr>
        <w:tabs>
          <w:tab w:val="num" w:pos="3273"/>
        </w:tabs>
        <w:ind w:left="3481" w:hanging="6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45993F2A"/>
    <w:multiLevelType w:val="hybridMultilevel"/>
    <w:tmpl w:val="CEF4FA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69E6A51"/>
    <w:multiLevelType w:val="hybridMultilevel"/>
    <w:tmpl w:val="6F5A6B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6A84FBC"/>
    <w:multiLevelType w:val="hybridMultilevel"/>
    <w:tmpl w:val="724C6F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85B7F42"/>
    <w:multiLevelType w:val="hybridMultilevel"/>
    <w:tmpl w:val="D1B809CE"/>
    <w:lvl w:ilvl="0" w:tplc="0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2">
    <w:nsid w:val="4F0A7871"/>
    <w:multiLevelType w:val="hybridMultilevel"/>
    <w:tmpl w:val="77F0A1CA"/>
    <w:numStyleLink w:val="ImportedStyle13"/>
  </w:abstractNum>
  <w:abstractNum w:abstractNumId="53">
    <w:nsid w:val="50494AB0"/>
    <w:multiLevelType w:val="hybridMultilevel"/>
    <w:tmpl w:val="F9FAA24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1086C70"/>
    <w:multiLevelType w:val="hybridMultilevel"/>
    <w:tmpl w:val="65282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3B80CAF"/>
    <w:multiLevelType w:val="hybridMultilevel"/>
    <w:tmpl w:val="65282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3F3582B"/>
    <w:multiLevelType w:val="hybridMultilevel"/>
    <w:tmpl w:val="41D63AE2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7">
    <w:nsid w:val="5424433B"/>
    <w:multiLevelType w:val="hybridMultilevel"/>
    <w:tmpl w:val="EFD46172"/>
    <w:styleLink w:val="ImportedStyle4"/>
    <w:lvl w:ilvl="0" w:tplc="F17A6FB0">
      <w:start w:val="1"/>
      <w:numFmt w:val="decimal"/>
      <w:lvlText w:val="%1."/>
      <w:lvlJc w:val="left"/>
      <w:pPr>
        <w:tabs>
          <w:tab w:val="num" w:pos="720"/>
        </w:tabs>
        <w:ind w:left="9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DA76B6">
      <w:start w:val="1"/>
      <w:numFmt w:val="lowerLetter"/>
      <w:lvlText w:val="%2."/>
      <w:lvlJc w:val="left"/>
      <w:pPr>
        <w:tabs>
          <w:tab w:val="num" w:pos="1440"/>
        </w:tabs>
        <w:ind w:left="164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EAD29E">
      <w:start w:val="1"/>
      <w:numFmt w:val="lowerRoman"/>
      <w:lvlText w:val="%3."/>
      <w:lvlJc w:val="left"/>
      <w:pPr>
        <w:tabs>
          <w:tab w:val="num" w:pos="2160"/>
        </w:tabs>
        <w:ind w:left="2368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DE1472">
      <w:start w:val="1"/>
      <w:numFmt w:val="decimal"/>
      <w:lvlText w:val="%4."/>
      <w:lvlJc w:val="left"/>
      <w:pPr>
        <w:tabs>
          <w:tab w:val="num" w:pos="2880"/>
        </w:tabs>
        <w:ind w:left="308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8C7444">
      <w:start w:val="1"/>
      <w:numFmt w:val="lowerLetter"/>
      <w:lvlText w:val="%5."/>
      <w:lvlJc w:val="left"/>
      <w:pPr>
        <w:tabs>
          <w:tab w:val="num" w:pos="3600"/>
        </w:tabs>
        <w:ind w:left="380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E41166">
      <w:start w:val="1"/>
      <w:numFmt w:val="lowerRoman"/>
      <w:lvlText w:val="%6."/>
      <w:lvlJc w:val="left"/>
      <w:pPr>
        <w:tabs>
          <w:tab w:val="num" w:pos="4320"/>
        </w:tabs>
        <w:ind w:left="4528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9EF786">
      <w:start w:val="1"/>
      <w:numFmt w:val="decimal"/>
      <w:lvlText w:val="%7."/>
      <w:lvlJc w:val="left"/>
      <w:pPr>
        <w:tabs>
          <w:tab w:val="num" w:pos="5040"/>
        </w:tabs>
        <w:ind w:left="524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1C53EE">
      <w:start w:val="1"/>
      <w:numFmt w:val="lowerLetter"/>
      <w:lvlText w:val="%8."/>
      <w:lvlJc w:val="left"/>
      <w:pPr>
        <w:tabs>
          <w:tab w:val="num" w:pos="5760"/>
        </w:tabs>
        <w:ind w:left="59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7E8FF0">
      <w:start w:val="1"/>
      <w:numFmt w:val="lowerRoman"/>
      <w:lvlText w:val="%9."/>
      <w:lvlJc w:val="left"/>
      <w:pPr>
        <w:tabs>
          <w:tab w:val="num" w:pos="6480"/>
        </w:tabs>
        <w:ind w:left="6688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nsid w:val="561E0AEA"/>
    <w:multiLevelType w:val="hybridMultilevel"/>
    <w:tmpl w:val="DC8EEB80"/>
    <w:lvl w:ilvl="0" w:tplc="0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9">
    <w:nsid w:val="57517BCC"/>
    <w:multiLevelType w:val="hybridMultilevel"/>
    <w:tmpl w:val="6FEE80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7C61E8C"/>
    <w:multiLevelType w:val="hybridMultilevel"/>
    <w:tmpl w:val="4B28A0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AC74DF9"/>
    <w:multiLevelType w:val="hybridMultilevel"/>
    <w:tmpl w:val="3B661A4E"/>
    <w:lvl w:ilvl="0" w:tplc="A44468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5D3C0756"/>
    <w:multiLevelType w:val="hybridMultilevel"/>
    <w:tmpl w:val="0DC22986"/>
    <w:lvl w:ilvl="0" w:tplc="5EF662B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C51418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D345C74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FB164C6"/>
    <w:multiLevelType w:val="hybridMultilevel"/>
    <w:tmpl w:val="68201E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08C308F"/>
    <w:multiLevelType w:val="hybridMultilevel"/>
    <w:tmpl w:val="C302B3AC"/>
    <w:numStyleLink w:val="ImportedStyle20"/>
  </w:abstractNum>
  <w:abstractNum w:abstractNumId="65">
    <w:nsid w:val="629E0069"/>
    <w:multiLevelType w:val="hybridMultilevel"/>
    <w:tmpl w:val="BF3852F0"/>
    <w:lvl w:ilvl="0" w:tplc="7A8E2C4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77B2E4E"/>
    <w:multiLevelType w:val="hybridMultilevel"/>
    <w:tmpl w:val="48601D46"/>
    <w:styleLink w:val="ImportedStyle26"/>
    <w:lvl w:ilvl="0" w:tplc="6DF4BD20">
      <w:start w:val="1"/>
      <w:numFmt w:val="lowerLetter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AE3444">
      <w:start w:val="1"/>
      <w:numFmt w:val="lowerLetter"/>
      <w:lvlText w:val="%2."/>
      <w:lvlJc w:val="left"/>
      <w:pPr>
        <w:tabs>
          <w:tab w:val="left" w:pos="1637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B2E3F0">
      <w:start w:val="1"/>
      <w:numFmt w:val="lowerRoman"/>
      <w:lvlText w:val="%3."/>
      <w:lvlJc w:val="left"/>
      <w:pPr>
        <w:tabs>
          <w:tab w:val="left" w:pos="1637"/>
        </w:tabs>
        <w:ind w:left="216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F2C840">
      <w:start w:val="1"/>
      <w:numFmt w:val="decimal"/>
      <w:lvlText w:val="%4."/>
      <w:lvlJc w:val="left"/>
      <w:pPr>
        <w:tabs>
          <w:tab w:val="left" w:pos="1637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D804C0">
      <w:start w:val="1"/>
      <w:numFmt w:val="lowerLetter"/>
      <w:lvlText w:val="%5."/>
      <w:lvlJc w:val="left"/>
      <w:pPr>
        <w:tabs>
          <w:tab w:val="left" w:pos="1637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FCBAE0">
      <w:start w:val="1"/>
      <w:numFmt w:val="lowerRoman"/>
      <w:lvlText w:val="%6."/>
      <w:lvlJc w:val="left"/>
      <w:pPr>
        <w:tabs>
          <w:tab w:val="left" w:pos="1637"/>
        </w:tabs>
        <w:ind w:left="432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8AF794">
      <w:start w:val="1"/>
      <w:numFmt w:val="decimal"/>
      <w:lvlText w:val="%7."/>
      <w:lvlJc w:val="left"/>
      <w:pPr>
        <w:tabs>
          <w:tab w:val="left" w:pos="1637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03106">
      <w:start w:val="1"/>
      <w:numFmt w:val="lowerLetter"/>
      <w:lvlText w:val="%8."/>
      <w:lvlJc w:val="left"/>
      <w:pPr>
        <w:tabs>
          <w:tab w:val="left" w:pos="1637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4018C8">
      <w:start w:val="1"/>
      <w:numFmt w:val="lowerRoman"/>
      <w:lvlText w:val="%9."/>
      <w:lvlJc w:val="left"/>
      <w:pPr>
        <w:tabs>
          <w:tab w:val="left" w:pos="1637"/>
        </w:tabs>
        <w:ind w:left="648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nsid w:val="69A23F25"/>
    <w:multiLevelType w:val="hybridMultilevel"/>
    <w:tmpl w:val="97948360"/>
    <w:numStyleLink w:val="Lettered"/>
  </w:abstractNum>
  <w:abstractNum w:abstractNumId="68">
    <w:nsid w:val="6AD12A0E"/>
    <w:multiLevelType w:val="hybridMultilevel"/>
    <w:tmpl w:val="DEAE3FE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6CD62F94"/>
    <w:multiLevelType w:val="hybridMultilevel"/>
    <w:tmpl w:val="FFFAC0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D1627CA"/>
    <w:multiLevelType w:val="hybridMultilevel"/>
    <w:tmpl w:val="63E49B4A"/>
    <w:lvl w:ilvl="0" w:tplc="08090015">
      <w:start w:val="1"/>
      <w:numFmt w:val="upperLetter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1">
    <w:nsid w:val="6F182FCD"/>
    <w:multiLevelType w:val="hybridMultilevel"/>
    <w:tmpl w:val="350C5E40"/>
    <w:lvl w:ilvl="0" w:tplc="55DE7CC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6FDA4B2C"/>
    <w:multiLevelType w:val="hybridMultilevel"/>
    <w:tmpl w:val="35F087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70437CD3"/>
    <w:multiLevelType w:val="hybridMultilevel"/>
    <w:tmpl w:val="D7EE7F6E"/>
    <w:lvl w:ilvl="0" w:tplc="0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4">
    <w:nsid w:val="70DB4565"/>
    <w:multiLevelType w:val="hybridMultilevel"/>
    <w:tmpl w:val="F796B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F1512A"/>
    <w:multiLevelType w:val="hybridMultilevel"/>
    <w:tmpl w:val="22A2FA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73E02944"/>
    <w:multiLevelType w:val="hybridMultilevel"/>
    <w:tmpl w:val="8C08B914"/>
    <w:lvl w:ilvl="0" w:tplc="0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7">
    <w:nsid w:val="7842435C"/>
    <w:multiLevelType w:val="hybridMultilevel"/>
    <w:tmpl w:val="A10240BC"/>
    <w:styleLink w:val="ImportedStyle19"/>
    <w:lvl w:ilvl="0" w:tplc="C09EEF5C">
      <w:start w:val="1"/>
      <w:numFmt w:val="lowerLetter"/>
      <w:lvlText w:val="%1."/>
      <w:lvlJc w:val="left"/>
      <w:pPr>
        <w:tabs>
          <w:tab w:val="num" w:pos="1440"/>
        </w:tabs>
        <w:ind w:left="149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163ACA">
      <w:start w:val="1"/>
      <w:numFmt w:val="lowerLetter"/>
      <w:lvlText w:val="%2."/>
      <w:lvlJc w:val="left"/>
      <w:pPr>
        <w:tabs>
          <w:tab w:val="num" w:pos="3600"/>
        </w:tabs>
        <w:ind w:left="365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9C6D30">
      <w:start w:val="1"/>
      <w:numFmt w:val="lowerRoman"/>
      <w:lvlText w:val="%3."/>
      <w:lvlJc w:val="left"/>
      <w:pPr>
        <w:tabs>
          <w:tab w:val="num" w:pos="4320"/>
        </w:tabs>
        <w:ind w:left="4375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026834">
      <w:start w:val="1"/>
      <w:numFmt w:val="decimal"/>
      <w:lvlText w:val="%4."/>
      <w:lvlJc w:val="left"/>
      <w:pPr>
        <w:tabs>
          <w:tab w:val="num" w:pos="5040"/>
        </w:tabs>
        <w:ind w:left="509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A2700C">
      <w:start w:val="1"/>
      <w:numFmt w:val="lowerLetter"/>
      <w:lvlText w:val="%5."/>
      <w:lvlJc w:val="left"/>
      <w:pPr>
        <w:tabs>
          <w:tab w:val="num" w:pos="5760"/>
        </w:tabs>
        <w:ind w:left="581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694B4">
      <w:start w:val="1"/>
      <w:numFmt w:val="lowerRoman"/>
      <w:lvlText w:val="%6."/>
      <w:lvlJc w:val="left"/>
      <w:pPr>
        <w:tabs>
          <w:tab w:val="num" w:pos="6480"/>
        </w:tabs>
        <w:ind w:left="6535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0AB240">
      <w:start w:val="1"/>
      <w:numFmt w:val="decimal"/>
      <w:lvlText w:val="%7."/>
      <w:lvlJc w:val="left"/>
      <w:pPr>
        <w:tabs>
          <w:tab w:val="num" w:pos="7200"/>
        </w:tabs>
        <w:ind w:left="725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44AF0">
      <w:start w:val="1"/>
      <w:numFmt w:val="lowerLetter"/>
      <w:lvlText w:val="%8."/>
      <w:lvlJc w:val="left"/>
      <w:pPr>
        <w:tabs>
          <w:tab w:val="num" w:pos="7920"/>
        </w:tabs>
        <w:ind w:left="797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AAB114">
      <w:start w:val="1"/>
      <w:numFmt w:val="lowerRoman"/>
      <w:lvlText w:val="%9."/>
      <w:lvlJc w:val="left"/>
      <w:pPr>
        <w:tabs>
          <w:tab w:val="num" w:pos="8640"/>
        </w:tabs>
        <w:ind w:left="8695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nsid w:val="79BD0C46"/>
    <w:multiLevelType w:val="hybridMultilevel"/>
    <w:tmpl w:val="8F36B1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5"/>
  </w:num>
  <w:num w:numId="3">
    <w:abstractNumId w:val="72"/>
  </w:num>
  <w:num w:numId="4">
    <w:abstractNumId w:val="62"/>
  </w:num>
  <w:num w:numId="5">
    <w:abstractNumId w:val="68"/>
  </w:num>
  <w:num w:numId="6">
    <w:abstractNumId w:val="53"/>
  </w:num>
  <w:num w:numId="7">
    <w:abstractNumId w:val="18"/>
  </w:num>
  <w:num w:numId="8">
    <w:abstractNumId w:val="63"/>
  </w:num>
  <w:num w:numId="9">
    <w:abstractNumId w:val="40"/>
  </w:num>
  <w:num w:numId="10">
    <w:abstractNumId w:val="48"/>
  </w:num>
  <w:num w:numId="11">
    <w:abstractNumId w:val="5"/>
  </w:num>
  <w:num w:numId="12">
    <w:abstractNumId w:val="60"/>
  </w:num>
  <w:num w:numId="13">
    <w:abstractNumId w:val="32"/>
  </w:num>
  <w:num w:numId="14">
    <w:abstractNumId w:val="41"/>
  </w:num>
  <w:num w:numId="15">
    <w:abstractNumId w:val="50"/>
  </w:num>
  <w:num w:numId="16">
    <w:abstractNumId w:val="74"/>
  </w:num>
  <w:num w:numId="17">
    <w:abstractNumId w:val="55"/>
  </w:num>
  <w:num w:numId="18">
    <w:abstractNumId w:val="10"/>
  </w:num>
  <w:num w:numId="19">
    <w:abstractNumId w:val="0"/>
  </w:num>
  <w:num w:numId="20">
    <w:abstractNumId w:val="25"/>
  </w:num>
  <w:num w:numId="21">
    <w:abstractNumId w:val="13"/>
  </w:num>
  <w:num w:numId="22">
    <w:abstractNumId w:val="37"/>
  </w:num>
  <w:num w:numId="23">
    <w:abstractNumId w:val="26"/>
  </w:num>
  <w:num w:numId="24">
    <w:abstractNumId w:val="34"/>
  </w:num>
  <w:num w:numId="25">
    <w:abstractNumId w:val="38"/>
  </w:num>
  <w:num w:numId="26">
    <w:abstractNumId w:val="58"/>
  </w:num>
  <w:num w:numId="27">
    <w:abstractNumId w:val="76"/>
  </w:num>
  <w:num w:numId="28">
    <w:abstractNumId w:val="73"/>
  </w:num>
  <w:num w:numId="29">
    <w:abstractNumId w:val="51"/>
  </w:num>
  <w:num w:numId="30">
    <w:abstractNumId w:val="54"/>
  </w:num>
  <w:num w:numId="31">
    <w:abstractNumId w:val="14"/>
  </w:num>
  <w:num w:numId="32">
    <w:abstractNumId w:val="19"/>
  </w:num>
  <w:num w:numId="33">
    <w:abstractNumId w:val="78"/>
  </w:num>
  <w:num w:numId="34">
    <w:abstractNumId w:val="69"/>
  </w:num>
  <w:num w:numId="35">
    <w:abstractNumId w:val="6"/>
  </w:num>
  <w:num w:numId="36">
    <w:abstractNumId w:val="35"/>
  </w:num>
  <w:num w:numId="37">
    <w:abstractNumId w:val="20"/>
  </w:num>
  <w:num w:numId="38">
    <w:abstractNumId w:val="39"/>
  </w:num>
  <w:num w:numId="39">
    <w:abstractNumId w:val="8"/>
  </w:num>
  <w:num w:numId="40">
    <w:abstractNumId w:val="33"/>
  </w:num>
  <w:num w:numId="41">
    <w:abstractNumId w:val="59"/>
  </w:num>
  <w:num w:numId="42">
    <w:abstractNumId w:val="65"/>
  </w:num>
  <w:num w:numId="43">
    <w:abstractNumId w:val="71"/>
  </w:num>
  <w:num w:numId="44">
    <w:abstractNumId w:val="57"/>
  </w:num>
  <w:num w:numId="45">
    <w:abstractNumId w:val="3"/>
    <w:lvlOverride w:ilvl="0">
      <w:startOverride w:val="9"/>
    </w:lvlOverride>
  </w:num>
  <w:num w:numId="46">
    <w:abstractNumId w:val="47"/>
  </w:num>
  <w:num w:numId="47">
    <w:abstractNumId w:val="67"/>
  </w:num>
  <w:num w:numId="48">
    <w:abstractNumId w:val="3"/>
    <w:lvlOverride w:ilvl="0">
      <w:startOverride w:val="10"/>
    </w:lvlOverride>
  </w:num>
  <w:num w:numId="49">
    <w:abstractNumId w:val="15"/>
  </w:num>
  <w:num w:numId="50">
    <w:abstractNumId w:val="52"/>
  </w:num>
  <w:num w:numId="51">
    <w:abstractNumId w:val="3"/>
    <w:lvlOverride w:ilvl="0">
      <w:startOverride w:val="11"/>
    </w:lvlOverride>
  </w:num>
  <w:num w:numId="52">
    <w:abstractNumId w:val="11"/>
  </w:num>
  <w:num w:numId="53">
    <w:abstractNumId w:val="12"/>
  </w:num>
  <w:num w:numId="54">
    <w:abstractNumId w:val="12"/>
    <w:lvlOverride w:ilvl="0">
      <w:lvl w:ilvl="0" w:tplc="61DCADC6">
        <w:start w:val="1"/>
        <w:numFmt w:val="lowerLetter"/>
        <w:lvlText w:val="%1)"/>
        <w:lvlJc w:val="left"/>
        <w:pPr>
          <w:tabs>
            <w:tab w:val="num" w:pos="2160"/>
          </w:tabs>
          <w:ind w:left="22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C418A6">
        <w:start w:val="1"/>
        <w:numFmt w:val="lowerLetter"/>
        <w:lvlText w:val="%2."/>
        <w:lvlJc w:val="left"/>
        <w:pPr>
          <w:tabs>
            <w:tab w:val="num" w:pos="1440"/>
          </w:tabs>
          <w:ind w:left="1484" w:hanging="4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EB2ABDC">
        <w:start w:val="1"/>
        <w:numFmt w:val="lowerRoman"/>
        <w:lvlText w:val="%3."/>
        <w:lvlJc w:val="left"/>
        <w:pPr>
          <w:tabs>
            <w:tab w:val="num" w:pos="2160"/>
          </w:tabs>
          <w:ind w:left="2204" w:hanging="3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C8E7632">
        <w:start w:val="1"/>
        <w:numFmt w:val="decimal"/>
        <w:lvlText w:val="%4."/>
        <w:lvlJc w:val="left"/>
        <w:pPr>
          <w:tabs>
            <w:tab w:val="num" w:pos="2880"/>
          </w:tabs>
          <w:ind w:left="2924" w:hanging="4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84A0B6">
        <w:start w:val="1"/>
        <w:numFmt w:val="lowerLetter"/>
        <w:lvlText w:val="%5."/>
        <w:lvlJc w:val="left"/>
        <w:pPr>
          <w:tabs>
            <w:tab w:val="num" w:pos="3600"/>
          </w:tabs>
          <w:ind w:left="3644" w:hanging="4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A8CEF60">
        <w:start w:val="1"/>
        <w:numFmt w:val="lowerRoman"/>
        <w:lvlText w:val="%6."/>
        <w:lvlJc w:val="left"/>
        <w:pPr>
          <w:tabs>
            <w:tab w:val="num" w:pos="4320"/>
          </w:tabs>
          <w:ind w:left="4364" w:hanging="3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3ED7F4">
        <w:start w:val="1"/>
        <w:numFmt w:val="decimal"/>
        <w:lvlText w:val="%7."/>
        <w:lvlJc w:val="left"/>
        <w:pPr>
          <w:tabs>
            <w:tab w:val="num" w:pos="5040"/>
          </w:tabs>
          <w:ind w:left="5084" w:hanging="4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9A85E14">
        <w:start w:val="1"/>
        <w:numFmt w:val="lowerLetter"/>
        <w:lvlText w:val="%8."/>
        <w:lvlJc w:val="left"/>
        <w:pPr>
          <w:tabs>
            <w:tab w:val="num" w:pos="5760"/>
          </w:tabs>
          <w:ind w:left="5804" w:hanging="4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828A4C">
        <w:start w:val="1"/>
        <w:numFmt w:val="lowerRoman"/>
        <w:lvlText w:val="%9."/>
        <w:lvlJc w:val="left"/>
        <w:pPr>
          <w:tabs>
            <w:tab w:val="num" w:pos="6480"/>
          </w:tabs>
          <w:ind w:left="6524" w:hanging="3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3"/>
    <w:lvlOverride w:ilvl="0">
      <w:startOverride w:val="16"/>
    </w:lvlOverride>
  </w:num>
  <w:num w:numId="56">
    <w:abstractNumId w:val="77"/>
  </w:num>
  <w:num w:numId="57">
    <w:abstractNumId w:val="30"/>
  </w:num>
  <w:num w:numId="58">
    <w:abstractNumId w:val="3"/>
    <w:lvlOverride w:ilvl="0">
      <w:startOverride w:val="17"/>
    </w:lvlOverride>
  </w:num>
  <w:num w:numId="59">
    <w:abstractNumId w:val="4"/>
  </w:num>
  <w:num w:numId="60">
    <w:abstractNumId w:val="64"/>
  </w:num>
  <w:num w:numId="61">
    <w:abstractNumId w:val="3"/>
    <w:lvlOverride w:ilvl="0">
      <w:startOverride w:val="21"/>
    </w:lvlOverride>
  </w:num>
  <w:num w:numId="62">
    <w:abstractNumId w:val="23"/>
  </w:num>
  <w:num w:numId="63">
    <w:abstractNumId w:val="44"/>
  </w:num>
  <w:num w:numId="64">
    <w:abstractNumId w:val="3"/>
    <w:lvlOverride w:ilvl="0">
      <w:startOverride w:val="23"/>
    </w:lvlOverride>
  </w:num>
  <w:num w:numId="65">
    <w:abstractNumId w:val="66"/>
  </w:num>
  <w:num w:numId="66">
    <w:abstractNumId w:val="45"/>
  </w:num>
  <w:num w:numId="67">
    <w:abstractNumId w:val="3"/>
    <w:lvlOverride w:ilvl="0">
      <w:startOverride w:val="24"/>
      <w:lvl w:ilvl="0" w:tplc="53045706">
        <w:start w:val="24"/>
        <w:numFmt w:val="decimal"/>
        <w:lvlText w:val="%1."/>
        <w:lvlJc w:val="left"/>
        <w:pPr>
          <w:tabs>
            <w:tab w:val="num" w:pos="720"/>
          </w:tabs>
          <w:ind w:left="9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438F5FE">
        <w:start w:val="1"/>
        <w:numFmt w:val="lowerLetter"/>
        <w:lvlText w:val="%2."/>
        <w:lvlJc w:val="left"/>
        <w:pPr>
          <w:tabs>
            <w:tab w:val="num" w:pos="1440"/>
          </w:tabs>
          <w:ind w:left="1648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F0AF4B0">
        <w:start w:val="1"/>
        <w:numFmt w:val="lowerRoman"/>
        <w:lvlText w:val="%3."/>
        <w:lvlJc w:val="left"/>
        <w:pPr>
          <w:tabs>
            <w:tab w:val="num" w:pos="2160"/>
          </w:tabs>
          <w:ind w:left="2368" w:hanging="4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B04FD70">
        <w:start w:val="1"/>
        <w:numFmt w:val="decimal"/>
        <w:lvlText w:val="%4."/>
        <w:lvlJc w:val="left"/>
        <w:pPr>
          <w:tabs>
            <w:tab w:val="num" w:pos="2880"/>
          </w:tabs>
          <w:ind w:left="3088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D72A65A">
        <w:start w:val="1"/>
        <w:numFmt w:val="lowerLetter"/>
        <w:lvlText w:val="%5."/>
        <w:lvlJc w:val="left"/>
        <w:pPr>
          <w:tabs>
            <w:tab w:val="num" w:pos="3600"/>
          </w:tabs>
          <w:ind w:left="3808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E86252E">
        <w:start w:val="1"/>
        <w:numFmt w:val="lowerRoman"/>
        <w:lvlText w:val="%6."/>
        <w:lvlJc w:val="left"/>
        <w:pPr>
          <w:tabs>
            <w:tab w:val="num" w:pos="4320"/>
          </w:tabs>
          <w:ind w:left="4528" w:hanging="4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F0292D0">
        <w:start w:val="1"/>
        <w:numFmt w:val="decimal"/>
        <w:lvlText w:val="%7."/>
        <w:lvlJc w:val="left"/>
        <w:pPr>
          <w:tabs>
            <w:tab w:val="num" w:pos="5040"/>
          </w:tabs>
          <w:ind w:left="5248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D9EA696">
        <w:start w:val="1"/>
        <w:numFmt w:val="lowerLetter"/>
        <w:lvlText w:val="%8."/>
        <w:lvlJc w:val="left"/>
        <w:pPr>
          <w:tabs>
            <w:tab w:val="num" w:pos="5760"/>
          </w:tabs>
          <w:ind w:left="5968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B282B26">
        <w:start w:val="1"/>
        <w:numFmt w:val="lowerRoman"/>
        <w:lvlText w:val="%9."/>
        <w:lvlJc w:val="left"/>
        <w:pPr>
          <w:tabs>
            <w:tab w:val="num" w:pos="6480"/>
          </w:tabs>
          <w:ind w:left="6688" w:hanging="4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8">
    <w:abstractNumId w:val="2"/>
  </w:num>
  <w:num w:numId="69">
    <w:abstractNumId w:val="1"/>
  </w:num>
  <w:num w:numId="70">
    <w:abstractNumId w:val="31"/>
  </w:num>
  <w:num w:numId="71">
    <w:abstractNumId w:val="29"/>
  </w:num>
  <w:num w:numId="72">
    <w:abstractNumId w:val="70"/>
  </w:num>
  <w:num w:numId="73">
    <w:abstractNumId w:val="43"/>
  </w:num>
  <w:num w:numId="74">
    <w:abstractNumId w:val="56"/>
  </w:num>
  <w:num w:numId="75">
    <w:abstractNumId w:val="36"/>
  </w:num>
  <w:num w:numId="76">
    <w:abstractNumId w:val="61"/>
  </w:num>
  <w:num w:numId="77">
    <w:abstractNumId w:val="49"/>
  </w:num>
  <w:num w:numId="78">
    <w:abstractNumId w:val="22"/>
  </w:num>
  <w:num w:numId="79">
    <w:abstractNumId w:val="21"/>
  </w:num>
  <w:num w:numId="80">
    <w:abstractNumId w:val="27"/>
  </w:num>
  <w:num w:numId="81">
    <w:abstractNumId w:val="42"/>
  </w:num>
  <w:num w:numId="82">
    <w:abstractNumId w:val="9"/>
  </w:num>
  <w:num w:numId="83">
    <w:abstractNumId w:val="7"/>
  </w:num>
  <w:num w:numId="84">
    <w:abstractNumId w:val="28"/>
  </w:num>
  <w:num w:numId="85">
    <w:abstractNumId w:val="17"/>
  </w:num>
  <w:num w:numId="86">
    <w:abstractNumId w:val="24"/>
  </w:num>
  <w:num w:numId="87">
    <w:abstractNumId w:val="46"/>
  </w:num>
  <w:num w:numId="88">
    <w:abstractNumId w:val="3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5E3F"/>
    <w:rsid w:val="00043341"/>
    <w:rsid w:val="00046553"/>
    <w:rsid w:val="001378CB"/>
    <w:rsid w:val="0016480C"/>
    <w:rsid w:val="001879A8"/>
    <w:rsid w:val="001A17D6"/>
    <w:rsid w:val="001D12C3"/>
    <w:rsid w:val="002250BC"/>
    <w:rsid w:val="00241966"/>
    <w:rsid w:val="002D78A1"/>
    <w:rsid w:val="002F0E3A"/>
    <w:rsid w:val="00301F17"/>
    <w:rsid w:val="0036511C"/>
    <w:rsid w:val="0036536A"/>
    <w:rsid w:val="003A5ABB"/>
    <w:rsid w:val="003D39E3"/>
    <w:rsid w:val="004724FC"/>
    <w:rsid w:val="00486DA2"/>
    <w:rsid w:val="004F5C34"/>
    <w:rsid w:val="00500D48"/>
    <w:rsid w:val="005239B5"/>
    <w:rsid w:val="00561864"/>
    <w:rsid w:val="005C7513"/>
    <w:rsid w:val="00606B68"/>
    <w:rsid w:val="00825E3F"/>
    <w:rsid w:val="008772BA"/>
    <w:rsid w:val="008A7B66"/>
    <w:rsid w:val="008F2C85"/>
    <w:rsid w:val="0092664C"/>
    <w:rsid w:val="00952E53"/>
    <w:rsid w:val="00AA6DB5"/>
    <w:rsid w:val="00AD1F15"/>
    <w:rsid w:val="00B3123C"/>
    <w:rsid w:val="00B67358"/>
    <w:rsid w:val="00C1018A"/>
    <w:rsid w:val="00CC3B23"/>
    <w:rsid w:val="00D9500E"/>
    <w:rsid w:val="00E77772"/>
    <w:rsid w:val="00E9628E"/>
    <w:rsid w:val="00FC6C40"/>
    <w:rsid w:val="00FD0594"/>
    <w:rsid w:val="00FD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E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B66"/>
    <w:rPr>
      <w:rFonts w:ascii="Tahoma" w:hAnsi="Tahoma" w:cs="Tahoma"/>
      <w:sz w:val="16"/>
      <w:szCs w:val="16"/>
    </w:rPr>
  </w:style>
  <w:style w:type="paragraph" w:customStyle="1" w:styleId="Body">
    <w:name w:val="Body"/>
    <w:rsid w:val="00B673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ImportedStyle4">
    <w:name w:val="Imported Style 4"/>
    <w:rsid w:val="00B67358"/>
    <w:pPr>
      <w:numPr>
        <w:numId w:val="44"/>
      </w:numPr>
    </w:pPr>
  </w:style>
  <w:style w:type="numbering" w:customStyle="1" w:styleId="Lettered">
    <w:name w:val="Lettered"/>
    <w:rsid w:val="00B67358"/>
    <w:pPr>
      <w:numPr>
        <w:numId w:val="46"/>
      </w:numPr>
    </w:pPr>
  </w:style>
  <w:style w:type="numbering" w:customStyle="1" w:styleId="ImportedStyle13">
    <w:name w:val="Imported Style 13"/>
    <w:rsid w:val="00B67358"/>
    <w:pPr>
      <w:numPr>
        <w:numId w:val="49"/>
      </w:numPr>
    </w:pPr>
  </w:style>
  <w:style w:type="numbering" w:customStyle="1" w:styleId="ImportedStyle14">
    <w:name w:val="Imported Style 14"/>
    <w:rsid w:val="00B67358"/>
    <w:pPr>
      <w:numPr>
        <w:numId w:val="52"/>
      </w:numPr>
    </w:pPr>
  </w:style>
  <w:style w:type="numbering" w:customStyle="1" w:styleId="ImportedStyle19">
    <w:name w:val="Imported Style 19"/>
    <w:rsid w:val="00B67358"/>
    <w:pPr>
      <w:numPr>
        <w:numId w:val="56"/>
      </w:numPr>
    </w:pPr>
  </w:style>
  <w:style w:type="numbering" w:customStyle="1" w:styleId="ImportedStyle20">
    <w:name w:val="Imported Style 20"/>
    <w:rsid w:val="00B67358"/>
    <w:pPr>
      <w:numPr>
        <w:numId w:val="59"/>
      </w:numPr>
    </w:pPr>
  </w:style>
  <w:style w:type="numbering" w:customStyle="1" w:styleId="ImportedStyle24">
    <w:name w:val="Imported Style 24"/>
    <w:rsid w:val="00606B68"/>
    <w:pPr>
      <w:numPr>
        <w:numId w:val="62"/>
      </w:numPr>
    </w:pPr>
  </w:style>
  <w:style w:type="numbering" w:customStyle="1" w:styleId="ImportedStyle26">
    <w:name w:val="Imported Style 26"/>
    <w:rsid w:val="001879A8"/>
    <w:pPr>
      <w:numPr>
        <w:numId w:val="65"/>
      </w:numPr>
    </w:pPr>
  </w:style>
  <w:style w:type="numbering" w:customStyle="1" w:styleId="ImportedStyle27">
    <w:name w:val="Imported Style 27"/>
    <w:rsid w:val="001879A8"/>
    <w:pPr>
      <w:numPr>
        <w:numId w:val="6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27</Pages>
  <Words>4751</Words>
  <Characters>27087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Ogenya</dc:creator>
  <cp:lastModifiedBy>DR. WESLEY MAYAKA</cp:lastModifiedBy>
  <cp:revision>2</cp:revision>
  <dcterms:created xsi:type="dcterms:W3CDTF">2019-11-28T23:49:00Z</dcterms:created>
  <dcterms:modified xsi:type="dcterms:W3CDTF">2019-11-28T23:49:00Z</dcterms:modified>
</cp:coreProperties>
</file>