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EBE" w:rsidRDefault="00AA732F" w:rsidP="00AA732F">
      <w:pPr>
        <w:rPr>
          <w:rFonts w:ascii="Times New Roman" w:hAnsi="Times New Roman" w:cs="Times New Roman"/>
          <w:b/>
          <w:color w:val="F79646" w:themeColor="accent6"/>
          <w:sz w:val="28"/>
        </w:rPr>
      </w:pPr>
      <w:r>
        <w:rPr>
          <w:rFonts w:ascii="Times New Roman" w:hAnsi="Times New Roman" w:cs="Times New Roman"/>
          <w:b/>
          <w:color w:val="F79646" w:themeColor="accent6"/>
          <w:sz w:val="28"/>
        </w:rPr>
        <w:t xml:space="preserve">                           </w:t>
      </w:r>
      <w:r w:rsidR="00921B03">
        <w:rPr>
          <w:rFonts w:ascii="Times New Roman" w:hAnsi="Times New Roman" w:cs="Times New Roman"/>
          <w:b/>
          <w:color w:val="F79646" w:themeColor="accent6"/>
          <w:sz w:val="28"/>
        </w:rPr>
        <w:t>Proposed Stimulus Questions F</w:t>
      </w:r>
      <w:r w:rsidR="000E547E">
        <w:rPr>
          <w:rFonts w:ascii="Times New Roman" w:hAnsi="Times New Roman" w:cs="Times New Roman"/>
          <w:b/>
          <w:color w:val="F79646" w:themeColor="accent6"/>
          <w:sz w:val="28"/>
        </w:rPr>
        <w:t>or Mombasa Archdiocese</w:t>
      </w:r>
      <w:r w:rsidR="00921B03">
        <w:rPr>
          <w:rFonts w:ascii="Times New Roman" w:hAnsi="Times New Roman" w:cs="Times New Roman"/>
          <w:b/>
          <w:color w:val="F79646" w:themeColor="accent6"/>
          <w:sz w:val="28"/>
        </w:rPr>
        <w:br/>
      </w:r>
      <w:r w:rsidR="00921B03">
        <w:rPr>
          <w:rFonts w:ascii="Times New Roman" w:hAnsi="Times New Roman" w:cs="Times New Roman"/>
          <w:b/>
          <w:color w:val="F79646" w:themeColor="accent6"/>
          <w:sz w:val="28"/>
        </w:rPr>
        <w:br/>
      </w:r>
      <w:r w:rsidR="00891C07">
        <w:rPr>
          <w:rFonts w:ascii="Times New Roman" w:hAnsi="Times New Roman" w:cs="Times New Roman"/>
          <w:b/>
          <w:color w:val="F79646" w:themeColor="accent6"/>
          <w:sz w:val="28"/>
        </w:rPr>
        <w:t xml:space="preserve">                     </w:t>
      </w:r>
      <w:r>
        <w:rPr>
          <w:rFonts w:ascii="Times New Roman" w:hAnsi="Times New Roman" w:cs="Times New Roman"/>
          <w:b/>
          <w:color w:val="F79646" w:themeColor="accent6"/>
          <w:sz w:val="28"/>
        </w:rPr>
        <w:t xml:space="preserve">                    </w:t>
      </w:r>
      <w:r w:rsidR="00891C07">
        <w:rPr>
          <w:rFonts w:ascii="Times New Roman" w:hAnsi="Times New Roman" w:cs="Times New Roman"/>
          <w:b/>
          <w:color w:val="F79646" w:themeColor="accent6"/>
          <w:sz w:val="28"/>
        </w:rPr>
        <w:t xml:space="preserve"> </w:t>
      </w:r>
      <w:r w:rsidR="00921B03">
        <w:rPr>
          <w:rFonts w:ascii="Times New Roman" w:hAnsi="Times New Roman" w:cs="Times New Roman"/>
          <w:b/>
          <w:color w:val="F79646" w:themeColor="accent6"/>
          <w:sz w:val="28"/>
        </w:rPr>
        <w:t>Themes for the Synod Questions</w:t>
      </w:r>
    </w:p>
    <w:p w:rsidR="00EF4EBE" w:rsidRDefault="00921B03">
      <w:pPr>
        <w:rPr>
          <w:rFonts w:ascii="Times New Roman" w:hAnsi="Times New Roman" w:cs="Times New Roman"/>
          <w:b/>
          <w:sz w:val="24"/>
        </w:rPr>
      </w:pPr>
      <w:r w:rsidRPr="00891C07">
        <w:rPr>
          <w:rFonts w:ascii="Times New Roman" w:hAnsi="Times New Roman" w:cs="Times New Roman"/>
          <w:b/>
          <w:sz w:val="24"/>
        </w:rPr>
        <w:t>1. Companions on the journey</w:t>
      </w:r>
      <w:r w:rsidRPr="00891C07">
        <w:rPr>
          <w:rFonts w:ascii="Times New Roman" w:hAnsi="Times New Roman" w:cs="Times New Roman"/>
          <w:b/>
          <w:sz w:val="24"/>
        </w:rPr>
        <w:br/>
        <w:t>2. Listening</w:t>
      </w:r>
      <w:r w:rsidRPr="00891C07">
        <w:rPr>
          <w:rFonts w:ascii="Times New Roman" w:hAnsi="Times New Roman" w:cs="Times New Roman"/>
          <w:b/>
          <w:sz w:val="24"/>
        </w:rPr>
        <w:br/>
        <w:t>3. Speaking out</w:t>
      </w:r>
      <w:r w:rsidRPr="00891C07">
        <w:rPr>
          <w:rFonts w:ascii="Times New Roman" w:hAnsi="Times New Roman" w:cs="Times New Roman"/>
          <w:b/>
          <w:sz w:val="24"/>
        </w:rPr>
        <w:br/>
        <w:t>4. Celebration</w:t>
      </w:r>
      <w:r w:rsidRPr="00891C07">
        <w:rPr>
          <w:rFonts w:ascii="Times New Roman" w:hAnsi="Times New Roman" w:cs="Times New Roman"/>
          <w:b/>
          <w:sz w:val="24"/>
        </w:rPr>
        <w:br/>
        <w:t>5. Sharing responsibility for our common mission</w:t>
      </w:r>
      <w:r w:rsidRPr="00891C07">
        <w:rPr>
          <w:rFonts w:ascii="Times New Roman" w:hAnsi="Times New Roman" w:cs="Times New Roman"/>
          <w:b/>
          <w:sz w:val="24"/>
        </w:rPr>
        <w:br/>
        <w:t>6. Dialogue in church and society</w:t>
      </w:r>
      <w:r w:rsidRPr="00891C07">
        <w:rPr>
          <w:rFonts w:ascii="Times New Roman" w:hAnsi="Times New Roman" w:cs="Times New Roman"/>
          <w:b/>
          <w:sz w:val="24"/>
        </w:rPr>
        <w:br/>
        <w:t>7. Ecumenism</w:t>
      </w:r>
      <w:r w:rsidRPr="00891C07">
        <w:rPr>
          <w:rFonts w:ascii="Times New Roman" w:hAnsi="Times New Roman" w:cs="Times New Roman"/>
          <w:b/>
          <w:sz w:val="24"/>
        </w:rPr>
        <w:br/>
        <w:t>8. Authority and participation</w:t>
      </w:r>
      <w:r w:rsidRPr="00891C07">
        <w:rPr>
          <w:rFonts w:ascii="Times New Roman" w:hAnsi="Times New Roman" w:cs="Times New Roman"/>
          <w:b/>
          <w:sz w:val="24"/>
        </w:rPr>
        <w:br/>
        <w:t>9. Discerning and deciding</w:t>
      </w:r>
      <w:r w:rsidRPr="00891C07">
        <w:rPr>
          <w:rFonts w:ascii="Times New Roman" w:hAnsi="Times New Roman" w:cs="Times New Roman"/>
          <w:b/>
          <w:sz w:val="24"/>
        </w:rPr>
        <w:br/>
        <w:t xml:space="preserve">10. Forming ourselves in </w:t>
      </w:r>
      <w:proofErr w:type="spellStart"/>
      <w:r w:rsidRPr="00891C07">
        <w:rPr>
          <w:rFonts w:ascii="Times New Roman" w:hAnsi="Times New Roman" w:cs="Times New Roman"/>
          <w:b/>
          <w:sz w:val="24"/>
        </w:rPr>
        <w:t>Synodality</w:t>
      </w:r>
      <w:proofErr w:type="spellEnd"/>
      <w:r w:rsidRPr="00891C07">
        <w:rPr>
          <w:rFonts w:ascii="Times New Roman" w:hAnsi="Times New Roman" w:cs="Times New Roman"/>
          <w:b/>
          <w:sz w:val="24"/>
        </w:rPr>
        <w:br/>
      </w:r>
      <w:r w:rsidR="000E547E">
        <w:rPr>
          <w:rFonts w:ascii="Times New Roman" w:hAnsi="Times New Roman" w:cs="Times New Roman"/>
          <w:b/>
          <w:color w:val="F79646" w:themeColor="accent6"/>
          <w:sz w:val="24"/>
        </w:rPr>
        <w:br/>
      </w:r>
      <w:r w:rsidR="000E547E">
        <w:rPr>
          <w:rFonts w:ascii="Times New Roman" w:hAnsi="Times New Roman" w:cs="Times New Roman"/>
          <w:b/>
          <w:sz w:val="24"/>
        </w:rPr>
        <w:t xml:space="preserve">1. How is journeying together in announcing the gospel such as prayer, catechesis, school apostolate, reception of sacraments, works of mercy, pilgrimages, witnessing Christ etc. happening today in Mombasa Archdiocese and in your specific deanery, parish, small Christian community or group? </w:t>
      </w:r>
      <w:r w:rsidR="000E547E">
        <w:rPr>
          <w:rFonts w:ascii="Times New Roman" w:hAnsi="Times New Roman" w:cs="Times New Roman"/>
          <w:b/>
          <w:sz w:val="24"/>
        </w:rPr>
        <w:br/>
        <w:t>How do the priests accompany Christians spiritually?</w:t>
      </w:r>
    </w:p>
    <w:p w:rsidR="00EF4EBE" w:rsidRDefault="000E547E">
      <w:pPr>
        <w:rPr>
          <w:rFonts w:ascii="Times New Roman" w:hAnsi="Times New Roman" w:cs="Times New Roman"/>
          <w:b/>
          <w:sz w:val="24"/>
        </w:rPr>
      </w:pPr>
      <w:r>
        <w:rPr>
          <w:rFonts w:ascii="Times New Roman" w:hAnsi="Times New Roman" w:cs="Times New Roman"/>
          <w:b/>
          <w:sz w:val="24"/>
        </w:rPr>
        <w:t xml:space="preserve">2. Do you feel part of your church which is walking together? </w:t>
      </w:r>
      <w:r>
        <w:rPr>
          <w:rFonts w:ascii="Times New Roman" w:hAnsi="Times New Roman" w:cs="Times New Roman"/>
          <w:b/>
          <w:sz w:val="24"/>
        </w:rPr>
        <w:br/>
        <w:t>Who are those you are walking together with and those that have been left out maybe in reception of Sacraments, burial rite or other services?</w:t>
      </w:r>
      <w:r>
        <w:rPr>
          <w:rFonts w:ascii="Times New Roman" w:hAnsi="Times New Roman" w:cs="Times New Roman"/>
          <w:b/>
          <w:sz w:val="24"/>
        </w:rPr>
        <w:br/>
        <w:t xml:space="preserve">Scandals, attitudes or authority can hinder </w:t>
      </w:r>
      <w:proofErr w:type="spellStart"/>
      <w:r>
        <w:rPr>
          <w:rFonts w:ascii="Times New Roman" w:hAnsi="Times New Roman" w:cs="Times New Roman"/>
          <w:b/>
          <w:sz w:val="24"/>
        </w:rPr>
        <w:t>synodality</w:t>
      </w:r>
      <w:proofErr w:type="spellEnd"/>
      <w:r>
        <w:rPr>
          <w:rFonts w:ascii="Times New Roman" w:hAnsi="Times New Roman" w:cs="Times New Roman"/>
          <w:b/>
          <w:sz w:val="24"/>
        </w:rPr>
        <w:t>.  How do we handle them especially scandals that affect this walking together and ensure wounds are healed?</w:t>
      </w:r>
      <w:r>
        <w:rPr>
          <w:rFonts w:ascii="Times New Roman" w:hAnsi="Times New Roman" w:cs="Times New Roman"/>
          <w:b/>
          <w:sz w:val="24"/>
        </w:rPr>
        <w:br/>
      </w:r>
      <w:r>
        <w:rPr>
          <w:rFonts w:ascii="Times New Roman" w:hAnsi="Times New Roman" w:cs="Times New Roman"/>
          <w:b/>
          <w:sz w:val="24"/>
        </w:rPr>
        <w:br/>
        <w:t>3. When we want to communicate in the church how does it take place?</w:t>
      </w:r>
      <w:r>
        <w:rPr>
          <w:rFonts w:ascii="Times New Roman" w:hAnsi="Times New Roman" w:cs="Times New Roman"/>
          <w:b/>
          <w:sz w:val="24"/>
        </w:rPr>
        <w:br/>
        <w:t>Who speaks on our behalf as Christians Catholic when it comes to the media?</w:t>
      </w:r>
      <w:r>
        <w:rPr>
          <w:rFonts w:ascii="Times New Roman" w:hAnsi="Times New Roman" w:cs="Times New Roman"/>
          <w:b/>
          <w:sz w:val="24"/>
        </w:rPr>
        <w:br/>
        <w:t>How do we dialogue within our church {as religious, CMA, CWA, Youth or other dioceses?</w:t>
      </w:r>
      <w:r>
        <w:rPr>
          <w:rFonts w:ascii="Times New Roman" w:hAnsi="Times New Roman" w:cs="Times New Roman"/>
          <w:b/>
          <w:sz w:val="24"/>
        </w:rPr>
        <w:br/>
        <w:t>In case of conflicts or disagreements how do we handle/ resolve them?</w:t>
      </w:r>
      <w:r>
        <w:rPr>
          <w:rFonts w:ascii="Times New Roman" w:hAnsi="Times New Roman" w:cs="Times New Roman"/>
          <w:b/>
          <w:sz w:val="24"/>
        </w:rPr>
        <w:br/>
      </w:r>
      <w:r>
        <w:rPr>
          <w:rFonts w:ascii="Times New Roman" w:hAnsi="Times New Roman" w:cs="Times New Roman"/>
          <w:b/>
          <w:sz w:val="24"/>
        </w:rPr>
        <w:br/>
        <w:t xml:space="preserve">4. How are we involved or involving others in the celebration of the Eucharist {Mass} e.g. in readings, serving, ushering, songs, active participation, avoidance of distractions etc.? </w:t>
      </w:r>
      <w:r>
        <w:rPr>
          <w:rFonts w:ascii="Times New Roman" w:hAnsi="Times New Roman" w:cs="Times New Roman"/>
          <w:b/>
          <w:sz w:val="24"/>
        </w:rPr>
        <w:br/>
      </w:r>
      <w:r>
        <w:rPr>
          <w:rFonts w:ascii="Times New Roman" w:hAnsi="Times New Roman" w:cs="Times New Roman"/>
          <w:b/>
          <w:sz w:val="24"/>
        </w:rPr>
        <w:br/>
        <w:t>5. As a baptized Catholic Christian how do I participate in the mission of the church by witnessing my faith in areas which I work?</w:t>
      </w:r>
      <w:r>
        <w:rPr>
          <w:rFonts w:ascii="Times New Roman" w:hAnsi="Times New Roman" w:cs="Times New Roman"/>
          <w:b/>
          <w:sz w:val="24"/>
        </w:rPr>
        <w:br/>
        <w:t>How do we support others who work in these areas to remain committed to the mission especially in politics, business, peace and justice, human rights, teaching, caring for the environment etc.?</w:t>
      </w:r>
      <w:r>
        <w:rPr>
          <w:rFonts w:ascii="Times New Roman" w:hAnsi="Times New Roman" w:cs="Times New Roman"/>
          <w:b/>
          <w:sz w:val="24"/>
        </w:rPr>
        <w:br/>
      </w:r>
      <w:r>
        <w:rPr>
          <w:rFonts w:ascii="Times New Roman" w:hAnsi="Times New Roman" w:cs="Times New Roman"/>
          <w:b/>
          <w:sz w:val="24"/>
        </w:rPr>
        <w:br/>
      </w:r>
      <w:r>
        <w:rPr>
          <w:rFonts w:ascii="Times New Roman" w:hAnsi="Times New Roman" w:cs="Times New Roman"/>
          <w:b/>
          <w:sz w:val="24"/>
        </w:rPr>
        <w:lastRenderedPageBreak/>
        <w:t>6. In journeying together how do we promote dialogue or actually dialogue with Muslims, Kaya, Hindu, non-believers etc.?</w:t>
      </w:r>
      <w:r>
        <w:rPr>
          <w:rFonts w:ascii="Times New Roman" w:hAnsi="Times New Roman" w:cs="Times New Roman"/>
          <w:b/>
          <w:sz w:val="24"/>
        </w:rPr>
        <w:br/>
        <w:t xml:space="preserve">How is this journeying together experienced with our fellow baptized Christians such as ACK, Protestants, SDA, </w:t>
      </w:r>
      <w:proofErr w:type="gramStart"/>
      <w:r>
        <w:rPr>
          <w:rFonts w:ascii="Times New Roman" w:hAnsi="Times New Roman" w:cs="Times New Roman"/>
          <w:b/>
          <w:sz w:val="24"/>
        </w:rPr>
        <w:t>Jehovah</w:t>
      </w:r>
      <w:proofErr w:type="gramEnd"/>
      <w:r>
        <w:rPr>
          <w:rFonts w:ascii="Times New Roman" w:hAnsi="Times New Roman" w:cs="Times New Roman"/>
          <w:b/>
          <w:sz w:val="24"/>
        </w:rPr>
        <w:t xml:space="preserve"> Witness, Full Gospel churches, AIC etc.</w:t>
      </w:r>
      <w:r>
        <w:rPr>
          <w:rFonts w:ascii="Times New Roman" w:hAnsi="Times New Roman" w:cs="Times New Roman"/>
          <w:b/>
          <w:sz w:val="24"/>
        </w:rPr>
        <w:br/>
      </w:r>
      <w:r>
        <w:rPr>
          <w:rFonts w:ascii="Times New Roman" w:hAnsi="Times New Roman" w:cs="Times New Roman"/>
          <w:b/>
          <w:sz w:val="24"/>
        </w:rPr>
        <w:br/>
        <w:t>7. How do we build bridges and dialogue beyond the church walls especially with the world of economy, law, science and research, politics, our culture {in areas of burial and funeral, witchcraft, marriage, FGM}, arts, sports, media, ecology, bioethics and life issues?</w:t>
      </w:r>
    </w:p>
    <w:p w:rsidR="00EF4EBE" w:rsidRDefault="000E547E">
      <w:pPr>
        <w:rPr>
          <w:rFonts w:ascii="Times New Roman" w:hAnsi="Times New Roman" w:cs="Times New Roman"/>
          <w:b/>
          <w:sz w:val="24"/>
        </w:rPr>
      </w:pPr>
      <w:r>
        <w:rPr>
          <w:rFonts w:ascii="Times New Roman" w:hAnsi="Times New Roman" w:cs="Times New Roman"/>
          <w:b/>
          <w:sz w:val="24"/>
        </w:rPr>
        <w:t>8. Are involved by the church authority when it comes to participation and responsibilities?</w:t>
      </w:r>
      <w:r>
        <w:rPr>
          <w:rFonts w:ascii="Times New Roman" w:hAnsi="Times New Roman" w:cs="Times New Roman"/>
          <w:b/>
          <w:sz w:val="24"/>
        </w:rPr>
        <w:br/>
        <w:t xml:space="preserve">As the laity are we part of the ministries </w:t>
      </w:r>
      <w:r w:rsidR="0005393B">
        <w:rPr>
          <w:rFonts w:ascii="Times New Roman" w:hAnsi="Times New Roman" w:cs="Times New Roman"/>
          <w:b/>
          <w:sz w:val="24"/>
        </w:rPr>
        <w:t>{readers</w:t>
      </w:r>
      <w:r>
        <w:rPr>
          <w:rFonts w:ascii="Times New Roman" w:hAnsi="Times New Roman" w:cs="Times New Roman"/>
          <w:b/>
          <w:sz w:val="24"/>
        </w:rPr>
        <w:t>/ lectors, acolytes etc.} and decision making in the various church communities and pastoral councils?</w:t>
      </w:r>
      <w:r>
        <w:rPr>
          <w:rFonts w:ascii="Times New Roman" w:hAnsi="Times New Roman" w:cs="Times New Roman"/>
          <w:b/>
          <w:sz w:val="24"/>
        </w:rPr>
        <w:br/>
        <w:t>Do we understand the difference between consultative bodies and those who make/ take actual decisions?</w:t>
      </w:r>
      <w:r>
        <w:rPr>
          <w:rFonts w:ascii="Times New Roman" w:hAnsi="Times New Roman" w:cs="Times New Roman"/>
          <w:b/>
          <w:sz w:val="24"/>
        </w:rPr>
        <w:br/>
        <w:t>How is the involvement in the church projects in order to be part of them?</w:t>
      </w:r>
      <w:r>
        <w:rPr>
          <w:rFonts w:ascii="Times New Roman" w:hAnsi="Times New Roman" w:cs="Times New Roman"/>
          <w:b/>
          <w:sz w:val="24"/>
        </w:rPr>
        <w:br/>
        <w:t>Is there transparency and accountability in decision making and reporting?</w:t>
      </w:r>
    </w:p>
    <w:p w:rsidR="00EF4EBE" w:rsidRDefault="000E547E">
      <w:pPr>
        <w:rPr>
          <w:rFonts w:ascii="Times New Roman" w:hAnsi="Times New Roman" w:cs="Times New Roman"/>
          <w:b/>
          <w:sz w:val="24"/>
        </w:rPr>
      </w:pPr>
      <w:r>
        <w:rPr>
          <w:rFonts w:ascii="Times New Roman" w:hAnsi="Times New Roman" w:cs="Times New Roman"/>
          <w:b/>
          <w:sz w:val="24"/>
        </w:rPr>
        <w:t>9. How is our process of formation as a church?</w:t>
      </w:r>
      <w:r>
        <w:rPr>
          <w:rFonts w:ascii="Times New Roman" w:hAnsi="Times New Roman" w:cs="Times New Roman"/>
          <w:b/>
          <w:sz w:val="24"/>
        </w:rPr>
        <w:br/>
        <w:t xml:space="preserve">I s formation </w:t>
      </w:r>
      <w:r w:rsidR="0005393B">
        <w:rPr>
          <w:rFonts w:ascii="Times New Roman" w:hAnsi="Times New Roman" w:cs="Times New Roman"/>
          <w:b/>
          <w:sz w:val="24"/>
        </w:rPr>
        <w:t>{or</w:t>
      </w:r>
      <w:r>
        <w:rPr>
          <w:rFonts w:ascii="Times New Roman" w:hAnsi="Times New Roman" w:cs="Times New Roman"/>
          <w:b/>
          <w:sz w:val="24"/>
        </w:rPr>
        <w:t xml:space="preserve"> going </w:t>
      </w:r>
      <w:r w:rsidR="0005393B">
        <w:rPr>
          <w:rFonts w:ascii="Times New Roman" w:hAnsi="Times New Roman" w:cs="Times New Roman"/>
          <w:b/>
          <w:sz w:val="24"/>
        </w:rPr>
        <w:t>formation}</w:t>
      </w:r>
      <w:r>
        <w:rPr>
          <w:rFonts w:ascii="Times New Roman" w:hAnsi="Times New Roman" w:cs="Times New Roman"/>
          <w:b/>
          <w:sz w:val="24"/>
        </w:rPr>
        <w:t xml:space="preserve"> of brothers, seminarians, novices, clergy helping us to journey together?</w:t>
      </w:r>
      <w:r>
        <w:rPr>
          <w:rFonts w:ascii="Times New Roman" w:hAnsi="Times New Roman" w:cs="Times New Roman"/>
          <w:b/>
          <w:sz w:val="24"/>
        </w:rPr>
        <w:br/>
        <w:t>How do we accompany our priests and religious in responding to their vocation?</w:t>
      </w:r>
      <w:r>
        <w:rPr>
          <w:rFonts w:ascii="Times New Roman" w:hAnsi="Times New Roman" w:cs="Times New Roman"/>
          <w:b/>
          <w:sz w:val="24"/>
        </w:rPr>
        <w:br/>
        <w:t xml:space="preserve">Are satisfied with how we form and train catechists, couples for marriage, children/ adults for baptism, FHC and other sacraments, lay lectors and acolytes etc. </w:t>
      </w:r>
      <w:r>
        <w:rPr>
          <w:rFonts w:ascii="Times New Roman" w:hAnsi="Times New Roman" w:cs="Times New Roman"/>
          <w:b/>
          <w:sz w:val="24"/>
        </w:rPr>
        <w:br/>
        <w:t xml:space="preserve">How are the laity formed in matters leadership in the Jumuiya, communities, outstation, parish, deanery and diocese level? </w:t>
      </w:r>
    </w:p>
    <w:p w:rsidR="00EF4EBE" w:rsidRDefault="000E547E">
      <w:pPr>
        <w:rPr>
          <w:rFonts w:ascii="Times New Roman" w:hAnsi="Times New Roman" w:cs="Times New Roman"/>
          <w:b/>
          <w:sz w:val="24"/>
        </w:rPr>
      </w:pPr>
      <w:r>
        <w:rPr>
          <w:rFonts w:ascii="Times New Roman" w:hAnsi="Times New Roman" w:cs="Times New Roman"/>
          <w:b/>
          <w:sz w:val="24"/>
        </w:rPr>
        <w:t>10. Which resources are we blessed with in our parishes, communities and Archdiocese and how best can we tap or mobilize them.</w:t>
      </w:r>
    </w:p>
    <w:p w:rsidR="0005393B" w:rsidRDefault="00B82923">
      <w:pPr>
        <w:rPr>
          <w:rFonts w:ascii="Times New Roman" w:hAnsi="Times New Roman" w:cs="Times New Roman"/>
          <w:b/>
          <w:sz w:val="24"/>
        </w:rPr>
      </w:pPr>
      <w:r>
        <w:rPr>
          <w:rFonts w:ascii="Times New Roman" w:hAnsi="Times New Roman" w:cs="Times New Roman"/>
          <w:b/>
          <w:color w:val="F79646" w:themeColor="accent6"/>
          <w:sz w:val="24"/>
        </w:rPr>
        <w:br/>
      </w:r>
      <w:r w:rsidR="001E1946" w:rsidRPr="00921B03">
        <w:rPr>
          <w:rFonts w:ascii="Times New Roman" w:hAnsi="Times New Roman" w:cs="Times New Roman"/>
          <w:b/>
          <w:color w:val="F79646" w:themeColor="accent6"/>
          <w:sz w:val="24"/>
        </w:rPr>
        <w:t>Reflective steps to help us Listen, Participate and discern.</w:t>
      </w:r>
      <w:r w:rsidR="001E1946" w:rsidRPr="00921B03">
        <w:rPr>
          <w:rFonts w:ascii="Times New Roman" w:hAnsi="Times New Roman" w:cs="Times New Roman"/>
          <w:b/>
          <w:color w:val="F79646" w:themeColor="accent6"/>
          <w:sz w:val="24"/>
        </w:rPr>
        <w:br/>
      </w:r>
      <w:r w:rsidR="001E1946">
        <w:rPr>
          <w:rFonts w:ascii="Times New Roman" w:hAnsi="Times New Roman" w:cs="Times New Roman"/>
          <w:b/>
          <w:sz w:val="24"/>
        </w:rPr>
        <w:t>In order to respond to the above questions you are invited to:</w:t>
      </w:r>
      <w:r w:rsidR="001E1946">
        <w:rPr>
          <w:rFonts w:ascii="Times New Roman" w:hAnsi="Times New Roman" w:cs="Times New Roman"/>
          <w:b/>
          <w:sz w:val="24"/>
        </w:rPr>
        <w:br/>
        <w:t>a) Ask yourselves what experiences in your particular church the fundamental question calls to mind;</w:t>
      </w:r>
      <w:r w:rsidR="001E1946">
        <w:rPr>
          <w:rFonts w:ascii="Times New Roman" w:hAnsi="Times New Roman" w:cs="Times New Roman"/>
          <w:b/>
          <w:sz w:val="24"/>
        </w:rPr>
        <w:br/>
      </w:r>
      <w:r w:rsidR="001E1946">
        <w:rPr>
          <w:rFonts w:ascii="Times New Roman" w:hAnsi="Times New Roman" w:cs="Times New Roman"/>
          <w:b/>
          <w:sz w:val="24"/>
        </w:rPr>
        <w:br/>
        <w:t>b) Reread these experiences in greater depth: What joys did they provoke?</w:t>
      </w:r>
      <w:r w:rsidR="001E1946">
        <w:rPr>
          <w:rFonts w:ascii="Times New Roman" w:hAnsi="Times New Roman" w:cs="Times New Roman"/>
          <w:b/>
          <w:sz w:val="24"/>
        </w:rPr>
        <w:br/>
        <w:t>What difficulties and obstacles have they encountered?</w:t>
      </w:r>
      <w:r w:rsidR="001E1946">
        <w:rPr>
          <w:rFonts w:ascii="Times New Roman" w:hAnsi="Times New Roman" w:cs="Times New Roman"/>
          <w:b/>
          <w:sz w:val="24"/>
        </w:rPr>
        <w:br/>
        <w:t>What wounds have they brought to light?</w:t>
      </w:r>
      <w:r w:rsidR="001E1946">
        <w:rPr>
          <w:rFonts w:ascii="Times New Roman" w:hAnsi="Times New Roman" w:cs="Times New Roman"/>
          <w:b/>
          <w:sz w:val="24"/>
        </w:rPr>
        <w:br/>
        <w:t>What insights have they elicited?</w:t>
      </w:r>
      <w:r w:rsidR="001E1946">
        <w:rPr>
          <w:rFonts w:ascii="Times New Roman" w:hAnsi="Times New Roman" w:cs="Times New Roman"/>
          <w:b/>
          <w:sz w:val="24"/>
        </w:rPr>
        <w:br/>
      </w:r>
      <w:r w:rsidR="001E1946">
        <w:rPr>
          <w:rFonts w:ascii="Times New Roman" w:hAnsi="Times New Roman" w:cs="Times New Roman"/>
          <w:b/>
          <w:sz w:val="24"/>
        </w:rPr>
        <w:br/>
      </w:r>
    </w:p>
    <w:p w:rsidR="001E1946" w:rsidRDefault="001E1946">
      <w:pPr>
        <w:rPr>
          <w:rFonts w:ascii="Times New Roman" w:hAnsi="Times New Roman" w:cs="Times New Roman"/>
          <w:b/>
          <w:sz w:val="24"/>
        </w:rPr>
      </w:pPr>
      <w:r>
        <w:rPr>
          <w:rFonts w:ascii="Times New Roman" w:hAnsi="Times New Roman" w:cs="Times New Roman"/>
          <w:b/>
          <w:sz w:val="24"/>
        </w:rPr>
        <w:lastRenderedPageBreak/>
        <w:t>c) Gather the fruits to share: What is he asking of us?</w:t>
      </w:r>
      <w:r>
        <w:rPr>
          <w:rFonts w:ascii="Times New Roman" w:hAnsi="Times New Roman" w:cs="Times New Roman"/>
          <w:b/>
          <w:sz w:val="24"/>
        </w:rPr>
        <w:br/>
        <w:t>What are the points to be confirmed, the prospects for change, the steps to be taken?</w:t>
      </w:r>
      <w:r w:rsidR="00792229">
        <w:rPr>
          <w:rFonts w:ascii="Times New Roman" w:hAnsi="Times New Roman" w:cs="Times New Roman"/>
          <w:b/>
          <w:sz w:val="24"/>
        </w:rPr>
        <w:br/>
        <w:t>Where do we register a consensus?</w:t>
      </w:r>
      <w:r w:rsidR="00792229">
        <w:rPr>
          <w:rFonts w:ascii="Times New Roman" w:hAnsi="Times New Roman" w:cs="Times New Roman"/>
          <w:b/>
          <w:sz w:val="24"/>
        </w:rPr>
        <w:br/>
        <w:t>What paths are opening up for our particular ch</w:t>
      </w:r>
      <w:bookmarkStart w:id="0" w:name="_GoBack"/>
      <w:bookmarkEnd w:id="0"/>
      <w:r w:rsidR="00792229">
        <w:rPr>
          <w:rFonts w:ascii="Times New Roman" w:hAnsi="Times New Roman" w:cs="Times New Roman"/>
          <w:b/>
          <w:sz w:val="24"/>
        </w:rPr>
        <w:t>urch?</w:t>
      </w:r>
    </w:p>
    <w:sectPr w:rsidR="001E19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BE" w:rsidRDefault="000E547E">
      <w:pPr>
        <w:spacing w:line="240" w:lineRule="auto"/>
      </w:pPr>
      <w:r>
        <w:separator/>
      </w:r>
    </w:p>
  </w:endnote>
  <w:endnote w:type="continuationSeparator" w:id="0">
    <w:p w:rsidR="00EF4EBE" w:rsidRDefault="000E5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BE" w:rsidRDefault="000E547E">
      <w:pPr>
        <w:spacing w:after="0"/>
      </w:pPr>
      <w:r>
        <w:separator/>
      </w:r>
    </w:p>
  </w:footnote>
  <w:footnote w:type="continuationSeparator" w:id="0">
    <w:p w:rsidR="00EF4EBE" w:rsidRDefault="000E54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641251"/>
      <w:docPartObj>
        <w:docPartGallery w:val="Page Numbers (Top of Page)"/>
        <w:docPartUnique/>
      </w:docPartObj>
    </w:sdtPr>
    <w:sdtEndPr>
      <w:rPr>
        <w:noProof/>
      </w:rPr>
    </w:sdtEndPr>
    <w:sdtContent>
      <w:p w:rsidR="0005393B" w:rsidRDefault="0005393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5393B" w:rsidRDefault="00053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74"/>
    <w:rsid w:val="0005393B"/>
    <w:rsid w:val="000801F6"/>
    <w:rsid w:val="000E547E"/>
    <w:rsid w:val="001827E9"/>
    <w:rsid w:val="001E1946"/>
    <w:rsid w:val="001F5C64"/>
    <w:rsid w:val="00437C8F"/>
    <w:rsid w:val="00606174"/>
    <w:rsid w:val="00792229"/>
    <w:rsid w:val="00891C07"/>
    <w:rsid w:val="00921B03"/>
    <w:rsid w:val="00945846"/>
    <w:rsid w:val="00AA732F"/>
    <w:rsid w:val="00B3460F"/>
    <w:rsid w:val="00B82923"/>
    <w:rsid w:val="00D55D6A"/>
    <w:rsid w:val="00E404A0"/>
    <w:rsid w:val="00EB1E92"/>
    <w:rsid w:val="00EC69E8"/>
    <w:rsid w:val="00EF4EBE"/>
    <w:rsid w:val="7D2A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8BCD6-822C-4AC3-9671-6324D9DD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53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93B"/>
    <w:rPr>
      <w:sz w:val="22"/>
      <w:szCs w:val="22"/>
    </w:rPr>
  </w:style>
  <w:style w:type="paragraph" w:styleId="Footer">
    <w:name w:val="footer"/>
    <w:basedOn w:val="Normal"/>
    <w:link w:val="FooterChar"/>
    <w:uiPriority w:val="99"/>
    <w:unhideWhenUsed/>
    <w:rsid w:val="00053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93B"/>
    <w:rPr>
      <w:sz w:val="22"/>
      <w:szCs w:val="22"/>
    </w:rPr>
  </w:style>
  <w:style w:type="paragraph" w:styleId="BalloonText">
    <w:name w:val="Balloon Text"/>
    <w:basedOn w:val="Normal"/>
    <w:link w:val="BalloonTextChar"/>
    <w:uiPriority w:val="99"/>
    <w:semiHidden/>
    <w:unhideWhenUsed/>
    <w:rsid w:val="00053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13</cp:revision>
  <cp:lastPrinted>2022-01-18T06:57:00Z</cp:lastPrinted>
  <dcterms:created xsi:type="dcterms:W3CDTF">2022-01-17T06:04:00Z</dcterms:created>
  <dcterms:modified xsi:type="dcterms:W3CDTF">2022-01-18T06:58:00Z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0509FB2DEF224BB390475441AF01596D</vt:lpwstr>
  </property>
</Properties>
</file>