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88" w:rsidRDefault="006731A9">
      <w:pPr>
        <w:rPr>
          <w:b/>
        </w:rPr>
      </w:pPr>
      <w:r w:rsidRPr="006731A9">
        <w:rPr>
          <w:b/>
        </w:rPr>
        <w:t>TOPICAL AGENTS AND ANTISEPTIC AGENTS</w:t>
      </w:r>
    </w:p>
    <w:p w:rsidR="00BF0A61" w:rsidRPr="006731A9" w:rsidRDefault="00BF0A61">
      <w:pPr>
        <w:rPr>
          <w:b/>
        </w:rPr>
      </w:pPr>
      <w:r>
        <w:rPr>
          <w:b/>
        </w:rPr>
        <w:t>To be able to classify topical drugs, their MOA and indications under below sub topics;</w:t>
      </w:r>
    </w:p>
    <w:p w:rsidR="006731A9" w:rsidRPr="006731A9" w:rsidRDefault="006731A9" w:rsidP="00DC1A40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6731A9">
        <w:rPr>
          <w:sz w:val="24"/>
          <w:szCs w:val="24"/>
        </w:rPr>
        <w:t xml:space="preserve">Ophthalmic drugs; </w:t>
      </w:r>
      <w:proofErr w:type="spellStart"/>
      <w:r w:rsidRPr="006731A9">
        <w:rPr>
          <w:sz w:val="24"/>
          <w:szCs w:val="24"/>
        </w:rPr>
        <w:t>mydriatics</w:t>
      </w:r>
      <w:proofErr w:type="spellEnd"/>
      <w:r w:rsidRPr="006731A9">
        <w:rPr>
          <w:sz w:val="24"/>
          <w:szCs w:val="24"/>
        </w:rPr>
        <w:t>,</w:t>
      </w:r>
      <w:r w:rsidR="00BF0A61">
        <w:rPr>
          <w:sz w:val="24"/>
          <w:szCs w:val="24"/>
        </w:rPr>
        <w:t xml:space="preserve"> </w:t>
      </w:r>
      <w:r w:rsidR="00554F37" w:rsidRPr="00554F37">
        <w:rPr>
          <w:sz w:val="24"/>
          <w:szCs w:val="24"/>
        </w:rPr>
        <w:t>antibacterial</w:t>
      </w:r>
      <w:r w:rsidR="00554F37">
        <w:rPr>
          <w:sz w:val="24"/>
          <w:szCs w:val="24"/>
        </w:rPr>
        <w:t>,</w:t>
      </w:r>
      <w:r w:rsidR="00554F37" w:rsidRPr="00554F37">
        <w:rPr>
          <w:sz w:val="24"/>
          <w:szCs w:val="24"/>
        </w:rPr>
        <w:t xml:space="preserve"> </w:t>
      </w:r>
      <w:proofErr w:type="spellStart"/>
      <w:r w:rsidR="00DC1A40">
        <w:rPr>
          <w:sz w:val="24"/>
          <w:szCs w:val="24"/>
        </w:rPr>
        <w:t>antivirals,</w:t>
      </w:r>
      <w:r w:rsidR="00DC1A40" w:rsidRPr="00DC1A40">
        <w:rPr>
          <w:sz w:val="24"/>
          <w:szCs w:val="24"/>
        </w:rPr>
        <w:t>anaesthetics</w:t>
      </w:r>
      <w:proofErr w:type="spellEnd"/>
      <w:r w:rsidR="00DC1A40">
        <w:rPr>
          <w:sz w:val="24"/>
          <w:szCs w:val="24"/>
        </w:rPr>
        <w:t>,</w:t>
      </w:r>
      <w:r w:rsidR="00A20DA5" w:rsidRPr="00A20DA5">
        <w:rPr>
          <w:sz w:val="24"/>
          <w:szCs w:val="24"/>
        </w:rPr>
        <w:t xml:space="preserve"> </w:t>
      </w:r>
      <w:r w:rsidR="00BF0A61">
        <w:rPr>
          <w:sz w:val="24"/>
          <w:szCs w:val="24"/>
        </w:rPr>
        <w:t>anti-</w:t>
      </w:r>
      <w:r w:rsidRPr="006731A9">
        <w:rPr>
          <w:sz w:val="24"/>
          <w:szCs w:val="24"/>
        </w:rPr>
        <w:t>allergic</w:t>
      </w:r>
    </w:p>
    <w:p w:rsidR="006731A9" w:rsidRPr="008C5C82" w:rsidRDefault="006731A9" w:rsidP="008C5C8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C5C82">
        <w:rPr>
          <w:sz w:val="24"/>
          <w:szCs w:val="24"/>
        </w:rPr>
        <w:t xml:space="preserve">Dermatological preparation, </w:t>
      </w:r>
      <w:r w:rsidR="008507E5" w:rsidRPr="008507E5">
        <w:rPr>
          <w:sz w:val="24"/>
          <w:szCs w:val="24"/>
        </w:rPr>
        <w:t xml:space="preserve">antibacterial </w:t>
      </w:r>
      <w:r w:rsidRPr="008C5C82">
        <w:rPr>
          <w:sz w:val="24"/>
          <w:szCs w:val="24"/>
        </w:rPr>
        <w:t>antifungals</w:t>
      </w:r>
      <w:r w:rsidR="008C5C82" w:rsidRPr="008C5C82">
        <w:rPr>
          <w:sz w:val="24"/>
          <w:szCs w:val="24"/>
        </w:rPr>
        <w:t>,</w:t>
      </w:r>
      <w:r w:rsidR="008507E5">
        <w:rPr>
          <w:sz w:val="24"/>
          <w:szCs w:val="24"/>
        </w:rPr>
        <w:t xml:space="preserve"> </w:t>
      </w:r>
      <w:r w:rsidR="008C5C82" w:rsidRPr="008C5C82">
        <w:rPr>
          <w:sz w:val="24"/>
          <w:szCs w:val="24"/>
        </w:rPr>
        <w:t>antiseptic,</w:t>
      </w:r>
      <w:r w:rsidR="008507E5">
        <w:rPr>
          <w:sz w:val="24"/>
          <w:szCs w:val="24"/>
        </w:rPr>
        <w:t xml:space="preserve"> </w:t>
      </w:r>
      <w:proofErr w:type="spellStart"/>
      <w:r w:rsidR="008C5C82" w:rsidRPr="008C5C82">
        <w:rPr>
          <w:sz w:val="24"/>
          <w:szCs w:val="24"/>
        </w:rPr>
        <w:t>antipruritis</w:t>
      </w:r>
      <w:proofErr w:type="spellEnd"/>
      <w:r w:rsidR="008C5C82">
        <w:rPr>
          <w:sz w:val="24"/>
          <w:szCs w:val="24"/>
        </w:rPr>
        <w:t>, anti</w:t>
      </w:r>
      <w:r w:rsidR="008507E5">
        <w:rPr>
          <w:sz w:val="24"/>
          <w:szCs w:val="24"/>
        </w:rPr>
        <w:t>-</w:t>
      </w:r>
      <w:proofErr w:type="spellStart"/>
      <w:r w:rsidR="008C5C82">
        <w:rPr>
          <w:sz w:val="24"/>
          <w:szCs w:val="24"/>
        </w:rPr>
        <w:t>ectoparasites</w:t>
      </w:r>
      <w:proofErr w:type="spellEnd"/>
      <w:r w:rsidR="008C5C82">
        <w:rPr>
          <w:sz w:val="24"/>
          <w:szCs w:val="24"/>
        </w:rPr>
        <w:t xml:space="preserve"> preparation.</w:t>
      </w:r>
    </w:p>
    <w:p w:rsidR="00C041C6" w:rsidRPr="00C041C6" w:rsidRDefault="006731A9" w:rsidP="00C041C6">
      <w:pPr>
        <w:pStyle w:val="NoSpacing"/>
        <w:numPr>
          <w:ilvl w:val="0"/>
          <w:numId w:val="3"/>
        </w:numPr>
        <w:rPr>
          <w:sz w:val="24"/>
          <w:szCs w:val="24"/>
        </w:rPr>
      </w:pPr>
      <w:proofErr w:type="spellStart"/>
      <w:r w:rsidRPr="00C041C6">
        <w:rPr>
          <w:sz w:val="24"/>
          <w:szCs w:val="24"/>
        </w:rPr>
        <w:t>k</w:t>
      </w:r>
      <w:r w:rsidR="008507E5">
        <w:rPr>
          <w:sz w:val="24"/>
          <w:szCs w:val="24"/>
        </w:rPr>
        <w:t>eratolytic</w:t>
      </w:r>
      <w:proofErr w:type="spellEnd"/>
      <w:r w:rsidR="008507E5">
        <w:rPr>
          <w:sz w:val="24"/>
          <w:szCs w:val="24"/>
        </w:rPr>
        <w:t>, topical steroids,</w:t>
      </w:r>
      <w:r w:rsidRPr="00C041C6">
        <w:rPr>
          <w:sz w:val="24"/>
          <w:szCs w:val="24"/>
        </w:rPr>
        <w:t xml:space="preserve"> antibiotics</w:t>
      </w:r>
    </w:p>
    <w:p w:rsidR="00C041C6" w:rsidRDefault="00C041C6" w:rsidP="00C041C6">
      <w:pPr>
        <w:pStyle w:val="NoSpacing"/>
        <w:ind w:left="720"/>
        <w:rPr>
          <w:sz w:val="24"/>
          <w:szCs w:val="24"/>
        </w:rPr>
      </w:pPr>
    </w:p>
    <w:p w:rsidR="00AF5E89" w:rsidRDefault="00E60C58" w:rsidP="00AF5E89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 w:rsidRPr="00E60C58">
        <w:rPr>
          <w:b/>
          <w:sz w:val="24"/>
          <w:szCs w:val="24"/>
        </w:rPr>
        <w:t xml:space="preserve">Ophthalmic drugs; </w:t>
      </w:r>
    </w:p>
    <w:p w:rsidR="00AF5E89" w:rsidRPr="00AF5E89" w:rsidRDefault="00AF5E89" w:rsidP="00AF5E8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Introduction</w:t>
      </w:r>
    </w:p>
    <w:p w:rsidR="00AF5E89" w:rsidRPr="009441A2" w:rsidRDefault="00AF5E89" w:rsidP="00AF5E89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9441A2">
        <w:rPr>
          <w:rFonts w:ascii="Times New Roman" w:hAnsi="Times New Roman" w:cs="Times New Roman"/>
          <w:color w:val="000000"/>
          <w:sz w:val="24"/>
          <w:szCs w:val="24"/>
        </w:rPr>
        <w:t xml:space="preserve">The bioavailability </w:t>
      </w:r>
      <w:r w:rsidR="00776E76" w:rsidRPr="009441A2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776E76">
        <w:rPr>
          <w:rFonts w:ascii="Times New Roman" w:hAnsi="Times New Roman" w:cs="Times New Roman"/>
          <w:color w:val="000000"/>
          <w:sz w:val="24"/>
          <w:szCs w:val="24"/>
        </w:rPr>
        <w:t>intra-ocular</w:t>
      </w:r>
      <w:r w:rsidRPr="009441A2">
        <w:rPr>
          <w:rFonts w:ascii="Times New Roman" w:hAnsi="Times New Roman" w:cs="Times New Roman"/>
          <w:color w:val="000000"/>
          <w:sz w:val="24"/>
          <w:szCs w:val="24"/>
        </w:rPr>
        <w:t xml:space="preserve"> administered drugs depends on pH and other pharmaceutical properties of the vehicle</w:t>
      </w:r>
      <w:r w:rsidR="00DE21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441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E21F8" w:rsidRPr="009441A2">
        <w:rPr>
          <w:rFonts w:ascii="Times New Roman" w:hAnsi="Times New Roman" w:cs="Times New Roman"/>
          <w:color w:val="000000"/>
          <w:sz w:val="24"/>
          <w:szCs w:val="24"/>
        </w:rPr>
        <w:t>Mostly</w:t>
      </w:r>
      <w:r w:rsidRPr="009441A2">
        <w:rPr>
          <w:rFonts w:ascii="Times New Roman" w:hAnsi="Times New Roman" w:cs="Times New Roman"/>
          <w:color w:val="000000"/>
          <w:sz w:val="24"/>
          <w:szCs w:val="24"/>
        </w:rPr>
        <w:t xml:space="preserve"> delivered as drops in aqueous solution.</w:t>
      </w:r>
      <w:proofErr w:type="gramEnd"/>
    </w:p>
    <w:p w:rsidR="00AF5E89" w:rsidRPr="009441A2" w:rsidRDefault="00AF5E89" w:rsidP="00AF5E89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9441A2">
        <w:rPr>
          <w:rFonts w:ascii="Times New Roman" w:hAnsi="Times New Roman" w:cs="Times New Roman"/>
          <w:color w:val="000000"/>
          <w:sz w:val="24"/>
          <w:szCs w:val="24"/>
        </w:rPr>
        <w:t>Formulations which prolong the time in contact with the eye surface are gels, ointments, solid inserts, soft contact lenses and collagen shields.</w:t>
      </w:r>
    </w:p>
    <w:p w:rsidR="00AF5E89" w:rsidRPr="009441A2" w:rsidRDefault="00AF5E89" w:rsidP="00AF5E89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9441A2">
        <w:rPr>
          <w:rFonts w:ascii="Times New Roman" w:hAnsi="Times New Roman" w:cs="Times New Roman"/>
          <w:color w:val="000000"/>
          <w:sz w:val="24"/>
          <w:szCs w:val="24"/>
        </w:rPr>
        <w:t xml:space="preserve">Drug penetration into the eye itself is approximately linearly related to the concentration of drug applied. </w:t>
      </w:r>
    </w:p>
    <w:p w:rsidR="00AF5E89" w:rsidRPr="009441A2" w:rsidRDefault="00AF5E89" w:rsidP="00AF5E89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441A2">
        <w:rPr>
          <w:rFonts w:ascii="Times New Roman" w:hAnsi="Times New Roman" w:cs="Times New Roman"/>
          <w:color w:val="000000"/>
          <w:sz w:val="24"/>
          <w:szCs w:val="24"/>
        </w:rPr>
        <w:t>Nasolachrymal</w:t>
      </w:r>
      <w:proofErr w:type="spellEnd"/>
      <w:r w:rsidRPr="009441A2">
        <w:rPr>
          <w:rFonts w:ascii="Times New Roman" w:hAnsi="Times New Roman" w:cs="Times New Roman"/>
          <w:color w:val="000000"/>
          <w:sz w:val="24"/>
          <w:szCs w:val="24"/>
        </w:rPr>
        <w:t xml:space="preserve"> drainage plays a key role in the systemic absorption of drugs administered to the eye which undergoes hepatic first-pass metabolism.</w:t>
      </w:r>
      <w:r w:rsidR="00776E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41A2">
        <w:rPr>
          <w:rFonts w:ascii="Times New Roman" w:hAnsi="Times New Roman" w:cs="Times New Roman"/>
          <w:color w:val="000000"/>
          <w:sz w:val="24"/>
          <w:szCs w:val="24"/>
        </w:rPr>
        <w:t>Thus ocular drugs such as β-adrenergic antagonists can cause wheezing in asthmatic patients.</w:t>
      </w:r>
    </w:p>
    <w:p w:rsidR="00AF5E89" w:rsidRPr="009441A2" w:rsidRDefault="00AF5E89" w:rsidP="00AF5E89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441A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Classification</w:t>
      </w:r>
    </w:p>
    <w:p w:rsidR="00C041C6" w:rsidRPr="00A26EFD" w:rsidRDefault="00AF5E89" w:rsidP="00AF5E8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6EFD">
        <w:rPr>
          <w:rFonts w:ascii="Times New Roman" w:hAnsi="Times New Roman" w:cs="Times New Roman"/>
          <w:sz w:val="24"/>
          <w:szCs w:val="24"/>
        </w:rPr>
        <w:t>mydriatics</w:t>
      </w:r>
      <w:proofErr w:type="spellEnd"/>
      <w:proofErr w:type="gramEnd"/>
      <w:r w:rsidRPr="00A26EFD">
        <w:rPr>
          <w:rFonts w:ascii="Times New Roman" w:hAnsi="Times New Roman" w:cs="Times New Roman"/>
          <w:sz w:val="24"/>
          <w:szCs w:val="24"/>
        </w:rPr>
        <w:t xml:space="preserve">, </w:t>
      </w:r>
      <w:r w:rsidR="00DC1A40" w:rsidRPr="00A26EFD">
        <w:rPr>
          <w:rFonts w:ascii="Times New Roman" w:hAnsi="Times New Roman" w:cs="Times New Roman"/>
          <w:sz w:val="24"/>
          <w:szCs w:val="24"/>
        </w:rPr>
        <w:t xml:space="preserve">antibacterial </w:t>
      </w:r>
      <w:r w:rsidR="00E60C58" w:rsidRPr="00A26EFD">
        <w:rPr>
          <w:rFonts w:ascii="Times New Roman" w:hAnsi="Times New Roman" w:cs="Times New Roman"/>
          <w:sz w:val="24"/>
          <w:szCs w:val="24"/>
        </w:rPr>
        <w:t>,</w:t>
      </w:r>
      <w:r w:rsidR="00DC1A40" w:rsidRPr="00A26EFD">
        <w:rPr>
          <w:rFonts w:ascii="Times New Roman" w:hAnsi="Times New Roman" w:cs="Times New Roman"/>
          <w:sz w:val="24"/>
          <w:szCs w:val="24"/>
        </w:rPr>
        <w:t xml:space="preserve">antiviral, </w:t>
      </w:r>
      <w:proofErr w:type="spellStart"/>
      <w:r w:rsidR="00DC1A40" w:rsidRPr="00A26EFD">
        <w:rPr>
          <w:rFonts w:ascii="Times New Roman" w:hAnsi="Times New Roman" w:cs="Times New Roman"/>
          <w:sz w:val="24"/>
          <w:szCs w:val="24"/>
        </w:rPr>
        <w:t>anaesthetics</w:t>
      </w:r>
      <w:proofErr w:type="spellEnd"/>
      <w:r w:rsidR="00DC1A40" w:rsidRPr="00A26EFD">
        <w:rPr>
          <w:rFonts w:ascii="Times New Roman" w:hAnsi="Times New Roman" w:cs="Times New Roman"/>
          <w:sz w:val="24"/>
          <w:szCs w:val="24"/>
        </w:rPr>
        <w:t>,</w:t>
      </w:r>
      <w:r w:rsidR="00E60C58" w:rsidRPr="00A26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C58" w:rsidRPr="00A26EFD">
        <w:rPr>
          <w:rFonts w:ascii="Times New Roman" w:hAnsi="Times New Roman" w:cs="Times New Roman"/>
          <w:sz w:val="24"/>
          <w:szCs w:val="24"/>
        </w:rPr>
        <w:t>mycotics</w:t>
      </w:r>
      <w:proofErr w:type="spellEnd"/>
      <w:r w:rsidR="00E60C58" w:rsidRPr="00A26EFD">
        <w:rPr>
          <w:rFonts w:ascii="Times New Roman" w:hAnsi="Times New Roman" w:cs="Times New Roman"/>
          <w:sz w:val="24"/>
          <w:szCs w:val="24"/>
        </w:rPr>
        <w:t>, anti-allergic,</w:t>
      </w:r>
      <w:r w:rsidR="00DC1A40" w:rsidRPr="00A26EFD">
        <w:rPr>
          <w:rFonts w:ascii="Times New Roman" w:hAnsi="Times New Roman" w:cs="Times New Roman"/>
          <w:sz w:val="24"/>
          <w:szCs w:val="24"/>
        </w:rPr>
        <w:t xml:space="preserve"> </w:t>
      </w:r>
      <w:r w:rsidR="00E60C58" w:rsidRPr="00A26EFD">
        <w:rPr>
          <w:rFonts w:ascii="Times New Roman" w:hAnsi="Times New Roman" w:cs="Times New Roman"/>
          <w:sz w:val="24"/>
          <w:szCs w:val="24"/>
        </w:rPr>
        <w:t>antiseptic,</w:t>
      </w:r>
      <w:r w:rsidR="00DC1A40" w:rsidRPr="00A26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C58" w:rsidRPr="00A26EFD">
        <w:rPr>
          <w:rFonts w:ascii="Times New Roman" w:hAnsi="Times New Roman" w:cs="Times New Roman"/>
          <w:sz w:val="24"/>
          <w:szCs w:val="24"/>
        </w:rPr>
        <w:t>antipruritis</w:t>
      </w:r>
      <w:proofErr w:type="spellEnd"/>
      <w:r w:rsidR="00E60C58" w:rsidRPr="00A26E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60C58" w:rsidRPr="00D71548" w:rsidRDefault="00E60C58" w:rsidP="00E60C58">
      <w:pPr>
        <w:pStyle w:val="NoSpacing"/>
        <w:rPr>
          <w:rFonts w:cstheme="minorHAnsi"/>
          <w:b/>
          <w:sz w:val="24"/>
          <w:szCs w:val="24"/>
        </w:rPr>
      </w:pPr>
      <w:proofErr w:type="gramStart"/>
      <w:r w:rsidRPr="009441A2">
        <w:rPr>
          <w:rFonts w:ascii="Times New Roman" w:hAnsi="Times New Roman" w:cs="Times New Roman"/>
          <w:b/>
          <w:sz w:val="24"/>
          <w:szCs w:val="24"/>
        </w:rPr>
        <w:t>i)</w:t>
      </w:r>
      <w:proofErr w:type="spellStart"/>
      <w:proofErr w:type="gramEnd"/>
      <w:r w:rsidRPr="00D71548">
        <w:rPr>
          <w:rFonts w:cstheme="minorHAnsi"/>
          <w:b/>
          <w:sz w:val="24"/>
          <w:szCs w:val="24"/>
        </w:rPr>
        <w:t>Mydriasis</w:t>
      </w:r>
      <w:proofErr w:type="spellEnd"/>
      <w:r w:rsidR="004A17B2" w:rsidRPr="00D71548">
        <w:rPr>
          <w:rFonts w:cstheme="minorHAnsi"/>
          <w:sz w:val="24"/>
          <w:szCs w:val="24"/>
        </w:rPr>
        <w:t xml:space="preserve"> (</w:t>
      </w:r>
      <w:r w:rsidR="004A17B2" w:rsidRPr="00D71548">
        <w:rPr>
          <w:rFonts w:cstheme="minorHAnsi"/>
          <w:b/>
          <w:sz w:val="24"/>
          <w:szCs w:val="24"/>
        </w:rPr>
        <w:t>pupillary dilatation)</w:t>
      </w:r>
    </w:p>
    <w:p w:rsidR="00886C89" w:rsidRPr="00D71548" w:rsidRDefault="004A17B2" w:rsidP="00E60C58">
      <w:pPr>
        <w:pStyle w:val="NoSpacing"/>
        <w:rPr>
          <w:rFonts w:cstheme="minorHAnsi"/>
          <w:sz w:val="24"/>
          <w:szCs w:val="24"/>
        </w:rPr>
      </w:pPr>
      <w:r w:rsidRPr="00D71548">
        <w:rPr>
          <w:rFonts w:cstheme="minorHAnsi"/>
          <w:sz w:val="24"/>
          <w:szCs w:val="24"/>
        </w:rPr>
        <w:t xml:space="preserve">Pupillary dilatation </w:t>
      </w:r>
      <w:r w:rsidR="00E60C58" w:rsidRPr="00D71548">
        <w:rPr>
          <w:rFonts w:cstheme="minorHAnsi"/>
          <w:sz w:val="24"/>
          <w:szCs w:val="24"/>
        </w:rPr>
        <w:t xml:space="preserve">is often required for detailed examination of the retina. </w:t>
      </w:r>
    </w:p>
    <w:p w:rsidR="004A17B2" w:rsidRPr="00D71548" w:rsidRDefault="00D71548" w:rsidP="00E60C5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Two groups of drugs dilate </w:t>
      </w:r>
      <w:proofErr w:type="gramStart"/>
      <w:r w:rsidR="004A17B2" w:rsidRPr="00D71548">
        <w:rPr>
          <w:rFonts w:cstheme="minorHAnsi"/>
          <w:sz w:val="24"/>
          <w:szCs w:val="24"/>
        </w:rPr>
        <w:t>pupils ;</w:t>
      </w:r>
      <w:proofErr w:type="gramEnd"/>
      <w:r w:rsidR="004A17B2" w:rsidRPr="00D71548">
        <w:rPr>
          <w:rFonts w:cstheme="minorHAnsi"/>
          <w:sz w:val="24"/>
          <w:szCs w:val="24"/>
        </w:rPr>
        <w:t>-</w:t>
      </w:r>
      <w:r w:rsidR="00E60C58" w:rsidRPr="00D71548">
        <w:rPr>
          <w:rFonts w:cstheme="minorHAnsi"/>
          <w:sz w:val="24"/>
          <w:szCs w:val="24"/>
        </w:rPr>
        <w:t>muscarinic antagonists (</w:t>
      </w:r>
      <w:proofErr w:type="spellStart"/>
      <w:r w:rsidR="00E60C58" w:rsidRPr="00D71548">
        <w:rPr>
          <w:rFonts w:cstheme="minorHAnsi"/>
          <w:sz w:val="24"/>
          <w:szCs w:val="24"/>
        </w:rPr>
        <w:t>anticholinergics</w:t>
      </w:r>
      <w:proofErr w:type="spellEnd"/>
      <w:r w:rsidR="00E60C58" w:rsidRPr="00D71548">
        <w:rPr>
          <w:rFonts w:cstheme="minorHAnsi"/>
          <w:sz w:val="24"/>
          <w:szCs w:val="24"/>
        </w:rPr>
        <w:t xml:space="preserve">) and </w:t>
      </w:r>
      <w:proofErr w:type="spellStart"/>
      <w:r w:rsidR="00E60C58" w:rsidRPr="00D71548">
        <w:rPr>
          <w:rFonts w:cstheme="minorHAnsi"/>
          <w:sz w:val="24"/>
          <w:szCs w:val="24"/>
        </w:rPr>
        <w:t>sympathomimetics</w:t>
      </w:r>
      <w:proofErr w:type="spellEnd"/>
      <w:r w:rsidR="00E60C58" w:rsidRPr="00D71548">
        <w:rPr>
          <w:rFonts w:cstheme="minorHAnsi"/>
          <w:sz w:val="24"/>
          <w:szCs w:val="24"/>
        </w:rPr>
        <w:t xml:space="preserve">. </w:t>
      </w:r>
    </w:p>
    <w:p w:rsidR="00E60C58" w:rsidRPr="00D71548" w:rsidRDefault="00E60C58" w:rsidP="00E60C58">
      <w:pPr>
        <w:pStyle w:val="NoSpacing"/>
        <w:rPr>
          <w:rFonts w:cstheme="minorHAnsi"/>
          <w:sz w:val="24"/>
          <w:szCs w:val="24"/>
        </w:rPr>
      </w:pPr>
      <w:r w:rsidRPr="00D71548">
        <w:rPr>
          <w:rFonts w:cstheme="minorHAnsi"/>
          <w:sz w:val="24"/>
          <w:szCs w:val="24"/>
        </w:rPr>
        <w:t xml:space="preserve">Short-acting relatively weak </w:t>
      </w:r>
      <w:proofErr w:type="spellStart"/>
      <w:r w:rsidRPr="00D71548">
        <w:rPr>
          <w:rFonts w:cstheme="minorHAnsi"/>
          <w:sz w:val="24"/>
          <w:szCs w:val="24"/>
        </w:rPr>
        <w:t>mydriatics</w:t>
      </w:r>
      <w:proofErr w:type="spellEnd"/>
      <w:r w:rsidRPr="00D71548">
        <w:rPr>
          <w:rFonts w:cstheme="minorHAnsi"/>
          <w:sz w:val="24"/>
          <w:szCs w:val="24"/>
        </w:rPr>
        <w:t xml:space="preserve">, such as </w:t>
      </w:r>
      <w:proofErr w:type="spellStart"/>
      <w:r w:rsidRPr="00D71548">
        <w:rPr>
          <w:rFonts w:cstheme="minorHAnsi"/>
          <w:b/>
          <w:bCs/>
          <w:sz w:val="24"/>
          <w:szCs w:val="24"/>
        </w:rPr>
        <w:t>tropicamide</w:t>
      </w:r>
      <w:proofErr w:type="spellEnd"/>
      <w:r w:rsidRPr="00D71548">
        <w:rPr>
          <w:rFonts w:cstheme="minorHAnsi"/>
          <w:sz w:val="24"/>
          <w:szCs w:val="24"/>
        </w:rPr>
        <w:t xml:space="preserve">, facilitate retinal examination. </w:t>
      </w:r>
      <w:proofErr w:type="spellStart"/>
      <w:r w:rsidRPr="00D71548">
        <w:rPr>
          <w:rFonts w:cstheme="minorHAnsi"/>
          <w:b/>
          <w:bCs/>
          <w:sz w:val="24"/>
          <w:szCs w:val="24"/>
        </w:rPr>
        <w:t>Cyclopentolate</w:t>
      </w:r>
      <w:proofErr w:type="spellEnd"/>
      <w:r w:rsidRPr="00D71548">
        <w:rPr>
          <w:rFonts w:cstheme="minorHAnsi"/>
          <w:b/>
          <w:bCs/>
          <w:sz w:val="24"/>
          <w:szCs w:val="24"/>
        </w:rPr>
        <w:t xml:space="preserve"> </w:t>
      </w:r>
      <w:r w:rsidRPr="00D71548">
        <w:rPr>
          <w:rFonts w:cstheme="minorHAnsi"/>
          <w:sz w:val="24"/>
          <w:szCs w:val="24"/>
        </w:rPr>
        <w:t xml:space="preserve">and </w:t>
      </w:r>
      <w:r w:rsidRPr="00D71548">
        <w:rPr>
          <w:rFonts w:cstheme="minorHAnsi"/>
          <w:b/>
          <w:bCs/>
          <w:sz w:val="24"/>
          <w:szCs w:val="24"/>
        </w:rPr>
        <w:t xml:space="preserve">atropine </w:t>
      </w:r>
      <w:r w:rsidRPr="00D71548">
        <w:rPr>
          <w:rFonts w:cstheme="minorHAnsi"/>
          <w:sz w:val="24"/>
          <w:szCs w:val="24"/>
        </w:rPr>
        <w:t xml:space="preserve">are preferred for producing </w:t>
      </w:r>
      <w:proofErr w:type="spellStart"/>
      <w:r w:rsidRPr="00D71548">
        <w:rPr>
          <w:rFonts w:cstheme="minorHAnsi"/>
          <w:sz w:val="24"/>
          <w:szCs w:val="24"/>
        </w:rPr>
        <w:t>cycloplegia</w:t>
      </w:r>
      <w:proofErr w:type="spellEnd"/>
      <w:r w:rsidRPr="00D71548">
        <w:rPr>
          <w:rFonts w:cstheme="minorHAnsi"/>
          <w:sz w:val="24"/>
          <w:szCs w:val="24"/>
        </w:rPr>
        <w:t xml:space="preserve"> (paralysis of the </w:t>
      </w:r>
      <w:proofErr w:type="spellStart"/>
      <w:r w:rsidRPr="00D71548">
        <w:rPr>
          <w:rFonts w:cstheme="minorHAnsi"/>
          <w:sz w:val="24"/>
          <w:szCs w:val="24"/>
        </w:rPr>
        <w:t>ciliary</w:t>
      </w:r>
      <w:proofErr w:type="spellEnd"/>
      <w:r w:rsidRPr="00D71548">
        <w:rPr>
          <w:rFonts w:cstheme="minorHAnsi"/>
          <w:sz w:val="24"/>
          <w:szCs w:val="24"/>
        </w:rPr>
        <w:t xml:space="preserve"> muscle) for refraction in young children. </w:t>
      </w:r>
      <w:r w:rsidRPr="00D71548">
        <w:rPr>
          <w:rFonts w:cstheme="minorHAnsi"/>
          <w:b/>
          <w:bCs/>
          <w:sz w:val="24"/>
          <w:szCs w:val="24"/>
        </w:rPr>
        <w:t xml:space="preserve">Atropine </w:t>
      </w:r>
      <w:r w:rsidRPr="00D71548">
        <w:rPr>
          <w:rFonts w:cstheme="minorHAnsi"/>
          <w:sz w:val="24"/>
          <w:szCs w:val="24"/>
        </w:rPr>
        <w:t xml:space="preserve">is also used for the treatment of </w:t>
      </w:r>
      <w:proofErr w:type="spellStart"/>
      <w:r w:rsidRPr="00D71548">
        <w:rPr>
          <w:rFonts w:cstheme="minorHAnsi"/>
          <w:sz w:val="24"/>
          <w:szCs w:val="24"/>
        </w:rPr>
        <w:t>iridocyclitis</w:t>
      </w:r>
      <w:proofErr w:type="spellEnd"/>
      <w:r w:rsidRPr="00D71548">
        <w:rPr>
          <w:rFonts w:cstheme="minorHAnsi"/>
          <w:sz w:val="24"/>
          <w:szCs w:val="24"/>
        </w:rPr>
        <w:t xml:space="preserve"> </w:t>
      </w:r>
      <w:r w:rsidR="00886C89" w:rsidRPr="00D71548">
        <w:rPr>
          <w:rFonts w:cstheme="minorHAnsi"/>
          <w:sz w:val="24"/>
          <w:szCs w:val="24"/>
        </w:rPr>
        <w:t xml:space="preserve">(inflammation of the iris) </w:t>
      </w:r>
      <w:r w:rsidRPr="00D71548">
        <w:rPr>
          <w:rFonts w:cstheme="minorHAnsi"/>
          <w:sz w:val="24"/>
          <w:szCs w:val="24"/>
        </w:rPr>
        <w:t xml:space="preserve">mainly to prevent posterior </w:t>
      </w:r>
      <w:proofErr w:type="spellStart"/>
      <w:proofErr w:type="gramStart"/>
      <w:r w:rsidRPr="00D71548">
        <w:rPr>
          <w:rFonts w:cstheme="minorHAnsi"/>
          <w:sz w:val="24"/>
          <w:szCs w:val="24"/>
        </w:rPr>
        <w:t>synechiae</w:t>
      </w:r>
      <w:proofErr w:type="spellEnd"/>
      <w:r w:rsidR="004A17B2" w:rsidRPr="00D71548">
        <w:rPr>
          <w:rFonts w:cstheme="minorHAnsi"/>
          <w:sz w:val="24"/>
          <w:szCs w:val="24"/>
        </w:rPr>
        <w:t>(</w:t>
      </w:r>
      <w:proofErr w:type="gramEnd"/>
      <w:r w:rsidR="004A17B2" w:rsidRPr="00D71548">
        <w:rPr>
          <w:rFonts w:cstheme="minorHAnsi"/>
          <w:sz w:val="24"/>
          <w:szCs w:val="24"/>
        </w:rPr>
        <w:t xml:space="preserve"> </w:t>
      </w:r>
      <w:proofErr w:type="spellStart"/>
      <w:r w:rsidR="004A17B2" w:rsidRPr="00D71548">
        <w:rPr>
          <w:rFonts w:cstheme="minorHAnsi"/>
          <w:sz w:val="24"/>
          <w:szCs w:val="24"/>
        </w:rPr>
        <w:t>adhessions</w:t>
      </w:r>
      <w:proofErr w:type="spellEnd"/>
      <w:r w:rsidR="004A17B2" w:rsidRPr="00D71548">
        <w:rPr>
          <w:rFonts w:cstheme="minorHAnsi"/>
          <w:sz w:val="24"/>
          <w:szCs w:val="24"/>
        </w:rPr>
        <w:t xml:space="preserve"> of the iris)</w:t>
      </w:r>
      <w:r w:rsidRPr="00D71548">
        <w:rPr>
          <w:rFonts w:cstheme="minorHAnsi"/>
          <w:sz w:val="24"/>
          <w:szCs w:val="24"/>
        </w:rPr>
        <w:t xml:space="preserve">, when it is often combined with </w:t>
      </w:r>
      <w:r w:rsidRPr="00D71548">
        <w:rPr>
          <w:rFonts w:cstheme="minorHAnsi"/>
          <w:b/>
          <w:bCs/>
          <w:sz w:val="24"/>
          <w:szCs w:val="24"/>
        </w:rPr>
        <w:t>phenylephrine</w:t>
      </w:r>
      <w:r w:rsidRPr="00D71548">
        <w:rPr>
          <w:rFonts w:cstheme="minorHAnsi"/>
          <w:sz w:val="24"/>
          <w:szCs w:val="24"/>
        </w:rPr>
        <w:t>.</w:t>
      </w:r>
    </w:p>
    <w:p w:rsidR="00A20DA5" w:rsidRPr="00D71548" w:rsidRDefault="00A20DA5" w:rsidP="00A20DA5">
      <w:pPr>
        <w:pStyle w:val="NoSpacing"/>
        <w:rPr>
          <w:rFonts w:cstheme="minorHAnsi"/>
          <w:b/>
          <w:bCs/>
          <w:sz w:val="24"/>
          <w:szCs w:val="24"/>
        </w:rPr>
      </w:pPr>
    </w:p>
    <w:p w:rsidR="00A20DA5" w:rsidRPr="00D71548" w:rsidRDefault="00A20DA5" w:rsidP="00A20DA5">
      <w:pPr>
        <w:pStyle w:val="NoSpacing"/>
        <w:rPr>
          <w:rFonts w:cstheme="minorHAnsi"/>
          <w:b/>
          <w:bCs/>
          <w:sz w:val="24"/>
          <w:szCs w:val="24"/>
        </w:rPr>
      </w:pPr>
      <w:r w:rsidRPr="00D71548">
        <w:rPr>
          <w:rFonts w:cstheme="minorHAnsi"/>
          <w:b/>
          <w:bCs/>
          <w:sz w:val="24"/>
          <w:szCs w:val="24"/>
        </w:rPr>
        <w:t>1.</w:t>
      </w:r>
      <w:r w:rsidR="00A26EFD" w:rsidRPr="00D7154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71548">
        <w:rPr>
          <w:rFonts w:cstheme="minorHAnsi"/>
          <w:b/>
          <w:bCs/>
          <w:sz w:val="24"/>
          <w:szCs w:val="24"/>
        </w:rPr>
        <w:t>Anticholinergics</w:t>
      </w:r>
      <w:proofErr w:type="spellEnd"/>
      <w:r w:rsidRPr="00D7154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71548">
        <w:rPr>
          <w:rFonts w:cstheme="minorHAnsi"/>
          <w:b/>
          <w:bCs/>
          <w:sz w:val="24"/>
          <w:szCs w:val="24"/>
        </w:rPr>
        <w:t>mydriatics</w:t>
      </w:r>
      <w:proofErr w:type="spellEnd"/>
      <w:r w:rsidRPr="00D71548">
        <w:rPr>
          <w:rFonts w:cstheme="minorHAnsi"/>
          <w:b/>
          <w:bCs/>
          <w:sz w:val="24"/>
          <w:szCs w:val="24"/>
        </w:rPr>
        <w:t xml:space="preserve"> eye drops</w:t>
      </w:r>
    </w:p>
    <w:p w:rsidR="00A20DA5" w:rsidRPr="00D71548" w:rsidRDefault="00A20DA5" w:rsidP="00A20DA5">
      <w:pPr>
        <w:pStyle w:val="NoSpacing"/>
        <w:rPr>
          <w:rFonts w:cstheme="minorHAnsi"/>
          <w:sz w:val="24"/>
          <w:szCs w:val="24"/>
        </w:rPr>
      </w:pPr>
      <w:proofErr w:type="spellStart"/>
      <w:r w:rsidRPr="00D71548">
        <w:rPr>
          <w:rFonts w:cstheme="minorHAnsi"/>
          <w:b/>
          <w:sz w:val="24"/>
          <w:szCs w:val="24"/>
        </w:rPr>
        <w:t>Tropicamide</w:t>
      </w:r>
      <w:proofErr w:type="spellEnd"/>
      <w:r w:rsidR="00471EB8" w:rsidRPr="00D71548">
        <w:rPr>
          <w:rFonts w:cstheme="minorHAnsi"/>
          <w:b/>
          <w:sz w:val="24"/>
          <w:szCs w:val="24"/>
        </w:rPr>
        <w:t>;</w:t>
      </w:r>
      <w:r w:rsidRPr="00D71548">
        <w:rPr>
          <w:rFonts w:cstheme="minorHAnsi"/>
          <w:b/>
          <w:sz w:val="24"/>
          <w:szCs w:val="24"/>
        </w:rPr>
        <w:t xml:space="preserve"> </w:t>
      </w:r>
      <w:r w:rsidRPr="00D71548">
        <w:rPr>
          <w:rFonts w:cstheme="minorHAnsi"/>
          <w:sz w:val="24"/>
          <w:szCs w:val="24"/>
        </w:rPr>
        <w:t>Single drop of 0</w:t>
      </w:r>
      <w:r w:rsidR="00886C89" w:rsidRPr="00D71548">
        <w:rPr>
          <w:rFonts w:cstheme="minorHAnsi"/>
          <w:sz w:val="24"/>
          <w:szCs w:val="24"/>
        </w:rPr>
        <w:t xml:space="preserve">.5% solution, Photosensitivity and </w:t>
      </w:r>
      <w:r w:rsidRPr="00D71548">
        <w:rPr>
          <w:rFonts w:cstheme="minorHAnsi"/>
          <w:sz w:val="24"/>
          <w:szCs w:val="24"/>
        </w:rPr>
        <w:t>blurred vision and maximum onset of effect is systemic absorption can occur in 20–40 min and lasts 3–6 h</w:t>
      </w:r>
    </w:p>
    <w:p w:rsidR="00DE21F8" w:rsidRDefault="00A20DA5" w:rsidP="00A20DA5">
      <w:pPr>
        <w:pStyle w:val="NoSpacing"/>
        <w:rPr>
          <w:rFonts w:cstheme="minorHAnsi"/>
          <w:sz w:val="24"/>
          <w:szCs w:val="24"/>
        </w:rPr>
      </w:pPr>
      <w:proofErr w:type="spellStart"/>
      <w:r w:rsidRPr="00D71548">
        <w:rPr>
          <w:rFonts w:cstheme="minorHAnsi"/>
          <w:b/>
          <w:sz w:val="24"/>
          <w:szCs w:val="24"/>
        </w:rPr>
        <w:t>Cyclopentolate</w:t>
      </w:r>
      <w:proofErr w:type="spellEnd"/>
      <w:r w:rsidR="00471EB8" w:rsidRPr="00D71548">
        <w:rPr>
          <w:rFonts w:cstheme="minorHAnsi"/>
          <w:b/>
          <w:sz w:val="24"/>
          <w:szCs w:val="24"/>
        </w:rPr>
        <w:t xml:space="preserve">; </w:t>
      </w:r>
      <w:r w:rsidRPr="00D71548">
        <w:rPr>
          <w:rFonts w:cstheme="minorHAnsi"/>
          <w:sz w:val="24"/>
          <w:szCs w:val="24"/>
        </w:rPr>
        <w:t>Single drops of 0.5 or 1.0%</w:t>
      </w:r>
    </w:p>
    <w:p w:rsidR="00A20DA5" w:rsidRPr="00D71548" w:rsidRDefault="00A20DA5" w:rsidP="00A20DA5">
      <w:pPr>
        <w:pStyle w:val="NoSpacing"/>
        <w:rPr>
          <w:rFonts w:cstheme="minorHAnsi"/>
          <w:sz w:val="24"/>
          <w:szCs w:val="24"/>
        </w:rPr>
      </w:pPr>
      <w:r w:rsidRPr="00D71548">
        <w:rPr>
          <w:rFonts w:cstheme="minorHAnsi"/>
          <w:sz w:val="24"/>
          <w:szCs w:val="24"/>
        </w:rPr>
        <w:t xml:space="preserve">  </w:t>
      </w:r>
      <w:proofErr w:type="gramStart"/>
      <w:r w:rsidRPr="00D71548">
        <w:rPr>
          <w:rFonts w:cstheme="minorHAnsi"/>
          <w:sz w:val="24"/>
          <w:szCs w:val="24"/>
        </w:rPr>
        <w:t>adverse</w:t>
      </w:r>
      <w:proofErr w:type="gramEnd"/>
      <w:r w:rsidRPr="00D71548">
        <w:rPr>
          <w:rFonts w:cstheme="minorHAnsi"/>
          <w:sz w:val="24"/>
          <w:szCs w:val="24"/>
        </w:rPr>
        <w:t xml:space="preserve"> effect as above. All </w:t>
      </w:r>
      <w:proofErr w:type="spellStart"/>
      <w:r w:rsidRPr="00D71548">
        <w:rPr>
          <w:rFonts w:cstheme="minorHAnsi"/>
          <w:sz w:val="24"/>
          <w:szCs w:val="24"/>
        </w:rPr>
        <w:t>anticholinergics</w:t>
      </w:r>
      <w:proofErr w:type="spellEnd"/>
      <w:r w:rsidRPr="00D71548">
        <w:rPr>
          <w:rFonts w:cstheme="minorHAnsi"/>
          <w:sz w:val="24"/>
          <w:szCs w:val="24"/>
        </w:rPr>
        <w:t xml:space="preserve"> are antagonists at the solution, maximum onset of M3 receptor on the effect is in 30–60 min and </w:t>
      </w:r>
      <w:proofErr w:type="spellStart"/>
      <w:r w:rsidRPr="00D71548">
        <w:rPr>
          <w:rFonts w:cstheme="minorHAnsi"/>
          <w:sz w:val="24"/>
          <w:szCs w:val="24"/>
        </w:rPr>
        <w:t>ciliary</w:t>
      </w:r>
      <w:proofErr w:type="spellEnd"/>
      <w:r w:rsidRPr="00D71548">
        <w:rPr>
          <w:rFonts w:cstheme="minorHAnsi"/>
          <w:sz w:val="24"/>
          <w:szCs w:val="24"/>
        </w:rPr>
        <w:t xml:space="preserve"> muscle lasts 24 h</w:t>
      </w:r>
    </w:p>
    <w:p w:rsidR="00A20DA5" w:rsidRPr="00D71548" w:rsidRDefault="00A20DA5" w:rsidP="00A20DA5">
      <w:pPr>
        <w:pStyle w:val="NoSpacing"/>
        <w:rPr>
          <w:rFonts w:cstheme="minorHAnsi"/>
          <w:sz w:val="24"/>
          <w:szCs w:val="24"/>
        </w:rPr>
      </w:pPr>
      <w:r w:rsidRPr="00D71548">
        <w:rPr>
          <w:rFonts w:cstheme="minorHAnsi"/>
          <w:b/>
          <w:sz w:val="24"/>
          <w:szCs w:val="24"/>
        </w:rPr>
        <w:t>Atropine</w:t>
      </w:r>
      <w:r w:rsidR="00471EB8" w:rsidRPr="00D71548">
        <w:rPr>
          <w:rFonts w:cstheme="minorHAnsi"/>
          <w:b/>
          <w:sz w:val="24"/>
          <w:szCs w:val="24"/>
        </w:rPr>
        <w:t>;</w:t>
      </w:r>
      <w:r w:rsidRPr="00D71548">
        <w:rPr>
          <w:rFonts w:cstheme="minorHAnsi"/>
          <w:sz w:val="24"/>
          <w:szCs w:val="24"/>
        </w:rPr>
        <w:t xml:space="preserve"> Single drop of 0.5 or 1.0%, maximum onset of effect is 30–40 min and lasts 7–10 days adverse effect as above</w:t>
      </w:r>
    </w:p>
    <w:p w:rsidR="00A20DA5" w:rsidRPr="00D71548" w:rsidRDefault="00A20DA5" w:rsidP="00A20DA5">
      <w:pPr>
        <w:pStyle w:val="NoSpacing"/>
        <w:rPr>
          <w:rFonts w:cstheme="minorHAnsi"/>
          <w:b/>
          <w:bCs/>
          <w:sz w:val="24"/>
          <w:szCs w:val="24"/>
        </w:rPr>
      </w:pPr>
      <w:r w:rsidRPr="00D71548">
        <w:rPr>
          <w:rFonts w:cstheme="minorHAnsi"/>
          <w:b/>
          <w:bCs/>
          <w:sz w:val="24"/>
          <w:szCs w:val="24"/>
        </w:rPr>
        <w:t>2.</w:t>
      </w:r>
      <w:r w:rsidR="000356AC" w:rsidRPr="00D7154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71548">
        <w:rPr>
          <w:rFonts w:cstheme="minorHAnsi"/>
          <w:b/>
          <w:bCs/>
          <w:sz w:val="24"/>
          <w:szCs w:val="24"/>
        </w:rPr>
        <w:t>Sympathomimetics</w:t>
      </w:r>
      <w:proofErr w:type="spellEnd"/>
      <w:r w:rsidRPr="00D71548">
        <w:rPr>
          <w:rFonts w:cstheme="minorHAnsi"/>
          <w:sz w:val="16"/>
          <w:szCs w:val="16"/>
        </w:rPr>
        <w:t xml:space="preserve"> /</w:t>
      </w:r>
      <w:r w:rsidRPr="00D71548">
        <w:rPr>
          <w:rFonts w:cstheme="minorHAnsi"/>
          <w:b/>
          <w:bCs/>
          <w:sz w:val="24"/>
          <w:szCs w:val="24"/>
        </w:rPr>
        <w:t>Sympathetic stimulation: α1-agonists</w:t>
      </w:r>
    </w:p>
    <w:p w:rsidR="00E60C58" w:rsidRPr="00D71548" w:rsidRDefault="000356AC" w:rsidP="00A20DA5">
      <w:pPr>
        <w:pStyle w:val="NoSpacing"/>
        <w:rPr>
          <w:rFonts w:cstheme="minorHAnsi"/>
          <w:sz w:val="24"/>
          <w:szCs w:val="24"/>
        </w:rPr>
      </w:pPr>
      <w:r w:rsidRPr="00D71548">
        <w:rPr>
          <w:rFonts w:cstheme="minorHAnsi"/>
          <w:b/>
          <w:sz w:val="24"/>
          <w:szCs w:val="24"/>
        </w:rPr>
        <w:t>Phenylephrine;</w:t>
      </w:r>
      <w:r w:rsidR="00471EB8" w:rsidRPr="00D71548">
        <w:rPr>
          <w:rFonts w:cstheme="minorHAnsi"/>
          <w:sz w:val="24"/>
          <w:szCs w:val="24"/>
        </w:rPr>
        <w:t xml:space="preserve"> </w:t>
      </w:r>
      <w:r w:rsidR="00A20DA5" w:rsidRPr="00D71548">
        <w:rPr>
          <w:rFonts w:cstheme="minorHAnsi"/>
          <w:sz w:val="24"/>
          <w:szCs w:val="24"/>
        </w:rPr>
        <w:t>One of two drops of 10% Systemic absorption can occur (avoid in solution, lasts up to 12h</w:t>
      </w:r>
      <w:r w:rsidRPr="00D71548">
        <w:rPr>
          <w:rFonts w:cstheme="minorHAnsi"/>
          <w:sz w:val="24"/>
          <w:szCs w:val="24"/>
        </w:rPr>
        <w:t>r</w:t>
      </w:r>
      <w:r w:rsidR="00A20DA5" w:rsidRPr="00D71548">
        <w:rPr>
          <w:rFonts w:cstheme="minorHAnsi"/>
          <w:sz w:val="24"/>
          <w:szCs w:val="24"/>
        </w:rPr>
        <w:t xml:space="preserve"> patients with coronary artery disease or hypertension)</w:t>
      </w:r>
    </w:p>
    <w:p w:rsidR="00471EB8" w:rsidRPr="00D71548" w:rsidRDefault="00471EB8" w:rsidP="00471EB8">
      <w:pPr>
        <w:pStyle w:val="NoSpacing"/>
        <w:rPr>
          <w:rFonts w:cstheme="minorHAnsi"/>
          <w:b/>
          <w:bCs/>
          <w:sz w:val="24"/>
          <w:szCs w:val="24"/>
        </w:rPr>
      </w:pPr>
    </w:p>
    <w:p w:rsidR="009441A2" w:rsidRPr="00D71548" w:rsidRDefault="009441A2" w:rsidP="00471EB8">
      <w:pPr>
        <w:pStyle w:val="NoSpacing"/>
        <w:rPr>
          <w:rFonts w:cstheme="minorHAnsi"/>
          <w:b/>
          <w:bCs/>
          <w:sz w:val="24"/>
          <w:szCs w:val="24"/>
        </w:rPr>
      </w:pPr>
    </w:p>
    <w:p w:rsidR="009441A2" w:rsidRDefault="009441A2" w:rsidP="00471EB8">
      <w:pPr>
        <w:pStyle w:val="NoSpacing"/>
        <w:rPr>
          <w:b/>
          <w:bCs/>
          <w:sz w:val="24"/>
          <w:szCs w:val="24"/>
        </w:rPr>
      </w:pPr>
    </w:p>
    <w:p w:rsidR="00471EB8" w:rsidRPr="00471EB8" w:rsidRDefault="004A17B2" w:rsidP="00471EB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ii) </w:t>
      </w:r>
      <w:r w:rsidR="00471EB8">
        <w:rPr>
          <w:b/>
          <w:bCs/>
          <w:sz w:val="24"/>
          <w:szCs w:val="24"/>
        </w:rPr>
        <w:t>Antibiotics/drugs</w:t>
      </w:r>
      <w:r w:rsidR="00471EB8" w:rsidRPr="00471EB8">
        <w:rPr>
          <w:b/>
          <w:bCs/>
          <w:sz w:val="24"/>
          <w:szCs w:val="24"/>
        </w:rPr>
        <w:t xml:space="preserve"> used to treat eye infections</w:t>
      </w:r>
    </w:p>
    <w:p w:rsidR="00471EB8" w:rsidRDefault="00471EB8" w:rsidP="00471EB8">
      <w:pPr>
        <w:pStyle w:val="NoSpacing"/>
        <w:rPr>
          <w:sz w:val="24"/>
          <w:szCs w:val="24"/>
        </w:rPr>
      </w:pPr>
      <w:r w:rsidRPr="00471EB8">
        <w:rPr>
          <w:sz w:val="24"/>
          <w:szCs w:val="24"/>
        </w:rPr>
        <w:t xml:space="preserve">Appropriate selection of an antibacterial agent and the route of administration depend on the clinical findings and culture and sensitivity results. Acute bacterial conjunctivitis is usually due to </w:t>
      </w:r>
      <w:r w:rsidRPr="00471EB8">
        <w:rPr>
          <w:i/>
          <w:iCs/>
          <w:sz w:val="24"/>
          <w:szCs w:val="24"/>
        </w:rPr>
        <w:t xml:space="preserve">Staphylococcus </w:t>
      </w:r>
      <w:proofErr w:type="spellStart"/>
      <w:r w:rsidRPr="00471EB8">
        <w:rPr>
          <w:i/>
          <w:iCs/>
          <w:sz w:val="24"/>
          <w:szCs w:val="24"/>
        </w:rPr>
        <w:t>aureus</w:t>
      </w:r>
      <w:proofErr w:type="spellEnd"/>
      <w:r w:rsidRPr="00471EB8">
        <w:rPr>
          <w:i/>
          <w:iCs/>
          <w:sz w:val="24"/>
          <w:szCs w:val="24"/>
        </w:rPr>
        <w:t xml:space="preserve"> </w:t>
      </w:r>
      <w:r w:rsidRPr="00471EB8">
        <w:rPr>
          <w:sz w:val="24"/>
          <w:szCs w:val="24"/>
        </w:rPr>
        <w:t xml:space="preserve">or </w:t>
      </w:r>
      <w:r w:rsidRPr="00471EB8">
        <w:rPr>
          <w:i/>
          <w:iCs/>
          <w:sz w:val="24"/>
          <w:szCs w:val="24"/>
        </w:rPr>
        <w:t>Streptococcus</w:t>
      </w:r>
      <w:r w:rsidRPr="00471EB8">
        <w:rPr>
          <w:sz w:val="24"/>
          <w:szCs w:val="24"/>
        </w:rPr>
        <w:t xml:space="preserve">. </w:t>
      </w:r>
    </w:p>
    <w:p w:rsidR="00471EB8" w:rsidRPr="00D131F3" w:rsidRDefault="00471EB8" w:rsidP="00471EB8">
      <w:pPr>
        <w:pStyle w:val="NoSpacing"/>
      </w:pPr>
      <w:r w:rsidRPr="00471EB8">
        <w:rPr>
          <w:bCs/>
          <w:sz w:val="24"/>
          <w:szCs w:val="24"/>
        </w:rPr>
        <w:t>Chloramphenicol</w:t>
      </w:r>
      <w:r w:rsidRPr="00471EB8">
        <w:rPr>
          <w:sz w:val="24"/>
          <w:szCs w:val="24"/>
        </w:rPr>
        <w:t xml:space="preserve">, </w:t>
      </w:r>
      <w:r w:rsidRPr="00471EB8">
        <w:rPr>
          <w:bCs/>
          <w:sz w:val="24"/>
          <w:szCs w:val="24"/>
        </w:rPr>
        <w:t>gentamicin</w:t>
      </w:r>
      <w:r w:rsidRPr="00471EB8">
        <w:rPr>
          <w:sz w:val="24"/>
          <w:szCs w:val="24"/>
        </w:rPr>
        <w:t xml:space="preserve">, </w:t>
      </w:r>
      <w:proofErr w:type="spellStart"/>
      <w:r w:rsidRPr="00471EB8">
        <w:rPr>
          <w:bCs/>
          <w:sz w:val="24"/>
          <w:szCs w:val="24"/>
        </w:rPr>
        <w:t>fusidic</w:t>
      </w:r>
      <w:proofErr w:type="spellEnd"/>
      <w:r w:rsidRPr="00471EB8">
        <w:rPr>
          <w:bCs/>
          <w:sz w:val="24"/>
          <w:szCs w:val="24"/>
        </w:rPr>
        <w:t xml:space="preserve"> acid </w:t>
      </w:r>
      <w:r w:rsidRPr="00471EB8">
        <w:rPr>
          <w:sz w:val="24"/>
          <w:szCs w:val="24"/>
        </w:rPr>
        <w:t xml:space="preserve">or one of the </w:t>
      </w:r>
      <w:proofErr w:type="spellStart"/>
      <w:r w:rsidRPr="00471EB8">
        <w:rPr>
          <w:sz w:val="24"/>
          <w:szCs w:val="24"/>
        </w:rPr>
        <w:t>fluoroquinolones</w:t>
      </w:r>
      <w:proofErr w:type="spellEnd"/>
      <w:r w:rsidRPr="00471EB8">
        <w:rPr>
          <w:sz w:val="24"/>
          <w:szCs w:val="24"/>
        </w:rPr>
        <w:t xml:space="preserve"> (e.g. </w:t>
      </w:r>
      <w:r w:rsidRPr="00471EB8">
        <w:rPr>
          <w:bCs/>
          <w:sz w:val="24"/>
          <w:szCs w:val="24"/>
        </w:rPr>
        <w:t>ciprofloxacin</w:t>
      </w:r>
      <w:r w:rsidRPr="00471EB8">
        <w:rPr>
          <w:sz w:val="24"/>
          <w:szCs w:val="24"/>
        </w:rPr>
        <w:t xml:space="preserve">, </w:t>
      </w:r>
      <w:proofErr w:type="spellStart"/>
      <w:r w:rsidRPr="00471EB8">
        <w:rPr>
          <w:bCs/>
          <w:sz w:val="24"/>
          <w:szCs w:val="24"/>
        </w:rPr>
        <w:t>ofloxacin</w:t>
      </w:r>
      <w:proofErr w:type="spellEnd"/>
      <w:r w:rsidRPr="00471EB8">
        <w:rPr>
          <w:sz w:val="24"/>
          <w:szCs w:val="24"/>
        </w:rPr>
        <w:t>), all of which are available as eye drops, may be appropriate.</w:t>
      </w:r>
      <w:r w:rsidRPr="00471EB8">
        <w:rPr>
          <w:rFonts w:ascii="Frutiger-Roman" w:hAnsi="Frutiger-Roman" w:cs="Frutiger-Roman"/>
          <w:sz w:val="16"/>
          <w:szCs w:val="16"/>
        </w:rPr>
        <w:t xml:space="preserve"> </w:t>
      </w:r>
      <w:proofErr w:type="gramStart"/>
      <w:r w:rsidR="00D131F3" w:rsidRPr="00D131F3">
        <w:t>neonatal</w:t>
      </w:r>
      <w:proofErr w:type="gramEnd"/>
      <w:r w:rsidR="00D131F3" w:rsidRPr="00D131F3">
        <w:t xml:space="preserve"> eye infection apply </w:t>
      </w:r>
      <w:r w:rsidR="00D131F3" w:rsidRPr="00D131F3">
        <w:rPr>
          <w:b/>
        </w:rPr>
        <w:t>TEO</w:t>
      </w:r>
      <w:r w:rsidR="00D131F3" w:rsidRPr="00D131F3">
        <w:t xml:space="preserve"> once in both </w:t>
      </w:r>
      <w:proofErr w:type="spellStart"/>
      <w:r w:rsidR="00D131F3" w:rsidRPr="00D131F3">
        <w:t>eys</w:t>
      </w:r>
      <w:proofErr w:type="spellEnd"/>
    </w:p>
    <w:p w:rsidR="00471EB8" w:rsidRPr="00471EB8" w:rsidRDefault="00B44046" w:rsidP="00471EB8">
      <w:pPr>
        <w:pStyle w:val="NoSpacing"/>
        <w:rPr>
          <w:b/>
          <w:sz w:val="24"/>
          <w:szCs w:val="24"/>
        </w:rPr>
      </w:pPr>
      <w:r w:rsidRPr="00471EB8">
        <w:rPr>
          <w:b/>
          <w:sz w:val="24"/>
          <w:szCs w:val="24"/>
        </w:rPr>
        <w:t>Eye</w:t>
      </w:r>
      <w:r w:rsidR="00471EB8" w:rsidRPr="00471EB8">
        <w:rPr>
          <w:b/>
          <w:sz w:val="24"/>
          <w:szCs w:val="24"/>
        </w:rPr>
        <w:t xml:space="preserve"> drops</w:t>
      </w:r>
    </w:p>
    <w:p w:rsidR="00A73E7D" w:rsidRDefault="00471EB8" w:rsidP="00471EB8">
      <w:pPr>
        <w:pStyle w:val="NoSpacing"/>
        <w:rPr>
          <w:b/>
          <w:sz w:val="24"/>
          <w:szCs w:val="24"/>
        </w:rPr>
      </w:pPr>
      <w:r w:rsidRPr="00374041">
        <w:rPr>
          <w:b/>
          <w:sz w:val="24"/>
          <w:szCs w:val="24"/>
        </w:rPr>
        <w:t>Broad-spectrum</w:t>
      </w:r>
      <w:r w:rsidRPr="00471EB8">
        <w:rPr>
          <w:sz w:val="24"/>
          <w:szCs w:val="24"/>
        </w:rPr>
        <w:t xml:space="preserve"> </w:t>
      </w:r>
      <w:proofErr w:type="spellStart"/>
      <w:r w:rsidRPr="00374041">
        <w:rPr>
          <w:b/>
          <w:sz w:val="24"/>
          <w:szCs w:val="24"/>
        </w:rPr>
        <w:t>antibacterials</w:t>
      </w:r>
      <w:proofErr w:type="spellEnd"/>
      <w:r w:rsidRPr="00374041">
        <w:rPr>
          <w:b/>
          <w:sz w:val="24"/>
          <w:szCs w:val="24"/>
        </w:rPr>
        <w:t xml:space="preserve"> </w:t>
      </w:r>
      <w:r w:rsidR="00374041" w:rsidRPr="00374041">
        <w:rPr>
          <w:b/>
          <w:sz w:val="24"/>
          <w:szCs w:val="24"/>
        </w:rPr>
        <w:t>-&gt;</w:t>
      </w:r>
      <w:r w:rsidR="00A26EFD">
        <w:rPr>
          <w:b/>
          <w:sz w:val="24"/>
          <w:szCs w:val="24"/>
        </w:rPr>
        <w:t xml:space="preserve"> </w:t>
      </w:r>
      <w:r w:rsidR="00374041" w:rsidRPr="00374041">
        <w:rPr>
          <w:b/>
          <w:sz w:val="24"/>
          <w:szCs w:val="24"/>
        </w:rPr>
        <w:t>{</w:t>
      </w:r>
      <w:r>
        <w:rPr>
          <w:sz w:val="24"/>
          <w:szCs w:val="24"/>
        </w:rPr>
        <w:t xml:space="preserve">Chloramphenicol, </w:t>
      </w:r>
      <w:proofErr w:type="spellStart"/>
      <w:r w:rsidRPr="00471EB8">
        <w:rPr>
          <w:sz w:val="24"/>
          <w:szCs w:val="24"/>
        </w:rPr>
        <w:t>Fluo</w:t>
      </w:r>
      <w:r>
        <w:rPr>
          <w:sz w:val="24"/>
          <w:szCs w:val="24"/>
        </w:rPr>
        <w:t>roquinolones</w:t>
      </w:r>
      <w:proofErr w:type="spellEnd"/>
      <w:r>
        <w:rPr>
          <w:sz w:val="24"/>
          <w:szCs w:val="24"/>
        </w:rPr>
        <w:t xml:space="preserve"> (e.g. </w:t>
      </w:r>
      <w:proofErr w:type="spellStart"/>
      <w:r>
        <w:rPr>
          <w:sz w:val="24"/>
          <w:szCs w:val="24"/>
        </w:rPr>
        <w:t>norfloxacin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471EB8">
        <w:rPr>
          <w:sz w:val="24"/>
          <w:szCs w:val="24"/>
        </w:rPr>
        <w:t>ofloxacin</w:t>
      </w:r>
      <w:proofErr w:type="spellEnd"/>
      <w:r w:rsidRPr="00471EB8">
        <w:rPr>
          <w:sz w:val="24"/>
          <w:szCs w:val="24"/>
        </w:rPr>
        <w:t>, ciprofloxacin</w:t>
      </w:r>
      <w:proofErr w:type="gramStart"/>
      <w:r w:rsidRPr="00471EB8">
        <w:rPr>
          <w:sz w:val="24"/>
          <w:szCs w:val="24"/>
        </w:rPr>
        <w:t xml:space="preserve">) </w:t>
      </w:r>
      <w:r w:rsidR="00A73E7D">
        <w:rPr>
          <w:sz w:val="24"/>
          <w:szCs w:val="24"/>
        </w:rPr>
        <w:t xml:space="preserve"> </w:t>
      </w:r>
      <w:proofErr w:type="spellStart"/>
      <w:r w:rsidRPr="00471EB8">
        <w:rPr>
          <w:sz w:val="24"/>
          <w:szCs w:val="24"/>
        </w:rPr>
        <w:t>Framycetin</w:t>
      </w:r>
      <w:proofErr w:type="spellEnd"/>
      <w:proofErr w:type="gramEnd"/>
      <w:r w:rsidRPr="00471EB8">
        <w:rPr>
          <w:sz w:val="24"/>
          <w:szCs w:val="24"/>
        </w:rPr>
        <w:t xml:space="preserve"> </w:t>
      </w:r>
      <w:proofErr w:type="spellStart"/>
      <w:r w:rsidRPr="00471EB8">
        <w:rPr>
          <w:sz w:val="24"/>
          <w:szCs w:val="24"/>
        </w:rPr>
        <w:t>sulphate</w:t>
      </w:r>
      <w:proofErr w:type="spellEnd"/>
      <w:r w:rsidRPr="00471E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Pr="00471EB8">
        <w:rPr>
          <w:sz w:val="24"/>
          <w:szCs w:val="24"/>
        </w:rPr>
        <w:t>Aminoglycosides (e.g. gentamicin</w:t>
      </w:r>
      <w:r>
        <w:rPr>
          <w:sz w:val="24"/>
          <w:szCs w:val="24"/>
        </w:rPr>
        <w:t xml:space="preserve"> </w:t>
      </w:r>
      <w:proofErr w:type="spellStart"/>
      <w:r w:rsidRPr="00471EB8">
        <w:rPr>
          <w:sz w:val="24"/>
          <w:szCs w:val="24"/>
        </w:rPr>
        <w:t>sulphate</w:t>
      </w:r>
      <w:proofErr w:type="spellEnd"/>
      <w:r w:rsidRPr="00471EB8">
        <w:rPr>
          <w:sz w:val="24"/>
          <w:szCs w:val="24"/>
        </w:rPr>
        <w:t xml:space="preserve">, neomycin </w:t>
      </w:r>
      <w:proofErr w:type="spellStart"/>
      <w:r w:rsidRPr="00471EB8">
        <w:rPr>
          <w:sz w:val="24"/>
          <w:szCs w:val="24"/>
        </w:rPr>
        <w:t>sulphate</w:t>
      </w:r>
      <w:proofErr w:type="spellEnd"/>
      <w:r w:rsidRPr="00471EB8">
        <w:rPr>
          <w:sz w:val="24"/>
          <w:szCs w:val="24"/>
        </w:rPr>
        <w:t>)</w:t>
      </w:r>
      <w:r w:rsidR="00A73E7D">
        <w:rPr>
          <w:sz w:val="24"/>
          <w:szCs w:val="24"/>
        </w:rPr>
        <w:t xml:space="preserve">, </w:t>
      </w:r>
      <w:r w:rsidRPr="00471EB8">
        <w:rPr>
          <w:sz w:val="24"/>
          <w:szCs w:val="24"/>
        </w:rPr>
        <w:t xml:space="preserve">Ciprofloxacin hydrochloride </w:t>
      </w:r>
      <w:r w:rsidR="00A73E7D">
        <w:rPr>
          <w:sz w:val="24"/>
          <w:szCs w:val="24"/>
        </w:rPr>
        <w:t xml:space="preserve"> </w:t>
      </w:r>
      <w:r w:rsidR="00374041" w:rsidRPr="00374041">
        <w:rPr>
          <w:b/>
          <w:sz w:val="24"/>
          <w:szCs w:val="24"/>
        </w:rPr>
        <w:t>}</w:t>
      </w:r>
    </w:p>
    <w:p w:rsidR="00374041" w:rsidRPr="00374041" w:rsidRDefault="00374041" w:rsidP="00471EB8">
      <w:pPr>
        <w:pStyle w:val="NoSpacing"/>
        <w:rPr>
          <w:b/>
          <w:sz w:val="24"/>
          <w:szCs w:val="24"/>
        </w:rPr>
      </w:pPr>
      <w:r w:rsidRPr="00374041">
        <w:rPr>
          <w:b/>
          <w:sz w:val="24"/>
          <w:szCs w:val="24"/>
        </w:rPr>
        <w:t>Specific antibiotics</w:t>
      </w:r>
    </w:p>
    <w:p w:rsidR="00A73E7D" w:rsidRPr="00374041" w:rsidRDefault="00A73E7D" w:rsidP="00A73E7D">
      <w:pPr>
        <w:pStyle w:val="NoSpacing"/>
        <w:rPr>
          <w:sz w:val="24"/>
          <w:szCs w:val="24"/>
        </w:rPr>
      </w:pPr>
      <w:r w:rsidRPr="00374041">
        <w:rPr>
          <w:sz w:val="24"/>
          <w:szCs w:val="24"/>
        </w:rPr>
        <w:t xml:space="preserve">Chlortetracycline </w:t>
      </w:r>
      <w:r w:rsidRPr="00374041">
        <w:rPr>
          <w:sz w:val="24"/>
          <w:szCs w:val="24"/>
        </w:rPr>
        <w:sym w:font="Wingdings" w:char="F0E0"/>
      </w:r>
      <w:r w:rsidRPr="00374041">
        <w:rPr>
          <w:sz w:val="24"/>
          <w:szCs w:val="24"/>
        </w:rPr>
        <w:t>Chlam</w:t>
      </w:r>
      <w:r w:rsidR="00374041" w:rsidRPr="00374041">
        <w:rPr>
          <w:sz w:val="24"/>
          <w:szCs w:val="24"/>
        </w:rPr>
        <w:t xml:space="preserve">ydial infections </w:t>
      </w:r>
    </w:p>
    <w:p w:rsidR="00A73E7D" w:rsidRPr="00374041" w:rsidRDefault="00A73E7D" w:rsidP="00A73E7D">
      <w:pPr>
        <w:pStyle w:val="NoSpacing"/>
        <w:rPr>
          <w:sz w:val="24"/>
          <w:szCs w:val="24"/>
        </w:rPr>
      </w:pPr>
      <w:r w:rsidRPr="00374041">
        <w:rPr>
          <w:sz w:val="24"/>
          <w:szCs w:val="24"/>
        </w:rPr>
        <w:t xml:space="preserve">Gentamicin </w:t>
      </w:r>
      <w:proofErr w:type="spellStart"/>
      <w:r w:rsidR="00374041" w:rsidRPr="00374041">
        <w:rPr>
          <w:sz w:val="24"/>
          <w:szCs w:val="24"/>
        </w:rPr>
        <w:t>sulphate</w:t>
      </w:r>
      <w:proofErr w:type="spellEnd"/>
      <w:r w:rsidR="00374041" w:rsidRPr="00374041">
        <w:rPr>
          <w:sz w:val="24"/>
          <w:szCs w:val="24"/>
        </w:rPr>
        <w:t xml:space="preserve"> and Tobramycin</w:t>
      </w:r>
      <w:r w:rsidRPr="00374041">
        <w:rPr>
          <w:sz w:val="24"/>
          <w:szCs w:val="24"/>
        </w:rPr>
        <w:t>-</w:t>
      </w:r>
      <w:r w:rsidRPr="00374041">
        <w:rPr>
          <w:b/>
          <w:sz w:val="24"/>
          <w:szCs w:val="24"/>
        </w:rPr>
        <w:t>-</w:t>
      </w:r>
      <w:r w:rsidR="00374041">
        <w:rPr>
          <w:b/>
          <w:sz w:val="24"/>
          <w:szCs w:val="24"/>
        </w:rPr>
        <w:t>-</w:t>
      </w:r>
      <w:r w:rsidRPr="00374041">
        <w:rPr>
          <w:b/>
          <w:sz w:val="24"/>
          <w:szCs w:val="24"/>
        </w:rPr>
        <w:t>&gt;</w:t>
      </w:r>
      <w:r w:rsidRPr="00374041">
        <w:rPr>
          <w:sz w:val="24"/>
          <w:szCs w:val="24"/>
        </w:rPr>
        <w:t xml:space="preserve"> Pseudomonas </w:t>
      </w:r>
      <w:proofErr w:type="spellStart"/>
      <w:r w:rsidRPr="00374041">
        <w:rPr>
          <w:sz w:val="24"/>
          <w:szCs w:val="24"/>
        </w:rPr>
        <w:t>aerug</w:t>
      </w:r>
      <w:r w:rsidR="00374041" w:rsidRPr="00374041">
        <w:rPr>
          <w:sz w:val="24"/>
          <w:szCs w:val="24"/>
        </w:rPr>
        <w:t>inosa</w:t>
      </w:r>
      <w:proofErr w:type="spellEnd"/>
      <w:r w:rsidR="00374041" w:rsidRPr="00374041">
        <w:rPr>
          <w:sz w:val="24"/>
          <w:szCs w:val="24"/>
        </w:rPr>
        <w:t xml:space="preserve"> infections </w:t>
      </w:r>
    </w:p>
    <w:p w:rsidR="00E60C58" w:rsidRPr="00374041" w:rsidRDefault="00A73E7D" w:rsidP="00A73E7D">
      <w:pPr>
        <w:pStyle w:val="NoSpacing"/>
        <w:rPr>
          <w:sz w:val="24"/>
          <w:szCs w:val="24"/>
        </w:rPr>
      </w:pPr>
      <w:r w:rsidRPr="00374041">
        <w:rPr>
          <w:sz w:val="24"/>
          <w:szCs w:val="24"/>
        </w:rPr>
        <w:t xml:space="preserve">Sodium </w:t>
      </w:r>
      <w:proofErr w:type="spellStart"/>
      <w:r w:rsidRPr="00374041">
        <w:rPr>
          <w:sz w:val="24"/>
          <w:szCs w:val="24"/>
        </w:rPr>
        <w:t>fusidate</w:t>
      </w:r>
      <w:proofErr w:type="spellEnd"/>
      <w:r w:rsidR="00374041" w:rsidRPr="00374041">
        <w:rPr>
          <w:sz w:val="24"/>
          <w:szCs w:val="24"/>
        </w:rPr>
        <w:t>-</w:t>
      </w:r>
      <w:r w:rsidRPr="00374041">
        <w:rPr>
          <w:b/>
          <w:sz w:val="24"/>
          <w:szCs w:val="24"/>
        </w:rPr>
        <w:t xml:space="preserve"> </w:t>
      </w:r>
      <w:r w:rsidR="00374041" w:rsidRPr="00374041">
        <w:rPr>
          <w:b/>
          <w:sz w:val="24"/>
          <w:szCs w:val="24"/>
        </w:rPr>
        <w:t>-</w:t>
      </w:r>
      <w:r w:rsidR="00374041">
        <w:rPr>
          <w:b/>
          <w:sz w:val="24"/>
          <w:szCs w:val="24"/>
        </w:rPr>
        <w:t>-</w:t>
      </w:r>
      <w:r w:rsidR="00374041" w:rsidRPr="00374041">
        <w:rPr>
          <w:b/>
          <w:sz w:val="24"/>
          <w:szCs w:val="24"/>
        </w:rPr>
        <w:t>&gt;</w:t>
      </w:r>
      <w:r w:rsidRPr="00374041">
        <w:rPr>
          <w:sz w:val="24"/>
          <w:szCs w:val="24"/>
        </w:rPr>
        <w:t>Staphylococcal infections Hypersensitivity reactions</w:t>
      </w:r>
    </w:p>
    <w:p w:rsidR="00374041" w:rsidRDefault="00374041" w:rsidP="00374041">
      <w:pPr>
        <w:pStyle w:val="NoSpacing"/>
        <w:rPr>
          <w:sz w:val="24"/>
          <w:szCs w:val="24"/>
        </w:rPr>
      </w:pPr>
      <w:proofErr w:type="gramStart"/>
      <w:r w:rsidRPr="00A73E7D">
        <w:rPr>
          <w:b/>
          <w:sz w:val="24"/>
          <w:szCs w:val="24"/>
        </w:rPr>
        <w:t>Side effects</w:t>
      </w:r>
      <w:r>
        <w:rPr>
          <w:sz w:val="24"/>
          <w:szCs w:val="24"/>
        </w:rPr>
        <w:t>.</w:t>
      </w:r>
      <w:proofErr w:type="gramEnd"/>
    </w:p>
    <w:p w:rsidR="00374041" w:rsidRDefault="00374041" w:rsidP="0037404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 the eye drops c</w:t>
      </w:r>
      <w:r w:rsidRPr="00A73E7D">
        <w:rPr>
          <w:sz w:val="24"/>
          <w:szCs w:val="24"/>
        </w:rPr>
        <w:t>auses local burning and itching</w:t>
      </w:r>
      <w:r>
        <w:rPr>
          <w:sz w:val="24"/>
          <w:szCs w:val="24"/>
        </w:rPr>
        <w:t xml:space="preserve"> and </w:t>
      </w:r>
      <w:r w:rsidRPr="00A73E7D">
        <w:rPr>
          <w:sz w:val="24"/>
          <w:szCs w:val="24"/>
        </w:rPr>
        <w:t xml:space="preserve"> </w:t>
      </w:r>
      <w:r>
        <w:rPr>
          <w:sz w:val="24"/>
          <w:szCs w:val="24"/>
        </w:rPr>
        <w:t>hypersensitivity</w:t>
      </w:r>
      <w:r w:rsidRPr="00A73E7D">
        <w:rPr>
          <w:sz w:val="24"/>
          <w:szCs w:val="24"/>
        </w:rPr>
        <w:t xml:space="preserve"> reactions</w:t>
      </w:r>
    </w:p>
    <w:p w:rsidR="009441A2" w:rsidRDefault="00374041" w:rsidP="0037404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A73E7D">
        <w:rPr>
          <w:b/>
          <w:sz w:val="24"/>
          <w:szCs w:val="24"/>
        </w:rPr>
        <w:t>Cipr</w:t>
      </w:r>
      <w:r>
        <w:rPr>
          <w:sz w:val="24"/>
          <w:szCs w:val="24"/>
        </w:rPr>
        <w:t>ofloxacin drops causes c</w:t>
      </w:r>
      <w:r w:rsidRPr="00471EB8">
        <w:rPr>
          <w:sz w:val="24"/>
          <w:szCs w:val="24"/>
        </w:rPr>
        <w:t>orneal ulceration; best avoided in</w:t>
      </w:r>
      <w:r>
        <w:rPr>
          <w:sz w:val="24"/>
          <w:szCs w:val="24"/>
        </w:rPr>
        <w:t xml:space="preserve"> </w:t>
      </w:r>
      <w:r w:rsidRPr="00471EB8">
        <w:rPr>
          <w:sz w:val="24"/>
          <w:szCs w:val="24"/>
        </w:rPr>
        <w:t>children</w:t>
      </w:r>
      <w:r w:rsidRPr="00A73E7D">
        <w:rPr>
          <w:sz w:val="24"/>
          <w:szCs w:val="24"/>
        </w:rPr>
        <w:t xml:space="preserve"> Local irritation and hypersensitivity reactions</w:t>
      </w:r>
      <w:r>
        <w:rPr>
          <w:sz w:val="24"/>
          <w:szCs w:val="24"/>
        </w:rPr>
        <w:t>.</w:t>
      </w:r>
    </w:p>
    <w:p w:rsidR="00374041" w:rsidRPr="009441A2" w:rsidRDefault="009441A2" w:rsidP="009441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iii)</w:t>
      </w:r>
      <w:r w:rsidR="00374041" w:rsidRPr="009441A2">
        <w:rPr>
          <w:rFonts w:ascii="Delta-Light" w:hAnsi="Delta-Light" w:cs="Delta-Light"/>
          <w:sz w:val="16"/>
          <w:szCs w:val="16"/>
        </w:rPr>
        <w:t xml:space="preserve"> </w:t>
      </w:r>
      <w:r w:rsidR="00374041" w:rsidRPr="009441A2">
        <w:rPr>
          <w:b/>
          <w:sz w:val="24"/>
          <w:szCs w:val="24"/>
        </w:rPr>
        <w:t>Antiviral agents for eye infections</w:t>
      </w:r>
      <w:r w:rsidR="007E4944">
        <w:rPr>
          <w:b/>
          <w:sz w:val="24"/>
          <w:szCs w:val="24"/>
        </w:rPr>
        <w:t xml:space="preserve"> drugs</w:t>
      </w:r>
    </w:p>
    <w:p w:rsidR="00374041" w:rsidRPr="00374041" w:rsidRDefault="00374041" w:rsidP="00374041">
      <w:pPr>
        <w:pStyle w:val="NoSpacing"/>
        <w:ind w:left="360"/>
        <w:rPr>
          <w:b/>
          <w:bCs/>
          <w:sz w:val="24"/>
          <w:szCs w:val="24"/>
        </w:rPr>
      </w:pPr>
      <w:r w:rsidRPr="00374041">
        <w:rPr>
          <w:b/>
          <w:bCs/>
          <w:sz w:val="24"/>
          <w:szCs w:val="24"/>
        </w:rPr>
        <w:t xml:space="preserve">Drug Route </w:t>
      </w:r>
      <w:r w:rsidR="00554F37">
        <w:rPr>
          <w:b/>
          <w:bCs/>
          <w:sz w:val="24"/>
          <w:szCs w:val="24"/>
        </w:rPr>
        <w:t>--------------</w:t>
      </w:r>
      <w:r w:rsidR="00554F37" w:rsidRPr="00554F37">
        <w:rPr>
          <w:b/>
          <w:bCs/>
          <w:sz w:val="24"/>
          <w:szCs w:val="24"/>
        </w:rPr>
        <w:sym w:font="Wingdings" w:char="F0E0"/>
      </w:r>
      <w:r w:rsidRPr="00374041">
        <w:rPr>
          <w:b/>
          <w:bCs/>
          <w:sz w:val="24"/>
          <w:szCs w:val="24"/>
        </w:rPr>
        <w:t>Indication for use</w:t>
      </w:r>
    </w:p>
    <w:p w:rsidR="00374041" w:rsidRPr="00374041" w:rsidRDefault="00374041" w:rsidP="00374041">
      <w:pPr>
        <w:pStyle w:val="NoSpacing"/>
        <w:numPr>
          <w:ilvl w:val="0"/>
          <w:numId w:val="5"/>
        </w:numPr>
        <w:rPr>
          <w:sz w:val="24"/>
          <w:szCs w:val="24"/>
        </w:rPr>
      </w:pPr>
      <w:proofErr w:type="spellStart"/>
      <w:r w:rsidRPr="00374041">
        <w:rPr>
          <w:sz w:val="24"/>
          <w:szCs w:val="24"/>
        </w:rPr>
        <w:t>Idoxuridine</w:t>
      </w:r>
      <w:proofErr w:type="spellEnd"/>
      <w:r w:rsidRPr="00374041">
        <w:rPr>
          <w:sz w:val="24"/>
          <w:szCs w:val="24"/>
        </w:rPr>
        <w:t xml:space="preserve"> Topical</w:t>
      </w:r>
      <w:r w:rsidR="00554F37" w:rsidRPr="00554F37">
        <w:rPr>
          <w:b/>
          <w:sz w:val="24"/>
          <w:szCs w:val="24"/>
        </w:rPr>
        <w:t>-</w:t>
      </w:r>
      <w:r w:rsidR="00554F37">
        <w:rPr>
          <w:b/>
          <w:sz w:val="24"/>
          <w:szCs w:val="24"/>
        </w:rPr>
        <w:t>-</w:t>
      </w:r>
      <w:r w:rsidR="00554F37" w:rsidRPr="00554F37">
        <w:rPr>
          <w:b/>
          <w:sz w:val="24"/>
          <w:szCs w:val="24"/>
        </w:rPr>
        <w:t>&gt;</w:t>
      </w:r>
      <w:r w:rsidRPr="00374041">
        <w:rPr>
          <w:sz w:val="24"/>
          <w:szCs w:val="24"/>
        </w:rPr>
        <w:t xml:space="preserve"> Herpes simplex keratitis </w:t>
      </w:r>
    </w:p>
    <w:p w:rsidR="00554F37" w:rsidRDefault="00374041" w:rsidP="00374041">
      <w:pPr>
        <w:pStyle w:val="NoSpacing"/>
        <w:numPr>
          <w:ilvl w:val="0"/>
          <w:numId w:val="5"/>
        </w:numPr>
        <w:rPr>
          <w:sz w:val="24"/>
          <w:szCs w:val="24"/>
        </w:rPr>
      </w:pPr>
      <w:proofErr w:type="spellStart"/>
      <w:r w:rsidRPr="00374041">
        <w:rPr>
          <w:sz w:val="24"/>
          <w:szCs w:val="24"/>
        </w:rPr>
        <w:t>Aciclovir</w:t>
      </w:r>
      <w:proofErr w:type="spellEnd"/>
      <w:r w:rsidRPr="00374041">
        <w:rPr>
          <w:sz w:val="24"/>
          <w:szCs w:val="24"/>
        </w:rPr>
        <w:t xml:space="preserve"> Topic</w:t>
      </w:r>
      <w:r>
        <w:rPr>
          <w:sz w:val="24"/>
          <w:szCs w:val="24"/>
        </w:rPr>
        <w:t xml:space="preserve">al (3%) </w:t>
      </w:r>
      <w:r w:rsidR="00554F37" w:rsidRPr="00554F37">
        <w:rPr>
          <w:b/>
          <w:sz w:val="24"/>
          <w:szCs w:val="24"/>
        </w:rPr>
        <w:t>-</w:t>
      </w:r>
      <w:r w:rsidR="00554F37">
        <w:rPr>
          <w:b/>
          <w:sz w:val="24"/>
          <w:szCs w:val="24"/>
        </w:rPr>
        <w:t>-</w:t>
      </w:r>
      <w:r w:rsidR="00554F37" w:rsidRPr="00554F37">
        <w:rPr>
          <w:b/>
          <w:sz w:val="24"/>
          <w:szCs w:val="24"/>
        </w:rPr>
        <w:t>&gt;</w:t>
      </w:r>
      <w:r>
        <w:rPr>
          <w:sz w:val="24"/>
          <w:szCs w:val="24"/>
        </w:rPr>
        <w:t>Herpes simplex keratitis.</w:t>
      </w:r>
      <w:r w:rsidR="00554F37" w:rsidRPr="00374041">
        <w:rPr>
          <w:sz w:val="24"/>
          <w:szCs w:val="24"/>
        </w:rPr>
        <w:t xml:space="preserve"> </w:t>
      </w:r>
    </w:p>
    <w:p w:rsidR="00374041" w:rsidRPr="00374041" w:rsidRDefault="00374041" w:rsidP="00374041">
      <w:pPr>
        <w:pStyle w:val="NoSpacing"/>
        <w:numPr>
          <w:ilvl w:val="0"/>
          <w:numId w:val="5"/>
        </w:numPr>
        <w:rPr>
          <w:sz w:val="24"/>
          <w:szCs w:val="24"/>
        </w:rPr>
      </w:pPr>
      <w:proofErr w:type="spellStart"/>
      <w:r w:rsidRPr="00374041">
        <w:rPr>
          <w:sz w:val="24"/>
          <w:szCs w:val="24"/>
        </w:rPr>
        <w:t>Foscarnet</w:t>
      </w:r>
      <w:proofErr w:type="spellEnd"/>
      <w:r w:rsidRPr="00374041">
        <w:rPr>
          <w:sz w:val="24"/>
          <w:szCs w:val="24"/>
        </w:rPr>
        <w:t xml:space="preserve"> Intravenous/</w:t>
      </w:r>
      <w:proofErr w:type="spellStart"/>
      <w:r w:rsidRPr="00374041">
        <w:rPr>
          <w:sz w:val="24"/>
          <w:szCs w:val="24"/>
        </w:rPr>
        <w:t>intravitreal</w:t>
      </w:r>
      <w:proofErr w:type="spellEnd"/>
      <w:r w:rsidR="00554F37">
        <w:rPr>
          <w:sz w:val="24"/>
          <w:szCs w:val="24"/>
        </w:rPr>
        <w:t>-</w:t>
      </w:r>
      <w:r w:rsidRPr="00374041">
        <w:rPr>
          <w:sz w:val="24"/>
          <w:szCs w:val="24"/>
        </w:rPr>
        <w:t xml:space="preserve"> </w:t>
      </w:r>
      <w:r w:rsidR="00554F37" w:rsidRPr="00554F37">
        <w:rPr>
          <w:b/>
          <w:sz w:val="24"/>
          <w:szCs w:val="24"/>
        </w:rPr>
        <w:t>-</w:t>
      </w:r>
      <w:r w:rsidR="00554F37">
        <w:rPr>
          <w:b/>
          <w:sz w:val="24"/>
          <w:szCs w:val="24"/>
        </w:rPr>
        <w:t>-</w:t>
      </w:r>
      <w:r w:rsidR="00554F37" w:rsidRPr="00554F37">
        <w:rPr>
          <w:b/>
          <w:sz w:val="24"/>
          <w:szCs w:val="24"/>
        </w:rPr>
        <w:t>&gt;</w:t>
      </w:r>
      <w:r w:rsidRPr="00374041">
        <w:rPr>
          <w:sz w:val="24"/>
          <w:szCs w:val="24"/>
        </w:rPr>
        <w:t>Cytomegalovirus retinitis</w:t>
      </w:r>
    </w:p>
    <w:p w:rsidR="00374041" w:rsidRDefault="00374041" w:rsidP="00374041">
      <w:pPr>
        <w:pStyle w:val="NoSpacing"/>
        <w:numPr>
          <w:ilvl w:val="0"/>
          <w:numId w:val="5"/>
        </w:numPr>
        <w:rPr>
          <w:sz w:val="24"/>
          <w:szCs w:val="24"/>
        </w:rPr>
      </w:pPr>
      <w:proofErr w:type="spellStart"/>
      <w:r w:rsidRPr="00374041">
        <w:rPr>
          <w:sz w:val="24"/>
          <w:szCs w:val="24"/>
        </w:rPr>
        <w:t>Ganciclovir</w:t>
      </w:r>
      <w:proofErr w:type="spellEnd"/>
      <w:r w:rsidRPr="00374041">
        <w:rPr>
          <w:sz w:val="24"/>
          <w:szCs w:val="24"/>
        </w:rPr>
        <w:t xml:space="preserve"> Intravenous/</w:t>
      </w:r>
      <w:proofErr w:type="spellStart"/>
      <w:r w:rsidRPr="00374041">
        <w:rPr>
          <w:sz w:val="24"/>
          <w:szCs w:val="24"/>
        </w:rPr>
        <w:t>intravitreal</w:t>
      </w:r>
      <w:proofErr w:type="spellEnd"/>
      <w:r w:rsidR="00554F37" w:rsidRPr="00554F37">
        <w:rPr>
          <w:b/>
          <w:sz w:val="24"/>
          <w:szCs w:val="24"/>
        </w:rPr>
        <w:t>-</w:t>
      </w:r>
      <w:r w:rsidR="00554F37">
        <w:rPr>
          <w:b/>
          <w:sz w:val="24"/>
          <w:szCs w:val="24"/>
        </w:rPr>
        <w:t>-</w:t>
      </w:r>
      <w:r w:rsidR="00554F37" w:rsidRPr="00554F37">
        <w:rPr>
          <w:b/>
          <w:sz w:val="24"/>
          <w:szCs w:val="24"/>
        </w:rPr>
        <w:t>&gt;</w:t>
      </w:r>
      <w:r w:rsidRPr="00374041">
        <w:rPr>
          <w:sz w:val="24"/>
          <w:szCs w:val="24"/>
        </w:rPr>
        <w:t xml:space="preserve"> Cytomegalovirus retinitis</w:t>
      </w:r>
    </w:p>
    <w:p w:rsidR="00E60C58" w:rsidRPr="00554F37" w:rsidRDefault="00554F37" w:rsidP="00554F37">
      <w:pPr>
        <w:pStyle w:val="NoSpacing"/>
        <w:tabs>
          <w:tab w:val="left" w:pos="2893"/>
        </w:tabs>
        <w:ind w:left="360"/>
        <w:rPr>
          <w:sz w:val="24"/>
          <w:szCs w:val="24"/>
        </w:rPr>
      </w:pPr>
      <w:r w:rsidRPr="00554F37">
        <w:rPr>
          <w:b/>
          <w:bCs/>
          <w:sz w:val="24"/>
          <w:szCs w:val="24"/>
        </w:rPr>
        <w:t>Toxicity</w:t>
      </w:r>
      <w:r>
        <w:rPr>
          <w:b/>
          <w:bCs/>
          <w:sz w:val="24"/>
          <w:szCs w:val="24"/>
        </w:rPr>
        <w:t xml:space="preserve">; </w:t>
      </w:r>
      <w:r>
        <w:rPr>
          <w:sz w:val="24"/>
          <w:szCs w:val="24"/>
        </w:rPr>
        <w:t xml:space="preserve">Punctate </w:t>
      </w:r>
      <w:proofErr w:type="spellStart"/>
      <w:r>
        <w:rPr>
          <w:sz w:val="24"/>
          <w:szCs w:val="24"/>
        </w:rPr>
        <w:t>keratopathy</w:t>
      </w:r>
      <w:proofErr w:type="spellEnd"/>
      <w:r>
        <w:rPr>
          <w:sz w:val="24"/>
          <w:szCs w:val="24"/>
        </w:rPr>
        <w:t xml:space="preserve"> (death of the cells on</w:t>
      </w:r>
      <w:r w:rsidRPr="00554F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Pr="00554F37">
        <w:rPr>
          <w:sz w:val="24"/>
          <w:szCs w:val="24"/>
        </w:rPr>
        <w:t>surface</w:t>
      </w:r>
      <w:r>
        <w:rPr>
          <w:sz w:val="24"/>
          <w:szCs w:val="24"/>
        </w:rPr>
        <w:t xml:space="preserve"> of iris and pupil)</w:t>
      </w:r>
      <w:r w:rsidRPr="00554F37">
        <w:rPr>
          <w:sz w:val="24"/>
          <w:szCs w:val="24"/>
        </w:rPr>
        <w:t xml:space="preserve"> and hypersensitivity</w:t>
      </w:r>
    </w:p>
    <w:p w:rsidR="0076053C" w:rsidRPr="009441A2" w:rsidRDefault="009441A2" w:rsidP="00D91D6F">
      <w:pPr>
        <w:pStyle w:val="NoSpacing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iv</w:t>
      </w:r>
      <w:r w:rsidR="00DC1A40">
        <w:rPr>
          <w:b/>
          <w:bCs/>
          <w:sz w:val="24"/>
          <w:szCs w:val="24"/>
        </w:rPr>
        <w:t>)</w:t>
      </w:r>
      <w:r w:rsidR="00A26EFD">
        <w:rPr>
          <w:b/>
          <w:bCs/>
          <w:sz w:val="24"/>
          <w:szCs w:val="24"/>
        </w:rPr>
        <w:t xml:space="preserve"> </w:t>
      </w:r>
      <w:r w:rsidR="00D91D6F">
        <w:rPr>
          <w:b/>
          <w:bCs/>
          <w:sz w:val="24"/>
          <w:szCs w:val="24"/>
        </w:rPr>
        <w:t>Anti-allergy</w:t>
      </w:r>
      <w:proofErr w:type="gramEnd"/>
      <w:r w:rsidR="00D91D6F">
        <w:rPr>
          <w:b/>
          <w:bCs/>
          <w:sz w:val="24"/>
          <w:szCs w:val="24"/>
        </w:rPr>
        <w:t xml:space="preserve"> </w:t>
      </w:r>
      <w:r w:rsidR="00D91D6F" w:rsidRPr="00554F37">
        <w:rPr>
          <w:b/>
          <w:bCs/>
          <w:sz w:val="24"/>
          <w:szCs w:val="24"/>
        </w:rPr>
        <w:t>d</w:t>
      </w:r>
      <w:r w:rsidR="00D91D6F">
        <w:rPr>
          <w:b/>
          <w:bCs/>
          <w:sz w:val="24"/>
          <w:szCs w:val="24"/>
        </w:rPr>
        <w:t xml:space="preserve">rugs used to treat inflammatory </w:t>
      </w:r>
      <w:r w:rsidR="00D91D6F" w:rsidRPr="00554F37">
        <w:rPr>
          <w:b/>
          <w:bCs/>
          <w:sz w:val="24"/>
          <w:szCs w:val="24"/>
        </w:rPr>
        <w:t>disorders in the eye</w:t>
      </w:r>
    </w:p>
    <w:p w:rsidR="009441A2" w:rsidRDefault="009441A2" w:rsidP="00D91D6F">
      <w:pPr>
        <w:pStyle w:val="NoSpacing"/>
        <w:rPr>
          <w:b/>
          <w:sz w:val="24"/>
          <w:szCs w:val="24"/>
        </w:rPr>
      </w:pPr>
    </w:p>
    <w:p w:rsidR="004A17B2" w:rsidRDefault="009441A2" w:rsidP="00D91D6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a)</w:t>
      </w:r>
      <w:r w:rsidR="00A26EFD">
        <w:rPr>
          <w:b/>
          <w:sz w:val="24"/>
          <w:szCs w:val="24"/>
        </w:rPr>
        <w:t xml:space="preserve"> </w:t>
      </w:r>
      <w:r w:rsidR="00D91D6F" w:rsidRPr="00D91D6F">
        <w:rPr>
          <w:b/>
          <w:sz w:val="24"/>
          <w:szCs w:val="24"/>
        </w:rPr>
        <w:t>NSAIDs</w:t>
      </w:r>
      <w:r w:rsidR="00D91D6F" w:rsidRPr="00D91D6F">
        <w:rPr>
          <w:sz w:val="24"/>
          <w:szCs w:val="24"/>
        </w:rPr>
        <w:t xml:space="preserve"> are used to </w:t>
      </w:r>
      <w:r w:rsidR="00554F37" w:rsidRPr="00D91D6F">
        <w:rPr>
          <w:sz w:val="24"/>
          <w:szCs w:val="24"/>
        </w:rPr>
        <w:t>reduce post-operative inflam</w:t>
      </w:r>
      <w:r w:rsidR="00D91D6F" w:rsidRPr="00D91D6F">
        <w:rPr>
          <w:sz w:val="24"/>
          <w:szCs w:val="24"/>
        </w:rPr>
        <w:t xml:space="preserve">mation. </w:t>
      </w:r>
    </w:p>
    <w:p w:rsidR="00D91D6F" w:rsidRPr="0076053C" w:rsidRDefault="004A17B2" w:rsidP="00D91D6F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Several </w:t>
      </w:r>
      <w:r w:rsidR="00D91D6F" w:rsidRPr="00D91D6F">
        <w:rPr>
          <w:sz w:val="24"/>
          <w:szCs w:val="24"/>
        </w:rPr>
        <w:t xml:space="preserve">ophthalmic </w:t>
      </w:r>
      <w:r w:rsidR="00554F37" w:rsidRPr="00D91D6F">
        <w:rPr>
          <w:sz w:val="24"/>
          <w:szCs w:val="24"/>
        </w:rPr>
        <w:t>prepa</w:t>
      </w:r>
      <w:r>
        <w:rPr>
          <w:sz w:val="24"/>
          <w:szCs w:val="24"/>
        </w:rPr>
        <w:t>rations are</w:t>
      </w:r>
      <w:r w:rsidR="00554F37" w:rsidRPr="00D91D6F">
        <w:rPr>
          <w:sz w:val="24"/>
          <w:szCs w:val="24"/>
        </w:rPr>
        <w:t xml:space="preserve"> </w:t>
      </w:r>
      <w:proofErr w:type="spellStart"/>
      <w:r w:rsidR="00554F37" w:rsidRPr="00D91D6F">
        <w:rPr>
          <w:bCs/>
          <w:sz w:val="24"/>
          <w:szCs w:val="24"/>
        </w:rPr>
        <w:t>diclofenac</w:t>
      </w:r>
      <w:proofErr w:type="spellEnd"/>
      <w:r w:rsidR="00554F37" w:rsidRPr="00D91D6F">
        <w:rPr>
          <w:sz w:val="24"/>
          <w:szCs w:val="24"/>
        </w:rPr>
        <w:t xml:space="preserve">, </w:t>
      </w:r>
      <w:proofErr w:type="spellStart"/>
      <w:r w:rsidR="00554F37" w:rsidRPr="00D91D6F">
        <w:rPr>
          <w:bCs/>
          <w:sz w:val="24"/>
          <w:szCs w:val="24"/>
        </w:rPr>
        <w:t>flurbiprofen</w:t>
      </w:r>
      <w:proofErr w:type="spellEnd"/>
      <w:r w:rsidR="00D91D6F" w:rsidRPr="00D91D6F">
        <w:rPr>
          <w:sz w:val="24"/>
          <w:szCs w:val="24"/>
        </w:rPr>
        <w:t xml:space="preserve"> </w:t>
      </w:r>
      <w:r w:rsidR="00554F37" w:rsidRPr="00D91D6F">
        <w:rPr>
          <w:sz w:val="24"/>
          <w:szCs w:val="24"/>
        </w:rPr>
        <w:t xml:space="preserve">and </w:t>
      </w:r>
      <w:r w:rsidR="00554F37" w:rsidRPr="00D91D6F">
        <w:rPr>
          <w:bCs/>
          <w:sz w:val="24"/>
          <w:szCs w:val="24"/>
        </w:rPr>
        <w:t>ketorolac</w:t>
      </w:r>
      <w:r w:rsidR="00554F37" w:rsidRPr="00D91D6F">
        <w:rPr>
          <w:sz w:val="24"/>
          <w:szCs w:val="24"/>
        </w:rPr>
        <w:t>.</w:t>
      </w:r>
      <w:r w:rsidR="00D91D6F" w:rsidRPr="00D91D6F">
        <w:rPr>
          <w:rFonts w:ascii="Palatino-Bold" w:hAnsi="Palatino-Bold" w:cs="Palatino-Bold"/>
          <w:b/>
          <w:bCs/>
          <w:sz w:val="18"/>
          <w:szCs w:val="18"/>
        </w:rPr>
        <w:t xml:space="preserve"> </w:t>
      </w:r>
    </w:p>
    <w:p w:rsidR="007171CA" w:rsidRDefault="007171CA" w:rsidP="007171CA">
      <w:pPr>
        <w:pStyle w:val="NoSpacing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b)</w:t>
      </w:r>
      <w:r w:rsidR="00D91D6F" w:rsidRPr="00D91D6F">
        <w:rPr>
          <w:b/>
          <w:bCs/>
          <w:sz w:val="24"/>
          <w:szCs w:val="24"/>
        </w:rPr>
        <w:t>Sodium</w:t>
      </w:r>
      <w:proofErr w:type="gramEnd"/>
      <w:r w:rsidR="00D91D6F" w:rsidRPr="00D91D6F">
        <w:rPr>
          <w:b/>
          <w:bCs/>
          <w:sz w:val="24"/>
          <w:szCs w:val="24"/>
        </w:rPr>
        <w:t xml:space="preserve"> </w:t>
      </w:r>
      <w:proofErr w:type="spellStart"/>
      <w:r w:rsidR="00D91D6F" w:rsidRPr="00D91D6F">
        <w:rPr>
          <w:b/>
          <w:bCs/>
          <w:sz w:val="24"/>
          <w:szCs w:val="24"/>
        </w:rPr>
        <w:t>cromoglicate</w:t>
      </w:r>
      <w:proofErr w:type="spellEnd"/>
      <w:r w:rsidR="00D91D6F" w:rsidRPr="00D91D6F">
        <w:rPr>
          <w:b/>
          <w:bCs/>
          <w:sz w:val="24"/>
          <w:szCs w:val="24"/>
        </w:rPr>
        <w:t xml:space="preserve"> </w:t>
      </w:r>
      <w:r w:rsidR="00D91D6F" w:rsidRPr="00D91D6F">
        <w:rPr>
          <w:sz w:val="24"/>
          <w:szCs w:val="24"/>
        </w:rPr>
        <w:t xml:space="preserve">or </w:t>
      </w:r>
      <w:proofErr w:type="spellStart"/>
      <w:r w:rsidR="00D91D6F" w:rsidRPr="00D91D6F">
        <w:rPr>
          <w:b/>
          <w:bCs/>
          <w:sz w:val="24"/>
          <w:szCs w:val="24"/>
        </w:rPr>
        <w:t>nedocromil</w:t>
      </w:r>
      <w:proofErr w:type="spellEnd"/>
      <w:r w:rsidR="00D91D6F" w:rsidRPr="00D91D6F">
        <w:rPr>
          <w:b/>
          <w:bCs/>
          <w:sz w:val="24"/>
          <w:szCs w:val="24"/>
        </w:rPr>
        <w:t xml:space="preserve"> </w:t>
      </w:r>
      <w:r w:rsidR="00785588">
        <w:rPr>
          <w:sz w:val="24"/>
          <w:szCs w:val="24"/>
        </w:rPr>
        <w:t>drops are</w:t>
      </w:r>
      <w:r w:rsidR="00D91D6F">
        <w:rPr>
          <w:sz w:val="24"/>
          <w:szCs w:val="24"/>
        </w:rPr>
        <w:t xml:space="preserve"> </w:t>
      </w:r>
      <w:r w:rsidR="00785588">
        <w:rPr>
          <w:sz w:val="24"/>
          <w:szCs w:val="24"/>
        </w:rPr>
        <w:t xml:space="preserve">used in long </w:t>
      </w:r>
      <w:r w:rsidR="00D91D6F" w:rsidRPr="00D91D6F">
        <w:rPr>
          <w:sz w:val="24"/>
          <w:szCs w:val="24"/>
        </w:rPr>
        <w:t>term treatm</w:t>
      </w:r>
      <w:r>
        <w:rPr>
          <w:sz w:val="24"/>
          <w:szCs w:val="24"/>
        </w:rPr>
        <w:t>ent of allergic conjunctivitis.</w:t>
      </w:r>
    </w:p>
    <w:p w:rsidR="00D91D6F" w:rsidRPr="00785588" w:rsidRDefault="00D91D6F" w:rsidP="007171CA">
      <w:pPr>
        <w:pStyle w:val="NoSpacing"/>
        <w:rPr>
          <w:sz w:val="24"/>
          <w:szCs w:val="24"/>
        </w:rPr>
      </w:pPr>
      <w:r w:rsidRPr="00D91D6F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="00785588">
        <w:rPr>
          <w:sz w:val="24"/>
          <w:szCs w:val="24"/>
        </w:rPr>
        <w:t>i</w:t>
      </w:r>
      <w:r w:rsidR="007171CA">
        <w:rPr>
          <w:sz w:val="24"/>
          <w:szCs w:val="24"/>
        </w:rPr>
        <w:t>t</w:t>
      </w:r>
      <w:r>
        <w:rPr>
          <w:sz w:val="24"/>
          <w:szCs w:val="24"/>
        </w:rPr>
        <w:t>s</w:t>
      </w:r>
      <w:proofErr w:type="spellEnd"/>
      <w:proofErr w:type="gramEnd"/>
      <w:r>
        <w:rPr>
          <w:sz w:val="24"/>
          <w:szCs w:val="24"/>
        </w:rPr>
        <w:t xml:space="preserve"> very safe and only </w:t>
      </w:r>
      <w:r w:rsidRPr="00D91D6F">
        <w:rPr>
          <w:sz w:val="24"/>
          <w:szCs w:val="24"/>
        </w:rPr>
        <w:t>causes local s</w:t>
      </w:r>
      <w:r w:rsidR="00785588">
        <w:rPr>
          <w:sz w:val="24"/>
          <w:szCs w:val="24"/>
        </w:rPr>
        <w:t>tinging as a S.E</w:t>
      </w:r>
    </w:p>
    <w:p w:rsidR="00D91D6F" w:rsidRPr="00D91D6F" w:rsidRDefault="009441A2" w:rsidP="00D91D6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c)</w:t>
      </w:r>
      <w:r w:rsidR="00A26EFD">
        <w:rPr>
          <w:b/>
          <w:bCs/>
          <w:sz w:val="24"/>
          <w:szCs w:val="24"/>
        </w:rPr>
        <w:t xml:space="preserve"> </w:t>
      </w:r>
      <w:proofErr w:type="spellStart"/>
      <w:r w:rsidR="00D91D6F" w:rsidRPr="00D91D6F">
        <w:rPr>
          <w:b/>
          <w:bCs/>
          <w:sz w:val="24"/>
          <w:szCs w:val="24"/>
        </w:rPr>
        <w:t>Glucocorticosteroids</w:t>
      </w:r>
      <w:proofErr w:type="spellEnd"/>
    </w:p>
    <w:p w:rsidR="007171CA" w:rsidRDefault="00330953" w:rsidP="00330953">
      <w:pPr>
        <w:pStyle w:val="NoSpacing"/>
        <w:rPr>
          <w:b/>
          <w:bCs/>
          <w:sz w:val="24"/>
          <w:szCs w:val="24"/>
        </w:rPr>
      </w:pPr>
      <w:r w:rsidRPr="00330953">
        <w:rPr>
          <w:sz w:val="24"/>
          <w:szCs w:val="24"/>
        </w:rPr>
        <w:t xml:space="preserve">Example preparations; </w:t>
      </w:r>
      <w:r w:rsidRPr="00330953">
        <w:rPr>
          <w:b/>
          <w:bCs/>
          <w:sz w:val="24"/>
          <w:szCs w:val="24"/>
        </w:rPr>
        <w:t xml:space="preserve">hydrocortisone </w:t>
      </w:r>
      <w:r w:rsidRPr="00330953">
        <w:rPr>
          <w:sz w:val="24"/>
          <w:szCs w:val="24"/>
        </w:rPr>
        <w:t xml:space="preserve">or </w:t>
      </w:r>
      <w:proofErr w:type="spellStart"/>
      <w:r w:rsidR="007171CA" w:rsidRPr="00330953">
        <w:rPr>
          <w:b/>
          <w:bCs/>
          <w:sz w:val="24"/>
          <w:szCs w:val="24"/>
        </w:rPr>
        <w:t>betametasone</w:t>
      </w:r>
      <w:proofErr w:type="spellEnd"/>
      <w:r w:rsidR="007171CA" w:rsidRPr="00330953">
        <w:rPr>
          <w:b/>
          <w:bCs/>
          <w:sz w:val="24"/>
          <w:szCs w:val="24"/>
        </w:rPr>
        <w:t xml:space="preserve">; </w:t>
      </w:r>
    </w:p>
    <w:p w:rsidR="00330953" w:rsidRPr="00330953" w:rsidRDefault="007171CA" w:rsidP="00330953">
      <w:pPr>
        <w:pStyle w:val="NoSpacing"/>
        <w:rPr>
          <w:b/>
          <w:bCs/>
          <w:sz w:val="24"/>
          <w:szCs w:val="24"/>
        </w:rPr>
      </w:pPr>
      <w:proofErr w:type="gramStart"/>
      <w:r w:rsidRPr="00330953">
        <w:rPr>
          <w:b/>
          <w:bCs/>
          <w:sz w:val="24"/>
          <w:szCs w:val="24"/>
        </w:rPr>
        <w:t>available</w:t>
      </w:r>
      <w:proofErr w:type="gramEnd"/>
      <w:r w:rsidR="00330953" w:rsidRPr="00330953">
        <w:rPr>
          <w:sz w:val="24"/>
          <w:szCs w:val="24"/>
        </w:rPr>
        <w:t xml:space="preserve"> as drops or ointment).</w:t>
      </w:r>
    </w:p>
    <w:p w:rsidR="00330953" w:rsidRDefault="00D91D6F" w:rsidP="00D91D6F">
      <w:pPr>
        <w:pStyle w:val="NoSpacing"/>
        <w:rPr>
          <w:sz w:val="24"/>
          <w:szCs w:val="24"/>
        </w:rPr>
      </w:pPr>
      <w:r w:rsidRPr="00D91D6F">
        <w:rPr>
          <w:sz w:val="24"/>
          <w:szCs w:val="24"/>
        </w:rPr>
        <w:t xml:space="preserve">Topical ocular </w:t>
      </w:r>
      <w:proofErr w:type="spellStart"/>
      <w:r w:rsidRPr="00D91D6F">
        <w:rPr>
          <w:sz w:val="24"/>
          <w:szCs w:val="24"/>
        </w:rPr>
        <w:t>glucocorticoste</w:t>
      </w:r>
      <w:r>
        <w:rPr>
          <w:sz w:val="24"/>
          <w:szCs w:val="24"/>
        </w:rPr>
        <w:t>roids</w:t>
      </w:r>
      <w:proofErr w:type="spellEnd"/>
      <w:r>
        <w:rPr>
          <w:sz w:val="24"/>
          <w:szCs w:val="24"/>
        </w:rPr>
        <w:t xml:space="preserve"> should only be used under </w:t>
      </w:r>
      <w:r w:rsidRPr="00D91D6F">
        <w:rPr>
          <w:sz w:val="24"/>
          <w:szCs w:val="24"/>
        </w:rPr>
        <w:t>specialist supervision to treat uveit</w:t>
      </w:r>
      <w:r>
        <w:rPr>
          <w:sz w:val="24"/>
          <w:szCs w:val="24"/>
        </w:rPr>
        <w:t xml:space="preserve">is and </w:t>
      </w:r>
      <w:proofErr w:type="spellStart"/>
      <w:r>
        <w:rPr>
          <w:sz w:val="24"/>
          <w:szCs w:val="24"/>
        </w:rPr>
        <w:t>scleritis</w:t>
      </w:r>
      <w:proofErr w:type="spellEnd"/>
      <w:r>
        <w:rPr>
          <w:sz w:val="24"/>
          <w:szCs w:val="24"/>
        </w:rPr>
        <w:t xml:space="preserve">, and sometimes </w:t>
      </w:r>
      <w:r w:rsidRPr="00D91D6F">
        <w:rPr>
          <w:sz w:val="24"/>
          <w:szCs w:val="24"/>
        </w:rPr>
        <w:t>in the post-operative set</w:t>
      </w:r>
      <w:r>
        <w:rPr>
          <w:sz w:val="24"/>
          <w:szCs w:val="24"/>
        </w:rPr>
        <w:t xml:space="preserve">ting. </w:t>
      </w:r>
    </w:p>
    <w:p w:rsidR="00D91D6F" w:rsidRDefault="00D91D6F" w:rsidP="00D91D6F">
      <w:pPr>
        <w:pStyle w:val="NoSpacing"/>
        <w:rPr>
          <w:b/>
          <w:sz w:val="24"/>
          <w:szCs w:val="24"/>
        </w:rPr>
      </w:pPr>
      <w:r w:rsidRPr="00D91D6F">
        <w:rPr>
          <w:b/>
          <w:sz w:val="24"/>
          <w:szCs w:val="24"/>
        </w:rPr>
        <w:t>Side effects</w:t>
      </w:r>
      <w:r w:rsidR="007171CA">
        <w:rPr>
          <w:b/>
          <w:sz w:val="24"/>
          <w:szCs w:val="24"/>
        </w:rPr>
        <w:t>/</w:t>
      </w:r>
      <w:r w:rsidRPr="00D91D6F">
        <w:rPr>
          <w:b/>
          <w:sz w:val="24"/>
          <w:szCs w:val="24"/>
        </w:rPr>
        <w:t xml:space="preserve"> contraindications</w:t>
      </w:r>
    </w:p>
    <w:p w:rsidR="00D91D6F" w:rsidRDefault="00D91D6F" w:rsidP="00D91D6F">
      <w:pPr>
        <w:pStyle w:val="NoSpacing"/>
        <w:rPr>
          <w:sz w:val="24"/>
          <w:szCs w:val="24"/>
        </w:rPr>
      </w:pPr>
      <w:r w:rsidRPr="00D91D6F">
        <w:rPr>
          <w:sz w:val="24"/>
          <w:szCs w:val="24"/>
        </w:rPr>
        <w:t>Exacerbate glau</w:t>
      </w:r>
      <w:r>
        <w:rPr>
          <w:sz w:val="24"/>
          <w:szCs w:val="24"/>
        </w:rPr>
        <w:t xml:space="preserve">coma in genetically predisposed individuals </w:t>
      </w:r>
    </w:p>
    <w:p w:rsidR="007171CA" w:rsidRDefault="00D91D6F" w:rsidP="007855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Thinning of the cornea or </w:t>
      </w:r>
      <w:r w:rsidRPr="00D91D6F">
        <w:rPr>
          <w:sz w:val="24"/>
          <w:szCs w:val="24"/>
        </w:rPr>
        <w:t>perforation of the sclera may occur in susceptible patients.</w:t>
      </w:r>
      <w:r w:rsidR="00330953" w:rsidRPr="00330953">
        <w:rPr>
          <w:sz w:val="24"/>
          <w:szCs w:val="24"/>
        </w:rPr>
        <w:t xml:space="preserve"> </w:t>
      </w:r>
    </w:p>
    <w:p w:rsidR="00785588" w:rsidRDefault="00330953" w:rsidP="00785588">
      <w:pPr>
        <w:pStyle w:val="NoSpacing"/>
        <w:rPr>
          <w:sz w:val="24"/>
          <w:szCs w:val="24"/>
        </w:rPr>
      </w:pPr>
      <w:r w:rsidRPr="00330953">
        <w:rPr>
          <w:sz w:val="24"/>
          <w:szCs w:val="24"/>
        </w:rPr>
        <w:lastRenderedPageBreak/>
        <w:t>They should</w:t>
      </w:r>
      <w:r w:rsidRPr="00330953">
        <w:rPr>
          <w:b/>
          <w:sz w:val="24"/>
          <w:szCs w:val="24"/>
        </w:rPr>
        <w:t xml:space="preserve"> never</w:t>
      </w:r>
      <w:r w:rsidRPr="00330953">
        <w:rPr>
          <w:sz w:val="24"/>
          <w:szCs w:val="24"/>
        </w:rPr>
        <w:t xml:space="preserve"> be used to treat the </w:t>
      </w:r>
      <w:r w:rsidRPr="00330953">
        <w:rPr>
          <w:b/>
          <w:sz w:val="24"/>
          <w:szCs w:val="24"/>
        </w:rPr>
        <w:t>undiagnosed ‘red-eye’</w:t>
      </w:r>
      <w:r w:rsidRPr="00330953">
        <w:rPr>
          <w:sz w:val="24"/>
          <w:szCs w:val="24"/>
        </w:rPr>
        <w:t xml:space="preserve"> which could be due to a herpes infection, may progress to loss of the eye. </w:t>
      </w:r>
    </w:p>
    <w:p w:rsidR="00D91D6F" w:rsidRPr="00D91D6F" w:rsidRDefault="00D91D6F" w:rsidP="00D91D6F">
      <w:pPr>
        <w:pStyle w:val="NoSpacing"/>
        <w:rPr>
          <w:sz w:val="24"/>
          <w:szCs w:val="24"/>
        </w:rPr>
      </w:pPr>
    </w:p>
    <w:p w:rsidR="00D91D6F" w:rsidRPr="00D91D6F" w:rsidRDefault="009441A2" w:rsidP="00D91D6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d)</w:t>
      </w:r>
      <w:r w:rsidR="008507E5">
        <w:rPr>
          <w:b/>
          <w:bCs/>
          <w:sz w:val="24"/>
          <w:szCs w:val="24"/>
        </w:rPr>
        <w:t xml:space="preserve"> </w:t>
      </w:r>
      <w:r w:rsidR="00D91D6F" w:rsidRPr="00D91D6F">
        <w:rPr>
          <w:b/>
          <w:bCs/>
          <w:sz w:val="24"/>
          <w:szCs w:val="24"/>
        </w:rPr>
        <w:t>A</w:t>
      </w:r>
      <w:r w:rsidR="00330953" w:rsidRPr="00D91D6F">
        <w:rPr>
          <w:b/>
          <w:bCs/>
          <w:sz w:val="24"/>
          <w:szCs w:val="24"/>
        </w:rPr>
        <w:t>ntihistamines and mast cell stabilizers</w:t>
      </w:r>
    </w:p>
    <w:p w:rsidR="00330953" w:rsidRDefault="008507E5" w:rsidP="00D91D6F">
      <w:pPr>
        <w:pStyle w:val="NoSpacing"/>
        <w:rPr>
          <w:sz w:val="24"/>
          <w:szCs w:val="24"/>
        </w:rPr>
      </w:pPr>
      <w:proofErr w:type="gramStart"/>
      <w:r w:rsidRPr="00330953">
        <w:rPr>
          <w:sz w:val="24"/>
          <w:szCs w:val="24"/>
        </w:rPr>
        <w:t>Examples;</w:t>
      </w:r>
      <w:r w:rsidR="00DC1A40">
        <w:rPr>
          <w:sz w:val="24"/>
          <w:szCs w:val="24"/>
        </w:rPr>
        <w:t xml:space="preserve"> </w:t>
      </w:r>
      <w:proofErr w:type="spellStart"/>
      <w:r w:rsidR="00DC1A40">
        <w:rPr>
          <w:sz w:val="24"/>
          <w:szCs w:val="24"/>
        </w:rPr>
        <w:t>antazoline</w:t>
      </w:r>
      <w:proofErr w:type="spellEnd"/>
      <w:r w:rsidR="00330953" w:rsidRPr="00330953">
        <w:rPr>
          <w:b/>
          <w:bCs/>
          <w:sz w:val="24"/>
          <w:szCs w:val="24"/>
        </w:rPr>
        <w:t xml:space="preserve"> </w:t>
      </w:r>
      <w:r w:rsidR="00330953" w:rsidRPr="00330953">
        <w:rPr>
          <w:sz w:val="24"/>
          <w:szCs w:val="24"/>
        </w:rPr>
        <w:t xml:space="preserve">and </w:t>
      </w:r>
      <w:proofErr w:type="spellStart"/>
      <w:r w:rsidR="00330953" w:rsidRPr="00330953">
        <w:rPr>
          <w:b/>
          <w:bCs/>
          <w:sz w:val="24"/>
          <w:szCs w:val="24"/>
        </w:rPr>
        <w:t>azelastine</w:t>
      </w:r>
      <w:proofErr w:type="spellEnd"/>
      <w:r w:rsidR="00330953" w:rsidRPr="00330953">
        <w:rPr>
          <w:sz w:val="24"/>
          <w:szCs w:val="24"/>
        </w:rPr>
        <w:t>.</w:t>
      </w:r>
      <w:proofErr w:type="gramEnd"/>
      <w:r w:rsidR="00330953" w:rsidRPr="00330953">
        <w:rPr>
          <w:sz w:val="24"/>
          <w:szCs w:val="24"/>
        </w:rPr>
        <w:t xml:space="preserve"> </w:t>
      </w:r>
    </w:p>
    <w:p w:rsidR="00D91D6F" w:rsidRPr="00D91D6F" w:rsidRDefault="007171CA" w:rsidP="00D91D6F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use</w:t>
      </w:r>
      <w:proofErr w:type="gramEnd"/>
      <w:r>
        <w:rPr>
          <w:sz w:val="24"/>
          <w:szCs w:val="24"/>
        </w:rPr>
        <w:t>;</w:t>
      </w:r>
      <w:r w:rsidR="00D91D6F" w:rsidRPr="00D91D6F">
        <w:rPr>
          <w:sz w:val="24"/>
          <w:szCs w:val="24"/>
        </w:rPr>
        <w:t xml:space="preserve"> to treat allergic or seasonal conjunctivitis.</w:t>
      </w:r>
    </w:p>
    <w:p w:rsidR="007171CA" w:rsidRDefault="007171CA" w:rsidP="0076053C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side</w:t>
      </w:r>
      <w:proofErr w:type="gramEnd"/>
      <w:r>
        <w:rPr>
          <w:sz w:val="24"/>
          <w:szCs w:val="24"/>
        </w:rPr>
        <w:t xml:space="preserve"> effects</w:t>
      </w:r>
    </w:p>
    <w:p w:rsidR="007171CA" w:rsidRDefault="00D91D6F" w:rsidP="0076053C">
      <w:pPr>
        <w:pStyle w:val="NoSpacing"/>
        <w:rPr>
          <w:sz w:val="24"/>
          <w:szCs w:val="24"/>
        </w:rPr>
      </w:pPr>
      <w:r w:rsidRPr="00D91D6F">
        <w:rPr>
          <w:sz w:val="24"/>
          <w:szCs w:val="24"/>
        </w:rPr>
        <w:t xml:space="preserve">Ocular irritation, </w:t>
      </w:r>
      <w:proofErr w:type="spellStart"/>
      <w:r w:rsidRPr="00D91D6F">
        <w:rPr>
          <w:sz w:val="24"/>
          <w:szCs w:val="24"/>
        </w:rPr>
        <w:t>oedema</w:t>
      </w:r>
      <w:proofErr w:type="spellEnd"/>
      <w:r w:rsidRPr="00D91D6F">
        <w:rPr>
          <w:sz w:val="24"/>
          <w:szCs w:val="24"/>
        </w:rPr>
        <w:t xml:space="preserve"> of the eyelids or</w:t>
      </w:r>
      <w:r w:rsidR="00330953">
        <w:rPr>
          <w:b/>
          <w:bCs/>
          <w:sz w:val="24"/>
          <w:szCs w:val="24"/>
        </w:rPr>
        <w:t xml:space="preserve"> </w:t>
      </w:r>
      <w:r w:rsidRPr="00D91D6F">
        <w:rPr>
          <w:sz w:val="24"/>
          <w:szCs w:val="24"/>
        </w:rPr>
        <w:t xml:space="preserve">blurred vision </w:t>
      </w:r>
      <w:r w:rsidR="007171CA">
        <w:rPr>
          <w:sz w:val="24"/>
          <w:szCs w:val="24"/>
        </w:rPr>
        <w:t>can occur</w:t>
      </w:r>
    </w:p>
    <w:p w:rsidR="0076053C" w:rsidRDefault="00D91D6F" w:rsidP="0076053C">
      <w:pPr>
        <w:pStyle w:val="NoSpacing"/>
        <w:rPr>
          <w:b/>
          <w:bCs/>
          <w:sz w:val="24"/>
          <w:szCs w:val="24"/>
        </w:rPr>
      </w:pPr>
      <w:proofErr w:type="gramStart"/>
      <w:r w:rsidRPr="00D91D6F">
        <w:rPr>
          <w:sz w:val="24"/>
          <w:szCs w:val="24"/>
        </w:rPr>
        <w:t>systemic</w:t>
      </w:r>
      <w:proofErr w:type="gramEnd"/>
      <w:r w:rsidRPr="00D91D6F">
        <w:rPr>
          <w:sz w:val="24"/>
          <w:szCs w:val="24"/>
        </w:rPr>
        <w:t xml:space="preserve"> effects (e.g. drowsiness).</w:t>
      </w:r>
      <w:r w:rsidR="0076053C" w:rsidRPr="0076053C">
        <w:rPr>
          <w:b/>
          <w:bCs/>
          <w:sz w:val="24"/>
          <w:szCs w:val="24"/>
        </w:rPr>
        <w:t xml:space="preserve"> </w:t>
      </w:r>
    </w:p>
    <w:p w:rsidR="0076053C" w:rsidRPr="0076053C" w:rsidRDefault="00DC1A40" w:rsidP="0076053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v)</w:t>
      </w:r>
      <w:r w:rsidR="00A26EFD">
        <w:rPr>
          <w:b/>
          <w:bCs/>
          <w:sz w:val="24"/>
          <w:szCs w:val="24"/>
        </w:rPr>
        <w:t xml:space="preserve"> </w:t>
      </w:r>
      <w:r w:rsidR="0076053C" w:rsidRPr="0076053C">
        <w:rPr>
          <w:b/>
          <w:bCs/>
          <w:sz w:val="24"/>
          <w:szCs w:val="24"/>
        </w:rPr>
        <w:t xml:space="preserve">Local </w:t>
      </w:r>
      <w:proofErr w:type="spellStart"/>
      <w:r w:rsidR="0076053C" w:rsidRPr="0076053C">
        <w:rPr>
          <w:b/>
          <w:bCs/>
          <w:sz w:val="24"/>
          <w:szCs w:val="24"/>
        </w:rPr>
        <w:t>anaesthetics</w:t>
      </w:r>
      <w:proofErr w:type="spellEnd"/>
      <w:r w:rsidR="0076053C" w:rsidRPr="0076053C">
        <w:rPr>
          <w:b/>
          <w:bCs/>
          <w:sz w:val="24"/>
          <w:szCs w:val="24"/>
        </w:rPr>
        <w:t xml:space="preserve"> and the eye</w:t>
      </w:r>
    </w:p>
    <w:p w:rsidR="0076053C" w:rsidRPr="0076053C" w:rsidRDefault="0076053C" w:rsidP="00A26EFD">
      <w:pPr>
        <w:pStyle w:val="NoSpacing"/>
        <w:numPr>
          <w:ilvl w:val="0"/>
          <w:numId w:val="7"/>
        </w:numPr>
        <w:rPr>
          <w:sz w:val="24"/>
          <w:szCs w:val="24"/>
        </w:rPr>
      </w:pPr>
      <w:proofErr w:type="spellStart"/>
      <w:r w:rsidRPr="0076053C">
        <w:rPr>
          <w:b/>
          <w:bCs/>
          <w:sz w:val="24"/>
          <w:szCs w:val="24"/>
        </w:rPr>
        <w:t>Oxybuprocaine</w:t>
      </w:r>
      <w:proofErr w:type="spellEnd"/>
      <w:r w:rsidRPr="0076053C">
        <w:rPr>
          <w:b/>
          <w:bCs/>
          <w:sz w:val="24"/>
          <w:szCs w:val="24"/>
        </w:rPr>
        <w:t xml:space="preserve"> </w:t>
      </w:r>
      <w:r w:rsidRPr="0076053C">
        <w:rPr>
          <w:sz w:val="24"/>
          <w:szCs w:val="24"/>
        </w:rPr>
        <w:t xml:space="preserve">and </w:t>
      </w:r>
      <w:proofErr w:type="spellStart"/>
      <w:r w:rsidRPr="0076053C">
        <w:rPr>
          <w:b/>
          <w:bCs/>
          <w:sz w:val="24"/>
          <w:szCs w:val="24"/>
        </w:rPr>
        <w:t>tetracaine</w:t>
      </w:r>
      <w:proofErr w:type="spellEnd"/>
      <w:r w:rsidRPr="0076053C">
        <w:rPr>
          <w:b/>
          <w:bCs/>
          <w:sz w:val="24"/>
          <w:szCs w:val="24"/>
        </w:rPr>
        <w:t xml:space="preserve"> </w:t>
      </w:r>
      <w:r w:rsidRPr="0076053C">
        <w:rPr>
          <w:sz w:val="24"/>
          <w:szCs w:val="24"/>
        </w:rPr>
        <w:t xml:space="preserve">-&gt; topical local </w:t>
      </w:r>
      <w:proofErr w:type="spellStart"/>
      <w:r w:rsidRPr="0076053C">
        <w:rPr>
          <w:sz w:val="24"/>
          <w:szCs w:val="24"/>
        </w:rPr>
        <w:t>anaesthetics</w:t>
      </w:r>
      <w:proofErr w:type="spellEnd"/>
      <w:r w:rsidRPr="0076053C">
        <w:rPr>
          <w:sz w:val="24"/>
          <w:szCs w:val="24"/>
        </w:rPr>
        <w:t xml:space="preserve">. </w:t>
      </w:r>
    </w:p>
    <w:p w:rsidR="0076053C" w:rsidRPr="0076053C" w:rsidRDefault="0076053C" w:rsidP="00A26EFD">
      <w:pPr>
        <w:pStyle w:val="NoSpacing"/>
        <w:numPr>
          <w:ilvl w:val="0"/>
          <w:numId w:val="7"/>
        </w:numPr>
        <w:rPr>
          <w:sz w:val="24"/>
          <w:szCs w:val="24"/>
        </w:rPr>
      </w:pPr>
      <w:proofErr w:type="spellStart"/>
      <w:r w:rsidRPr="0076053C">
        <w:rPr>
          <w:b/>
          <w:bCs/>
          <w:sz w:val="24"/>
          <w:szCs w:val="24"/>
        </w:rPr>
        <w:t>Proxymetacaine</w:t>
      </w:r>
      <w:proofErr w:type="spellEnd"/>
      <w:r w:rsidRPr="0076053C">
        <w:rPr>
          <w:b/>
          <w:bCs/>
          <w:sz w:val="24"/>
          <w:szCs w:val="24"/>
        </w:rPr>
        <w:t xml:space="preserve"> </w:t>
      </w:r>
      <w:r w:rsidRPr="0076053C">
        <w:rPr>
          <w:sz w:val="24"/>
          <w:szCs w:val="24"/>
        </w:rPr>
        <w:t xml:space="preserve">causes less initial stinging -&gt;useful in </w:t>
      </w:r>
      <w:proofErr w:type="spellStart"/>
      <w:r w:rsidRPr="0076053C">
        <w:rPr>
          <w:sz w:val="24"/>
          <w:szCs w:val="24"/>
        </w:rPr>
        <w:t>paediatric</w:t>
      </w:r>
      <w:proofErr w:type="spellEnd"/>
      <w:r w:rsidRPr="0076053C">
        <w:rPr>
          <w:sz w:val="24"/>
          <w:szCs w:val="24"/>
        </w:rPr>
        <w:t xml:space="preserve"> patients. </w:t>
      </w:r>
    </w:p>
    <w:p w:rsidR="0076053C" w:rsidRPr="0076053C" w:rsidRDefault="0076053C" w:rsidP="00A26EFD">
      <w:pPr>
        <w:pStyle w:val="NoSpacing"/>
        <w:numPr>
          <w:ilvl w:val="0"/>
          <w:numId w:val="7"/>
        </w:numPr>
        <w:rPr>
          <w:sz w:val="24"/>
          <w:szCs w:val="24"/>
        </w:rPr>
      </w:pPr>
      <w:proofErr w:type="spellStart"/>
      <w:r w:rsidRPr="0076053C">
        <w:rPr>
          <w:b/>
          <w:bCs/>
          <w:sz w:val="24"/>
          <w:szCs w:val="24"/>
        </w:rPr>
        <w:t>Tetracaine</w:t>
      </w:r>
      <w:proofErr w:type="spellEnd"/>
      <w:r w:rsidRPr="0076053C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-&gt;</w:t>
      </w:r>
      <w:r w:rsidRPr="0076053C">
        <w:rPr>
          <w:sz w:val="24"/>
          <w:szCs w:val="24"/>
        </w:rPr>
        <w:t xml:space="preserve"> minor surgical procedures. </w:t>
      </w:r>
      <w:proofErr w:type="spellStart"/>
      <w:r w:rsidRPr="0076053C">
        <w:rPr>
          <w:b/>
          <w:bCs/>
          <w:sz w:val="24"/>
          <w:szCs w:val="24"/>
        </w:rPr>
        <w:t>Oxybuprocaine</w:t>
      </w:r>
      <w:proofErr w:type="spellEnd"/>
      <w:r w:rsidRPr="0076053C">
        <w:rPr>
          <w:b/>
          <w:bCs/>
          <w:sz w:val="24"/>
          <w:szCs w:val="24"/>
        </w:rPr>
        <w:t xml:space="preserve"> </w:t>
      </w:r>
      <w:r w:rsidRPr="0076053C">
        <w:rPr>
          <w:sz w:val="24"/>
          <w:szCs w:val="24"/>
        </w:rPr>
        <w:t xml:space="preserve">or a combination of </w:t>
      </w:r>
      <w:proofErr w:type="spellStart"/>
      <w:r w:rsidRPr="0076053C">
        <w:rPr>
          <w:b/>
          <w:bCs/>
          <w:sz w:val="24"/>
          <w:szCs w:val="24"/>
        </w:rPr>
        <w:t>lidocaine</w:t>
      </w:r>
      <w:proofErr w:type="spellEnd"/>
      <w:r w:rsidRPr="0076053C">
        <w:rPr>
          <w:sz w:val="24"/>
          <w:szCs w:val="24"/>
        </w:rPr>
        <w:t xml:space="preserve"> and </w:t>
      </w:r>
      <w:r w:rsidRPr="0076053C">
        <w:rPr>
          <w:b/>
          <w:bCs/>
          <w:sz w:val="24"/>
          <w:szCs w:val="24"/>
        </w:rPr>
        <w:t xml:space="preserve">fluorescein </w:t>
      </w:r>
      <w:r w:rsidRPr="0076053C">
        <w:rPr>
          <w:sz w:val="24"/>
          <w:szCs w:val="24"/>
        </w:rPr>
        <w:t xml:space="preserve">-&gt;used in tonometry (test </w:t>
      </w:r>
      <w:proofErr w:type="gramStart"/>
      <w:r w:rsidRPr="0076053C">
        <w:rPr>
          <w:sz w:val="24"/>
          <w:szCs w:val="24"/>
        </w:rPr>
        <w:t xml:space="preserve">procedure </w:t>
      </w:r>
      <w:r>
        <w:rPr>
          <w:sz w:val="24"/>
          <w:szCs w:val="24"/>
        </w:rPr>
        <w:t xml:space="preserve"> </w:t>
      </w:r>
      <w:r w:rsidRPr="0076053C">
        <w:rPr>
          <w:sz w:val="24"/>
          <w:szCs w:val="24"/>
        </w:rPr>
        <w:t>detecting</w:t>
      </w:r>
      <w:proofErr w:type="gramEnd"/>
      <w:r w:rsidRPr="0076053C">
        <w:rPr>
          <w:sz w:val="24"/>
          <w:szCs w:val="24"/>
        </w:rPr>
        <w:t xml:space="preserve">  intraocular pressure).</w:t>
      </w:r>
    </w:p>
    <w:p w:rsidR="0076053C" w:rsidRPr="0076053C" w:rsidRDefault="0076053C" w:rsidP="00A26EFD">
      <w:pPr>
        <w:pStyle w:val="NoSpacing"/>
        <w:numPr>
          <w:ilvl w:val="0"/>
          <w:numId w:val="7"/>
        </w:numPr>
        <w:rPr>
          <w:sz w:val="24"/>
          <w:szCs w:val="24"/>
        </w:rPr>
      </w:pPr>
      <w:proofErr w:type="spellStart"/>
      <w:r w:rsidRPr="0076053C">
        <w:rPr>
          <w:b/>
          <w:bCs/>
          <w:sz w:val="24"/>
          <w:szCs w:val="24"/>
        </w:rPr>
        <w:t>Lidocaine</w:t>
      </w:r>
      <w:proofErr w:type="spellEnd"/>
      <w:r w:rsidRPr="0076053C">
        <w:rPr>
          <w:b/>
          <w:bCs/>
          <w:sz w:val="24"/>
          <w:szCs w:val="24"/>
        </w:rPr>
        <w:t xml:space="preserve"> </w:t>
      </w:r>
      <w:r w:rsidRPr="0076053C">
        <w:rPr>
          <w:sz w:val="24"/>
          <w:szCs w:val="24"/>
        </w:rPr>
        <w:t xml:space="preserve">+OR - </w:t>
      </w:r>
      <w:r w:rsidRPr="0076053C">
        <w:rPr>
          <w:b/>
          <w:bCs/>
          <w:sz w:val="24"/>
          <w:szCs w:val="24"/>
        </w:rPr>
        <w:t xml:space="preserve">adrenaline </w:t>
      </w:r>
      <w:r w:rsidRPr="0076053C">
        <w:rPr>
          <w:sz w:val="24"/>
          <w:szCs w:val="24"/>
        </w:rPr>
        <w:t>is of</w:t>
      </w:r>
      <w:r w:rsidR="00BD31FE">
        <w:rPr>
          <w:sz w:val="24"/>
          <w:szCs w:val="24"/>
        </w:rPr>
        <w:t xml:space="preserve">ten injected into the eyelids –for </w:t>
      </w:r>
      <w:r w:rsidRPr="0076053C">
        <w:rPr>
          <w:sz w:val="24"/>
          <w:szCs w:val="24"/>
        </w:rPr>
        <w:t xml:space="preserve">minor surgery. </w:t>
      </w:r>
    </w:p>
    <w:p w:rsidR="0076053C" w:rsidRPr="0076053C" w:rsidRDefault="0076053C" w:rsidP="00A26EFD">
      <w:pPr>
        <w:pStyle w:val="NoSpacing"/>
        <w:numPr>
          <w:ilvl w:val="0"/>
          <w:numId w:val="7"/>
        </w:numPr>
        <w:rPr>
          <w:sz w:val="24"/>
          <w:szCs w:val="24"/>
        </w:rPr>
      </w:pPr>
      <w:proofErr w:type="spellStart"/>
      <w:r w:rsidRPr="0076053C">
        <w:rPr>
          <w:b/>
          <w:bCs/>
          <w:sz w:val="24"/>
          <w:szCs w:val="24"/>
        </w:rPr>
        <w:t>Lidocaine</w:t>
      </w:r>
      <w:proofErr w:type="spellEnd"/>
      <w:r w:rsidRPr="0076053C">
        <w:rPr>
          <w:b/>
          <w:bCs/>
          <w:sz w:val="24"/>
          <w:szCs w:val="24"/>
        </w:rPr>
        <w:t xml:space="preserve"> </w:t>
      </w:r>
      <w:proofErr w:type="spellStart"/>
      <w:r w:rsidRPr="0076053C">
        <w:rPr>
          <w:sz w:val="24"/>
          <w:szCs w:val="24"/>
        </w:rPr>
        <w:t>inj</w:t>
      </w:r>
      <w:proofErr w:type="spellEnd"/>
      <w:r w:rsidRPr="0076053C">
        <w:rPr>
          <w:sz w:val="24"/>
          <w:szCs w:val="24"/>
        </w:rPr>
        <w:t>--</w:t>
      </w:r>
      <w:r w:rsidRPr="0076053C">
        <w:rPr>
          <w:b/>
          <w:sz w:val="24"/>
          <w:szCs w:val="24"/>
        </w:rPr>
        <w:t>&gt;</w:t>
      </w:r>
      <w:r w:rsidRPr="0076053C">
        <w:rPr>
          <w:sz w:val="24"/>
          <w:szCs w:val="24"/>
        </w:rPr>
        <w:t xml:space="preserve"> surgical procedures on the globe of the eye.</w:t>
      </w:r>
    </w:p>
    <w:p w:rsidR="00B44046" w:rsidRDefault="00B44046" w:rsidP="00B44046">
      <w:pPr>
        <w:pStyle w:val="NoSpacing"/>
        <w:rPr>
          <w:b/>
          <w:bCs/>
          <w:sz w:val="24"/>
          <w:szCs w:val="24"/>
        </w:rPr>
      </w:pPr>
    </w:p>
    <w:p w:rsidR="00DC1A40" w:rsidRDefault="009441A2" w:rsidP="00DC1A40">
      <w:pPr>
        <w:pStyle w:val="NoSpacing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vi)</w:t>
      </w:r>
      <w:r w:rsidR="00A26EFD">
        <w:rPr>
          <w:b/>
          <w:bCs/>
          <w:sz w:val="24"/>
          <w:szCs w:val="24"/>
        </w:rPr>
        <w:t xml:space="preserve"> </w:t>
      </w:r>
      <w:r w:rsidR="00DC1A40" w:rsidRPr="00DC1A40">
        <w:rPr>
          <w:b/>
          <w:bCs/>
          <w:sz w:val="24"/>
          <w:szCs w:val="24"/>
        </w:rPr>
        <w:t>Drugs</w:t>
      </w:r>
      <w:proofErr w:type="gramEnd"/>
      <w:r w:rsidR="00DC1A40">
        <w:rPr>
          <w:b/>
          <w:bCs/>
          <w:sz w:val="24"/>
          <w:szCs w:val="24"/>
        </w:rPr>
        <w:t xml:space="preserve"> used to constrict the pupil </w:t>
      </w:r>
      <w:r w:rsidR="00DC1A40" w:rsidRPr="00DC1A40">
        <w:rPr>
          <w:b/>
          <w:bCs/>
          <w:sz w:val="24"/>
          <w:szCs w:val="24"/>
        </w:rPr>
        <w:t>and to treat glaucoma</w:t>
      </w:r>
    </w:p>
    <w:p w:rsidR="00884632" w:rsidRPr="00DC1A40" w:rsidRDefault="00884632" w:rsidP="00DC1A40">
      <w:pPr>
        <w:pStyle w:val="NoSpacing"/>
        <w:rPr>
          <w:bCs/>
          <w:sz w:val="24"/>
          <w:szCs w:val="24"/>
          <w:u w:val="single"/>
        </w:rPr>
      </w:pPr>
      <w:r w:rsidRPr="00DC1A40">
        <w:rPr>
          <w:bCs/>
          <w:sz w:val="24"/>
          <w:szCs w:val="24"/>
          <w:u w:val="single"/>
        </w:rPr>
        <w:t>Principles of therapy for glaucoma</w:t>
      </w:r>
    </w:p>
    <w:p w:rsidR="00884632" w:rsidRPr="00884632" w:rsidRDefault="00884632" w:rsidP="00884632">
      <w:pPr>
        <w:pStyle w:val="NoSpacing"/>
        <w:rPr>
          <w:bCs/>
          <w:sz w:val="24"/>
          <w:szCs w:val="24"/>
        </w:rPr>
      </w:pPr>
      <w:r w:rsidRPr="00884632">
        <w:rPr>
          <w:bCs/>
          <w:sz w:val="24"/>
          <w:szCs w:val="24"/>
        </w:rPr>
        <w:t>Acute glaucoma is a medical emergency.</w:t>
      </w:r>
    </w:p>
    <w:p w:rsidR="00BD31FE" w:rsidRDefault="00884632" w:rsidP="00884632">
      <w:pPr>
        <w:pStyle w:val="NoSpacing"/>
        <w:rPr>
          <w:bCs/>
          <w:sz w:val="24"/>
          <w:szCs w:val="24"/>
        </w:rPr>
      </w:pPr>
      <w:proofErr w:type="spellStart"/>
      <w:r w:rsidRPr="00884632">
        <w:rPr>
          <w:b/>
          <w:bCs/>
          <w:sz w:val="24"/>
          <w:szCs w:val="24"/>
        </w:rPr>
        <w:t>Mannitol</w:t>
      </w:r>
      <w:proofErr w:type="spellEnd"/>
      <w:r w:rsidRPr="00884632">
        <w:rPr>
          <w:bCs/>
          <w:sz w:val="24"/>
          <w:szCs w:val="24"/>
        </w:rPr>
        <w:t xml:space="preserve"> can reduce the intra-ocular pressure acutely by its osmotic effect. </w:t>
      </w:r>
    </w:p>
    <w:p w:rsidR="00712206" w:rsidRDefault="00884632" w:rsidP="00884632">
      <w:pPr>
        <w:pStyle w:val="NoSpacing"/>
        <w:rPr>
          <w:bCs/>
          <w:sz w:val="24"/>
          <w:szCs w:val="24"/>
        </w:rPr>
      </w:pPr>
      <w:r w:rsidRPr="00884632">
        <w:rPr>
          <w:bCs/>
          <w:sz w:val="24"/>
          <w:szCs w:val="24"/>
        </w:rPr>
        <w:t xml:space="preserve">In addition, therapy with a carbonic </w:t>
      </w:r>
      <w:r w:rsidR="003C4A63">
        <w:rPr>
          <w:bCs/>
          <w:sz w:val="24"/>
          <w:szCs w:val="24"/>
        </w:rPr>
        <w:t>anhydrase inhibitor (</w:t>
      </w:r>
      <w:proofErr w:type="gramStart"/>
      <w:r w:rsidR="003C4A63">
        <w:rPr>
          <w:bCs/>
          <w:sz w:val="24"/>
          <w:szCs w:val="24"/>
        </w:rPr>
        <w:t>iv</w:t>
      </w:r>
      <w:proofErr w:type="gramEnd"/>
      <w:r w:rsidRPr="00884632">
        <w:rPr>
          <w:bCs/>
          <w:sz w:val="24"/>
          <w:szCs w:val="24"/>
        </w:rPr>
        <w:t xml:space="preserve"> acetazolamide or topical </w:t>
      </w:r>
      <w:proofErr w:type="spellStart"/>
      <w:r w:rsidRPr="00884632">
        <w:rPr>
          <w:bCs/>
          <w:sz w:val="24"/>
          <w:szCs w:val="24"/>
        </w:rPr>
        <w:t>dorzolamide</w:t>
      </w:r>
      <w:proofErr w:type="spellEnd"/>
      <w:r w:rsidRPr="00884632">
        <w:rPr>
          <w:bCs/>
          <w:sz w:val="24"/>
          <w:szCs w:val="24"/>
        </w:rPr>
        <w:t xml:space="preserve">) may be required. </w:t>
      </w:r>
    </w:p>
    <w:p w:rsidR="00884632" w:rsidRDefault="00884632" w:rsidP="00884632">
      <w:pPr>
        <w:pStyle w:val="NoSpacing"/>
        <w:rPr>
          <w:bCs/>
          <w:sz w:val="24"/>
          <w:szCs w:val="24"/>
        </w:rPr>
      </w:pPr>
      <w:r w:rsidRPr="00884632">
        <w:rPr>
          <w:bCs/>
          <w:sz w:val="24"/>
          <w:szCs w:val="24"/>
        </w:rPr>
        <w:t xml:space="preserve">This is then supplemented with either a topical β-adrenergic antagonist (e.g. </w:t>
      </w:r>
      <w:proofErr w:type="spellStart"/>
      <w:r w:rsidRPr="00884632">
        <w:rPr>
          <w:bCs/>
          <w:sz w:val="24"/>
          <w:szCs w:val="24"/>
        </w:rPr>
        <w:t>timolol</w:t>
      </w:r>
      <w:proofErr w:type="spellEnd"/>
      <w:r w:rsidRPr="00884632">
        <w:rPr>
          <w:bCs/>
          <w:sz w:val="24"/>
          <w:szCs w:val="24"/>
        </w:rPr>
        <w:t xml:space="preserve">) or a cholinergic agonist (e.g. </w:t>
      </w:r>
      <w:proofErr w:type="spellStart"/>
      <w:r w:rsidRPr="00884632">
        <w:rPr>
          <w:bCs/>
          <w:sz w:val="24"/>
          <w:szCs w:val="24"/>
        </w:rPr>
        <w:t>pilocarpine</w:t>
      </w:r>
      <w:proofErr w:type="spellEnd"/>
      <w:r w:rsidRPr="00884632">
        <w:rPr>
          <w:bCs/>
          <w:sz w:val="24"/>
          <w:szCs w:val="24"/>
        </w:rPr>
        <w:t xml:space="preserve">), or both </w:t>
      </w:r>
    </w:p>
    <w:p w:rsidR="00DC1A40" w:rsidRDefault="00DC1A40" w:rsidP="00884632">
      <w:pPr>
        <w:pStyle w:val="NoSpacing"/>
        <w:rPr>
          <w:b/>
          <w:bCs/>
          <w:sz w:val="24"/>
          <w:szCs w:val="24"/>
        </w:rPr>
      </w:pPr>
    </w:p>
    <w:p w:rsidR="00B44046" w:rsidRPr="00884632" w:rsidRDefault="00B44046" w:rsidP="00884632">
      <w:pPr>
        <w:pStyle w:val="NoSpacing"/>
        <w:rPr>
          <w:bCs/>
          <w:sz w:val="24"/>
          <w:szCs w:val="24"/>
        </w:rPr>
      </w:pPr>
      <w:r w:rsidRPr="00884632">
        <w:rPr>
          <w:b/>
          <w:bCs/>
          <w:sz w:val="24"/>
          <w:szCs w:val="24"/>
        </w:rPr>
        <w:t>Topical</w:t>
      </w:r>
      <w:r w:rsidR="00884632" w:rsidRPr="00884632">
        <w:rPr>
          <w:b/>
          <w:bCs/>
          <w:sz w:val="24"/>
          <w:szCs w:val="24"/>
        </w:rPr>
        <w:t xml:space="preserve"> agents for </w:t>
      </w:r>
      <w:r w:rsidRPr="00884632">
        <w:rPr>
          <w:b/>
          <w:bCs/>
          <w:sz w:val="24"/>
          <w:szCs w:val="24"/>
        </w:rPr>
        <w:t>glaucoma</w:t>
      </w:r>
    </w:p>
    <w:p w:rsidR="00B44046" w:rsidRDefault="00B44046" w:rsidP="00A26EFD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proofErr w:type="spellStart"/>
      <w:r w:rsidRPr="00B44046">
        <w:rPr>
          <w:b/>
          <w:bCs/>
          <w:sz w:val="24"/>
          <w:szCs w:val="24"/>
        </w:rPr>
        <w:t>Dorzolamide</w:t>
      </w:r>
      <w:proofErr w:type="spellEnd"/>
      <w:r w:rsidRPr="00B44046">
        <w:rPr>
          <w:b/>
          <w:bCs/>
          <w:sz w:val="24"/>
          <w:szCs w:val="24"/>
        </w:rPr>
        <w:t xml:space="preserve"> </w:t>
      </w:r>
      <w:r w:rsidR="00937F09">
        <w:rPr>
          <w:b/>
          <w:bCs/>
          <w:sz w:val="24"/>
          <w:szCs w:val="24"/>
        </w:rPr>
        <w:t>2% solution</w:t>
      </w:r>
    </w:p>
    <w:p w:rsidR="00B44046" w:rsidRPr="00B44046" w:rsidRDefault="00A26EFD" w:rsidP="00B44046">
      <w:pPr>
        <w:pStyle w:val="NoSpacing"/>
        <w:rPr>
          <w:bCs/>
          <w:sz w:val="24"/>
          <w:szCs w:val="24"/>
        </w:rPr>
      </w:pPr>
      <w:r w:rsidRPr="00B44046">
        <w:rPr>
          <w:bCs/>
          <w:sz w:val="24"/>
          <w:szCs w:val="24"/>
        </w:rPr>
        <w:t>It’s</w:t>
      </w:r>
      <w:r w:rsidR="00B44046" w:rsidRPr="00B44046">
        <w:rPr>
          <w:bCs/>
          <w:sz w:val="24"/>
          <w:szCs w:val="24"/>
        </w:rPr>
        <w:t xml:space="preserve"> a topically applied carbonic anhydrase inhibitor, which may be used either alone or as an adjunct to a β-blocker</w:t>
      </w:r>
      <w:r w:rsidR="00B44046" w:rsidRPr="003C4A63">
        <w:rPr>
          <w:b/>
          <w:bCs/>
          <w:sz w:val="24"/>
          <w:szCs w:val="24"/>
        </w:rPr>
        <w:t>.</w:t>
      </w:r>
      <w:r w:rsidR="00D867BE" w:rsidRPr="003C4A63">
        <w:rPr>
          <w:b/>
          <w:bCs/>
          <w:sz w:val="24"/>
          <w:szCs w:val="24"/>
        </w:rPr>
        <w:t xml:space="preserve"> </w:t>
      </w:r>
      <w:r w:rsidR="003C4A63" w:rsidRPr="003C4A63">
        <w:rPr>
          <w:b/>
          <w:bCs/>
          <w:sz w:val="24"/>
          <w:szCs w:val="24"/>
        </w:rPr>
        <w:t>MOA;</w:t>
      </w:r>
      <w:r w:rsidR="003C4A63">
        <w:rPr>
          <w:bCs/>
          <w:sz w:val="24"/>
          <w:szCs w:val="24"/>
        </w:rPr>
        <w:t xml:space="preserve"> </w:t>
      </w:r>
      <w:r w:rsidR="00D867BE">
        <w:rPr>
          <w:bCs/>
          <w:sz w:val="24"/>
          <w:szCs w:val="24"/>
        </w:rPr>
        <w:t>works by reducing amount of fluid produced by the eye.</w:t>
      </w:r>
      <w:r w:rsidR="00B44046" w:rsidRPr="00B44046">
        <w:rPr>
          <w:bCs/>
          <w:sz w:val="24"/>
          <w:szCs w:val="24"/>
        </w:rPr>
        <w:t xml:space="preserve"> Systemic absorption does occur and systemic side effects (e.g. rashes, </w:t>
      </w:r>
      <w:proofErr w:type="spellStart"/>
      <w:r w:rsidR="00B44046" w:rsidRPr="00B44046">
        <w:rPr>
          <w:bCs/>
          <w:sz w:val="24"/>
          <w:szCs w:val="24"/>
        </w:rPr>
        <w:t>urolithiasis</w:t>
      </w:r>
      <w:proofErr w:type="spellEnd"/>
      <w:r w:rsidR="00B44046" w:rsidRPr="00B44046">
        <w:rPr>
          <w:bCs/>
          <w:sz w:val="24"/>
          <w:szCs w:val="24"/>
        </w:rPr>
        <w:t>) may require drug withdrawal.</w:t>
      </w:r>
    </w:p>
    <w:p w:rsidR="00B44046" w:rsidRPr="00B44046" w:rsidRDefault="00B44046" w:rsidP="00B44046">
      <w:pPr>
        <w:pStyle w:val="NoSpacing"/>
        <w:rPr>
          <w:bCs/>
          <w:sz w:val="24"/>
          <w:szCs w:val="24"/>
        </w:rPr>
      </w:pPr>
      <w:r w:rsidRPr="00937F09">
        <w:rPr>
          <w:b/>
          <w:bCs/>
          <w:sz w:val="24"/>
          <w:szCs w:val="24"/>
        </w:rPr>
        <w:t>Adverse effects</w:t>
      </w:r>
      <w:r w:rsidRPr="00B44046">
        <w:rPr>
          <w:bCs/>
          <w:sz w:val="24"/>
          <w:szCs w:val="24"/>
        </w:rPr>
        <w:t>; local irritation of the eye and eyelid with burning, stinging an</w:t>
      </w:r>
      <w:r>
        <w:rPr>
          <w:bCs/>
          <w:sz w:val="24"/>
          <w:szCs w:val="24"/>
        </w:rPr>
        <w:t xml:space="preserve">d visual blurring, </w:t>
      </w:r>
      <w:r w:rsidR="00420ADC">
        <w:rPr>
          <w:bCs/>
          <w:sz w:val="24"/>
          <w:szCs w:val="24"/>
        </w:rPr>
        <w:t xml:space="preserve">drooping of the eyelid, dry eyelids </w:t>
      </w:r>
      <w:r w:rsidR="00A41565">
        <w:rPr>
          <w:bCs/>
          <w:sz w:val="24"/>
          <w:szCs w:val="24"/>
        </w:rPr>
        <w:t>,</w:t>
      </w:r>
      <w:r w:rsidR="00712206">
        <w:rPr>
          <w:bCs/>
          <w:sz w:val="24"/>
          <w:szCs w:val="24"/>
        </w:rPr>
        <w:t xml:space="preserve"> </w:t>
      </w:r>
      <w:r w:rsidR="00420ADC">
        <w:rPr>
          <w:bCs/>
          <w:sz w:val="24"/>
          <w:szCs w:val="24"/>
        </w:rPr>
        <w:t xml:space="preserve">sore throat </w:t>
      </w:r>
      <w:r w:rsidRPr="00B44046">
        <w:rPr>
          <w:bCs/>
          <w:sz w:val="24"/>
          <w:szCs w:val="24"/>
        </w:rPr>
        <w:t>and a bitter taste.</w:t>
      </w:r>
    </w:p>
    <w:p w:rsidR="00B44046" w:rsidRPr="00B44046" w:rsidRDefault="00B44046" w:rsidP="00A26EFD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 w:rsidRPr="00B44046">
        <w:rPr>
          <w:b/>
          <w:bCs/>
          <w:sz w:val="24"/>
          <w:szCs w:val="24"/>
        </w:rPr>
        <w:t>Prostaglandin analogues</w:t>
      </w:r>
    </w:p>
    <w:p w:rsidR="00C90A72" w:rsidRDefault="00B44046" w:rsidP="00B44046">
      <w:pPr>
        <w:pStyle w:val="NoSpacing"/>
        <w:rPr>
          <w:bCs/>
          <w:sz w:val="24"/>
          <w:szCs w:val="24"/>
        </w:rPr>
      </w:pPr>
      <w:proofErr w:type="spellStart"/>
      <w:r w:rsidRPr="00B44046">
        <w:rPr>
          <w:b/>
          <w:bCs/>
          <w:sz w:val="24"/>
          <w:szCs w:val="24"/>
        </w:rPr>
        <w:t>Latanoprost</w:t>
      </w:r>
      <w:proofErr w:type="spellEnd"/>
      <w:r w:rsidR="00420ADC">
        <w:rPr>
          <w:b/>
          <w:bCs/>
          <w:sz w:val="24"/>
          <w:szCs w:val="24"/>
        </w:rPr>
        <w:t xml:space="preserve"> 0.005</w:t>
      </w:r>
      <w:proofErr w:type="gramStart"/>
      <w:r w:rsidR="00420ADC">
        <w:rPr>
          <w:b/>
          <w:bCs/>
          <w:sz w:val="24"/>
          <w:szCs w:val="24"/>
        </w:rPr>
        <w:t>%</w:t>
      </w:r>
      <w:r w:rsidR="003C4A6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;</w:t>
      </w:r>
      <w:proofErr w:type="gramEnd"/>
      <w:r w:rsidRPr="00B44046">
        <w:rPr>
          <w:b/>
          <w:bCs/>
          <w:sz w:val="24"/>
          <w:szCs w:val="24"/>
        </w:rPr>
        <w:t xml:space="preserve"> </w:t>
      </w:r>
      <w:r w:rsidRPr="00B44046">
        <w:rPr>
          <w:bCs/>
          <w:sz w:val="24"/>
          <w:szCs w:val="24"/>
        </w:rPr>
        <w:t xml:space="preserve">prostaglandin F2α </w:t>
      </w:r>
      <w:r w:rsidR="00C90A72">
        <w:rPr>
          <w:bCs/>
          <w:sz w:val="24"/>
          <w:szCs w:val="24"/>
        </w:rPr>
        <w:t xml:space="preserve">analogue. </w:t>
      </w:r>
    </w:p>
    <w:p w:rsidR="00361700" w:rsidRDefault="00C90A72" w:rsidP="00B44046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It is</w:t>
      </w:r>
      <w:r w:rsidR="00B44046" w:rsidRPr="00B44046">
        <w:rPr>
          <w:bCs/>
          <w:sz w:val="24"/>
          <w:szCs w:val="24"/>
        </w:rPr>
        <w:t xml:space="preserve"> used in </w:t>
      </w:r>
      <w:r>
        <w:rPr>
          <w:bCs/>
          <w:sz w:val="24"/>
          <w:szCs w:val="24"/>
        </w:rPr>
        <w:t>those</w:t>
      </w:r>
      <w:r w:rsidR="00B44046" w:rsidRPr="00B44046">
        <w:rPr>
          <w:bCs/>
          <w:sz w:val="24"/>
          <w:szCs w:val="24"/>
        </w:rPr>
        <w:t xml:space="preserve"> intolerant of β-blockers or as add-on therapy when the response to the </w:t>
      </w:r>
      <w:r>
        <w:rPr>
          <w:bCs/>
          <w:sz w:val="24"/>
          <w:szCs w:val="24"/>
        </w:rPr>
        <w:t xml:space="preserve">first drug has been inadequate. </w:t>
      </w:r>
    </w:p>
    <w:p w:rsidR="00B44046" w:rsidRPr="00B44046" w:rsidRDefault="00C90A72" w:rsidP="00B44046">
      <w:pPr>
        <w:pStyle w:val="NoSpacing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it</w:t>
      </w:r>
      <w:proofErr w:type="gramEnd"/>
      <w:r>
        <w:rPr>
          <w:bCs/>
          <w:sz w:val="24"/>
          <w:szCs w:val="24"/>
        </w:rPr>
        <w:t xml:space="preserve"> is</w:t>
      </w:r>
      <w:r w:rsidR="00B44046" w:rsidRPr="00B44046">
        <w:rPr>
          <w:bCs/>
          <w:sz w:val="24"/>
          <w:szCs w:val="24"/>
        </w:rPr>
        <w:t xml:space="preserve"> inactive </w:t>
      </w:r>
      <w:proofErr w:type="spellStart"/>
      <w:r w:rsidR="00B44046" w:rsidRPr="00B44046">
        <w:rPr>
          <w:bCs/>
          <w:sz w:val="24"/>
          <w:szCs w:val="24"/>
        </w:rPr>
        <w:t>prodrug</w:t>
      </w:r>
      <w:proofErr w:type="spellEnd"/>
      <w:r w:rsidR="00B44046" w:rsidRPr="00B44046">
        <w:rPr>
          <w:bCs/>
          <w:sz w:val="24"/>
          <w:szCs w:val="24"/>
        </w:rPr>
        <w:t xml:space="preserve"> which readily penetrates </w:t>
      </w:r>
      <w:r>
        <w:rPr>
          <w:bCs/>
          <w:sz w:val="24"/>
          <w:szCs w:val="24"/>
        </w:rPr>
        <w:t xml:space="preserve">the cornea and is </w:t>
      </w:r>
      <w:r w:rsidR="00937F09" w:rsidRPr="00B44046">
        <w:rPr>
          <w:bCs/>
          <w:sz w:val="24"/>
          <w:szCs w:val="24"/>
        </w:rPr>
        <w:t>hydrolyzed</w:t>
      </w:r>
      <w:r w:rsidR="00B44046" w:rsidRPr="00B44046">
        <w:rPr>
          <w:bCs/>
          <w:sz w:val="24"/>
          <w:szCs w:val="24"/>
        </w:rPr>
        <w:t xml:space="preserve"> to the fr</w:t>
      </w:r>
      <w:r>
        <w:rPr>
          <w:bCs/>
          <w:sz w:val="24"/>
          <w:szCs w:val="24"/>
        </w:rPr>
        <w:t xml:space="preserve">ee acid which </w:t>
      </w:r>
      <w:r w:rsidR="00B44046" w:rsidRPr="00B44046">
        <w:rPr>
          <w:bCs/>
          <w:sz w:val="24"/>
          <w:szCs w:val="24"/>
        </w:rPr>
        <w:t xml:space="preserve">diffuses out of the cornea into the aqueous </w:t>
      </w:r>
      <w:proofErr w:type="spellStart"/>
      <w:r w:rsidR="00B44046" w:rsidRPr="00B44046">
        <w:rPr>
          <w:bCs/>
          <w:sz w:val="24"/>
          <w:szCs w:val="24"/>
        </w:rPr>
        <w:t>humour</w:t>
      </w:r>
      <w:proofErr w:type="spellEnd"/>
      <w:r w:rsidR="00B44046" w:rsidRPr="00B44046">
        <w:rPr>
          <w:bCs/>
          <w:sz w:val="24"/>
          <w:szCs w:val="24"/>
        </w:rPr>
        <w:t xml:space="preserve"> and lowers the intra-ocular pressure by increasing </w:t>
      </w:r>
      <w:proofErr w:type="spellStart"/>
      <w:r w:rsidR="00B44046" w:rsidRPr="00B44046">
        <w:rPr>
          <w:bCs/>
          <w:sz w:val="24"/>
          <w:szCs w:val="24"/>
        </w:rPr>
        <w:t>uveoscleral</w:t>
      </w:r>
      <w:proofErr w:type="spellEnd"/>
      <w:r w:rsidR="00B44046" w:rsidRPr="00B44046">
        <w:rPr>
          <w:bCs/>
          <w:sz w:val="24"/>
          <w:szCs w:val="24"/>
        </w:rPr>
        <w:t xml:space="preserve"> outflow.</w:t>
      </w:r>
    </w:p>
    <w:p w:rsidR="00B44046" w:rsidRPr="00B44046" w:rsidRDefault="00B44046" w:rsidP="00B44046">
      <w:pPr>
        <w:pStyle w:val="NoSpacing"/>
        <w:rPr>
          <w:bCs/>
          <w:sz w:val="24"/>
          <w:szCs w:val="24"/>
        </w:rPr>
      </w:pPr>
      <w:r w:rsidRPr="00B44046">
        <w:rPr>
          <w:bCs/>
          <w:sz w:val="24"/>
          <w:szCs w:val="24"/>
        </w:rPr>
        <w:t xml:space="preserve">Systemic absorption does occur via </w:t>
      </w:r>
      <w:proofErr w:type="spellStart"/>
      <w:r w:rsidRPr="00B44046">
        <w:rPr>
          <w:bCs/>
          <w:sz w:val="24"/>
          <w:szCs w:val="24"/>
        </w:rPr>
        <w:t>conjunctival</w:t>
      </w:r>
      <w:proofErr w:type="spellEnd"/>
      <w:r w:rsidRPr="00B44046">
        <w:rPr>
          <w:bCs/>
          <w:sz w:val="24"/>
          <w:szCs w:val="24"/>
        </w:rPr>
        <w:t xml:space="preserve"> and mucous membranes. </w:t>
      </w:r>
      <w:proofErr w:type="spellStart"/>
      <w:r w:rsidRPr="00B44046">
        <w:rPr>
          <w:bCs/>
          <w:sz w:val="24"/>
          <w:szCs w:val="24"/>
        </w:rPr>
        <w:t>Latanoprost</w:t>
      </w:r>
      <w:proofErr w:type="spellEnd"/>
      <w:r w:rsidRPr="00B44046">
        <w:rPr>
          <w:bCs/>
          <w:sz w:val="24"/>
          <w:szCs w:val="24"/>
        </w:rPr>
        <w:t xml:space="preserve"> is cleared by hepatic metabolism.</w:t>
      </w:r>
    </w:p>
    <w:p w:rsidR="00C90A72" w:rsidRDefault="000356AC" w:rsidP="00B44046">
      <w:pPr>
        <w:pStyle w:val="NoSpacing"/>
        <w:rPr>
          <w:bCs/>
          <w:sz w:val="24"/>
          <w:szCs w:val="24"/>
        </w:rPr>
      </w:pPr>
      <w:proofErr w:type="gramStart"/>
      <w:r w:rsidRPr="00C90A72">
        <w:rPr>
          <w:b/>
          <w:bCs/>
          <w:sz w:val="24"/>
          <w:szCs w:val="24"/>
        </w:rPr>
        <w:t>Side</w:t>
      </w:r>
      <w:r w:rsidR="00C90A72" w:rsidRPr="00C90A72">
        <w:rPr>
          <w:b/>
          <w:bCs/>
          <w:sz w:val="24"/>
          <w:szCs w:val="24"/>
        </w:rPr>
        <w:t xml:space="preserve"> effects</w:t>
      </w:r>
      <w:r w:rsidR="00B44046" w:rsidRPr="00B44046">
        <w:rPr>
          <w:bCs/>
          <w:sz w:val="24"/>
          <w:szCs w:val="24"/>
        </w:rPr>
        <w:t>; local irritation with stinging, burning and blurred vision.</w:t>
      </w:r>
      <w:proofErr w:type="gramEnd"/>
    </w:p>
    <w:p w:rsidR="00C90A72" w:rsidRDefault="00B44046" w:rsidP="00B44046">
      <w:pPr>
        <w:pStyle w:val="NoSpacing"/>
        <w:rPr>
          <w:bCs/>
          <w:sz w:val="24"/>
          <w:szCs w:val="24"/>
        </w:rPr>
      </w:pPr>
      <w:r w:rsidRPr="00B44046">
        <w:rPr>
          <w:bCs/>
          <w:sz w:val="24"/>
          <w:szCs w:val="24"/>
        </w:rPr>
        <w:lastRenderedPageBreak/>
        <w:t xml:space="preserve">Punctate </w:t>
      </w:r>
      <w:proofErr w:type="spellStart"/>
      <w:proofErr w:type="gramStart"/>
      <w:r w:rsidRPr="00B44046">
        <w:rPr>
          <w:bCs/>
          <w:sz w:val="24"/>
          <w:szCs w:val="24"/>
        </w:rPr>
        <w:t>k</w:t>
      </w:r>
      <w:r w:rsidR="00C90A72">
        <w:rPr>
          <w:bCs/>
          <w:sz w:val="24"/>
          <w:szCs w:val="24"/>
        </w:rPr>
        <w:t>eratopathy</w:t>
      </w:r>
      <w:proofErr w:type="spellEnd"/>
      <w:r w:rsidRPr="00B44046">
        <w:rPr>
          <w:bCs/>
          <w:sz w:val="24"/>
          <w:szCs w:val="24"/>
        </w:rPr>
        <w:t>,</w:t>
      </w:r>
      <w:proofErr w:type="gramEnd"/>
      <w:r w:rsidRPr="00B44046">
        <w:rPr>
          <w:bCs/>
          <w:sz w:val="24"/>
          <w:szCs w:val="24"/>
        </w:rPr>
        <w:t xml:space="preserve"> and it increases the amount of brown pigment in the iris in patients with mixed-</w:t>
      </w:r>
      <w:proofErr w:type="spellStart"/>
      <w:r w:rsidRPr="00B44046">
        <w:rPr>
          <w:bCs/>
          <w:sz w:val="24"/>
          <w:szCs w:val="24"/>
        </w:rPr>
        <w:t>coloured</w:t>
      </w:r>
      <w:proofErr w:type="spellEnd"/>
      <w:r w:rsidRPr="00B44046">
        <w:rPr>
          <w:bCs/>
          <w:sz w:val="24"/>
          <w:szCs w:val="24"/>
        </w:rPr>
        <w:t xml:space="preserve"> eyes, w</w:t>
      </w:r>
      <w:r w:rsidR="00C90A72">
        <w:rPr>
          <w:bCs/>
          <w:sz w:val="24"/>
          <w:szCs w:val="24"/>
        </w:rPr>
        <w:t>hich may be a cosmetic problem.</w:t>
      </w:r>
      <w:r w:rsidRPr="00B44046">
        <w:rPr>
          <w:bCs/>
          <w:sz w:val="24"/>
          <w:szCs w:val="24"/>
        </w:rPr>
        <w:t xml:space="preserve"> </w:t>
      </w:r>
    </w:p>
    <w:p w:rsidR="00B44046" w:rsidRPr="00B44046" w:rsidRDefault="00B44046" w:rsidP="00B44046">
      <w:pPr>
        <w:pStyle w:val="NoSpacing"/>
        <w:rPr>
          <w:bCs/>
          <w:sz w:val="24"/>
          <w:szCs w:val="24"/>
        </w:rPr>
      </w:pPr>
      <w:proofErr w:type="spellStart"/>
      <w:r w:rsidRPr="00B44046">
        <w:rPr>
          <w:bCs/>
          <w:sz w:val="24"/>
          <w:szCs w:val="24"/>
        </w:rPr>
        <w:t>T</w:t>
      </w:r>
      <w:r w:rsidRPr="00884632">
        <w:rPr>
          <w:b/>
          <w:bCs/>
          <w:sz w:val="24"/>
          <w:szCs w:val="24"/>
        </w:rPr>
        <w:t>ravoprost</w:t>
      </w:r>
      <w:proofErr w:type="spellEnd"/>
      <w:r w:rsidRPr="00884632">
        <w:rPr>
          <w:b/>
          <w:bCs/>
          <w:sz w:val="24"/>
          <w:szCs w:val="24"/>
        </w:rPr>
        <w:t xml:space="preserve"> </w:t>
      </w:r>
      <w:r w:rsidRPr="00B44046">
        <w:rPr>
          <w:bCs/>
          <w:sz w:val="24"/>
          <w:szCs w:val="24"/>
        </w:rPr>
        <w:t xml:space="preserve">and </w:t>
      </w:r>
      <w:proofErr w:type="spellStart"/>
      <w:r w:rsidRPr="00884632">
        <w:rPr>
          <w:b/>
          <w:bCs/>
          <w:sz w:val="24"/>
          <w:szCs w:val="24"/>
        </w:rPr>
        <w:t>bimatoprost</w:t>
      </w:r>
      <w:proofErr w:type="spellEnd"/>
      <w:r w:rsidRPr="00B44046">
        <w:rPr>
          <w:bCs/>
          <w:sz w:val="24"/>
          <w:szCs w:val="24"/>
        </w:rPr>
        <w:t xml:space="preserve"> are related prostaglandin analogues.</w:t>
      </w:r>
    </w:p>
    <w:p w:rsidR="00B44046" w:rsidRPr="00884632" w:rsidRDefault="00B44046" w:rsidP="00A26EFD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 w:rsidRPr="00884632">
        <w:rPr>
          <w:b/>
          <w:bCs/>
          <w:sz w:val="24"/>
          <w:szCs w:val="24"/>
        </w:rPr>
        <w:t>α2-AGONISTS</w:t>
      </w:r>
    </w:p>
    <w:p w:rsidR="00310AC2" w:rsidRDefault="00B44046" w:rsidP="00B44046">
      <w:pPr>
        <w:pStyle w:val="NoSpacing"/>
        <w:rPr>
          <w:b/>
          <w:bCs/>
          <w:sz w:val="24"/>
          <w:szCs w:val="24"/>
        </w:rPr>
      </w:pPr>
      <w:proofErr w:type="spellStart"/>
      <w:r w:rsidRPr="00B44046">
        <w:rPr>
          <w:b/>
          <w:bCs/>
          <w:sz w:val="24"/>
          <w:szCs w:val="24"/>
        </w:rPr>
        <w:t>Brimonidine</w:t>
      </w:r>
      <w:proofErr w:type="spellEnd"/>
      <w:r w:rsidR="000157BE">
        <w:rPr>
          <w:b/>
          <w:bCs/>
          <w:sz w:val="24"/>
          <w:szCs w:val="24"/>
        </w:rPr>
        <w:t>/</w:t>
      </w:r>
      <w:proofErr w:type="spellStart"/>
      <w:r w:rsidR="000157BE">
        <w:rPr>
          <w:b/>
          <w:bCs/>
          <w:sz w:val="24"/>
          <w:szCs w:val="24"/>
        </w:rPr>
        <w:t>alphagan</w:t>
      </w:r>
      <w:proofErr w:type="spellEnd"/>
      <w:r w:rsidR="000157BE">
        <w:rPr>
          <w:b/>
          <w:bCs/>
          <w:sz w:val="24"/>
          <w:szCs w:val="24"/>
        </w:rPr>
        <w:t xml:space="preserve"> 0.1% or 0.15% </w:t>
      </w:r>
      <w:r w:rsidRPr="00B44046">
        <w:rPr>
          <w:b/>
          <w:bCs/>
          <w:sz w:val="24"/>
          <w:szCs w:val="24"/>
        </w:rPr>
        <w:t xml:space="preserve"> </w:t>
      </w:r>
    </w:p>
    <w:p w:rsidR="00C90A72" w:rsidRPr="00C90A72" w:rsidRDefault="00B44046" w:rsidP="00B44046">
      <w:pPr>
        <w:pStyle w:val="NoSpacing"/>
        <w:rPr>
          <w:bCs/>
          <w:sz w:val="24"/>
          <w:szCs w:val="24"/>
        </w:rPr>
      </w:pPr>
      <w:proofErr w:type="gramStart"/>
      <w:r w:rsidRPr="00C90A72">
        <w:rPr>
          <w:bCs/>
          <w:sz w:val="24"/>
          <w:szCs w:val="24"/>
        </w:rPr>
        <w:t>is</w:t>
      </w:r>
      <w:proofErr w:type="gramEnd"/>
      <w:r w:rsidRPr="00C90A72">
        <w:rPr>
          <w:bCs/>
          <w:sz w:val="24"/>
          <w:szCs w:val="24"/>
        </w:rPr>
        <w:t xml:space="preserve"> a selective α2-agon</w:t>
      </w:r>
      <w:r w:rsidR="00C90A72" w:rsidRPr="00C90A72">
        <w:rPr>
          <w:bCs/>
          <w:sz w:val="24"/>
          <w:szCs w:val="24"/>
        </w:rPr>
        <w:t xml:space="preserve">ist, used for chronic open angle </w:t>
      </w:r>
      <w:r w:rsidRPr="00C90A72">
        <w:rPr>
          <w:bCs/>
          <w:sz w:val="24"/>
          <w:szCs w:val="24"/>
        </w:rPr>
        <w:t>glaucoma when other drugs</w:t>
      </w:r>
      <w:r w:rsidR="00C90A72" w:rsidRPr="00C90A72">
        <w:rPr>
          <w:bCs/>
          <w:sz w:val="24"/>
          <w:szCs w:val="24"/>
        </w:rPr>
        <w:t xml:space="preserve"> are unsatisfactory.</w:t>
      </w:r>
    </w:p>
    <w:p w:rsidR="00B44046" w:rsidRPr="00C90A72" w:rsidRDefault="00C90A72" w:rsidP="00B44046">
      <w:pPr>
        <w:pStyle w:val="NoSpacing"/>
        <w:rPr>
          <w:bCs/>
          <w:sz w:val="24"/>
          <w:szCs w:val="24"/>
        </w:rPr>
      </w:pPr>
      <w:r w:rsidRPr="00C90A72">
        <w:rPr>
          <w:bCs/>
          <w:sz w:val="24"/>
          <w:szCs w:val="24"/>
        </w:rPr>
        <w:t xml:space="preserve">Used </w:t>
      </w:r>
      <w:r w:rsidR="00B44046" w:rsidRPr="00C90A72">
        <w:rPr>
          <w:bCs/>
          <w:sz w:val="24"/>
          <w:szCs w:val="24"/>
        </w:rPr>
        <w:t>alone or as an adjunct to β-blocker therapy in chronic glaucoma.</w:t>
      </w:r>
    </w:p>
    <w:p w:rsidR="00C90A72" w:rsidRPr="00C90A72" w:rsidRDefault="00B44046" w:rsidP="00B44046">
      <w:pPr>
        <w:pStyle w:val="NoSpacing"/>
        <w:rPr>
          <w:bCs/>
          <w:sz w:val="24"/>
          <w:szCs w:val="24"/>
        </w:rPr>
      </w:pPr>
      <w:r w:rsidRPr="00C90A72">
        <w:rPr>
          <w:bCs/>
          <w:sz w:val="24"/>
          <w:szCs w:val="24"/>
        </w:rPr>
        <w:t xml:space="preserve">It decreases aqueous </w:t>
      </w:r>
      <w:proofErr w:type="spellStart"/>
      <w:r w:rsidR="00C90A72" w:rsidRPr="00C90A72">
        <w:rPr>
          <w:bCs/>
          <w:sz w:val="24"/>
          <w:szCs w:val="24"/>
        </w:rPr>
        <w:t>humour</w:t>
      </w:r>
      <w:proofErr w:type="spellEnd"/>
      <w:r w:rsidR="00C90A72" w:rsidRPr="00C90A72">
        <w:rPr>
          <w:bCs/>
          <w:sz w:val="24"/>
          <w:szCs w:val="24"/>
        </w:rPr>
        <w:t xml:space="preserve"> production and increases </w:t>
      </w:r>
      <w:proofErr w:type="spellStart"/>
      <w:r w:rsidRPr="00C90A72">
        <w:rPr>
          <w:bCs/>
          <w:sz w:val="24"/>
          <w:szCs w:val="24"/>
        </w:rPr>
        <w:t>uveoscleral</w:t>
      </w:r>
      <w:proofErr w:type="spellEnd"/>
      <w:r w:rsidRPr="00C90A72">
        <w:rPr>
          <w:bCs/>
          <w:sz w:val="24"/>
          <w:szCs w:val="24"/>
        </w:rPr>
        <w:t xml:space="preserve"> flow.</w:t>
      </w:r>
    </w:p>
    <w:p w:rsidR="00C90A72" w:rsidRPr="00C90A72" w:rsidRDefault="00B44046" w:rsidP="00B44046">
      <w:pPr>
        <w:pStyle w:val="NoSpacing"/>
        <w:rPr>
          <w:bCs/>
          <w:sz w:val="24"/>
          <w:szCs w:val="24"/>
        </w:rPr>
      </w:pPr>
      <w:r w:rsidRPr="00C90A72">
        <w:rPr>
          <w:bCs/>
          <w:sz w:val="24"/>
          <w:szCs w:val="24"/>
        </w:rPr>
        <w:t>Trace amou</w:t>
      </w:r>
      <w:r w:rsidR="00C90A72" w:rsidRPr="00C90A72">
        <w:rPr>
          <w:bCs/>
          <w:sz w:val="24"/>
          <w:szCs w:val="24"/>
        </w:rPr>
        <w:t xml:space="preserve">nts do get into the circulation </w:t>
      </w:r>
      <w:r w:rsidRPr="00C90A72">
        <w:rPr>
          <w:bCs/>
          <w:sz w:val="24"/>
          <w:szCs w:val="24"/>
        </w:rPr>
        <w:t>and undergo hepatic metabolis</w:t>
      </w:r>
      <w:r w:rsidR="00C90A72" w:rsidRPr="00C90A72">
        <w:rPr>
          <w:bCs/>
          <w:sz w:val="24"/>
          <w:szCs w:val="24"/>
        </w:rPr>
        <w:t xml:space="preserve">m. </w:t>
      </w:r>
    </w:p>
    <w:p w:rsidR="00C90A72" w:rsidRDefault="00C90A72" w:rsidP="00B4404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Toxicities; </w:t>
      </w:r>
      <w:r w:rsidR="00B44046" w:rsidRPr="00C90A72">
        <w:rPr>
          <w:bCs/>
          <w:sz w:val="24"/>
          <w:szCs w:val="24"/>
        </w:rPr>
        <w:t>local ocular irritation and occasional</w:t>
      </w:r>
      <w:r w:rsidRPr="00C90A72">
        <w:rPr>
          <w:bCs/>
          <w:sz w:val="24"/>
          <w:szCs w:val="24"/>
        </w:rPr>
        <w:t xml:space="preserve"> corneal staining</w:t>
      </w:r>
    </w:p>
    <w:p w:rsidR="00C90A72" w:rsidRPr="00C90A72" w:rsidRDefault="00C90A72" w:rsidP="00B44046">
      <w:pPr>
        <w:pStyle w:val="NoSpacing"/>
        <w:rPr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Systemic adverse effects; </w:t>
      </w:r>
      <w:r w:rsidR="00B44046" w:rsidRPr="00C90A72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ry mouth</w:t>
      </w:r>
      <w:r w:rsidRPr="00C90A72">
        <w:rPr>
          <w:bCs/>
          <w:sz w:val="24"/>
          <w:szCs w:val="24"/>
        </w:rPr>
        <w:t xml:space="preserve">, </w:t>
      </w:r>
      <w:r w:rsidR="00B44046" w:rsidRPr="00C90A72">
        <w:rPr>
          <w:bCs/>
          <w:sz w:val="24"/>
          <w:szCs w:val="24"/>
        </w:rPr>
        <w:t>headache, fatigue, drowsiness and allergic r</w:t>
      </w:r>
      <w:r w:rsidRPr="00C90A72">
        <w:rPr>
          <w:bCs/>
          <w:sz w:val="24"/>
          <w:szCs w:val="24"/>
        </w:rPr>
        <w:t>eactions.</w:t>
      </w:r>
      <w:proofErr w:type="gramEnd"/>
      <w:r w:rsidRPr="00C90A72">
        <w:rPr>
          <w:bCs/>
          <w:sz w:val="24"/>
          <w:szCs w:val="24"/>
        </w:rPr>
        <w:t xml:space="preserve"> </w:t>
      </w:r>
    </w:p>
    <w:p w:rsidR="00C90A72" w:rsidRPr="00C90A72" w:rsidRDefault="00C90A72" w:rsidP="00B44046">
      <w:pPr>
        <w:pStyle w:val="NoSpacing"/>
        <w:rPr>
          <w:bCs/>
          <w:sz w:val="24"/>
          <w:szCs w:val="24"/>
        </w:rPr>
      </w:pPr>
      <w:proofErr w:type="gramStart"/>
      <w:r w:rsidRPr="00C90A72">
        <w:rPr>
          <w:bCs/>
          <w:sz w:val="24"/>
          <w:szCs w:val="24"/>
        </w:rPr>
        <w:t>contraindicated</w:t>
      </w:r>
      <w:proofErr w:type="gramEnd"/>
      <w:r w:rsidRPr="00C90A72">
        <w:rPr>
          <w:bCs/>
          <w:sz w:val="24"/>
          <w:szCs w:val="24"/>
        </w:rPr>
        <w:t>;</w:t>
      </w:r>
      <w:r w:rsidR="00B44046" w:rsidRPr="00C90A72">
        <w:rPr>
          <w:bCs/>
          <w:sz w:val="24"/>
          <w:szCs w:val="24"/>
        </w:rPr>
        <w:t xml:space="preserve"> patients taki</w:t>
      </w:r>
      <w:r w:rsidRPr="00C90A72">
        <w:rPr>
          <w:bCs/>
          <w:sz w:val="24"/>
          <w:szCs w:val="24"/>
        </w:rPr>
        <w:t>ng monoamine oxidase inhibitors (MAOIs)</w:t>
      </w:r>
    </w:p>
    <w:p w:rsidR="00B44046" w:rsidRPr="00B44046" w:rsidRDefault="00C90A72" w:rsidP="00B44046">
      <w:pPr>
        <w:pStyle w:val="NoSpacing"/>
        <w:rPr>
          <w:b/>
          <w:bCs/>
          <w:sz w:val="24"/>
          <w:szCs w:val="24"/>
        </w:rPr>
      </w:pPr>
      <w:proofErr w:type="gramStart"/>
      <w:r w:rsidRPr="00884632">
        <w:rPr>
          <w:bCs/>
          <w:sz w:val="24"/>
          <w:szCs w:val="24"/>
        </w:rPr>
        <w:t>Precaution;</w:t>
      </w:r>
      <w:r>
        <w:rPr>
          <w:b/>
          <w:bCs/>
          <w:sz w:val="24"/>
          <w:szCs w:val="24"/>
        </w:rPr>
        <w:t xml:space="preserve"> </w:t>
      </w:r>
      <w:r w:rsidR="00B44046" w:rsidRPr="00C90A72">
        <w:rPr>
          <w:bCs/>
          <w:sz w:val="24"/>
          <w:szCs w:val="24"/>
        </w:rPr>
        <w:t>sever</w:t>
      </w:r>
      <w:r w:rsidRPr="00C90A72">
        <w:rPr>
          <w:bCs/>
          <w:sz w:val="24"/>
          <w:szCs w:val="24"/>
        </w:rPr>
        <w:t xml:space="preserve">e coronary artery disease </w:t>
      </w:r>
      <w:r w:rsidR="00B44046" w:rsidRPr="00C90A72">
        <w:rPr>
          <w:bCs/>
          <w:sz w:val="24"/>
          <w:szCs w:val="24"/>
        </w:rPr>
        <w:t>or taking tricyc</w:t>
      </w:r>
      <w:r w:rsidRPr="00C90A72">
        <w:rPr>
          <w:bCs/>
          <w:sz w:val="24"/>
          <w:szCs w:val="24"/>
        </w:rPr>
        <w:t xml:space="preserve">lic </w:t>
      </w:r>
      <w:r w:rsidR="00B44046" w:rsidRPr="00C90A72">
        <w:rPr>
          <w:bCs/>
          <w:sz w:val="24"/>
          <w:szCs w:val="24"/>
        </w:rPr>
        <w:t>antidepressants</w:t>
      </w:r>
      <w:r w:rsidR="00B44046" w:rsidRPr="00B44046">
        <w:rPr>
          <w:b/>
          <w:bCs/>
          <w:sz w:val="24"/>
          <w:szCs w:val="24"/>
        </w:rPr>
        <w:t>.</w:t>
      </w:r>
      <w:proofErr w:type="gramEnd"/>
    </w:p>
    <w:p w:rsidR="00B44046" w:rsidRDefault="00B44046" w:rsidP="00B44046">
      <w:pPr>
        <w:pStyle w:val="NoSpacing"/>
        <w:rPr>
          <w:b/>
          <w:bCs/>
          <w:sz w:val="24"/>
          <w:szCs w:val="24"/>
        </w:rPr>
      </w:pPr>
      <w:proofErr w:type="spellStart"/>
      <w:proofErr w:type="gramStart"/>
      <w:r w:rsidRPr="00B44046">
        <w:rPr>
          <w:b/>
          <w:bCs/>
          <w:sz w:val="24"/>
          <w:szCs w:val="24"/>
        </w:rPr>
        <w:t>Apraclonidine</w:t>
      </w:r>
      <w:proofErr w:type="spellEnd"/>
      <w:r w:rsidRPr="00B44046">
        <w:rPr>
          <w:b/>
          <w:bCs/>
          <w:sz w:val="24"/>
          <w:szCs w:val="24"/>
        </w:rPr>
        <w:t xml:space="preserve"> </w:t>
      </w:r>
      <w:r w:rsidR="00C90A72">
        <w:rPr>
          <w:b/>
          <w:bCs/>
          <w:sz w:val="24"/>
          <w:szCs w:val="24"/>
        </w:rPr>
        <w:t>;</w:t>
      </w:r>
      <w:proofErr w:type="gramEnd"/>
      <w:r w:rsidR="00C90A72">
        <w:rPr>
          <w:b/>
          <w:bCs/>
          <w:sz w:val="24"/>
          <w:szCs w:val="24"/>
        </w:rPr>
        <w:t xml:space="preserve"> </w:t>
      </w:r>
      <w:r w:rsidR="003C4A63">
        <w:rPr>
          <w:b/>
          <w:bCs/>
          <w:sz w:val="24"/>
          <w:szCs w:val="24"/>
        </w:rPr>
        <w:t xml:space="preserve"> </w:t>
      </w:r>
      <w:r w:rsidRPr="00C90A72">
        <w:rPr>
          <w:bCs/>
          <w:sz w:val="24"/>
          <w:szCs w:val="24"/>
        </w:rPr>
        <w:t>selective α2</w:t>
      </w:r>
      <w:r w:rsidR="00C90A72" w:rsidRPr="00C90A72">
        <w:rPr>
          <w:bCs/>
          <w:sz w:val="24"/>
          <w:szCs w:val="24"/>
        </w:rPr>
        <w:t xml:space="preserve">-agonist which is formulated </w:t>
      </w:r>
      <w:r w:rsidRPr="00C90A72">
        <w:rPr>
          <w:bCs/>
          <w:sz w:val="24"/>
          <w:szCs w:val="24"/>
        </w:rPr>
        <w:t>for ophthalmic use</w:t>
      </w:r>
      <w:r w:rsidRPr="00B44046">
        <w:rPr>
          <w:b/>
          <w:bCs/>
          <w:sz w:val="24"/>
          <w:szCs w:val="24"/>
        </w:rPr>
        <w:t>.</w:t>
      </w:r>
    </w:p>
    <w:p w:rsidR="009441A2" w:rsidRPr="00B44046" w:rsidRDefault="009441A2" w:rsidP="00B44046">
      <w:pPr>
        <w:pStyle w:val="NoSpacing"/>
        <w:rPr>
          <w:b/>
          <w:bCs/>
          <w:sz w:val="24"/>
          <w:szCs w:val="24"/>
        </w:rPr>
      </w:pPr>
    </w:p>
    <w:p w:rsidR="009441A2" w:rsidRDefault="003C4A63" w:rsidP="009441A2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9441A2">
        <w:rPr>
          <w:b/>
          <w:sz w:val="24"/>
          <w:szCs w:val="24"/>
        </w:rPr>
        <w:t>DERMATOLOGICAL PREPARATION, ANTIFUNGALS</w:t>
      </w:r>
    </w:p>
    <w:p w:rsidR="004D34CD" w:rsidRPr="004D34CD" w:rsidRDefault="004D34CD" w:rsidP="004D34CD">
      <w:pPr>
        <w:pStyle w:val="NoSpacing"/>
        <w:rPr>
          <w:b/>
          <w:bCs/>
          <w:sz w:val="24"/>
          <w:szCs w:val="24"/>
        </w:rPr>
      </w:pPr>
      <w:r w:rsidRPr="004D34CD">
        <w:rPr>
          <w:b/>
          <w:bCs/>
          <w:sz w:val="24"/>
          <w:szCs w:val="24"/>
        </w:rPr>
        <w:t>INTRODUCTION</w:t>
      </w:r>
    </w:p>
    <w:p w:rsidR="004D34CD" w:rsidRPr="004D34CD" w:rsidRDefault="004D34CD" w:rsidP="004D34CD">
      <w:pPr>
        <w:pStyle w:val="NoSpacing"/>
        <w:rPr>
          <w:sz w:val="24"/>
          <w:szCs w:val="24"/>
        </w:rPr>
      </w:pPr>
      <w:r w:rsidRPr="004D34CD">
        <w:rPr>
          <w:sz w:val="24"/>
          <w:szCs w:val="24"/>
        </w:rPr>
        <w:t>Skin conditions account for up to</w:t>
      </w:r>
      <w:r>
        <w:rPr>
          <w:sz w:val="24"/>
          <w:szCs w:val="24"/>
        </w:rPr>
        <w:t xml:space="preserve"> 2% of consultations in general </w:t>
      </w:r>
      <w:r w:rsidRPr="004D34CD">
        <w:rPr>
          <w:sz w:val="24"/>
          <w:szCs w:val="24"/>
        </w:rPr>
        <w:t>practi</w:t>
      </w:r>
      <w:r>
        <w:rPr>
          <w:sz w:val="24"/>
          <w:szCs w:val="24"/>
        </w:rPr>
        <w:t xml:space="preserve">ce. </w:t>
      </w:r>
    </w:p>
    <w:p w:rsidR="00A26EFD" w:rsidRDefault="004D34CD" w:rsidP="004D34CD">
      <w:pPr>
        <w:pStyle w:val="NoSpacing"/>
        <w:rPr>
          <w:sz w:val="24"/>
          <w:szCs w:val="24"/>
        </w:rPr>
      </w:pPr>
      <w:r w:rsidRPr="004D34CD">
        <w:rPr>
          <w:sz w:val="24"/>
          <w:szCs w:val="24"/>
        </w:rPr>
        <w:t>Adverse reactions to topical o</w:t>
      </w:r>
      <w:r>
        <w:rPr>
          <w:sz w:val="24"/>
          <w:szCs w:val="24"/>
        </w:rPr>
        <w:t xml:space="preserve">r systemic drugs produce a wide </w:t>
      </w:r>
      <w:r w:rsidRPr="004D34CD">
        <w:rPr>
          <w:sz w:val="24"/>
          <w:szCs w:val="24"/>
        </w:rPr>
        <w:t xml:space="preserve">variety of skin lesions. </w:t>
      </w:r>
    </w:p>
    <w:p w:rsidR="00301F5F" w:rsidRDefault="004D34CD" w:rsidP="00301F5F">
      <w:pPr>
        <w:pStyle w:val="NoSpacing"/>
        <w:rPr>
          <w:sz w:val="24"/>
          <w:szCs w:val="24"/>
        </w:rPr>
      </w:pPr>
      <w:r w:rsidRPr="004D34CD">
        <w:rPr>
          <w:sz w:val="24"/>
          <w:szCs w:val="24"/>
        </w:rPr>
        <w:t>Drugs ap</w:t>
      </w:r>
      <w:r>
        <w:rPr>
          <w:sz w:val="24"/>
          <w:szCs w:val="24"/>
        </w:rPr>
        <w:t xml:space="preserve">plied topically to the skin may </w:t>
      </w:r>
      <w:r w:rsidRPr="004D34CD">
        <w:rPr>
          <w:sz w:val="24"/>
          <w:szCs w:val="24"/>
        </w:rPr>
        <w:t>act locally and/or enter the s</w:t>
      </w:r>
      <w:r>
        <w:rPr>
          <w:sz w:val="24"/>
          <w:szCs w:val="24"/>
        </w:rPr>
        <w:t xml:space="preserve">ystemic circulation and produce </w:t>
      </w:r>
      <w:r w:rsidRPr="004D34CD">
        <w:rPr>
          <w:sz w:val="24"/>
          <w:szCs w:val="24"/>
        </w:rPr>
        <w:t>either a harmful or beneficial s</w:t>
      </w:r>
      <w:r>
        <w:rPr>
          <w:sz w:val="24"/>
          <w:szCs w:val="24"/>
        </w:rPr>
        <w:t>ystemic pharmacological effect.</w:t>
      </w:r>
      <w:r w:rsidR="005D53BD" w:rsidRPr="005D53BD">
        <w:rPr>
          <w:rFonts w:eastAsiaTheme="minorEastAsia" w:hAnsi="Constantia"/>
          <w:color w:val="000000" w:themeColor="text1"/>
          <w:kern w:val="24"/>
          <w:sz w:val="52"/>
          <w:szCs w:val="52"/>
        </w:rPr>
        <w:t xml:space="preserve"> </w:t>
      </w:r>
      <w:r w:rsidR="005D53BD" w:rsidRPr="005D53BD">
        <w:rPr>
          <w:sz w:val="24"/>
          <w:szCs w:val="24"/>
        </w:rPr>
        <w:t>“If it’s wet,</w:t>
      </w:r>
      <w:r w:rsidR="005D53BD">
        <w:rPr>
          <w:sz w:val="24"/>
          <w:szCs w:val="24"/>
        </w:rPr>
        <w:t xml:space="preserve"> dry it; if </w:t>
      </w:r>
      <w:proofErr w:type="gramStart"/>
      <w:r w:rsidR="005D53BD">
        <w:rPr>
          <w:sz w:val="24"/>
          <w:szCs w:val="24"/>
        </w:rPr>
        <w:t>its</w:t>
      </w:r>
      <w:proofErr w:type="gramEnd"/>
      <w:r w:rsidR="005D53BD">
        <w:rPr>
          <w:sz w:val="24"/>
          <w:szCs w:val="24"/>
        </w:rPr>
        <w:t xml:space="preserve"> dry, wet it. </w:t>
      </w:r>
    </w:p>
    <w:p w:rsidR="00301F5F" w:rsidRPr="00301F5F" w:rsidRDefault="00301F5F" w:rsidP="00301F5F">
      <w:pPr>
        <w:pStyle w:val="NoSpacing"/>
        <w:rPr>
          <w:b/>
          <w:sz w:val="24"/>
          <w:szCs w:val="24"/>
        </w:rPr>
      </w:pPr>
      <w:r w:rsidRPr="00301F5F">
        <w:rPr>
          <w:b/>
          <w:sz w:val="24"/>
          <w:szCs w:val="24"/>
        </w:rPr>
        <w:t>Percutaneous absorption</w:t>
      </w:r>
    </w:p>
    <w:p w:rsidR="00301F5F" w:rsidRPr="00301F5F" w:rsidRDefault="00301F5F" w:rsidP="00301F5F">
      <w:pPr>
        <w:pStyle w:val="NoSpacing"/>
        <w:rPr>
          <w:sz w:val="24"/>
          <w:szCs w:val="24"/>
        </w:rPr>
      </w:pPr>
      <w:r w:rsidRPr="00301F5F">
        <w:rPr>
          <w:sz w:val="24"/>
          <w:szCs w:val="24"/>
        </w:rPr>
        <w:t>The rate of diffusion of a chem</w:t>
      </w:r>
      <w:r>
        <w:rPr>
          <w:sz w:val="24"/>
          <w:szCs w:val="24"/>
        </w:rPr>
        <w:t xml:space="preserve">ical across the skin is related </w:t>
      </w:r>
      <w:r w:rsidR="003642D2">
        <w:rPr>
          <w:sz w:val="24"/>
          <w:szCs w:val="24"/>
        </w:rPr>
        <w:t xml:space="preserve">to the </w:t>
      </w:r>
      <w:proofErr w:type="gramStart"/>
      <w:r w:rsidR="003642D2">
        <w:rPr>
          <w:sz w:val="24"/>
          <w:szCs w:val="24"/>
        </w:rPr>
        <w:t>features  below</w:t>
      </w:r>
      <w:proofErr w:type="gramEnd"/>
      <w:r w:rsidRPr="00301F5F">
        <w:rPr>
          <w:sz w:val="24"/>
          <w:szCs w:val="24"/>
        </w:rPr>
        <w:t>:</w:t>
      </w:r>
    </w:p>
    <w:p w:rsidR="00301F5F" w:rsidRPr="00301F5F" w:rsidRDefault="00301F5F" w:rsidP="00301F5F">
      <w:pPr>
        <w:pStyle w:val="NoSpacing"/>
        <w:rPr>
          <w:sz w:val="24"/>
          <w:szCs w:val="24"/>
        </w:rPr>
      </w:pPr>
      <w:r w:rsidRPr="00301F5F">
        <w:rPr>
          <w:sz w:val="24"/>
          <w:szCs w:val="24"/>
        </w:rPr>
        <w:t>• Its concentration when applied</w:t>
      </w:r>
    </w:p>
    <w:p w:rsidR="00301F5F" w:rsidRPr="00301F5F" w:rsidRDefault="00301F5F" w:rsidP="00301F5F">
      <w:pPr>
        <w:pStyle w:val="NoSpacing"/>
        <w:rPr>
          <w:sz w:val="24"/>
          <w:szCs w:val="24"/>
        </w:rPr>
      </w:pPr>
      <w:r w:rsidRPr="00301F5F">
        <w:rPr>
          <w:sz w:val="24"/>
          <w:szCs w:val="24"/>
        </w:rPr>
        <w:t>• The surface area to which it is applied</w:t>
      </w:r>
    </w:p>
    <w:p w:rsidR="00301F5F" w:rsidRPr="003349FD" w:rsidRDefault="00301F5F" w:rsidP="00301F5F">
      <w:pPr>
        <w:pStyle w:val="NoSpacing"/>
        <w:rPr>
          <w:sz w:val="24"/>
          <w:szCs w:val="24"/>
        </w:rPr>
      </w:pPr>
      <w:r w:rsidRPr="00301F5F">
        <w:rPr>
          <w:sz w:val="24"/>
          <w:szCs w:val="24"/>
        </w:rPr>
        <w:t xml:space="preserve">• Its movement through the epidermis (the </w:t>
      </w:r>
      <w:r>
        <w:rPr>
          <w:i/>
          <w:iCs/>
          <w:sz w:val="24"/>
          <w:szCs w:val="24"/>
        </w:rPr>
        <w:t xml:space="preserve">diffusion </w:t>
      </w:r>
      <w:r w:rsidRPr="00301F5F">
        <w:rPr>
          <w:i/>
          <w:iCs/>
          <w:sz w:val="24"/>
          <w:szCs w:val="24"/>
        </w:rPr>
        <w:t>constant</w:t>
      </w:r>
      <w:r w:rsidRPr="00301F5F">
        <w:rPr>
          <w:sz w:val="24"/>
          <w:szCs w:val="24"/>
        </w:rPr>
        <w:t>)</w:t>
      </w:r>
      <w:r w:rsidRPr="00301F5F">
        <w:rPr>
          <w:rFonts w:ascii="TimesTen-Roman" w:hAnsi="TimesTen-Roman" w:cs="TimesTen-Roman"/>
          <w:sz w:val="20"/>
          <w:szCs w:val="20"/>
        </w:rPr>
        <w:t xml:space="preserve"> </w:t>
      </w:r>
      <w:r w:rsidRPr="00301F5F">
        <w:rPr>
          <w:sz w:val="24"/>
          <w:szCs w:val="24"/>
        </w:rPr>
        <w:t>decreasing the barrier</w:t>
      </w:r>
      <w:r w:rsidR="003349FD">
        <w:rPr>
          <w:sz w:val="24"/>
          <w:szCs w:val="24"/>
        </w:rPr>
        <w:t xml:space="preserve"> </w:t>
      </w:r>
      <w:r w:rsidRPr="00301F5F">
        <w:rPr>
          <w:sz w:val="24"/>
          <w:szCs w:val="24"/>
        </w:rPr>
        <w:t>to its mobility through the layers</w:t>
      </w:r>
      <w:r>
        <w:rPr>
          <w:sz w:val="24"/>
          <w:szCs w:val="24"/>
        </w:rPr>
        <w:t xml:space="preserve"> hydrate the skin</w:t>
      </w:r>
    </w:p>
    <w:p w:rsidR="00301F5F" w:rsidRPr="00301F5F" w:rsidRDefault="00301F5F" w:rsidP="00301F5F">
      <w:pPr>
        <w:pStyle w:val="NoSpacing"/>
        <w:rPr>
          <w:sz w:val="24"/>
          <w:szCs w:val="24"/>
        </w:rPr>
      </w:pPr>
      <w:r w:rsidRPr="00301F5F">
        <w:rPr>
          <w:sz w:val="24"/>
          <w:szCs w:val="24"/>
        </w:rPr>
        <w:t>• The relative tenacity with which i</w:t>
      </w:r>
      <w:r>
        <w:rPr>
          <w:sz w:val="24"/>
          <w:szCs w:val="24"/>
        </w:rPr>
        <w:t xml:space="preserve">t binds to its </w:t>
      </w:r>
      <w:r w:rsidRPr="00301F5F">
        <w:rPr>
          <w:sz w:val="24"/>
          <w:szCs w:val="24"/>
        </w:rPr>
        <w:t xml:space="preserve">vehicle compared with epidermis (the </w:t>
      </w:r>
      <w:r w:rsidRPr="00301F5F">
        <w:rPr>
          <w:i/>
          <w:iCs/>
          <w:sz w:val="24"/>
          <w:szCs w:val="24"/>
        </w:rPr>
        <w:t>partition</w:t>
      </w:r>
      <w:r>
        <w:rPr>
          <w:sz w:val="24"/>
          <w:szCs w:val="24"/>
        </w:rPr>
        <w:t xml:space="preserve"> </w:t>
      </w:r>
      <w:r w:rsidRPr="00301F5F">
        <w:rPr>
          <w:i/>
          <w:iCs/>
          <w:sz w:val="24"/>
          <w:szCs w:val="24"/>
        </w:rPr>
        <w:t>coefficient</w:t>
      </w:r>
      <w:r w:rsidRPr="00301F5F">
        <w:rPr>
          <w:sz w:val="24"/>
          <w:szCs w:val="24"/>
        </w:rPr>
        <w:t>)</w:t>
      </w:r>
      <w:r w:rsidRPr="00301F5F">
        <w:rPr>
          <w:rFonts w:ascii="TimesTen-Roman" w:hAnsi="TimesTen-Roman" w:cs="TimesTen-Roman"/>
          <w:sz w:val="20"/>
          <w:szCs w:val="20"/>
        </w:rPr>
        <w:t xml:space="preserve"> </w:t>
      </w:r>
      <w:r w:rsidRPr="00301F5F">
        <w:rPr>
          <w:sz w:val="24"/>
          <w:szCs w:val="24"/>
        </w:rPr>
        <w:t>by increasing its hydrophobic component</w:t>
      </w:r>
    </w:p>
    <w:p w:rsidR="004D34CD" w:rsidRDefault="00301F5F" w:rsidP="00301F5F">
      <w:pPr>
        <w:pStyle w:val="NoSpacing"/>
        <w:rPr>
          <w:sz w:val="24"/>
          <w:szCs w:val="24"/>
        </w:rPr>
      </w:pPr>
      <w:r w:rsidRPr="00301F5F">
        <w:rPr>
          <w:sz w:val="24"/>
          <w:szCs w:val="24"/>
        </w:rPr>
        <w:t xml:space="preserve">• The thickness of the stratum </w:t>
      </w:r>
      <w:proofErr w:type="spellStart"/>
      <w:r w:rsidRPr="00301F5F">
        <w:rPr>
          <w:sz w:val="24"/>
          <w:szCs w:val="24"/>
        </w:rPr>
        <w:t>corneum</w:t>
      </w:r>
      <w:proofErr w:type="spellEnd"/>
      <w:r w:rsidRPr="00301F5F">
        <w:rPr>
          <w:sz w:val="24"/>
          <w:szCs w:val="24"/>
        </w:rPr>
        <w:t xml:space="preserve"> (barrier)</w:t>
      </w:r>
      <w:r w:rsidRPr="00301F5F">
        <w:rPr>
          <w:rFonts w:ascii="TimesTen-Roman" w:hAnsi="TimesTen-Roman" w:cs="TimesTen-Roman"/>
          <w:sz w:val="20"/>
          <w:szCs w:val="20"/>
        </w:rPr>
        <w:t xml:space="preserve"> </w:t>
      </w:r>
      <w:r w:rsidRPr="00301F5F">
        <w:rPr>
          <w:sz w:val="24"/>
          <w:szCs w:val="24"/>
        </w:rPr>
        <w:t xml:space="preserve">absorption is also greater </w:t>
      </w:r>
      <w:r>
        <w:rPr>
          <w:sz w:val="24"/>
          <w:szCs w:val="24"/>
        </w:rPr>
        <w:t xml:space="preserve">in regions in which the skin is </w:t>
      </w:r>
      <w:r w:rsidRPr="00301F5F">
        <w:rPr>
          <w:sz w:val="24"/>
          <w:szCs w:val="24"/>
        </w:rPr>
        <w:t>thinner.</w:t>
      </w:r>
    </w:p>
    <w:p w:rsidR="00720229" w:rsidRPr="00720229" w:rsidRDefault="00720229" w:rsidP="004D34CD">
      <w:pPr>
        <w:pStyle w:val="NoSpacing"/>
        <w:rPr>
          <w:b/>
          <w:sz w:val="24"/>
          <w:szCs w:val="24"/>
        </w:rPr>
      </w:pPr>
      <w:r w:rsidRPr="00720229">
        <w:rPr>
          <w:b/>
          <w:sz w:val="24"/>
          <w:szCs w:val="24"/>
        </w:rPr>
        <w:t>What to consider</w:t>
      </w:r>
    </w:p>
    <w:p w:rsidR="00720229" w:rsidRPr="00720229" w:rsidRDefault="00720229" w:rsidP="003642D2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720229">
        <w:rPr>
          <w:sz w:val="24"/>
          <w:szCs w:val="24"/>
        </w:rPr>
        <w:t>Treatment of ski</w:t>
      </w:r>
      <w:r>
        <w:rPr>
          <w:sz w:val="24"/>
          <w:szCs w:val="24"/>
        </w:rPr>
        <w:t xml:space="preserve">n disorders depends on accurate </w:t>
      </w:r>
      <w:r w:rsidRPr="00720229">
        <w:rPr>
          <w:sz w:val="24"/>
          <w:szCs w:val="24"/>
        </w:rPr>
        <w:t>diagnosis; steroids ar</w:t>
      </w:r>
      <w:r>
        <w:rPr>
          <w:sz w:val="24"/>
          <w:szCs w:val="24"/>
        </w:rPr>
        <w:t xml:space="preserve">e not useful for all rashes and </w:t>
      </w:r>
      <w:r w:rsidRPr="00720229">
        <w:rPr>
          <w:sz w:val="24"/>
          <w:szCs w:val="24"/>
        </w:rPr>
        <w:t>may cause harm if used inappropriately.</w:t>
      </w:r>
    </w:p>
    <w:p w:rsidR="00720229" w:rsidRPr="00720229" w:rsidRDefault="00720229" w:rsidP="003642D2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720229">
        <w:rPr>
          <w:sz w:val="24"/>
          <w:szCs w:val="24"/>
        </w:rPr>
        <w:t>Acne is treated first line</w:t>
      </w:r>
      <w:r>
        <w:rPr>
          <w:sz w:val="24"/>
          <w:szCs w:val="24"/>
        </w:rPr>
        <w:t xml:space="preserve"> with</w:t>
      </w:r>
      <w:r w:rsidR="003642D2">
        <w:rPr>
          <w:sz w:val="24"/>
          <w:szCs w:val="24"/>
        </w:rPr>
        <w:t xml:space="preserve"> </w:t>
      </w:r>
      <w:proofErr w:type="spellStart"/>
      <w:r w:rsidR="003642D2">
        <w:rPr>
          <w:sz w:val="24"/>
          <w:szCs w:val="24"/>
        </w:rPr>
        <w:t>keratolytics</w:t>
      </w:r>
      <w:proofErr w:type="spellEnd"/>
      <w:r w:rsidR="003642D2">
        <w:rPr>
          <w:sz w:val="24"/>
          <w:szCs w:val="24"/>
        </w:rPr>
        <w:t xml:space="preserve">; and if </w:t>
      </w:r>
      <w:r>
        <w:rPr>
          <w:sz w:val="24"/>
          <w:szCs w:val="24"/>
        </w:rPr>
        <w:t xml:space="preserve">systemic </w:t>
      </w:r>
      <w:r w:rsidRPr="00720229">
        <w:rPr>
          <w:sz w:val="24"/>
          <w:szCs w:val="24"/>
        </w:rPr>
        <w:t>antibiotics are indicat</w:t>
      </w:r>
      <w:r>
        <w:rPr>
          <w:sz w:val="24"/>
          <w:szCs w:val="24"/>
        </w:rPr>
        <w:t xml:space="preserve">ed, use oral </w:t>
      </w:r>
      <w:proofErr w:type="spellStart"/>
      <w:r>
        <w:rPr>
          <w:sz w:val="24"/>
          <w:szCs w:val="24"/>
        </w:rPr>
        <w:t>oxytetracycline</w:t>
      </w:r>
      <w:proofErr w:type="spellEnd"/>
      <w:r>
        <w:rPr>
          <w:sz w:val="24"/>
          <w:szCs w:val="24"/>
        </w:rPr>
        <w:t xml:space="preserve"> or </w:t>
      </w:r>
      <w:r w:rsidRPr="00720229">
        <w:rPr>
          <w:sz w:val="24"/>
          <w:szCs w:val="24"/>
        </w:rPr>
        <w:t>erythromycin (but do no</w:t>
      </w:r>
      <w:r>
        <w:rPr>
          <w:sz w:val="24"/>
          <w:szCs w:val="24"/>
        </w:rPr>
        <w:t xml:space="preserve">t use </w:t>
      </w:r>
      <w:proofErr w:type="spellStart"/>
      <w:r>
        <w:rPr>
          <w:sz w:val="24"/>
          <w:szCs w:val="24"/>
        </w:rPr>
        <w:t>tetracyclines</w:t>
      </w:r>
      <w:proofErr w:type="spellEnd"/>
      <w:r>
        <w:rPr>
          <w:sz w:val="24"/>
          <w:szCs w:val="24"/>
        </w:rPr>
        <w:t xml:space="preserve"> in children under 12 years). </w:t>
      </w:r>
      <w:r w:rsidRPr="00720229">
        <w:rPr>
          <w:sz w:val="24"/>
          <w:szCs w:val="24"/>
        </w:rPr>
        <w:t>Vitam</w:t>
      </w:r>
      <w:r>
        <w:rPr>
          <w:sz w:val="24"/>
          <w:szCs w:val="24"/>
        </w:rPr>
        <w:t>in A analogues should only</w:t>
      </w:r>
      <w:r w:rsidR="003642D2">
        <w:rPr>
          <w:sz w:val="24"/>
          <w:szCs w:val="24"/>
        </w:rPr>
        <w:t xml:space="preserve"> be</w:t>
      </w:r>
      <w:r>
        <w:rPr>
          <w:sz w:val="24"/>
          <w:szCs w:val="24"/>
        </w:rPr>
        <w:t xml:space="preserve"> </w:t>
      </w:r>
      <w:r w:rsidR="003642D2">
        <w:rPr>
          <w:sz w:val="24"/>
          <w:szCs w:val="24"/>
        </w:rPr>
        <w:t>used</w:t>
      </w:r>
      <w:r>
        <w:rPr>
          <w:sz w:val="24"/>
          <w:szCs w:val="24"/>
        </w:rPr>
        <w:t xml:space="preserve"> </w:t>
      </w:r>
      <w:r w:rsidRPr="00720229">
        <w:rPr>
          <w:sz w:val="24"/>
          <w:szCs w:val="24"/>
        </w:rPr>
        <w:t>in refractory cases.</w:t>
      </w:r>
    </w:p>
    <w:p w:rsidR="00720229" w:rsidRPr="00720229" w:rsidRDefault="00720229" w:rsidP="003642D2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In eczema, identify the causal agent </w:t>
      </w:r>
      <w:r w:rsidRPr="00720229">
        <w:rPr>
          <w:sz w:val="24"/>
          <w:szCs w:val="24"/>
        </w:rPr>
        <w:t>and minimize/eradicate exposure if possible.</w:t>
      </w:r>
    </w:p>
    <w:p w:rsidR="00720229" w:rsidRPr="00720229" w:rsidRDefault="00720229" w:rsidP="003642D2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720229">
        <w:rPr>
          <w:sz w:val="24"/>
          <w:szCs w:val="24"/>
        </w:rPr>
        <w:t>For dry, scaly eczema, use</w:t>
      </w:r>
      <w:r>
        <w:rPr>
          <w:sz w:val="24"/>
          <w:szCs w:val="24"/>
        </w:rPr>
        <w:t xml:space="preserve"> </w:t>
      </w:r>
      <w:r w:rsidRPr="00D131F3">
        <w:rPr>
          <w:b/>
          <w:sz w:val="24"/>
          <w:szCs w:val="24"/>
        </w:rPr>
        <w:t>emollients</w:t>
      </w:r>
      <w:r>
        <w:rPr>
          <w:sz w:val="24"/>
          <w:szCs w:val="24"/>
        </w:rPr>
        <w:t xml:space="preserve"> plus a </w:t>
      </w:r>
      <w:proofErr w:type="spellStart"/>
      <w:r>
        <w:rPr>
          <w:sz w:val="24"/>
          <w:szCs w:val="24"/>
        </w:rPr>
        <w:t>keratolytic</w:t>
      </w:r>
      <w:proofErr w:type="spellEnd"/>
      <w:r>
        <w:rPr>
          <w:sz w:val="24"/>
          <w:szCs w:val="24"/>
        </w:rPr>
        <w:t xml:space="preserve">; </w:t>
      </w:r>
      <w:r w:rsidRPr="00720229">
        <w:rPr>
          <w:sz w:val="24"/>
          <w:szCs w:val="24"/>
        </w:rPr>
        <w:t>for wet eczema use d</w:t>
      </w:r>
      <w:r>
        <w:rPr>
          <w:sz w:val="24"/>
          <w:szCs w:val="24"/>
        </w:rPr>
        <w:t xml:space="preserve">rying lotions or zinc-medicated </w:t>
      </w:r>
      <w:r w:rsidRPr="00720229">
        <w:rPr>
          <w:sz w:val="24"/>
          <w:szCs w:val="24"/>
        </w:rPr>
        <w:t>bandages.</w:t>
      </w:r>
    </w:p>
    <w:p w:rsidR="003642D2" w:rsidRDefault="00720229" w:rsidP="00720229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720229">
        <w:rPr>
          <w:sz w:val="24"/>
          <w:szCs w:val="24"/>
        </w:rPr>
        <w:lastRenderedPageBreak/>
        <w:t xml:space="preserve">Topical </w:t>
      </w:r>
      <w:proofErr w:type="spellStart"/>
      <w:r w:rsidRPr="00D131F3">
        <w:rPr>
          <w:b/>
          <w:sz w:val="24"/>
          <w:szCs w:val="24"/>
        </w:rPr>
        <w:t>glucocorticosteroids</w:t>
      </w:r>
      <w:proofErr w:type="spellEnd"/>
      <w:r w:rsidR="00D131F3">
        <w:rPr>
          <w:sz w:val="24"/>
          <w:szCs w:val="24"/>
        </w:rPr>
        <w:t xml:space="preserve"> are required, but </w:t>
      </w:r>
      <w:proofErr w:type="spellStart"/>
      <w:r w:rsidR="00D131F3">
        <w:rPr>
          <w:sz w:val="24"/>
          <w:szCs w:val="24"/>
        </w:rPr>
        <w:t>don</w:t>
      </w:r>
      <w:r w:rsidRPr="00720229">
        <w:rPr>
          <w:sz w:val="24"/>
          <w:szCs w:val="24"/>
        </w:rPr>
        <w:t>t</w:t>
      </w:r>
      <w:proofErr w:type="spellEnd"/>
      <w:r w:rsidRPr="00720229">
        <w:rPr>
          <w:sz w:val="24"/>
          <w:szCs w:val="24"/>
        </w:rPr>
        <w:t xml:space="preserve"> use high-potency </w:t>
      </w:r>
      <w:proofErr w:type="spellStart"/>
      <w:r w:rsidRPr="00720229">
        <w:rPr>
          <w:sz w:val="24"/>
          <w:szCs w:val="24"/>
        </w:rPr>
        <w:t>gl</w:t>
      </w:r>
      <w:r>
        <w:rPr>
          <w:sz w:val="24"/>
          <w:szCs w:val="24"/>
        </w:rPr>
        <w:t>ucocorticosteroids</w:t>
      </w:r>
      <w:proofErr w:type="spellEnd"/>
      <w:r>
        <w:rPr>
          <w:sz w:val="24"/>
          <w:szCs w:val="24"/>
        </w:rPr>
        <w:t xml:space="preserve"> on the face. </w:t>
      </w:r>
      <w:r w:rsidRPr="00720229">
        <w:rPr>
          <w:sz w:val="24"/>
          <w:szCs w:val="24"/>
        </w:rPr>
        <w:t>Use the lowest potenc</w:t>
      </w:r>
      <w:r>
        <w:rPr>
          <w:sz w:val="24"/>
          <w:szCs w:val="24"/>
        </w:rPr>
        <w:t xml:space="preserve">y steroid for the shortest time </w:t>
      </w:r>
      <w:r w:rsidR="00A26EFD">
        <w:rPr>
          <w:sz w:val="24"/>
          <w:szCs w:val="24"/>
        </w:rPr>
        <w:t>possible required producing</w:t>
      </w:r>
      <w:r w:rsidRPr="00720229">
        <w:rPr>
          <w:sz w:val="24"/>
          <w:szCs w:val="24"/>
        </w:rPr>
        <w:t xml:space="preserve"> clinical benefit.</w:t>
      </w:r>
    </w:p>
    <w:p w:rsidR="003642D2" w:rsidRDefault="00720229" w:rsidP="00720229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642D2">
        <w:rPr>
          <w:sz w:val="24"/>
          <w:szCs w:val="24"/>
        </w:rPr>
        <w:t xml:space="preserve">In psoriasis, simple emollients should be used to treat mild cases. </w:t>
      </w:r>
      <w:proofErr w:type="spellStart"/>
      <w:r w:rsidRPr="003642D2">
        <w:rPr>
          <w:sz w:val="24"/>
          <w:szCs w:val="24"/>
        </w:rPr>
        <w:t>Keratolytics</w:t>
      </w:r>
      <w:proofErr w:type="spellEnd"/>
      <w:r w:rsidRPr="003642D2">
        <w:rPr>
          <w:sz w:val="24"/>
          <w:szCs w:val="24"/>
        </w:rPr>
        <w:t xml:space="preserve"> may be used in moderate cases.</w:t>
      </w:r>
    </w:p>
    <w:p w:rsidR="004D34CD" w:rsidRPr="003642D2" w:rsidRDefault="00720229" w:rsidP="00720229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642D2">
        <w:rPr>
          <w:sz w:val="24"/>
          <w:szCs w:val="24"/>
        </w:rPr>
        <w:t xml:space="preserve">Additional therapies for more severe cases of psoriasis include topical vitamin D analogues, PUVA, oral </w:t>
      </w:r>
      <w:proofErr w:type="spellStart"/>
      <w:r w:rsidRPr="003642D2">
        <w:rPr>
          <w:b/>
          <w:sz w:val="24"/>
          <w:szCs w:val="24"/>
        </w:rPr>
        <w:t>acitretin</w:t>
      </w:r>
      <w:proofErr w:type="spellEnd"/>
      <w:r w:rsidRPr="003642D2">
        <w:rPr>
          <w:b/>
          <w:sz w:val="24"/>
          <w:szCs w:val="24"/>
        </w:rPr>
        <w:t xml:space="preserve"> </w:t>
      </w:r>
      <w:r w:rsidRPr="003642D2">
        <w:rPr>
          <w:sz w:val="24"/>
          <w:szCs w:val="24"/>
        </w:rPr>
        <w:t xml:space="preserve">and cytotoxic drugs. Although </w:t>
      </w:r>
      <w:proofErr w:type="spellStart"/>
      <w:r w:rsidRPr="003642D2">
        <w:rPr>
          <w:sz w:val="24"/>
          <w:szCs w:val="24"/>
        </w:rPr>
        <w:t>glucocorticosteroids</w:t>
      </w:r>
      <w:proofErr w:type="spellEnd"/>
      <w:r w:rsidRPr="003642D2">
        <w:rPr>
          <w:sz w:val="24"/>
          <w:szCs w:val="24"/>
        </w:rPr>
        <w:t xml:space="preserve"> are effective, </w:t>
      </w:r>
      <w:proofErr w:type="spellStart"/>
      <w:r w:rsidRPr="003642D2">
        <w:rPr>
          <w:sz w:val="24"/>
          <w:szCs w:val="24"/>
        </w:rPr>
        <w:t>tachyphylaxis</w:t>
      </w:r>
      <w:proofErr w:type="spellEnd"/>
      <w:r w:rsidRPr="003642D2">
        <w:rPr>
          <w:sz w:val="24"/>
          <w:szCs w:val="24"/>
        </w:rPr>
        <w:t xml:space="preserve"> occurs, and on withdrawal </w:t>
      </w:r>
      <w:proofErr w:type="spellStart"/>
      <w:r w:rsidRPr="003642D2">
        <w:rPr>
          <w:sz w:val="24"/>
          <w:szCs w:val="24"/>
        </w:rPr>
        <w:t>pustular</w:t>
      </w:r>
      <w:proofErr w:type="spellEnd"/>
      <w:r w:rsidRPr="003642D2">
        <w:rPr>
          <w:sz w:val="24"/>
          <w:szCs w:val="24"/>
        </w:rPr>
        <w:t xml:space="preserve"> psoriasis may appear.</w:t>
      </w:r>
    </w:p>
    <w:p w:rsidR="009441A2" w:rsidRPr="00720229" w:rsidRDefault="00720229" w:rsidP="009441A2">
      <w:pPr>
        <w:pStyle w:val="NoSpacing"/>
        <w:rPr>
          <w:b/>
          <w:sz w:val="24"/>
          <w:szCs w:val="24"/>
        </w:rPr>
      </w:pPr>
      <w:r w:rsidRPr="009441A2">
        <w:rPr>
          <w:sz w:val="24"/>
          <w:szCs w:val="24"/>
        </w:rPr>
        <w:t>1.</w:t>
      </w:r>
      <w:r w:rsidRPr="00720229">
        <w:rPr>
          <w:b/>
          <w:sz w:val="24"/>
          <w:szCs w:val="24"/>
        </w:rPr>
        <w:t xml:space="preserve"> Topical</w:t>
      </w:r>
      <w:r w:rsidR="009441A2" w:rsidRPr="00720229">
        <w:rPr>
          <w:b/>
          <w:sz w:val="24"/>
          <w:szCs w:val="24"/>
        </w:rPr>
        <w:t xml:space="preserve"> antibacterial skin prep.</w:t>
      </w:r>
    </w:p>
    <w:p w:rsidR="009441A2" w:rsidRPr="00301F5F" w:rsidRDefault="009441A2" w:rsidP="009441A2">
      <w:pPr>
        <w:pStyle w:val="NoSpacing"/>
        <w:rPr>
          <w:b/>
          <w:sz w:val="24"/>
          <w:szCs w:val="24"/>
        </w:rPr>
      </w:pPr>
      <w:r w:rsidRPr="009441A2">
        <w:rPr>
          <w:sz w:val="24"/>
          <w:szCs w:val="24"/>
        </w:rPr>
        <w:t xml:space="preserve">Topical treatment is often employed using </w:t>
      </w:r>
      <w:r w:rsidRPr="00301F5F">
        <w:rPr>
          <w:b/>
          <w:sz w:val="24"/>
          <w:szCs w:val="24"/>
        </w:rPr>
        <w:t xml:space="preserve">topical </w:t>
      </w:r>
      <w:proofErr w:type="spellStart"/>
      <w:r w:rsidRPr="00301F5F">
        <w:rPr>
          <w:b/>
          <w:sz w:val="24"/>
          <w:szCs w:val="24"/>
        </w:rPr>
        <w:t>antibacterials</w:t>
      </w:r>
      <w:proofErr w:type="spellEnd"/>
      <w:r w:rsidRPr="009441A2">
        <w:rPr>
          <w:sz w:val="24"/>
          <w:szCs w:val="24"/>
        </w:rPr>
        <w:t xml:space="preserve">, </w:t>
      </w:r>
      <w:r w:rsidRPr="00301F5F">
        <w:rPr>
          <w:b/>
          <w:sz w:val="24"/>
          <w:szCs w:val="24"/>
        </w:rPr>
        <w:t xml:space="preserve">zinc sulfate, lime sulfur, and iodine </w:t>
      </w:r>
      <w:r w:rsidRPr="00301F5F">
        <w:rPr>
          <w:sz w:val="24"/>
          <w:szCs w:val="24"/>
        </w:rPr>
        <w:t>containing compounds</w:t>
      </w:r>
      <w:r w:rsidRPr="00301F5F">
        <w:rPr>
          <w:b/>
          <w:sz w:val="24"/>
          <w:szCs w:val="24"/>
        </w:rPr>
        <w:t xml:space="preserve"> </w:t>
      </w:r>
    </w:p>
    <w:p w:rsidR="009441A2" w:rsidRPr="009441A2" w:rsidRDefault="009441A2" w:rsidP="009441A2">
      <w:pPr>
        <w:pStyle w:val="NoSpacing"/>
        <w:rPr>
          <w:sz w:val="24"/>
          <w:szCs w:val="24"/>
        </w:rPr>
      </w:pPr>
      <w:proofErr w:type="spellStart"/>
      <w:r w:rsidRPr="009441A2">
        <w:rPr>
          <w:sz w:val="24"/>
          <w:szCs w:val="24"/>
        </w:rPr>
        <w:t>Antibacterials</w:t>
      </w:r>
      <w:proofErr w:type="spellEnd"/>
      <w:r w:rsidRPr="009441A2">
        <w:rPr>
          <w:sz w:val="24"/>
          <w:szCs w:val="24"/>
        </w:rPr>
        <w:t xml:space="preserve"> incorporated into topical preparations include: chlortetracycline; </w:t>
      </w:r>
      <w:proofErr w:type="spellStart"/>
      <w:r w:rsidRPr="009441A2">
        <w:rPr>
          <w:sz w:val="24"/>
          <w:szCs w:val="24"/>
        </w:rPr>
        <w:t>oxytetracycline</w:t>
      </w:r>
      <w:proofErr w:type="spellEnd"/>
      <w:r w:rsidRPr="009441A2">
        <w:rPr>
          <w:sz w:val="24"/>
          <w:szCs w:val="24"/>
        </w:rPr>
        <w:t xml:space="preserve">, </w:t>
      </w:r>
      <w:proofErr w:type="spellStart"/>
      <w:r w:rsidR="008507E5">
        <w:rPr>
          <w:sz w:val="24"/>
          <w:szCs w:val="24"/>
        </w:rPr>
        <w:t>neomycin</w:t>
      </w:r>
      <w:proofErr w:type="gramStart"/>
      <w:r w:rsidR="008507E5">
        <w:rPr>
          <w:sz w:val="24"/>
          <w:szCs w:val="24"/>
        </w:rPr>
        <w:t>,</w:t>
      </w:r>
      <w:r w:rsidRPr="009441A2">
        <w:rPr>
          <w:sz w:val="24"/>
          <w:szCs w:val="24"/>
        </w:rPr>
        <w:t>which</w:t>
      </w:r>
      <w:proofErr w:type="spellEnd"/>
      <w:proofErr w:type="gramEnd"/>
      <w:r w:rsidRPr="009441A2">
        <w:rPr>
          <w:sz w:val="24"/>
          <w:szCs w:val="24"/>
        </w:rPr>
        <w:t xml:space="preserve"> may be effective against superficial infections caused by bacteria including: Bacillus; </w:t>
      </w:r>
      <w:proofErr w:type="spellStart"/>
      <w:r w:rsidRPr="009441A2">
        <w:rPr>
          <w:sz w:val="24"/>
          <w:szCs w:val="24"/>
        </w:rPr>
        <w:t>Actinomyces</w:t>
      </w:r>
      <w:proofErr w:type="spellEnd"/>
      <w:r w:rsidRPr="009441A2">
        <w:rPr>
          <w:sz w:val="24"/>
          <w:szCs w:val="24"/>
        </w:rPr>
        <w:t>; Clostridium; Streptococci and Staphylococci.</w:t>
      </w:r>
    </w:p>
    <w:p w:rsidR="003642D2" w:rsidRDefault="009441A2" w:rsidP="00D131F3">
      <w:pPr>
        <w:pStyle w:val="NoSpacing"/>
        <w:rPr>
          <w:sz w:val="24"/>
          <w:szCs w:val="24"/>
        </w:rPr>
      </w:pPr>
      <w:proofErr w:type="spellStart"/>
      <w:r w:rsidRPr="003642D2">
        <w:rPr>
          <w:b/>
          <w:sz w:val="24"/>
          <w:szCs w:val="24"/>
        </w:rPr>
        <w:t>Fusidic</w:t>
      </w:r>
      <w:proofErr w:type="spellEnd"/>
      <w:r w:rsidRPr="003642D2">
        <w:rPr>
          <w:b/>
          <w:sz w:val="24"/>
          <w:szCs w:val="24"/>
        </w:rPr>
        <w:t xml:space="preserve"> acid</w:t>
      </w:r>
      <w:r w:rsidR="003642D2">
        <w:rPr>
          <w:sz w:val="24"/>
          <w:szCs w:val="24"/>
        </w:rPr>
        <w:t xml:space="preserve"> </w:t>
      </w:r>
    </w:p>
    <w:p w:rsidR="008C5C82" w:rsidRPr="00D131F3" w:rsidRDefault="009441A2" w:rsidP="00D131F3">
      <w:pPr>
        <w:pStyle w:val="NoSpacing"/>
        <w:rPr>
          <w:sz w:val="24"/>
          <w:szCs w:val="24"/>
        </w:rPr>
      </w:pPr>
      <w:proofErr w:type="gramStart"/>
      <w:r w:rsidRPr="009441A2">
        <w:rPr>
          <w:sz w:val="24"/>
          <w:szCs w:val="24"/>
        </w:rPr>
        <w:t>effective</w:t>
      </w:r>
      <w:proofErr w:type="gramEnd"/>
      <w:r w:rsidRPr="009441A2">
        <w:rPr>
          <w:sz w:val="24"/>
          <w:szCs w:val="24"/>
        </w:rPr>
        <w:t xml:space="preserve"> against infections caused by Staphylococci; </w:t>
      </w:r>
      <w:proofErr w:type="spellStart"/>
      <w:r w:rsidRPr="009441A2">
        <w:rPr>
          <w:sz w:val="24"/>
          <w:szCs w:val="24"/>
        </w:rPr>
        <w:t>Actinomyces</w:t>
      </w:r>
      <w:proofErr w:type="spellEnd"/>
      <w:r w:rsidRPr="009441A2">
        <w:rPr>
          <w:sz w:val="24"/>
          <w:szCs w:val="24"/>
        </w:rPr>
        <w:t>; Neisseria and some Clostridium species.</w:t>
      </w:r>
    </w:p>
    <w:p w:rsidR="008C5C82" w:rsidRDefault="008C5C82" w:rsidP="004D34CD">
      <w:pPr>
        <w:rPr>
          <w:b/>
          <w:bCs/>
          <w:sz w:val="24"/>
          <w:szCs w:val="24"/>
        </w:rPr>
      </w:pPr>
    </w:p>
    <w:p w:rsidR="004D34CD" w:rsidRDefault="004D34CD" w:rsidP="004D34CD">
      <w:pPr>
        <w:rPr>
          <w:b/>
          <w:bCs/>
          <w:sz w:val="24"/>
          <w:szCs w:val="24"/>
        </w:rPr>
      </w:pPr>
      <w:r w:rsidRPr="004D34CD">
        <w:rPr>
          <w:b/>
          <w:bCs/>
          <w:sz w:val="24"/>
          <w:szCs w:val="24"/>
        </w:rPr>
        <w:t>Fungal skin infection</w:t>
      </w:r>
    </w:p>
    <w:p w:rsidR="004D34CD" w:rsidRPr="004D34CD" w:rsidRDefault="008507E5" w:rsidP="004D34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Antifungal</w:t>
      </w:r>
      <w:r w:rsidR="008C5C82">
        <w:rPr>
          <w:b/>
          <w:bCs/>
          <w:sz w:val="24"/>
          <w:szCs w:val="24"/>
        </w:rPr>
        <w:t xml:space="preserve"> </w:t>
      </w:r>
      <w:r w:rsidR="00720229">
        <w:rPr>
          <w:b/>
          <w:bCs/>
          <w:sz w:val="24"/>
          <w:szCs w:val="24"/>
        </w:rPr>
        <w:t>Drug therapy</w:t>
      </w:r>
    </w:p>
    <w:p w:rsidR="000917BB" w:rsidRPr="000917BB" w:rsidRDefault="000917BB" w:rsidP="000917BB">
      <w:pPr>
        <w:pStyle w:val="NoSpacing"/>
        <w:rPr>
          <w:b/>
          <w:iCs/>
        </w:rPr>
      </w:pPr>
      <w:proofErr w:type="spellStart"/>
      <w:r w:rsidRPr="000917BB">
        <w:rPr>
          <w:b/>
          <w:iCs/>
        </w:rPr>
        <w:t>Dermatophytoses</w:t>
      </w:r>
      <w:proofErr w:type="spellEnd"/>
    </w:p>
    <w:p w:rsidR="000917BB" w:rsidRPr="000917BB" w:rsidRDefault="000917BB" w:rsidP="000917BB">
      <w:pPr>
        <w:pStyle w:val="NoSpacing"/>
        <w:rPr>
          <w:iCs/>
        </w:rPr>
      </w:pPr>
      <w:r w:rsidRPr="000917BB">
        <w:rPr>
          <w:iCs/>
        </w:rPr>
        <w:t>Ringworm infection can affect the scalp (</w:t>
      </w:r>
      <w:proofErr w:type="spellStart"/>
      <w:r w:rsidRPr="000917BB">
        <w:rPr>
          <w:iCs/>
        </w:rPr>
        <w:t>tinea</w:t>
      </w:r>
      <w:proofErr w:type="spellEnd"/>
      <w:r w:rsidRPr="000917BB">
        <w:rPr>
          <w:iCs/>
        </w:rPr>
        <w:t xml:space="preserve"> </w:t>
      </w:r>
      <w:proofErr w:type="spellStart"/>
      <w:r w:rsidRPr="000917BB">
        <w:rPr>
          <w:iCs/>
        </w:rPr>
        <w:t>capitis</w:t>
      </w:r>
      <w:proofErr w:type="spellEnd"/>
      <w:r w:rsidRPr="000917BB">
        <w:rPr>
          <w:iCs/>
        </w:rPr>
        <w:t>), body (</w:t>
      </w:r>
      <w:proofErr w:type="spellStart"/>
      <w:r w:rsidRPr="000917BB">
        <w:rPr>
          <w:iCs/>
        </w:rPr>
        <w:t>tinea</w:t>
      </w:r>
      <w:proofErr w:type="spellEnd"/>
      <w:r w:rsidRPr="000917BB">
        <w:rPr>
          <w:iCs/>
        </w:rPr>
        <w:t xml:space="preserve"> </w:t>
      </w:r>
      <w:proofErr w:type="spellStart"/>
      <w:r w:rsidRPr="000917BB">
        <w:rPr>
          <w:iCs/>
        </w:rPr>
        <w:t>corporis</w:t>
      </w:r>
      <w:proofErr w:type="spellEnd"/>
      <w:r w:rsidRPr="000917BB">
        <w:rPr>
          <w:iCs/>
        </w:rPr>
        <w:t>), groin (</w:t>
      </w:r>
      <w:proofErr w:type="spellStart"/>
      <w:r w:rsidRPr="000917BB">
        <w:rPr>
          <w:iCs/>
        </w:rPr>
        <w:t>tinea</w:t>
      </w:r>
      <w:proofErr w:type="spellEnd"/>
      <w:r w:rsidRPr="000917BB">
        <w:rPr>
          <w:iCs/>
        </w:rPr>
        <w:t xml:space="preserve"> </w:t>
      </w:r>
      <w:proofErr w:type="spellStart"/>
      <w:r w:rsidRPr="000917BB">
        <w:rPr>
          <w:iCs/>
        </w:rPr>
        <w:t>cruris</w:t>
      </w:r>
      <w:proofErr w:type="spellEnd"/>
      <w:r w:rsidRPr="000917BB">
        <w:rPr>
          <w:iCs/>
        </w:rPr>
        <w:t>), hand (</w:t>
      </w:r>
      <w:proofErr w:type="spellStart"/>
      <w:r w:rsidRPr="000917BB">
        <w:rPr>
          <w:iCs/>
        </w:rPr>
        <w:t>tinea</w:t>
      </w:r>
      <w:proofErr w:type="spellEnd"/>
      <w:r w:rsidRPr="000917BB">
        <w:rPr>
          <w:iCs/>
        </w:rPr>
        <w:t xml:space="preserve"> </w:t>
      </w:r>
      <w:proofErr w:type="spellStart"/>
      <w:r w:rsidRPr="000917BB">
        <w:rPr>
          <w:iCs/>
        </w:rPr>
        <w:t>manuum</w:t>
      </w:r>
      <w:proofErr w:type="spellEnd"/>
      <w:r w:rsidRPr="000917BB">
        <w:rPr>
          <w:iCs/>
        </w:rPr>
        <w:t>), foot (</w:t>
      </w:r>
      <w:proofErr w:type="spellStart"/>
      <w:r w:rsidRPr="000917BB">
        <w:rPr>
          <w:iCs/>
        </w:rPr>
        <w:t>tinea</w:t>
      </w:r>
      <w:proofErr w:type="spellEnd"/>
      <w:r w:rsidRPr="000917BB">
        <w:rPr>
          <w:iCs/>
        </w:rPr>
        <w:t xml:space="preserve"> </w:t>
      </w:r>
      <w:proofErr w:type="spellStart"/>
      <w:r w:rsidRPr="000917BB">
        <w:rPr>
          <w:iCs/>
        </w:rPr>
        <w:t>pedis</w:t>
      </w:r>
      <w:proofErr w:type="spellEnd"/>
      <w:r w:rsidRPr="000917BB">
        <w:rPr>
          <w:iCs/>
        </w:rPr>
        <w:t>, athlete</w:t>
      </w:r>
      <w:r w:rsidRPr="000917BB">
        <w:rPr>
          <w:rFonts w:hint="eastAsia"/>
          <w:iCs/>
        </w:rPr>
        <w:t>’</w:t>
      </w:r>
      <w:r w:rsidRPr="000917BB">
        <w:rPr>
          <w:iCs/>
        </w:rPr>
        <w:t>s foot), or nail (</w:t>
      </w:r>
      <w:proofErr w:type="spellStart"/>
      <w:r w:rsidRPr="000917BB">
        <w:rPr>
          <w:iCs/>
        </w:rPr>
        <w:t>tinea</w:t>
      </w:r>
      <w:proofErr w:type="spellEnd"/>
      <w:r w:rsidRPr="000917BB">
        <w:rPr>
          <w:iCs/>
        </w:rPr>
        <w:t xml:space="preserve"> </w:t>
      </w:r>
      <w:proofErr w:type="spellStart"/>
      <w:r w:rsidRPr="000917BB">
        <w:rPr>
          <w:iCs/>
        </w:rPr>
        <w:t>unguium</w:t>
      </w:r>
      <w:proofErr w:type="spellEnd"/>
      <w:r w:rsidRPr="000917BB">
        <w:rPr>
          <w:iCs/>
        </w:rPr>
        <w:t xml:space="preserve">). Scalp infection requires systemic treatment; additional application of a topical </w:t>
      </w:r>
      <w:proofErr w:type="spellStart"/>
      <w:r w:rsidRPr="000917BB">
        <w:rPr>
          <w:iCs/>
        </w:rPr>
        <w:t>antifunga</w:t>
      </w:r>
      <w:proofErr w:type="spellEnd"/>
    </w:p>
    <w:p w:rsidR="005D53BD" w:rsidRDefault="004D34CD" w:rsidP="002358B9">
      <w:pPr>
        <w:pStyle w:val="NoSpacing"/>
      </w:pPr>
      <w:r w:rsidRPr="002358B9">
        <w:rPr>
          <w:b/>
          <w:iCs/>
        </w:rPr>
        <w:t xml:space="preserve">Candida </w:t>
      </w:r>
      <w:r w:rsidRPr="002358B9">
        <w:rPr>
          <w:b/>
        </w:rPr>
        <w:t>infection of the skin</w:t>
      </w:r>
      <w:r>
        <w:rPr>
          <w:b/>
        </w:rPr>
        <w:t>-&gt;</w:t>
      </w:r>
      <w:r w:rsidRPr="004D34CD">
        <w:rPr>
          <w:b/>
        </w:rPr>
        <w:t xml:space="preserve"> </w:t>
      </w:r>
      <w:r w:rsidRPr="002358B9">
        <w:t xml:space="preserve">Topical antifungal therapy with </w:t>
      </w:r>
      <w:proofErr w:type="spellStart"/>
      <w:r w:rsidRPr="002358B9">
        <w:t>nystatin</w:t>
      </w:r>
      <w:proofErr w:type="spellEnd"/>
      <w:r w:rsidRPr="002358B9">
        <w:t xml:space="preserve"> </w:t>
      </w:r>
    </w:p>
    <w:p w:rsidR="002358B9" w:rsidRPr="002358B9" w:rsidRDefault="004D34CD" w:rsidP="002358B9">
      <w:pPr>
        <w:pStyle w:val="NoSpacing"/>
        <w:rPr>
          <w:b/>
          <w:sz w:val="24"/>
          <w:szCs w:val="24"/>
        </w:rPr>
      </w:pPr>
      <w:r w:rsidRPr="002358B9">
        <w:t xml:space="preserve">Alternative topical </w:t>
      </w:r>
      <w:r w:rsidRPr="002358B9">
        <w:rPr>
          <w:sz w:val="24"/>
          <w:szCs w:val="24"/>
        </w:rPr>
        <w:t xml:space="preserve">agents are </w:t>
      </w:r>
      <w:proofErr w:type="spellStart"/>
      <w:r w:rsidRPr="002358B9">
        <w:rPr>
          <w:sz w:val="24"/>
          <w:szCs w:val="24"/>
        </w:rPr>
        <w:t>terbinafine</w:t>
      </w:r>
      <w:proofErr w:type="spellEnd"/>
      <w:r w:rsidRPr="002358B9">
        <w:rPr>
          <w:sz w:val="24"/>
          <w:szCs w:val="24"/>
        </w:rPr>
        <w:t xml:space="preserve"> </w:t>
      </w:r>
      <w:proofErr w:type="spellStart"/>
      <w:r w:rsidRPr="002358B9">
        <w:rPr>
          <w:sz w:val="24"/>
          <w:szCs w:val="24"/>
        </w:rPr>
        <w:t>vulvovaginitis</w:t>
      </w:r>
      <w:proofErr w:type="spellEnd"/>
      <w:r w:rsidRPr="002358B9">
        <w:rPr>
          <w:sz w:val="24"/>
          <w:szCs w:val="24"/>
        </w:rPr>
        <w:t xml:space="preserve"> or </w:t>
      </w:r>
      <w:proofErr w:type="spellStart"/>
      <w:r w:rsidRPr="002358B9">
        <w:rPr>
          <w:sz w:val="24"/>
          <w:szCs w:val="24"/>
        </w:rPr>
        <w:t>balanitis</w:t>
      </w:r>
      <w:proofErr w:type="spellEnd"/>
      <w:r w:rsidRPr="002358B9">
        <w:rPr>
          <w:sz w:val="24"/>
          <w:szCs w:val="24"/>
        </w:rPr>
        <w:t xml:space="preserve"> cream (100 000 units/g) or ketoconazole 2%, 1% or </w:t>
      </w:r>
      <w:proofErr w:type="spellStart"/>
      <w:r w:rsidRPr="002358B9">
        <w:rPr>
          <w:sz w:val="24"/>
          <w:szCs w:val="24"/>
        </w:rPr>
        <w:t>amorolfine</w:t>
      </w:r>
      <w:proofErr w:type="spellEnd"/>
      <w:r w:rsidRPr="002358B9">
        <w:rPr>
          <w:sz w:val="24"/>
          <w:szCs w:val="24"/>
        </w:rPr>
        <w:t xml:space="preserve"> 0.25% creams.</w:t>
      </w:r>
      <w:r w:rsidRPr="002358B9">
        <w:rPr>
          <w:b/>
          <w:sz w:val="24"/>
          <w:szCs w:val="24"/>
        </w:rPr>
        <w:t xml:space="preserve"> </w:t>
      </w:r>
    </w:p>
    <w:p w:rsidR="004D34CD" w:rsidRPr="00720229" w:rsidRDefault="004D34CD" w:rsidP="002358B9">
      <w:pPr>
        <w:pStyle w:val="NoSpacing"/>
        <w:rPr>
          <w:sz w:val="24"/>
          <w:szCs w:val="24"/>
        </w:rPr>
      </w:pPr>
      <w:r w:rsidRPr="00720229">
        <w:rPr>
          <w:sz w:val="24"/>
          <w:szCs w:val="24"/>
        </w:rPr>
        <w:t xml:space="preserve">Systemic </w:t>
      </w:r>
      <w:proofErr w:type="spellStart"/>
      <w:r w:rsidRPr="00720229">
        <w:rPr>
          <w:sz w:val="24"/>
          <w:szCs w:val="24"/>
        </w:rPr>
        <w:t>clotrimazole</w:t>
      </w:r>
      <w:proofErr w:type="spellEnd"/>
      <w:r w:rsidRPr="00720229">
        <w:rPr>
          <w:sz w:val="24"/>
          <w:szCs w:val="24"/>
        </w:rPr>
        <w:t xml:space="preserve"> 1% or </w:t>
      </w:r>
      <w:proofErr w:type="spellStart"/>
      <w:r w:rsidRPr="00720229">
        <w:rPr>
          <w:sz w:val="24"/>
          <w:szCs w:val="24"/>
        </w:rPr>
        <w:t>miconazole</w:t>
      </w:r>
      <w:proofErr w:type="spellEnd"/>
      <w:r w:rsidRPr="00720229">
        <w:rPr>
          <w:sz w:val="24"/>
          <w:szCs w:val="24"/>
        </w:rPr>
        <w:t xml:space="preserve"> 2% cream therapy may be necessary in refractory cases.</w:t>
      </w:r>
      <w:r w:rsidR="002358B9" w:rsidRPr="00720229">
        <w:rPr>
          <w:sz w:val="24"/>
          <w:szCs w:val="24"/>
        </w:rPr>
        <w:t xml:space="preserve"> </w:t>
      </w:r>
      <w:r w:rsidRPr="00720229">
        <w:rPr>
          <w:sz w:val="24"/>
          <w:szCs w:val="24"/>
        </w:rPr>
        <w:t>Consider underlying diabetes mellitus</w:t>
      </w:r>
    </w:p>
    <w:p w:rsidR="00B42DF9" w:rsidRDefault="004D34CD" w:rsidP="00720229">
      <w:pPr>
        <w:pStyle w:val="NoSpacing"/>
        <w:rPr>
          <w:b/>
        </w:rPr>
      </w:pPr>
      <w:r>
        <w:rPr>
          <w:b/>
        </w:rPr>
        <w:t xml:space="preserve">Fungal nail </w:t>
      </w:r>
      <w:r w:rsidR="00720229">
        <w:rPr>
          <w:b/>
        </w:rPr>
        <w:t>infections and</w:t>
      </w:r>
      <w:r w:rsidR="002358B9">
        <w:rPr>
          <w:b/>
        </w:rPr>
        <w:t xml:space="preserve"> </w:t>
      </w:r>
      <w:proofErr w:type="spellStart"/>
      <w:r w:rsidR="002358B9" w:rsidRPr="002358B9">
        <w:rPr>
          <w:b/>
        </w:rPr>
        <w:t>onychomycosis</w:t>
      </w:r>
      <w:proofErr w:type="spellEnd"/>
      <w:r w:rsidR="002358B9" w:rsidRPr="002358B9">
        <w:rPr>
          <w:b/>
        </w:rPr>
        <w:t xml:space="preserve"> </w:t>
      </w:r>
      <w:proofErr w:type="spellStart"/>
      <w:r w:rsidR="002358B9" w:rsidRPr="002358B9">
        <w:rPr>
          <w:b/>
        </w:rPr>
        <w:t>dermatophytes</w:t>
      </w:r>
      <w:proofErr w:type="spellEnd"/>
      <w:r w:rsidR="002358B9" w:rsidRPr="002358B9">
        <w:rPr>
          <w:b/>
        </w:rPr>
        <w:t xml:space="preserve"> </w:t>
      </w:r>
      <w:r>
        <w:rPr>
          <w:b/>
        </w:rPr>
        <w:t>--&gt;</w:t>
      </w:r>
      <w:r w:rsidRPr="004D34CD">
        <w:rPr>
          <w:b/>
        </w:rPr>
        <w:t xml:space="preserve"> </w:t>
      </w:r>
    </w:p>
    <w:p w:rsidR="002358B9" w:rsidRPr="00720229" w:rsidRDefault="004D34CD" w:rsidP="00720229">
      <w:pPr>
        <w:pStyle w:val="NoSpacing"/>
        <w:rPr>
          <w:sz w:val="24"/>
          <w:szCs w:val="24"/>
        </w:rPr>
      </w:pPr>
      <w:proofErr w:type="spellStart"/>
      <w:r w:rsidRPr="00720229">
        <w:t>Griseofulvin</w:t>
      </w:r>
      <w:proofErr w:type="spellEnd"/>
      <w:r w:rsidRPr="00720229">
        <w:t>, 10 mg/kg daily for</w:t>
      </w:r>
      <w:r w:rsidR="002358B9" w:rsidRPr="00720229">
        <w:t xml:space="preserve"> </w:t>
      </w:r>
      <w:r w:rsidRPr="00720229">
        <w:t>6–12 months, or alternatively fluconazole</w:t>
      </w:r>
      <w:r w:rsidR="002358B9" w:rsidRPr="00720229">
        <w:t>200 mg daily</w:t>
      </w:r>
      <w:r w:rsidRPr="00720229">
        <w:t xml:space="preserve">, is applied daily for 6 months. If systemic </w:t>
      </w:r>
      <w:r w:rsidRPr="00720229">
        <w:rPr>
          <w:sz w:val="24"/>
          <w:szCs w:val="24"/>
        </w:rPr>
        <w:t xml:space="preserve">therapy is not tolerated, </w:t>
      </w:r>
      <w:proofErr w:type="spellStart"/>
      <w:r w:rsidRPr="00720229">
        <w:rPr>
          <w:sz w:val="24"/>
          <w:szCs w:val="24"/>
        </w:rPr>
        <w:t>tioconazole</w:t>
      </w:r>
      <w:proofErr w:type="spellEnd"/>
      <w:r w:rsidR="000157BE">
        <w:rPr>
          <w:sz w:val="24"/>
          <w:szCs w:val="24"/>
        </w:rPr>
        <w:t xml:space="preserve"> 28% for 6–12 months </w:t>
      </w:r>
      <w:r w:rsidR="002358B9" w:rsidRPr="00720229">
        <w:rPr>
          <w:sz w:val="24"/>
          <w:szCs w:val="24"/>
        </w:rPr>
        <w:t xml:space="preserve">or </w:t>
      </w:r>
      <w:proofErr w:type="spellStart"/>
      <w:r w:rsidR="002358B9" w:rsidRPr="00720229">
        <w:rPr>
          <w:sz w:val="24"/>
          <w:szCs w:val="24"/>
        </w:rPr>
        <w:t>amorolfine</w:t>
      </w:r>
      <w:proofErr w:type="spellEnd"/>
      <w:r w:rsidR="002358B9" w:rsidRPr="00720229">
        <w:rPr>
          <w:sz w:val="24"/>
          <w:szCs w:val="24"/>
        </w:rPr>
        <w:t xml:space="preserve"> 5% is an alternative</w:t>
      </w:r>
    </w:p>
    <w:p w:rsidR="00345374" w:rsidRDefault="004D34CD" w:rsidP="000917BB">
      <w:pPr>
        <w:pStyle w:val="NoSpacing"/>
        <w:rPr>
          <w:sz w:val="24"/>
          <w:szCs w:val="24"/>
        </w:rPr>
      </w:pPr>
      <w:proofErr w:type="spellStart"/>
      <w:r w:rsidRPr="00720229">
        <w:rPr>
          <w:b/>
          <w:sz w:val="24"/>
          <w:szCs w:val="24"/>
        </w:rPr>
        <w:t>Pityriasis</w:t>
      </w:r>
      <w:proofErr w:type="spellEnd"/>
      <w:r w:rsidRPr="00720229">
        <w:rPr>
          <w:b/>
          <w:sz w:val="24"/>
          <w:szCs w:val="24"/>
        </w:rPr>
        <w:t xml:space="preserve"> </w:t>
      </w:r>
      <w:proofErr w:type="spellStart"/>
      <w:r w:rsidRPr="00720229">
        <w:rPr>
          <w:b/>
          <w:sz w:val="24"/>
          <w:szCs w:val="24"/>
        </w:rPr>
        <w:t>capitis</w:t>
      </w:r>
      <w:proofErr w:type="spellEnd"/>
      <w:r w:rsidRPr="00720229">
        <w:rPr>
          <w:b/>
          <w:sz w:val="24"/>
          <w:szCs w:val="24"/>
        </w:rPr>
        <w:t xml:space="preserve">, </w:t>
      </w:r>
      <w:proofErr w:type="spellStart"/>
      <w:r w:rsidRPr="00720229">
        <w:rPr>
          <w:b/>
          <w:sz w:val="24"/>
          <w:szCs w:val="24"/>
        </w:rPr>
        <w:t>seborrhoeic</w:t>
      </w:r>
      <w:proofErr w:type="spellEnd"/>
      <w:r w:rsidRPr="00720229">
        <w:rPr>
          <w:b/>
          <w:sz w:val="24"/>
          <w:szCs w:val="24"/>
        </w:rPr>
        <w:t xml:space="preserve"> </w:t>
      </w:r>
      <w:r w:rsidR="002358B9" w:rsidRPr="00720229">
        <w:rPr>
          <w:b/>
          <w:sz w:val="24"/>
          <w:szCs w:val="24"/>
        </w:rPr>
        <w:t>dermatitis (dandruff) -&gt;</w:t>
      </w:r>
      <w:r w:rsidR="002358B9" w:rsidRPr="00720229">
        <w:rPr>
          <w:sz w:val="24"/>
          <w:szCs w:val="24"/>
        </w:rPr>
        <w:t xml:space="preserve">Topical steroids </w:t>
      </w:r>
      <w:proofErr w:type="spellStart"/>
      <w:r w:rsidRPr="00720229">
        <w:rPr>
          <w:sz w:val="24"/>
          <w:szCs w:val="24"/>
        </w:rPr>
        <w:t>clobetasol</w:t>
      </w:r>
      <w:proofErr w:type="spellEnd"/>
      <w:r w:rsidRPr="00720229">
        <w:rPr>
          <w:sz w:val="24"/>
          <w:szCs w:val="24"/>
        </w:rPr>
        <w:t xml:space="preserve"> propionate </w:t>
      </w:r>
      <w:r w:rsidR="005D53BD" w:rsidRPr="00720229">
        <w:rPr>
          <w:sz w:val="24"/>
          <w:szCs w:val="24"/>
        </w:rPr>
        <w:t>severe</w:t>
      </w:r>
      <w:r w:rsidRPr="00720229">
        <w:rPr>
          <w:sz w:val="24"/>
          <w:szCs w:val="24"/>
        </w:rPr>
        <w:t xml:space="preserve"> cases may require additional 0.05%, or betamethasone </w:t>
      </w:r>
      <w:proofErr w:type="spellStart"/>
      <w:r w:rsidRPr="00720229">
        <w:rPr>
          <w:sz w:val="24"/>
          <w:szCs w:val="24"/>
        </w:rPr>
        <w:t>valerate</w:t>
      </w:r>
      <w:proofErr w:type="spellEnd"/>
      <w:r w:rsidRPr="00720229">
        <w:rPr>
          <w:sz w:val="24"/>
          <w:szCs w:val="24"/>
        </w:rPr>
        <w:t xml:space="preserve"> 0.1%</w:t>
      </w:r>
      <w:r w:rsidR="002358B9" w:rsidRPr="00720229">
        <w:rPr>
          <w:rFonts w:ascii="Frutiger-Roman" w:hAnsi="Frutiger-Roman" w:cs="Frutiger-Roman"/>
          <w:sz w:val="24"/>
          <w:szCs w:val="24"/>
        </w:rPr>
        <w:t xml:space="preserve"> </w:t>
      </w:r>
      <w:r w:rsidR="002358B9" w:rsidRPr="00720229">
        <w:rPr>
          <w:sz w:val="24"/>
          <w:szCs w:val="24"/>
        </w:rPr>
        <w:t>with shampoo</w:t>
      </w:r>
      <w:r w:rsidRPr="00720229">
        <w:rPr>
          <w:sz w:val="24"/>
          <w:szCs w:val="24"/>
        </w:rPr>
        <w:t xml:space="preserve">, topical ketoconazole 2% or </w:t>
      </w:r>
      <w:proofErr w:type="spellStart"/>
      <w:r w:rsidRPr="00720229">
        <w:rPr>
          <w:sz w:val="24"/>
          <w:szCs w:val="24"/>
        </w:rPr>
        <w:t>clotrimazole</w:t>
      </w:r>
      <w:proofErr w:type="spellEnd"/>
      <w:r w:rsidRPr="00720229">
        <w:rPr>
          <w:sz w:val="24"/>
          <w:szCs w:val="24"/>
        </w:rPr>
        <w:t xml:space="preserve"> 1%</w:t>
      </w:r>
    </w:p>
    <w:p w:rsidR="009441A2" w:rsidRPr="00720229" w:rsidRDefault="000917BB" w:rsidP="000917BB">
      <w:pPr>
        <w:pStyle w:val="NoSpacing"/>
        <w:rPr>
          <w:sz w:val="24"/>
          <w:szCs w:val="24"/>
        </w:rPr>
      </w:pPr>
      <w:proofErr w:type="spellStart"/>
      <w:r w:rsidRPr="00345374">
        <w:rPr>
          <w:b/>
          <w:sz w:val="24"/>
          <w:szCs w:val="24"/>
        </w:rPr>
        <w:t>Pityriasis</w:t>
      </w:r>
      <w:proofErr w:type="spellEnd"/>
      <w:r w:rsidRPr="00345374">
        <w:rPr>
          <w:b/>
          <w:sz w:val="24"/>
          <w:szCs w:val="24"/>
        </w:rPr>
        <w:t xml:space="preserve"> </w:t>
      </w:r>
      <w:proofErr w:type="spellStart"/>
      <w:r w:rsidRPr="00345374">
        <w:rPr>
          <w:b/>
          <w:sz w:val="24"/>
          <w:szCs w:val="24"/>
        </w:rPr>
        <w:t>versicolor</w:t>
      </w:r>
      <w:proofErr w:type="spellEnd"/>
      <w:r>
        <w:rPr>
          <w:sz w:val="24"/>
          <w:szCs w:val="24"/>
        </w:rPr>
        <w:t xml:space="preserve"> </w:t>
      </w:r>
      <w:r w:rsidR="00345374">
        <w:rPr>
          <w:sz w:val="24"/>
          <w:szCs w:val="24"/>
        </w:rPr>
        <w:t>/</w:t>
      </w:r>
      <w:proofErr w:type="spellStart"/>
      <w:r w:rsidR="00345374">
        <w:rPr>
          <w:sz w:val="24"/>
          <w:szCs w:val="24"/>
        </w:rPr>
        <w:t>Pityriasis</w:t>
      </w:r>
      <w:proofErr w:type="spellEnd"/>
      <w:r w:rsidR="00345374">
        <w:rPr>
          <w:sz w:val="24"/>
          <w:szCs w:val="24"/>
        </w:rPr>
        <w:t xml:space="preserve"> (</w:t>
      </w:r>
      <w:proofErr w:type="spellStart"/>
      <w:r w:rsidR="00345374">
        <w:rPr>
          <w:sz w:val="24"/>
          <w:szCs w:val="24"/>
        </w:rPr>
        <w:t>tinea</w:t>
      </w:r>
      <w:proofErr w:type="spellEnd"/>
      <w:r w:rsidR="00345374">
        <w:rPr>
          <w:sz w:val="24"/>
          <w:szCs w:val="24"/>
        </w:rPr>
        <w:t xml:space="preserve">) </w:t>
      </w:r>
      <w:proofErr w:type="spellStart"/>
      <w:proofErr w:type="gramStart"/>
      <w:r w:rsidR="00345374">
        <w:rPr>
          <w:sz w:val="24"/>
          <w:szCs w:val="24"/>
        </w:rPr>
        <w:t>versicolor</w:t>
      </w:r>
      <w:proofErr w:type="spellEnd"/>
      <w:r w:rsidR="00345374">
        <w:rPr>
          <w:sz w:val="24"/>
          <w:szCs w:val="24"/>
        </w:rPr>
        <w:t xml:space="preserve"> ;</w:t>
      </w:r>
      <w:proofErr w:type="gramEnd"/>
      <w:r w:rsidR="003453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treated with ketoconazole </w:t>
      </w:r>
      <w:r w:rsidRPr="000917BB">
        <w:rPr>
          <w:sz w:val="24"/>
          <w:szCs w:val="24"/>
        </w:rPr>
        <w:t xml:space="preserve">shampoo. Alternatively, selenium sulfide </w:t>
      </w:r>
      <w:r>
        <w:rPr>
          <w:sz w:val="24"/>
          <w:szCs w:val="24"/>
        </w:rPr>
        <w:t xml:space="preserve">shampoo </w:t>
      </w:r>
      <w:r w:rsidRPr="000917BB">
        <w:rPr>
          <w:sz w:val="24"/>
          <w:szCs w:val="24"/>
        </w:rPr>
        <w:t>[unlicensed indication] ca</w:t>
      </w:r>
      <w:r>
        <w:rPr>
          <w:sz w:val="24"/>
          <w:szCs w:val="24"/>
        </w:rPr>
        <w:t>n be used as a lotion.</w:t>
      </w:r>
    </w:p>
    <w:p w:rsidR="00557117" w:rsidRDefault="002358B9" w:rsidP="00557117">
      <w:pPr>
        <w:pStyle w:val="NoSpacing"/>
        <w:rPr>
          <w:sz w:val="24"/>
          <w:szCs w:val="24"/>
        </w:rPr>
      </w:pPr>
      <w:proofErr w:type="spellStart"/>
      <w:r w:rsidRPr="00720229">
        <w:rPr>
          <w:b/>
          <w:sz w:val="24"/>
          <w:szCs w:val="24"/>
        </w:rPr>
        <w:t>Tinea</w:t>
      </w:r>
      <w:proofErr w:type="spellEnd"/>
      <w:r w:rsidRPr="00720229">
        <w:rPr>
          <w:b/>
          <w:sz w:val="24"/>
          <w:szCs w:val="24"/>
        </w:rPr>
        <w:t xml:space="preserve"> </w:t>
      </w:r>
      <w:proofErr w:type="spellStart"/>
      <w:r w:rsidRPr="00720229">
        <w:rPr>
          <w:b/>
          <w:sz w:val="24"/>
          <w:szCs w:val="24"/>
        </w:rPr>
        <w:t>capitis</w:t>
      </w:r>
      <w:proofErr w:type="spellEnd"/>
      <w:r w:rsidRPr="00720229">
        <w:rPr>
          <w:b/>
          <w:sz w:val="24"/>
          <w:szCs w:val="24"/>
        </w:rPr>
        <w:t xml:space="preserve"> -&gt;</w:t>
      </w:r>
      <w:r w:rsidRPr="00720229">
        <w:rPr>
          <w:sz w:val="24"/>
          <w:szCs w:val="24"/>
        </w:rPr>
        <w:t xml:space="preserve">Systemic therapy with fluconazole, – </w:t>
      </w:r>
      <w:proofErr w:type="spellStart"/>
      <w:r w:rsidRPr="00720229">
        <w:rPr>
          <w:sz w:val="24"/>
          <w:szCs w:val="24"/>
        </w:rPr>
        <w:t>itraconazole</w:t>
      </w:r>
      <w:proofErr w:type="spellEnd"/>
      <w:r w:rsidRPr="00720229">
        <w:rPr>
          <w:sz w:val="24"/>
          <w:szCs w:val="24"/>
        </w:rPr>
        <w:t xml:space="preserve">, </w:t>
      </w:r>
      <w:proofErr w:type="spellStart"/>
      <w:r w:rsidRPr="00720229">
        <w:rPr>
          <w:sz w:val="24"/>
          <w:szCs w:val="24"/>
        </w:rPr>
        <w:t>miconazole</w:t>
      </w:r>
      <w:proofErr w:type="spellEnd"/>
      <w:r w:rsidRPr="00720229">
        <w:rPr>
          <w:sz w:val="24"/>
          <w:szCs w:val="24"/>
        </w:rPr>
        <w:t xml:space="preserve"> or </w:t>
      </w:r>
      <w:proofErr w:type="spellStart"/>
      <w:r w:rsidRPr="00720229">
        <w:rPr>
          <w:sz w:val="24"/>
          <w:szCs w:val="24"/>
        </w:rPr>
        <w:t>clotrimazole</w:t>
      </w:r>
      <w:proofErr w:type="spellEnd"/>
      <w:r w:rsidR="00720229" w:rsidRPr="00720229">
        <w:rPr>
          <w:rFonts w:ascii="Frutiger-Roman" w:hAnsi="Frutiger-Roman" w:cs="Frutiger-Roman"/>
          <w:sz w:val="16"/>
          <w:szCs w:val="16"/>
        </w:rPr>
        <w:t xml:space="preserve"> </w:t>
      </w:r>
      <w:proofErr w:type="spellStart"/>
      <w:r w:rsidR="00720229" w:rsidRPr="00720229">
        <w:rPr>
          <w:b/>
          <w:sz w:val="24"/>
          <w:szCs w:val="24"/>
        </w:rPr>
        <w:t>Tinea</w:t>
      </w:r>
      <w:proofErr w:type="spellEnd"/>
      <w:r w:rsidR="00720229" w:rsidRPr="00720229">
        <w:rPr>
          <w:b/>
          <w:sz w:val="24"/>
          <w:szCs w:val="24"/>
        </w:rPr>
        <w:t xml:space="preserve"> </w:t>
      </w:r>
      <w:proofErr w:type="spellStart"/>
      <w:r w:rsidR="00720229" w:rsidRPr="00720229">
        <w:rPr>
          <w:b/>
          <w:sz w:val="24"/>
          <w:szCs w:val="24"/>
        </w:rPr>
        <w:t>corporis</w:t>
      </w:r>
      <w:proofErr w:type="spellEnd"/>
      <w:r w:rsidR="00720229" w:rsidRPr="00720229">
        <w:rPr>
          <w:b/>
          <w:sz w:val="24"/>
          <w:szCs w:val="24"/>
        </w:rPr>
        <w:t xml:space="preserve"> and</w:t>
      </w:r>
      <w:r w:rsidR="00720229" w:rsidRPr="00720229">
        <w:rPr>
          <w:rFonts w:ascii="Frutiger-Roman" w:hAnsi="Frutiger-Roman" w:cs="Frutiger-Roman"/>
          <w:b/>
          <w:sz w:val="16"/>
          <w:szCs w:val="16"/>
        </w:rPr>
        <w:t xml:space="preserve"> </w:t>
      </w:r>
      <w:proofErr w:type="spellStart"/>
      <w:r w:rsidR="00720229" w:rsidRPr="00720229">
        <w:rPr>
          <w:b/>
          <w:sz w:val="24"/>
          <w:szCs w:val="24"/>
        </w:rPr>
        <w:t>Tinea</w:t>
      </w:r>
      <w:proofErr w:type="spellEnd"/>
      <w:r w:rsidR="00720229" w:rsidRPr="00720229">
        <w:rPr>
          <w:b/>
          <w:sz w:val="24"/>
          <w:szCs w:val="24"/>
        </w:rPr>
        <w:t xml:space="preserve"> </w:t>
      </w:r>
      <w:proofErr w:type="spellStart"/>
      <w:r w:rsidR="00720229" w:rsidRPr="00720229">
        <w:rPr>
          <w:b/>
          <w:sz w:val="24"/>
          <w:szCs w:val="24"/>
        </w:rPr>
        <w:t>pedis</w:t>
      </w:r>
      <w:proofErr w:type="spellEnd"/>
      <w:r w:rsidR="00720229" w:rsidRPr="00720229">
        <w:rPr>
          <w:b/>
          <w:sz w:val="24"/>
          <w:szCs w:val="24"/>
        </w:rPr>
        <w:t>-&gt;</w:t>
      </w:r>
      <w:r w:rsidR="00720229">
        <w:rPr>
          <w:sz w:val="24"/>
          <w:szCs w:val="24"/>
        </w:rPr>
        <w:t xml:space="preserve"> </w:t>
      </w:r>
      <w:proofErr w:type="gramStart"/>
      <w:r w:rsidR="00720229">
        <w:rPr>
          <w:sz w:val="24"/>
          <w:szCs w:val="24"/>
        </w:rPr>
        <w:t xml:space="preserve">topical </w:t>
      </w:r>
      <w:r w:rsidR="00720229" w:rsidRPr="00720229">
        <w:rPr>
          <w:sz w:val="24"/>
          <w:szCs w:val="24"/>
        </w:rPr>
        <w:t xml:space="preserve"> ketoconazole</w:t>
      </w:r>
      <w:proofErr w:type="gramEnd"/>
      <w:r w:rsidR="00720229" w:rsidRPr="00720229">
        <w:rPr>
          <w:sz w:val="24"/>
          <w:szCs w:val="24"/>
        </w:rPr>
        <w:t xml:space="preserve"> 2% or </w:t>
      </w:r>
      <w:proofErr w:type="spellStart"/>
      <w:r w:rsidR="00720229" w:rsidRPr="00720229">
        <w:rPr>
          <w:sz w:val="24"/>
          <w:szCs w:val="24"/>
        </w:rPr>
        <w:t>c</w:t>
      </w:r>
      <w:r w:rsidR="00720229">
        <w:rPr>
          <w:sz w:val="24"/>
          <w:szCs w:val="24"/>
        </w:rPr>
        <w:t>lotrimazole</w:t>
      </w:r>
      <w:proofErr w:type="spellEnd"/>
      <w:r w:rsidR="00720229">
        <w:rPr>
          <w:sz w:val="24"/>
          <w:szCs w:val="24"/>
        </w:rPr>
        <w:t xml:space="preserve"> 1% </w:t>
      </w:r>
      <w:r w:rsidR="00720229" w:rsidRPr="00720229">
        <w:rPr>
          <w:sz w:val="24"/>
          <w:szCs w:val="24"/>
        </w:rPr>
        <w:t>applied for 2–3 weeks</w:t>
      </w:r>
    </w:p>
    <w:p w:rsidR="00557117" w:rsidRPr="00557117" w:rsidRDefault="00557117" w:rsidP="00557117">
      <w:pPr>
        <w:pStyle w:val="NoSpacing"/>
        <w:rPr>
          <w:b/>
          <w:sz w:val="24"/>
          <w:szCs w:val="24"/>
        </w:rPr>
      </w:pPr>
      <w:r w:rsidRPr="00557117">
        <w:rPr>
          <w:b/>
          <w:sz w:val="24"/>
          <w:szCs w:val="24"/>
        </w:rPr>
        <w:t xml:space="preserve">EXAMPLES OF antifungal </w:t>
      </w:r>
      <w:proofErr w:type="spellStart"/>
      <w:r w:rsidRPr="00557117">
        <w:rPr>
          <w:b/>
          <w:sz w:val="24"/>
          <w:szCs w:val="24"/>
        </w:rPr>
        <w:t>preperations</w:t>
      </w:r>
      <w:proofErr w:type="spellEnd"/>
    </w:p>
    <w:p w:rsidR="00557117" w:rsidRPr="00557117" w:rsidRDefault="00557117" w:rsidP="00557117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MOA</w:t>
      </w:r>
      <w:proofErr w:type="gramStart"/>
      <w:r>
        <w:rPr>
          <w:sz w:val="24"/>
          <w:szCs w:val="24"/>
        </w:rPr>
        <w:t>;</w:t>
      </w:r>
      <w:r w:rsidRPr="00557117">
        <w:rPr>
          <w:sz w:val="24"/>
          <w:szCs w:val="24"/>
        </w:rPr>
        <w:t>polyenes</w:t>
      </w:r>
      <w:proofErr w:type="spellEnd"/>
      <w:proofErr w:type="gramEnd"/>
      <w:r w:rsidRPr="00557117">
        <w:rPr>
          <w:sz w:val="24"/>
          <w:szCs w:val="24"/>
        </w:rPr>
        <w:t xml:space="preserve"> bind </w:t>
      </w:r>
      <w:proofErr w:type="spellStart"/>
      <w:r w:rsidRPr="00557117">
        <w:rPr>
          <w:sz w:val="24"/>
          <w:szCs w:val="24"/>
        </w:rPr>
        <w:t>ergosterol</w:t>
      </w:r>
      <w:proofErr w:type="spellEnd"/>
      <w:r w:rsidRPr="00557117">
        <w:rPr>
          <w:sz w:val="24"/>
          <w:szCs w:val="24"/>
        </w:rPr>
        <w:t xml:space="preserve">; azoles inhibit 14-alpha </w:t>
      </w:r>
      <w:proofErr w:type="spellStart"/>
      <w:r w:rsidRPr="00557117">
        <w:rPr>
          <w:sz w:val="24"/>
          <w:szCs w:val="24"/>
        </w:rPr>
        <w:t>demethylase</w:t>
      </w:r>
      <w:proofErr w:type="spellEnd"/>
      <w:r w:rsidRPr="00557117">
        <w:rPr>
          <w:sz w:val="24"/>
          <w:szCs w:val="24"/>
        </w:rPr>
        <w:t>;</w:t>
      </w:r>
    </w:p>
    <w:p w:rsidR="00557117" w:rsidRDefault="00557117" w:rsidP="00557117">
      <w:pPr>
        <w:pStyle w:val="NoSpacing"/>
        <w:rPr>
          <w:sz w:val="24"/>
          <w:szCs w:val="24"/>
        </w:rPr>
      </w:pPr>
      <w:proofErr w:type="spellStart"/>
      <w:proofErr w:type="gramStart"/>
      <w:r w:rsidRPr="00557117">
        <w:rPr>
          <w:sz w:val="24"/>
          <w:szCs w:val="24"/>
        </w:rPr>
        <w:t>allylamines</w:t>
      </w:r>
      <w:proofErr w:type="spellEnd"/>
      <w:proofErr w:type="gramEnd"/>
      <w:r w:rsidRPr="00557117">
        <w:rPr>
          <w:sz w:val="24"/>
          <w:szCs w:val="24"/>
        </w:rPr>
        <w:t xml:space="preserve"> inhibit </w:t>
      </w:r>
      <w:proofErr w:type="spellStart"/>
      <w:r w:rsidRPr="00557117">
        <w:rPr>
          <w:sz w:val="24"/>
          <w:szCs w:val="24"/>
        </w:rPr>
        <w:t>squalene</w:t>
      </w:r>
      <w:proofErr w:type="spellEnd"/>
      <w:r w:rsidRPr="00557117">
        <w:rPr>
          <w:sz w:val="24"/>
          <w:szCs w:val="24"/>
        </w:rPr>
        <w:t xml:space="preserve"> </w:t>
      </w:r>
      <w:proofErr w:type="spellStart"/>
      <w:r w:rsidRPr="00557117">
        <w:rPr>
          <w:sz w:val="24"/>
          <w:szCs w:val="24"/>
        </w:rPr>
        <w:t>epoxidase</w:t>
      </w:r>
      <w:proofErr w:type="spellEnd"/>
      <w:r w:rsidRPr="00557117">
        <w:rPr>
          <w:sz w:val="24"/>
          <w:szCs w:val="24"/>
        </w:rPr>
        <w:t>.</w:t>
      </w:r>
    </w:p>
    <w:p w:rsidR="00557117" w:rsidRPr="00557117" w:rsidRDefault="00557117" w:rsidP="00557117">
      <w:pPr>
        <w:pStyle w:val="NoSpacing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Butenafi</w:t>
      </w:r>
      <w:r w:rsidRPr="00557117">
        <w:rPr>
          <w:b/>
          <w:bCs/>
          <w:sz w:val="24"/>
          <w:szCs w:val="24"/>
        </w:rPr>
        <w:t>ne</w:t>
      </w:r>
      <w:proofErr w:type="spellEnd"/>
      <w:r w:rsidRPr="00557117">
        <w:rPr>
          <w:b/>
          <w:bCs/>
          <w:sz w:val="24"/>
          <w:szCs w:val="24"/>
        </w:rPr>
        <w:t xml:space="preserve">*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Mentax</w:t>
      </w:r>
      <w:proofErr w:type="spellEnd"/>
      <w:r>
        <w:rPr>
          <w:sz w:val="24"/>
          <w:szCs w:val="24"/>
        </w:rPr>
        <w:t>) 1% cream 15, 30 g</w:t>
      </w:r>
    </w:p>
    <w:p w:rsidR="00557117" w:rsidRPr="00557117" w:rsidRDefault="00557117" w:rsidP="00557117">
      <w:pPr>
        <w:pStyle w:val="NoSpacing"/>
        <w:rPr>
          <w:sz w:val="24"/>
          <w:szCs w:val="24"/>
        </w:rPr>
      </w:pPr>
      <w:proofErr w:type="spellStart"/>
      <w:r w:rsidRPr="00557117">
        <w:rPr>
          <w:b/>
          <w:bCs/>
          <w:sz w:val="24"/>
          <w:szCs w:val="24"/>
        </w:rPr>
        <w:t>Ciclopirox</w:t>
      </w:r>
      <w:proofErr w:type="spellEnd"/>
      <w:r w:rsidRPr="00557117">
        <w:rPr>
          <w:b/>
          <w:bCs/>
          <w:sz w:val="24"/>
          <w:szCs w:val="24"/>
        </w:rPr>
        <w:t xml:space="preserve"> </w:t>
      </w:r>
      <w:r w:rsidRPr="00557117">
        <w:rPr>
          <w:sz w:val="24"/>
          <w:szCs w:val="24"/>
        </w:rPr>
        <w:t>(</w:t>
      </w:r>
      <w:proofErr w:type="spellStart"/>
      <w:r w:rsidRPr="00557117">
        <w:rPr>
          <w:sz w:val="24"/>
          <w:szCs w:val="24"/>
        </w:rPr>
        <w:t>Loprox</w:t>
      </w:r>
      <w:proofErr w:type="spellEnd"/>
      <w:r w:rsidRPr="00557117">
        <w:rPr>
          <w:sz w:val="24"/>
          <w:szCs w:val="24"/>
        </w:rPr>
        <w:t>)</w:t>
      </w:r>
      <w:r>
        <w:rPr>
          <w:sz w:val="24"/>
          <w:szCs w:val="24"/>
        </w:rPr>
        <w:t xml:space="preserve"> 1% cream, lotion 15, 30, 90 g </w:t>
      </w:r>
    </w:p>
    <w:p w:rsidR="00557117" w:rsidRPr="00557117" w:rsidRDefault="00557117" w:rsidP="00557117">
      <w:pPr>
        <w:pStyle w:val="NoSpacing"/>
        <w:rPr>
          <w:sz w:val="24"/>
          <w:szCs w:val="24"/>
        </w:rPr>
      </w:pPr>
      <w:proofErr w:type="spellStart"/>
      <w:r w:rsidRPr="00557117">
        <w:rPr>
          <w:b/>
          <w:bCs/>
          <w:sz w:val="24"/>
          <w:szCs w:val="24"/>
        </w:rPr>
        <w:t>Ciclopirox</w:t>
      </w:r>
      <w:proofErr w:type="spellEnd"/>
      <w:r w:rsidRPr="00557117">
        <w:rPr>
          <w:b/>
          <w:bCs/>
          <w:sz w:val="24"/>
          <w:szCs w:val="24"/>
        </w:rPr>
        <w:t xml:space="preserve"> </w:t>
      </w:r>
      <w:r w:rsidRPr="00557117">
        <w:rPr>
          <w:sz w:val="24"/>
          <w:szCs w:val="24"/>
        </w:rPr>
        <w:t>(</w:t>
      </w:r>
      <w:proofErr w:type="spellStart"/>
      <w:r w:rsidRPr="00557117">
        <w:rPr>
          <w:sz w:val="24"/>
          <w:szCs w:val="24"/>
        </w:rPr>
        <w:t>P</w:t>
      </w:r>
      <w:r>
        <w:rPr>
          <w:sz w:val="24"/>
          <w:szCs w:val="24"/>
        </w:rPr>
        <w:t>enlac</w:t>
      </w:r>
      <w:proofErr w:type="spellEnd"/>
      <w:r>
        <w:rPr>
          <w:sz w:val="24"/>
          <w:szCs w:val="24"/>
        </w:rPr>
        <w:t xml:space="preserve">) 8% nail solution 6.6 ml </w:t>
      </w:r>
    </w:p>
    <w:p w:rsidR="00557117" w:rsidRPr="00557117" w:rsidRDefault="00557117" w:rsidP="00557117">
      <w:pPr>
        <w:pStyle w:val="NoSpacing"/>
        <w:rPr>
          <w:sz w:val="24"/>
          <w:szCs w:val="24"/>
        </w:rPr>
      </w:pPr>
      <w:proofErr w:type="spellStart"/>
      <w:r w:rsidRPr="00557117">
        <w:rPr>
          <w:b/>
          <w:bCs/>
          <w:sz w:val="24"/>
          <w:szCs w:val="24"/>
        </w:rPr>
        <w:t>Econazole</w:t>
      </w:r>
      <w:proofErr w:type="spellEnd"/>
      <w:r w:rsidRPr="00557117">
        <w:rPr>
          <w:b/>
          <w:bCs/>
          <w:sz w:val="24"/>
          <w:szCs w:val="24"/>
        </w:rPr>
        <w:t xml:space="preserve">* </w:t>
      </w:r>
      <w:r w:rsidRPr="00557117">
        <w:rPr>
          <w:sz w:val="24"/>
          <w:szCs w:val="24"/>
        </w:rPr>
        <w:t>(</w:t>
      </w:r>
      <w:proofErr w:type="spellStart"/>
      <w:r w:rsidRPr="00557117">
        <w:rPr>
          <w:sz w:val="24"/>
          <w:szCs w:val="24"/>
        </w:rPr>
        <w:t>Spe</w:t>
      </w:r>
      <w:r>
        <w:rPr>
          <w:sz w:val="24"/>
          <w:szCs w:val="24"/>
        </w:rPr>
        <w:t>ctazole</w:t>
      </w:r>
      <w:proofErr w:type="spellEnd"/>
      <w:r>
        <w:rPr>
          <w:sz w:val="24"/>
          <w:szCs w:val="24"/>
        </w:rPr>
        <w:t xml:space="preserve">) 1% cream 15, 30, 85 g </w:t>
      </w:r>
    </w:p>
    <w:p w:rsidR="00557117" w:rsidRDefault="00557117" w:rsidP="00557117">
      <w:pPr>
        <w:pStyle w:val="NoSpacing"/>
        <w:rPr>
          <w:sz w:val="24"/>
          <w:szCs w:val="24"/>
        </w:rPr>
      </w:pPr>
      <w:r w:rsidRPr="00557117">
        <w:rPr>
          <w:b/>
          <w:bCs/>
          <w:sz w:val="24"/>
          <w:szCs w:val="24"/>
        </w:rPr>
        <w:t xml:space="preserve">Ketoconazole* </w:t>
      </w:r>
      <w:r w:rsidRPr="00557117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Nizoral</w:t>
      </w:r>
      <w:proofErr w:type="spellEnd"/>
      <w:r>
        <w:rPr>
          <w:sz w:val="24"/>
          <w:szCs w:val="24"/>
        </w:rPr>
        <w:t xml:space="preserve">) 2% cream 15, 30, 60 </w:t>
      </w:r>
      <w:proofErr w:type="gramStart"/>
      <w:r>
        <w:rPr>
          <w:sz w:val="24"/>
          <w:szCs w:val="24"/>
        </w:rPr>
        <w:t xml:space="preserve">g  </w:t>
      </w:r>
      <w:r w:rsidRPr="00557117">
        <w:rPr>
          <w:b/>
          <w:bCs/>
          <w:sz w:val="24"/>
          <w:szCs w:val="24"/>
        </w:rPr>
        <w:t>Ketoconazole</w:t>
      </w:r>
      <w:proofErr w:type="gramEnd"/>
      <w:r w:rsidRPr="00557117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Nizoral</w:t>
      </w:r>
      <w:proofErr w:type="spellEnd"/>
      <w:r>
        <w:rPr>
          <w:sz w:val="24"/>
          <w:szCs w:val="24"/>
        </w:rPr>
        <w:t>) 2% shampoo</w:t>
      </w:r>
    </w:p>
    <w:p w:rsidR="00557117" w:rsidRPr="00557117" w:rsidRDefault="00557117" w:rsidP="00557117">
      <w:pPr>
        <w:pStyle w:val="NoSpacing"/>
        <w:rPr>
          <w:sz w:val="24"/>
          <w:szCs w:val="24"/>
        </w:rPr>
      </w:pPr>
      <w:proofErr w:type="spellStart"/>
      <w:r w:rsidRPr="00557117">
        <w:rPr>
          <w:b/>
          <w:bCs/>
          <w:sz w:val="24"/>
          <w:szCs w:val="24"/>
        </w:rPr>
        <w:t>Miconazole</w:t>
      </w:r>
      <w:proofErr w:type="spellEnd"/>
      <w:r w:rsidRPr="00557117">
        <w:rPr>
          <w:b/>
          <w:bCs/>
          <w:sz w:val="24"/>
          <w:szCs w:val="24"/>
        </w:rPr>
        <w:t xml:space="preserve">* </w:t>
      </w:r>
      <w:r w:rsidRPr="00557117">
        <w:rPr>
          <w:sz w:val="24"/>
          <w:szCs w:val="24"/>
        </w:rPr>
        <w:t>(Micatin) 2% cre</w:t>
      </w:r>
      <w:r>
        <w:rPr>
          <w:sz w:val="24"/>
          <w:szCs w:val="24"/>
        </w:rPr>
        <w:t xml:space="preserve">am, powder, spray 15, 30, 90 g </w:t>
      </w:r>
    </w:p>
    <w:p w:rsidR="00557117" w:rsidRPr="00557117" w:rsidRDefault="00557117" w:rsidP="00557117">
      <w:pPr>
        <w:pStyle w:val="NoSpacing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Naftifi</w:t>
      </w:r>
      <w:r w:rsidRPr="00557117">
        <w:rPr>
          <w:b/>
          <w:bCs/>
          <w:sz w:val="24"/>
          <w:szCs w:val="24"/>
        </w:rPr>
        <w:t>ne</w:t>
      </w:r>
      <w:proofErr w:type="spellEnd"/>
      <w:r w:rsidRPr="00557117">
        <w:rPr>
          <w:b/>
          <w:bCs/>
          <w:sz w:val="24"/>
          <w:szCs w:val="24"/>
        </w:rPr>
        <w:t xml:space="preserve">* </w:t>
      </w:r>
      <w:r w:rsidRPr="00557117">
        <w:rPr>
          <w:sz w:val="24"/>
          <w:szCs w:val="24"/>
        </w:rPr>
        <w:t>(</w:t>
      </w:r>
      <w:proofErr w:type="spellStart"/>
      <w:r w:rsidRPr="00557117">
        <w:rPr>
          <w:sz w:val="24"/>
          <w:szCs w:val="24"/>
        </w:rPr>
        <w:t>Naft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) 1% gel, cream 15, 30, 60 g </w:t>
      </w:r>
    </w:p>
    <w:p w:rsidR="00557117" w:rsidRDefault="00557117" w:rsidP="00557117">
      <w:pPr>
        <w:pStyle w:val="NoSpacing"/>
        <w:rPr>
          <w:sz w:val="24"/>
          <w:szCs w:val="24"/>
        </w:rPr>
      </w:pPr>
      <w:proofErr w:type="spellStart"/>
      <w:r w:rsidRPr="00557117">
        <w:rPr>
          <w:b/>
          <w:bCs/>
          <w:sz w:val="24"/>
          <w:szCs w:val="24"/>
        </w:rPr>
        <w:t>Oxiconazole</w:t>
      </w:r>
      <w:proofErr w:type="spellEnd"/>
      <w:r w:rsidRPr="00557117">
        <w:rPr>
          <w:b/>
          <w:bCs/>
          <w:sz w:val="24"/>
          <w:szCs w:val="24"/>
        </w:rPr>
        <w:t xml:space="preserve"> </w:t>
      </w:r>
      <w:r w:rsidRPr="00557117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Oxistat</w:t>
      </w:r>
      <w:proofErr w:type="spellEnd"/>
      <w:r>
        <w:rPr>
          <w:sz w:val="24"/>
          <w:szCs w:val="24"/>
        </w:rPr>
        <w:t xml:space="preserve">) 1% cream 15, 30, 60 g </w:t>
      </w:r>
    </w:p>
    <w:p w:rsidR="00557117" w:rsidRPr="00557117" w:rsidRDefault="00557117" w:rsidP="00557117">
      <w:pPr>
        <w:pStyle w:val="NoSpacing"/>
        <w:rPr>
          <w:sz w:val="24"/>
          <w:szCs w:val="24"/>
        </w:rPr>
      </w:pPr>
      <w:proofErr w:type="spellStart"/>
      <w:r w:rsidRPr="00557117">
        <w:rPr>
          <w:b/>
          <w:bCs/>
          <w:sz w:val="24"/>
          <w:szCs w:val="24"/>
        </w:rPr>
        <w:t>Clotrimazole</w:t>
      </w:r>
      <w:proofErr w:type="spellEnd"/>
      <w:r w:rsidRPr="00557117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(Lotrimin, Mycelex</w:t>
      </w:r>
      <w:proofErr w:type="gramStart"/>
      <w:r>
        <w:rPr>
          <w:sz w:val="24"/>
          <w:szCs w:val="24"/>
        </w:rPr>
        <w:t>)1</w:t>
      </w:r>
      <w:proofErr w:type="gramEnd"/>
      <w:r>
        <w:rPr>
          <w:sz w:val="24"/>
          <w:szCs w:val="24"/>
        </w:rPr>
        <w:t xml:space="preserve">% B </w:t>
      </w:r>
      <w:r w:rsidRPr="00557117">
        <w:rPr>
          <w:sz w:val="24"/>
          <w:szCs w:val="24"/>
        </w:rPr>
        <w:t>cream, solution, lotion</w:t>
      </w:r>
    </w:p>
    <w:p w:rsidR="00557117" w:rsidRPr="00557117" w:rsidRDefault="00557117" w:rsidP="00557117">
      <w:pPr>
        <w:pStyle w:val="NoSpacing"/>
        <w:rPr>
          <w:sz w:val="24"/>
          <w:szCs w:val="24"/>
        </w:rPr>
      </w:pPr>
      <w:r w:rsidRPr="00557117">
        <w:rPr>
          <w:b/>
          <w:bCs/>
          <w:sz w:val="24"/>
          <w:szCs w:val="24"/>
        </w:rPr>
        <w:t xml:space="preserve">Ketoconazole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Nizoral</w:t>
      </w:r>
      <w:proofErr w:type="spellEnd"/>
      <w:r>
        <w:rPr>
          <w:sz w:val="24"/>
          <w:szCs w:val="24"/>
        </w:rPr>
        <w:t xml:space="preserve">) 1% cream, shampoo </w:t>
      </w:r>
    </w:p>
    <w:p w:rsidR="00557117" w:rsidRPr="00557117" w:rsidRDefault="00557117" w:rsidP="00557117">
      <w:pPr>
        <w:pStyle w:val="NoSpacing"/>
        <w:rPr>
          <w:sz w:val="24"/>
          <w:szCs w:val="24"/>
        </w:rPr>
      </w:pPr>
      <w:proofErr w:type="spellStart"/>
      <w:r w:rsidRPr="00557117">
        <w:rPr>
          <w:b/>
          <w:bCs/>
          <w:sz w:val="24"/>
          <w:szCs w:val="24"/>
        </w:rPr>
        <w:t>Miconazole</w:t>
      </w:r>
      <w:proofErr w:type="spellEnd"/>
      <w:r w:rsidRPr="00557117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Zeasorb</w:t>
      </w:r>
      <w:proofErr w:type="spellEnd"/>
      <w:r>
        <w:rPr>
          <w:sz w:val="24"/>
          <w:szCs w:val="24"/>
        </w:rPr>
        <w:t xml:space="preserve">-AF Powder) 2% powder </w:t>
      </w:r>
    </w:p>
    <w:p w:rsidR="008222D3" w:rsidRDefault="00557117" w:rsidP="008222D3">
      <w:pPr>
        <w:pStyle w:val="NoSpacing"/>
        <w:rPr>
          <w:b/>
          <w:i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Terbinafi</w:t>
      </w:r>
      <w:r w:rsidRPr="00557117">
        <w:rPr>
          <w:b/>
          <w:bCs/>
          <w:sz w:val="24"/>
          <w:szCs w:val="24"/>
        </w:rPr>
        <w:t>ne</w:t>
      </w:r>
      <w:proofErr w:type="spellEnd"/>
      <w:r w:rsidRPr="00557117">
        <w:rPr>
          <w:b/>
          <w:bCs/>
          <w:sz w:val="24"/>
          <w:szCs w:val="24"/>
        </w:rPr>
        <w:t xml:space="preserve"> </w:t>
      </w:r>
      <w:r w:rsidRPr="00557117">
        <w:rPr>
          <w:sz w:val="24"/>
          <w:szCs w:val="24"/>
        </w:rPr>
        <w:t>(Lamisil) 1% cream, solution, spray</w:t>
      </w:r>
      <w:r w:rsidR="008222D3" w:rsidRPr="008222D3">
        <w:rPr>
          <w:b/>
          <w:iCs/>
          <w:sz w:val="24"/>
          <w:szCs w:val="24"/>
        </w:rPr>
        <w:t xml:space="preserve"> </w:t>
      </w:r>
    </w:p>
    <w:p w:rsidR="008222D3" w:rsidRDefault="008222D3" w:rsidP="008222D3">
      <w:pPr>
        <w:pStyle w:val="NoSpacing"/>
        <w:rPr>
          <w:b/>
          <w:iCs/>
          <w:sz w:val="24"/>
          <w:szCs w:val="24"/>
        </w:rPr>
      </w:pPr>
    </w:p>
    <w:p w:rsidR="008222D3" w:rsidRPr="008222D3" w:rsidRDefault="008222D3" w:rsidP="008222D3">
      <w:pPr>
        <w:pStyle w:val="NoSpacing"/>
        <w:rPr>
          <w:iCs/>
          <w:sz w:val="24"/>
          <w:szCs w:val="24"/>
        </w:rPr>
      </w:pPr>
      <w:r w:rsidRPr="008222D3">
        <w:rPr>
          <w:b/>
          <w:iCs/>
          <w:sz w:val="24"/>
          <w:szCs w:val="24"/>
        </w:rPr>
        <w:t>Topical steroids</w:t>
      </w:r>
    </w:p>
    <w:p w:rsidR="008222D3" w:rsidRPr="008222D3" w:rsidRDefault="008222D3" w:rsidP="008222D3">
      <w:pPr>
        <w:pStyle w:val="NoSpacing"/>
        <w:rPr>
          <w:iCs/>
          <w:sz w:val="24"/>
          <w:szCs w:val="24"/>
        </w:rPr>
      </w:pPr>
      <w:r w:rsidRPr="008222D3">
        <w:rPr>
          <w:iCs/>
          <w:sz w:val="24"/>
          <w:szCs w:val="24"/>
        </w:rPr>
        <w:t xml:space="preserve">Steroids or glucocorticoids are used in treating eczema, </w:t>
      </w:r>
      <w:proofErr w:type="spellStart"/>
      <w:r w:rsidRPr="008222D3">
        <w:rPr>
          <w:iCs/>
          <w:sz w:val="24"/>
          <w:szCs w:val="24"/>
        </w:rPr>
        <w:t>psoariasis</w:t>
      </w:r>
      <w:proofErr w:type="spellEnd"/>
      <w:r w:rsidRPr="008222D3">
        <w:rPr>
          <w:iCs/>
          <w:sz w:val="24"/>
          <w:szCs w:val="24"/>
        </w:rPr>
        <w:t xml:space="preserve"> and inflammatory skin conditions that cause </w:t>
      </w:r>
      <w:proofErr w:type="spellStart"/>
      <w:r w:rsidRPr="008222D3">
        <w:rPr>
          <w:iCs/>
          <w:sz w:val="24"/>
          <w:szCs w:val="24"/>
        </w:rPr>
        <w:t>pururitis</w:t>
      </w:r>
      <w:proofErr w:type="spellEnd"/>
    </w:p>
    <w:p w:rsidR="008329F1" w:rsidRPr="008329F1" w:rsidRDefault="008329F1" w:rsidP="008329F1">
      <w:pPr>
        <w:pStyle w:val="NoSpacing"/>
        <w:rPr>
          <w:b/>
          <w:iCs/>
          <w:sz w:val="24"/>
          <w:szCs w:val="24"/>
        </w:rPr>
      </w:pPr>
      <w:r w:rsidRPr="008329F1">
        <w:rPr>
          <w:b/>
          <w:iCs/>
          <w:sz w:val="24"/>
          <w:szCs w:val="24"/>
        </w:rPr>
        <w:t>Choice of formulation</w:t>
      </w:r>
    </w:p>
    <w:p w:rsidR="008329F1" w:rsidRDefault="008329F1" w:rsidP="008329F1">
      <w:pPr>
        <w:pStyle w:val="NoSpacing"/>
        <w:rPr>
          <w:iCs/>
          <w:sz w:val="24"/>
          <w:szCs w:val="24"/>
        </w:rPr>
      </w:pPr>
      <w:r w:rsidRPr="008329F1">
        <w:rPr>
          <w:b/>
          <w:iCs/>
          <w:sz w:val="24"/>
          <w:szCs w:val="24"/>
        </w:rPr>
        <w:t>Water-miscible steroid creams</w:t>
      </w:r>
      <w:r w:rsidRPr="008329F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are suitable for moist </w:t>
      </w:r>
      <w:r w:rsidRPr="008329F1">
        <w:rPr>
          <w:iCs/>
          <w:sz w:val="24"/>
          <w:szCs w:val="24"/>
        </w:rPr>
        <w:t xml:space="preserve">or weeping lesions whereas </w:t>
      </w:r>
      <w:r w:rsidRPr="008329F1">
        <w:rPr>
          <w:b/>
          <w:iCs/>
          <w:sz w:val="24"/>
          <w:szCs w:val="24"/>
        </w:rPr>
        <w:t>ointments</w:t>
      </w:r>
      <w:r w:rsidRPr="008329F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are chosen </w:t>
      </w:r>
      <w:r w:rsidRPr="008329F1">
        <w:rPr>
          <w:iCs/>
          <w:sz w:val="24"/>
          <w:szCs w:val="24"/>
        </w:rPr>
        <w:t xml:space="preserve">for dry, </w:t>
      </w:r>
      <w:proofErr w:type="spellStart"/>
      <w:r w:rsidRPr="008329F1">
        <w:rPr>
          <w:iCs/>
          <w:sz w:val="24"/>
          <w:szCs w:val="24"/>
        </w:rPr>
        <w:t>lichenified</w:t>
      </w:r>
      <w:proofErr w:type="spellEnd"/>
      <w:r w:rsidRPr="008329F1">
        <w:rPr>
          <w:iCs/>
          <w:sz w:val="24"/>
          <w:szCs w:val="24"/>
        </w:rPr>
        <w:t xml:space="preserve"> or scaly le</w:t>
      </w:r>
      <w:r>
        <w:rPr>
          <w:iCs/>
          <w:sz w:val="24"/>
          <w:szCs w:val="24"/>
        </w:rPr>
        <w:t xml:space="preserve">sions or where a more occlusive </w:t>
      </w:r>
      <w:r w:rsidRPr="008329F1">
        <w:rPr>
          <w:iCs/>
          <w:sz w:val="24"/>
          <w:szCs w:val="24"/>
        </w:rPr>
        <w:t xml:space="preserve">effect is required. </w:t>
      </w:r>
    </w:p>
    <w:p w:rsidR="0016683F" w:rsidRDefault="008329F1" w:rsidP="008329F1">
      <w:pPr>
        <w:pStyle w:val="NoSpacing"/>
        <w:rPr>
          <w:iCs/>
          <w:sz w:val="24"/>
          <w:szCs w:val="24"/>
        </w:rPr>
      </w:pPr>
      <w:proofErr w:type="gramStart"/>
      <w:r w:rsidRPr="008329F1">
        <w:rPr>
          <w:b/>
          <w:iCs/>
          <w:sz w:val="24"/>
          <w:szCs w:val="24"/>
        </w:rPr>
        <w:t>Lotion</w:t>
      </w:r>
      <w:r w:rsidR="009C6F2F">
        <w:rPr>
          <w:iCs/>
          <w:sz w:val="24"/>
          <w:szCs w:val="24"/>
        </w:rPr>
        <w:t xml:space="preserve">s; </w:t>
      </w:r>
      <w:r>
        <w:rPr>
          <w:iCs/>
          <w:sz w:val="24"/>
          <w:szCs w:val="24"/>
        </w:rPr>
        <w:t xml:space="preserve">useful when minimal </w:t>
      </w:r>
      <w:r w:rsidRPr="008329F1">
        <w:rPr>
          <w:iCs/>
          <w:sz w:val="24"/>
          <w:szCs w:val="24"/>
        </w:rPr>
        <w:t>application to a large or hair-</w:t>
      </w:r>
      <w:r>
        <w:rPr>
          <w:iCs/>
          <w:sz w:val="24"/>
          <w:szCs w:val="24"/>
        </w:rPr>
        <w:t xml:space="preserve">bearing area is required or for </w:t>
      </w:r>
      <w:r w:rsidRPr="008329F1">
        <w:rPr>
          <w:iCs/>
          <w:sz w:val="24"/>
          <w:szCs w:val="24"/>
        </w:rPr>
        <w:t>the treatment of exudative lesions.</w:t>
      </w:r>
      <w:proofErr w:type="gramEnd"/>
      <w:r w:rsidRPr="008329F1">
        <w:rPr>
          <w:iCs/>
          <w:sz w:val="24"/>
          <w:szCs w:val="24"/>
        </w:rPr>
        <w:t xml:space="preserve"> </w:t>
      </w:r>
    </w:p>
    <w:p w:rsidR="0016683F" w:rsidRDefault="008329F1" w:rsidP="008329F1">
      <w:pPr>
        <w:pStyle w:val="NoSpacing"/>
        <w:rPr>
          <w:iCs/>
          <w:sz w:val="24"/>
          <w:szCs w:val="24"/>
        </w:rPr>
      </w:pPr>
      <w:r w:rsidRPr="009C6F2F">
        <w:rPr>
          <w:b/>
          <w:iCs/>
          <w:sz w:val="24"/>
          <w:szCs w:val="24"/>
        </w:rPr>
        <w:t>Occlusive polythene or hydrocolloid dressings</w:t>
      </w:r>
      <w:r w:rsidRPr="008329F1">
        <w:rPr>
          <w:iCs/>
          <w:sz w:val="24"/>
          <w:szCs w:val="24"/>
        </w:rPr>
        <w:t xml:space="preserve"> increas</w:t>
      </w:r>
      <w:r>
        <w:rPr>
          <w:iCs/>
          <w:sz w:val="24"/>
          <w:szCs w:val="24"/>
        </w:rPr>
        <w:t xml:space="preserve">e absorption, but also increase </w:t>
      </w:r>
      <w:r w:rsidRPr="008329F1">
        <w:rPr>
          <w:iCs/>
          <w:sz w:val="24"/>
          <w:szCs w:val="24"/>
        </w:rPr>
        <w:t>the risk of side effects; the</w:t>
      </w:r>
      <w:r>
        <w:rPr>
          <w:iCs/>
          <w:sz w:val="24"/>
          <w:szCs w:val="24"/>
        </w:rPr>
        <w:t xml:space="preserve">y are therefore used only under </w:t>
      </w:r>
      <w:r w:rsidRPr="008329F1">
        <w:rPr>
          <w:iCs/>
          <w:sz w:val="24"/>
          <w:szCs w:val="24"/>
        </w:rPr>
        <w:t>supervision on a short-term bas</w:t>
      </w:r>
      <w:r>
        <w:rPr>
          <w:iCs/>
          <w:sz w:val="24"/>
          <w:szCs w:val="24"/>
        </w:rPr>
        <w:t xml:space="preserve">is for areas of very thick skin </w:t>
      </w:r>
      <w:r w:rsidRPr="008329F1">
        <w:rPr>
          <w:iCs/>
          <w:sz w:val="24"/>
          <w:szCs w:val="24"/>
        </w:rPr>
        <w:t>(s</w:t>
      </w:r>
      <w:r>
        <w:rPr>
          <w:iCs/>
          <w:sz w:val="24"/>
          <w:szCs w:val="24"/>
        </w:rPr>
        <w:t xml:space="preserve">uch as the palms and soles). </w:t>
      </w:r>
    </w:p>
    <w:p w:rsidR="0016683F" w:rsidRDefault="008222D3" w:rsidP="008329F1">
      <w:pPr>
        <w:pStyle w:val="NoSpacing"/>
        <w:rPr>
          <w:iCs/>
          <w:sz w:val="24"/>
          <w:szCs w:val="24"/>
        </w:rPr>
      </w:pPr>
      <w:proofErr w:type="gramStart"/>
      <w:r w:rsidRPr="008329F1">
        <w:rPr>
          <w:b/>
          <w:iCs/>
          <w:sz w:val="24"/>
          <w:szCs w:val="24"/>
        </w:rPr>
        <w:t>MOA ;</w:t>
      </w:r>
      <w:proofErr w:type="gramEnd"/>
      <w:r>
        <w:rPr>
          <w:iCs/>
          <w:sz w:val="24"/>
          <w:szCs w:val="24"/>
        </w:rPr>
        <w:t xml:space="preserve"> </w:t>
      </w:r>
      <w:r w:rsidRPr="008222D3">
        <w:rPr>
          <w:iCs/>
          <w:sz w:val="24"/>
          <w:szCs w:val="24"/>
        </w:rPr>
        <w:t xml:space="preserve">prevents formation of mediators of inflammation forming cells. </w:t>
      </w:r>
    </w:p>
    <w:p w:rsidR="008222D3" w:rsidRPr="008222D3" w:rsidRDefault="008222D3" w:rsidP="008329F1">
      <w:pPr>
        <w:pStyle w:val="NoSpacing"/>
        <w:rPr>
          <w:iCs/>
          <w:sz w:val="24"/>
          <w:szCs w:val="24"/>
        </w:rPr>
      </w:pPr>
      <w:r w:rsidRPr="008222D3">
        <w:rPr>
          <w:iCs/>
          <w:sz w:val="24"/>
          <w:szCs w:val="24"/>
        </w:rPr>
        <w:t xml:space="preserve">They also affect collagen metabolism. </w:t>
      </w:r>
      <w:proofErr w:type="gramStart"/>
      <w:r w:rsidRPr="008222D3">
        <w:rPr>
          <w:iCs/>
          <w:sz w:val="24"/>
          <w:szCs w:val="24"/>
        </w:rPr>
        <w:t>Best absorbed from face, genitals and nappy areas.</w:t>
      </w:r>
      <w:proofErr w:type="gramEnd"/>
    </w:p>
    <w:p w:rsidR="008222D3" w:rsidRPr="008222D3" w:rsidRDefault="008222D3" w:rsidP="008222D3">
      <w:pPr>
        <w:pStyle w:val="NoSpacing"/>
        <w:rPr>
          <w:iCs/>
          <w:sz w:val="24"/>
          <w:szCs w:val="24"/>
        </w:rPr>
      </w:pPr>
      <w:r w:rsidRPr="008222D3">
        <w:rPr>
          <w:iCs/>
          <w:sz w:val="24"/>
          <w:szCs w:val="24"/>
        </w:rPr>
        <w:t>Prolonged use in children may cause growth retardation.</w:t>
      </w:r>
    </w:p>
    <w:p w:rsidR="008222D3" w:rsidRPr="008222D3" w:rsidRDefault="008222D3" w:rsidP="008222D3">
      <w:pPr>
        <w:pStyle w:val="NoSpacing"/>
        <w:rPr>
          <w:iCs/>
          <w:sz w:val="24"/>
          <w:szCs w:val="24"/>
        </w:rPr>
      </w:pPr>
      <w:r w:rsidRPr="008222D3">
        <w:rPr>
          <w:iCs/>
          <w:sz w:val="24"/>
          <w:szCs w:val="24"/>
        </w:rPr>
        <w:t xml:space="preserve">C/I; perioral dermatitis, </w:t>
      </w:r>
      <w:proofErr w:type="spellStart"/>
      <w:r w:rsidRPr="008222D3">
        <w:rPr>
          <w:iCs/>
          <w:sz w:val="24"/>
          <w:szCs w:val="24"/>
        </w:rPr>
        <w:t>tb</w:t>
      </w:r>
      <w:proofErr w:type="spellEnd"/>
      <w:r w:rsidRPr="008222D3">
        <w:rPr>
          <w:iCs/>
          <w:sz w:val="24"/>
          <w:szCs w:val="24"/>
        </w:rPr>
        <w:t xml:space="preserve">, </w:t>
      </w:r>
      <w:proofErr w:type="spellStart"/>
      <w:r w:rsidRPr="008222D3">
        <w:rPr>
          <w:iCs/>
          <w:sz w:val="24"/>
          <w:szCs w:val="24"/>
        </w:rPr>
        <w:t>viral</w:t>
      </w:r>
      <w:proofErr w:type="gramStart"/>
      <w:r w:rsidRPr="008222D3">
        <w:rPr>
          <w:iCs/>
          <w:sz w:val="24"/>
          <w:szCs w:val="24"/>
        </w:rPr>
        <w:t>,fungal</w:t>
      </w:r>
      <w:proofErr w:type="spellEnd"/>
      <w:proofErr w:type="gramEnd"/>
      <w:r w:rsidRPr="008222D3">
        <w:rPr>
          <w:iCs/>
          <w:sz w:val="24"/>
          <w:szCs w:val="24"/>
        </w:rPr>
        <w:t>, scabies dermatitis.</w:t>
      </w:r>
    </w:p>
    <w:p w:rsidR="008222D3" w:rsidRPr="008222D3" w:rsidRDefault="008222D3" w:rsidP="008222D3">
      <w:pPr>
        <w:pStyle w:val="NoSpacing"/>
        <w:rPr>
          <w:iCs/>
          <w:sz w:val="24"/>
          <w:szCs w:val="24"/>
        </w:rPr>
      </w:pPr>
      <w:r w:rsidRPr="008222D3">
        <w:rPr>
          <w:iCs/>
          <w:sz w:val="24"/>
          <w:szCs w:val="24"/>
        </w:rPr>
        <w:t>N/B not used as prophylaxis for a long period of time especially in children as it can cause adrenal suppression</w:t>
      </w:r>
    </w:p>
    <w:p w:rsidR="008222D3" w:rsidRPr="008222D3" w:rsidRDefault="008222D3" w:rsidP="008222D3">
      <w:pPr>
        <w:pStyle w:val="NoSpacing"/>
        <w:rPr>
          <w:iCs/>
          <w:sz w:val="24"/>
          <w:szCs w:val="24"/>
        </w:rPr>
      </w:pPr>
      <w:r w:rsidRPr="008222D3">
        <w:rPr>
          <w:iCs/>
          <w:sz w:val="24"/>
          <w:szCs w:val="24"/>
        </w:rPr>
        <w:t xml:space="preserve">ADR; </w:t>
      </w:r>
      <w:proofErr w:type="spellStart"/>
      <w:r w:rsidRPr="008222D3">
        <w:rPr>
          <w:iCs/>
          <w:sz w:val="24"/>
          <w:szCs w:val="24"/>
        </w:rPr>
        <w:t>Striae</w:t>
      </w:r>
      <w:proofErr w:type="spellEnd"/>
      <w:r w:rsidRPr="008222D3">
        <w:rPr>
          <w:iCs/>
          <w:sz w:val="24"/>
          <w:szCs w:val="24"/>
        </w:rPr>
        <w:t xml:space="preserve">, folliculitis, skin atrophy, </w:t>
      </w:r>
      <w:proofErr w:type="spellStart"/>
      <w:r w:rsidRPr="008222D3">
        <w:rPr>
          <w:iCs/>
          <w:sz w:val="24"/>
          <w:szCs w:val="24"/>
        </w:rPr>
        <w:t>telengestiasis</w:t>
      </w:r>
      <w:proofErr w:type="spellEnd"/>
      <w:r w:rsidRPr="008222D3">
        <w:rPr>
          <w:iCs/>
          <w:sz w:val="24"/>
          <w:szCs w:val="24"/>
        </w:rPr>
        <w:t>, hypersensitivity, pigmentation changes, acne formation and risk of secondary skin infections</w:t>
      </w:r>
    </w:p>
    <w:p w:rsidR="008222D3" w:rsidRPr="008222D3" w:rsidRDefault="008222D3" w:rsidP="008222D3">
      <w:pPr>
        <w:pStyle w:val="NoSpacing"/>
        <w:rPr>
          <w:iCs/>
          <w:sz w:val="24"/>
          <w:szCs w:val="24"/>
        </w:rPr>
      </w:pPr>
      <w:proofErr w:type="gramStart"/>
      <w:r w:rsidRPr="008222D3">
        <w:rPr>
          <w:b/>
          <w:iCs/>
          <w:sz w:val="24"/>
          <w:szCs w:val="24"/>
        </w:rPr>
        <w:t>Drug examples</w:t>
      </w:r>
      <w:r w:rsidRPr="008222D3">
        <w:rPr>
          <w:iCs/>
          <w:sz w:val="24"/>
          <w:szCs w:val="24"/>
        </w:rPr>
        <w:t>; betamethasone 15g cream 0.5%, hydrocortisone skin ointment.</w:t>
      </w:r>
      <w:proofErr w:type="gramEnd"/>
    </w:p>
    <w:p w:rsidR="008222D3" w:rsidRPr="008222D3" w:rsidRDefault="008222D3" w:rsidP="008222D3">
      <w:pPr>
        <w:pStyle w:val="NoSpacing"/>
        <w:rPr>
          <w:b/>
          <w:bCs/>
          <w:sz w:val="24"/>
          <w:szCs w:val="24"/>
        </w:rPr>
      </w:pPr>
      <w:r w:rsidRPr="008222D3">
        <w:rPr>
          <w:sz w:val="24"/>
          <w:szCs w:val="24"/>
        </w:rPr>
        <w:t xml:space="preserve">combinations with antibiotics; </w:t>
      </w:r>
      <w:proofErr w:type="spellStart"/>
      <w:r w:rsidRPr="008222D3">
        <w:rPr>
          <w:sz w:val="24"/>
          <w:szCs w:val="24"/>
        </w:rPr>
        <w:t>quinocort</w:t>
      </w:r>
      <w:proofErr w:type="spellEnd"/>
      <w:r w:rsidRPr="008222D3">
        <w:rPr>
          <w:sz w:val="24"/>
          <w:szCs w:val="24"/>
        </w:rPr>
        <w:t>/</w:t>
      </w:r>
      <w:proofErr w:type="spellStart"/>
      <w:r w:rsidRPr="008222D3">
        <w:rPr>
          <w:sz w:val="24"/>
          <w:szCs w:val="24"/>
        </w:rPr>
        <w:t>quinoderm</w:t>
      </w:r>
      <w:proofErr w:type="spellEnd"/>
      <w:r w:rsidRPr="008222D3">
        <w:rPr>
          <w:sz w:val="24"/>
          <w:szCs w:val="24"/>
        </w:rPr>
        <w:t xml:space="preserve">  has potassium </w:t>
      </w:r>
      <w:proofErr w:type="spellStart"/>
      <w:r w:rsidRPr="008222D3">
        <w:rPr>
          <w:sz w:val="24"/>
          <w:szCs w:val="24"/>
        </w:rPr>
        <w:t>hydroquinolone</w:t>
      </w:r>
      <w:proofErr w:type="spellEnd"/>
      <w:r w:rsidRPr="008222D3">
        <w:rPr>
          <w:sz w:val="24"/>
          <w:szCs w:val="24"/>
        </w:rPr>
        <w:t xml:space="preserve"> 0.5% and 1% hydrocortisone cream, </w:t>
      </w:r>
      <w:proofErr w:type="spellStart"/>
      <w:r w:rsidRPr="008222D3">
        <w:rPr>
          <w:sz w:val="24"/>
          <w:szCs w:val="24"/>
        </w:rPr>
        <w:t>extraderm</w:t>
      </w:r>
      <w:proofErr w:type="spellEnd"/>
      <w:r w:rsidRPr="008222D3">
        <w:rPr>
          <w:sz w:val="24"/>
          <w:szCs w:val="24"/>
        </w:rPr>
        <w:t xml:space="preserve"> contains betamethasone 0.1% and gentamycin 0.1% apply </w:t>
      </w:r>
      <w:proofErr w:type="spellStart"/>
      <w:r w:rsidRPr="008222D3">
        <w:rPr>
          <w:sz w:val="24"/>
          <w:szCs w:val="24"/>
        </w:rPr>
        <w:t>bd</w:t>
      </w:r>
      <w:proofErr w:type="spellEnd"/>
      <w:r w:rsidRPr="008222D3">
        <w:rPr>
          <w:b/>
          <w:bCs/>
          <w:sz w:val="24"/>
          <w:szCs w:val="24"/>
        </w:rPr>
        <w:t xml:space="preserve"> </w:t>
      </w:r>
    </w:p>
    <w:p w:rsidR="00720229" w:rsidRPr="009441A2" w:rsidRDefault="00720229" w:rsidP="00720229">
      <w:pPr>
        <w:pStyle w:val="NoSpacing"/>
        <w:rPr>
          <w:b/>
        </w:rPr>
      </w:pPr>
    </w:p>
    <w:p w:rsidR="00C041C6" w:rsidRPr="00C041C6" w:rsidRDefault="00B2428F" w:rsidP="009441A2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 w:rsidRPr="00C041C6">
        <w:rPr>
          <w:b/>
          <w:sz w:val="24"/>
          <w:szCs w:val="24"/>
        </w:rPr>
        <w:t>KERATOLYTIC, TOPICAL STEROIDS AND ANTIBIOTICS</w:t>
      </w:r>
    </w:p>
    <w:p w:rsidR="00B662EF" w:rsidRPr="00B662EF" w:rsidRDefault="00B662EF" w:rsidP="00B662EF">
      <w:pPr>
        <w:pStyle w:val="NoSpacing"/>
        <w:rPr>
          <w:b/>
          <w:bCs/>
          <w:sz w:val="24"/>
          <w:szCs w:val="24"/>
        </w:rPr>
      </w:pPr>
      <w:proofErr w:type="spellStart"/>
      <w:r w:rsidRPr="00B662EF">
        <w:rPr>
          <w:b/>
          <w:bCs/>
          <w:sz w:val="24"/>
          <w:szCs w:val="24"/>
        </w:rPr>
        <w:t>Retinoids</w:t>
      </w:r>
      <w:proofErr w:type="spellEnd"/>
      <w:r w:rsidRPr="00B662EF">
        <w:rPr>
          <w:b/>
          <w:bCs/>
          <w:sz w:val="24"/>
          <w:szCs w:val="24"/>
        </w:rPr>
        <w:t xml:space="preserve"> </w:t>
      </w:r>
    </w:p>
    <w:p w:rsidR="00AC47AB" w:rsidRDefault="00B662EF" w:rsidP="00B662EF">
      <w:pPr>
        <w:pStyle w:val="NoSpacing"/>
        <w:rPr>
          <w:bCs/>
          <w:sz w:val="24"/>
          <w:szCs w:val="24"/>
        </w:rPr>
      </w:pPr>
      <w:proofErr w:type="gramStart"/>
      <w:r w:rsidRPr="00B662EF">
        <w:rPr>
          <w:bCs/>
          <w:sz w:val="24"/>
          <w:szCs w:val="24"/>
        </w:rPr>
        <w:t>Are a family</w:t>
      </w:r>
      <w:proofErr w:type="gramEnd"/>
      <w:r w:rsidRPr="00B662EF">
        <w:rPr>
          <w:bCs/>
          <w:sz w:val="24"/>
          <w:szCs w:val="24"/>
        </w:rPr>
        <w:t xml:space="preserve"> of naturally occurring and synthetic analogues of vitamin A. </w:t>
      </w:r>
    </w:p>
    <w:p w:rsidR="00B662EF" w:rsidRDefault="00B662EF" w:rsidP="00B662EF">
      <w:pPr>
        <w:pStyle w:val="NoSpacing"/>
        <w:rPr>
          <w:b/>
          <w:bCs/>
          <w:sz w:val="24"/>
          <w:szCs w:val="24"/>
        </w:rPr>
      </w:pPr>
      <w:r w:rsidRPr="00B662EF">
        <w:rPr>
          <w:bCs/>
          <w:sz w:val="24"/>
          <w:szCs w:val="24"/>
        </w:rPr>
        <w:t xml:space="preserve">The skin of subjects deficient in vitamin A becomes hyperplastic and </w:t>
      </w:r>
      <w:proofErr w:type="spellStart"/>
      <w:r w:rsidRPr="00B662EF">
        <w:rPr>
          <w:bCs/>
          <w:sz w:val="24"/>
          <w:szCs w:val="24"/>
        </w:rPr>
        <w:t>keratotic</w:t>
      </w:r>
      <w:proofErr w:type="spellEnd"/>
    </w:p>
    <w:p w:rsidR="00B662EF" w:rsidRPr="00B662EF" w:rsidRDefault="00B662EF" w:rsidP="00B662EF">
      <w:pPr>
        <w:pStyle w:val="NoSpacing"/>
        <w:numPr>
          <w:ilvl w:val="0"/>
          <w:numId w:val="8"/>
        </w:num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E.g</w:t>
      </w:r>
      <w:proofErr w:type="spellEnd"/>
      <w:r>
        <w:rPr>
          <w:bCs/>
          <w:sz w:val="24"/>
          <w:szCs w:val="24"/>
        </w:rPr>
        <w:t xml:space="preserve">;  </w:t>
      </w:r>
      <w:proofErr w:type="spellStart"/>
      <w:r w:rsidR="006731A9" w:rsidRPr="00B662EF">
        <w:rPr>
          <w:bCs/>
          <w:sz w:val="24"/>
          <w:szCs w:val="24"/>
        </w:rPr>
        <w:t>keratolytic</w:t>
      </w:r>
      <w:proofErr w:type="spellEnd"/>
      <w:r w:rsidR="00D74BFB" w:rsidRPr="00B662EF">
        <w:rPr>
          <w:bCs/>
          <w:sz w:val="24"/>
          <w:szCs w:val="24"/>
        </w:rPr>
        <w:t>—</w:t>
      </w:r>
      <w:proofErr w:type="spellStart"/>
      <w:r w:rsidR="00C041C6" w:rsidRPr="00B662EF">
        <w:rPr>
          <w:bCs/>
          <w:sz w:val="24"/>
          <w:szCs w:val="24"/>
        </w:rPr>
        <w:t>Isotretinoin</w:t>
      </w:r>
      <w:proofErr w:type="spellEnd"/>
      <w:r w:rsidR="00D74BFB" w:rsidRPr="00B662EF">
        <w:rPr>
          <w:bCs/>
          <w:sz w:val="24"/>
          <w:szCs w:val="24"/>
        </w:rPr>
        <w:t xml:space="preserve"> 30g </w:t>
      </w:r>
      <w:r w:rsidR="00D17F90" w:rsidRPr="00B662EF">
        <w:rPr>
          <w:bCs/>
          <w:sz w:val="24"/>
          <w:szCs w:val="24"/>
        </w:rPr>
        <w:t xml:space="preserve">0.05% gel and  </w:t>
      </w:r>
      <w:proofErr w:type="spellStart"/>
      <w:r w:rsidR="00D17F90" w:rsidRPr="00B662EF">
        <w:rPr>
          <w:bCs/>
          <w:sz w:val="24"/>
          <w:szCs w:val="24"/>
        </w:rPr>
        <w:t>po</w:t>
      </w:r>
      <w:proofErr w:type="spellEnd"/>
      <w:r w:rsidR="00D17F90" w:rsidRPr="00B662EF">
        <w:rPr>
          <w:bCs/>
          <w:sz w:val="24"/>
          <w:szCs w:val="24"/>
        </w:rPr>
        <w:t xml:space="preserve"> 10mg caps </w:t>
      </w:r>
    </w:p>
    <w:p w:rsidR="00B662EF" w:rsidRPr="00B662EF" w:rsidRDefault="00B662EF" w:rsidP="00B662EF">
      <w:pPr>
        <w:pStyle w:val="NoSpacing"/>
        <w:numPr>
          <w:ilvl w:val="0"/>
          <w:numId w:val="8"/>
        </w:numPr>
        <w:rPr>
          <w:bCs/>
          <w:sz w:val="24"/>
          <w:szCs w:val="24"/>
        </w:rPr>
      </w:pPr>
      <w:r w:rsidRPr="00B662EF">
        <w:rPr>
          <w:bCs/>
          <w:sz w:val="24"/>
          <w:szCs w:val="24"/>
        </w:rPr>
        <w:lastRenderedPageBreak/>
        <w:t xml:space="preserve">Topical </w:t>
      </w:r>
      <w:proofErr w:type="spellStart"/>
      <w:r w:rsidRPr="00B662EF">
        <w:rPr>
          <w:bCs/>
          <w:sz w:val="24"/>
          <w:szCs w:val="24"/>
        </w:rPr>
        <w:t>tretinoin</w:t>
      </w:r>
      <w:proofErr w:type="spellEnd"/>
      <w:r w:rsidRPr="00B662EF">
        <w:rPr>
          <w:bCs/>
          <w:sz w:val="24"/>
          <w:szCs w:val="24"/>
        </w:rPr>
        <w:t xml:space="preserve"> (</w:t>
      </w:r>
      <w:proofErr w:type="spellStart"/>
      <w:r w:rsidRPr="00B662EF">
        <w:rPr>
          <w:bCs/>
          <w:i/>
          <w:iCs/>
          <w:sz w:val="24"/>
          <w:szCs w:val="24"/>
        </w:rPr>
        <w:t>Retin</w:t>
      </w:r>
      <w:proofErr w:type="spellEnd"/>
      <w:r w:rsidRPr="00B662EF">
        <w:rPr>
          <w:bCs/>
          <w:i/>
          <w:iCs/>
          <w:sz w:val="24"/>
          <w:szCs w:val="24"/>
        </w:rPr>
        <w:t>-A,</w:t>
      </w:r>
    </w:p>
    <w:p w:rsidR="00B662EF" w:rsidRPr="00B662EF" w:rsidRDefault="00B662EF" w:rsidP="00B662EF">
      <w:pPr>
        <w:pStyle w:val="NoSpacing"/>
        <w:numPr>
          <w:ilvl w:val="0"/>
          <w:numId w:val="8"/>
        </w:numPr>
        <w:rPr>
          <w:rFonts w:ascii="FranklinGothic-HeavyOblique" w:hAnsi="FranklinGothic-HeavyOblique" w:cs="FranklinGothic-HeavyOblique"/>
          <w:i/>
          <w:iCs/>
          <w:sz w:val="24"/>
          <w:szCs w:val="24"/>
        </w:rPr>
      </w:pPr>
      <w:proofErr w:type="spellStart"/>
      <w:r w:rsidRPr="00B662EF">
        <w:rPr>
          <w:bCs/>
          <w:sz w:val="24"/>
          <w:szCs w:val="24"/>
        </w:rPr>
        <w:t>acitretin</w:t>
      </w:r>
      <w:proofErr w:type="spellEnd"/>
      <w:r w:rsidRPr="00B662EF">
        <w:rPr>
          <w:bCs/>
          <w:sz w:val="24"/>
          <w:szCs w:val="24"/>
        </w:rPr>
        <w:t xml:space="preserve"> (</w:t>
      </w:r>
      <w:proofErr w:type="spellStart"/>
      <w:r w:rsidRPr="00B662EF">
        <w:rPr>
          <w:bCs/>
          <w:i/>
          <w:iCs/>
          <w:sz w:val="24"/>
          <w:szCs w:val="24"/>
        </w:rPr>
        <w:t>Soriatane</w:t>
      </w:r>
      <w:proofErr w:type="spellEnd"/>
      <w:r w:rsidRPr="00B662EF">
        <w:rPr>
          <w:bCs/>
          <w:sz w:val="24"/>
          <w:szCs w:val="24"/>
        </w:rPr>
        <w:t>)</w:t>
      </w:r>
      <w:r w:rsidRPr="00B662EF">
        <w:rPr>
          <w:rFonts w:ascii="FranklinGothic-HeavyOblique" w:hAnsi="FranklinGothic-HeavyOblique" w:cs="FranklinGothic-HeavyOblique"/>
          <w:i/>
          <w:iCs/>
          <w:sz w:val="24"/>
          <w:szCs w:val="24"/>
        </w:rPr>
        <w:t xml:space="preserve"> </w:t>
      </w:r>
    </w:p>
    <w:p w:rsidR="00C041C6" w:rsidRDefault="00B662EF" w:rsidP="00B662EF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proofErr w:type="spellStart"/>
      <w:r w:rsidRPr="00B662EF">
        <w:rPr>
          <w:bCs/>
          <w:i/>
          <w:iCs/>
          <w:sz w:val="24"/>
          <w:szCs w:val="24"/>
        </w:rPr>
        <w:t>Tazarotene</w:t>
      </w:r>
      <w:proofErr w:type="spellEnd"/>
    </w:p>
    <w:p w:rsidR="00B662EF" w:rsidRPr="00B662EF" w:rsidRDefault="00B662EF" w:rsidP="00B662EF">
      <w:pPr>
        <w:pStyle w:val="NoSpacing"/>
        <w:rPr>
          <w:b/>
          <w:bCs/>
          <w:sz w:val="24"/>
          <w:szCs w:val="24"/>
        </w:rPr>
      </w:pPr>
      <w:proofErr w:type="spellStart"/>
      <w:proofErr w:type="gramStart"/>
      <w:r w:rsidRPr="00B662EF">
        <w:rPr>
          <w:b/>
          <w:bCs/>
          <w:sz w:val="24"/>
          <w:szCs w:val="24"/>
        </w:rPr>
        <w:t>keratolytic</w:t>
      </w:r>
      <w:proofErr w:type="spellEnd"/>
      <w:r w:rsidRPr="00B662EF">
        <w:rPr>
          <w:b/>
          <w:bCs/>
          <w:sz w:val="24"/>
          <w:szCs w:val="24"/>
        </w:rPr>
        <w:t>—</w:t>
      </w:r>
      <w:proofErr w:type="spellStart"/>
      <w:proofErr w:type="gramEnd"/>
      <w:r w:rsidRPr="00B662EF">
        <w:rPr>
          <w:b/>
          <w:bCs/>
          <w:sz w:val="24"/>
          <w:szCs w:val="24"/>
        </w:rPr>
        <w:t>Isotretinoin</w:t>
      </w:r>
      <w:proofErr w:type="spellEnd"/>
      <w:r w:rsidRPr="00B662EF">
        <w:rPr>
          <w:b/>
          <w:bCs/>
          <w:sz w:val="24"/>
          <w:szCs w:val="24"/>
        </w:rPr>
        <w:t xml:space="preserve"> 30g 0.05% gel and  </w:t>
      </w:r>
      <w:proofErr w:type="spellStart"/>
      <w:r w:rsidRPr="00B662EF">
        <w:rPr>
          <w:b/>
          <w:bCs/>
          <w:sz w:val="24"/>
          <w:szCs w:val="24"/>
        </w:rPr>
        <w:t>po</w:t>
      </w:r>
      <w:proofErr w:type="spellEnd"/>
      <w:r w:rsidRPr="00B662EF">
        <w:rPr>
          <w:b/>
          <w:bCs/>
          <w:sz w:val="24"/>
          <w:szCs w:val="24"/>
        </w:rPr>
        <w:t xml:space="preserve"> 10mg caps </w:t>
      </w:r>
    </w:p>
    <w:p w:rsidR="00AC47AB" w:rsidRDefault="00AC47AB" w:rsidP="00174B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MOA; </w:t>
      </w:r>
      <w:r w:rsidR="003642D2">
        <w:rPr>
          <w:sz w:val="24"/>
          <w:szCs w:val="24"/>
        </w:rPr>
        <w:t>Alters</w:t>
      </w:r>
      <w:r w:rsidR="00301F5F">
        <w:rPr>
          <w:sz w:val="24"/>
          <w:szCs w:val="24"/>
        </w:rPr>
        <w:t xml:space="preserve"> sebaceous glands and shrinks them</w:t>
      </w:r>
      <w:r w:rsidR="00301F5F" w:rsidRPr="00301F5F">
        <w:rPr>
          <w:sz w:val="24"/>
          <w:szCs w:val="24"/>
        </w:rPr>
        <w:sym w:font="Wingdings" w:char="F0E8"/>
      </w:r>
      <w:r w:rsidR="00301F5F">
        <w:rPr>
          <w:sz w:val="24"/>
          <w:szCs w:val="24"/>
        </w:rPr>
        <w:t xml:space="preserve"> reducing sebum excretion and </w:t>
      </w:r>
      <w:proofErr w:type="spellStart"/>
      <w:r w:rsidR="00301F5F" w:rsidRPr="00301F5F">
        <w:rPr>
          <w:sz w:val="24"/>
          <w:szCs w:val="24"/>
        </w:rPr>
        <w:t>comedogenesis</w:t>
      </w:r>
      <w:proofErr w:type="spellEnd"/>
      <w:r w:rsidR="00301F5F">
        <w:rPr>
          <w:sz w:val="24"/>
          <w:szCs w:val="24"/>
        </w:rPr>
        <w:t xml:space="preserve"> </w:t>
      </w:r>
    </w:p>
    <w:p w:rsidR="00174B28" w:rsidRDefault="00174B28" w:rsidP="00174B28">
      <w:pPr>
        <w:pStyle w:val="NoSpacing"/>
        <w:rPr>
          <w:sz w:val="24"/>
          <w:szCs w:val="24"/>
        </w:rPr>
      </w:pPr>
      <w:proofErr w:type="gramStart"/>
      <w:r w:rsidRPr="00174B28">
        <w:rPr>
          <w:b/>
          <w:sz w:val="24"/>
          <w:szCs w:val="24"/>
        </w:rPr>
        <w:t>uses</w:t>
      </w:r>
      <w:proofErr w:type="gramEnd"/>
      <w:r w:rsidRPr="00174B28">
        <w:rPr>
          <w:b/>
          <w:sz w:val="24"/>
          <w:szCs w:val="24"/>
        </w:rPr>
        <w:t>;</w:t>
      </w:r>
      <w:r>
        <w:rPr>
          <w:sz w:val="24"/>
          <w:szCs w:val="24"/>
        </w:rPr>
        <w:t xml:space="preserve"> for corns </w:t>
      </w:r>
      <w:r w:rsidRPr="00174B28">
        <w:rPr>
          <w:sz w:val="24"/>
          <w:szCs w:val="24"/>
        </w:rPr>
        <w:t>an</w:t>
      </w:r>
      <w:r>
        <w:rPr>
          <w:sz w:val="24"/>
          <w:szCs w:val="24"/>
        </w:rPr>
        <w:t xml:space="preserve">d calluses, warts, </w:t>
      </w:r>
      <w:proofErr w:type="spellStart"/>
      <w:r>
        <w:rPr>
          <w:sz w:val="24"/>
          <w:szCs w:val="24"/>
        </w:rPr>
        <w:t>palmoplantar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keratodermas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ichthyoses</w:t>
      </w:r>
      <w:proofErr w:type="spellEnd"/>
      <w:r>
        <w:rPr>
          <w:sz w:val="24"/>
          <w:szCs w:val="24"/>
        </w:rPr>
        <w:t xml:space="preserve">, </w:t>
      </w:r>
      <w:r w:rsidRPr="00174B28">
        <w:rPr>
          <w:sz w:val="24"/>
          <w:szCs w:val="24"/>
        </w:rPr>
        <w:t>and psoriasis</w:t>
      </w:r>
    </w:p>
    <w:p w:rsidR="00301F5F" w:rsidRPr="00174B28" w:rsidRDefault="00301F5F" w:rsidP="00174B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High doses of </w:t>
      </w:r>
      <w:proofErr w:type="spellStart"/>
      <w:r>
        <w:rPr>
          <w:sz w:val="24"/>
          <w:szCs w:val="24"/>
        </w:rPr>
        <w:t>isotretinoin</w:t>
      </w:r>
      <w:proofErr w:type="spellEnd"/>
      <w:r>
        <w:rPr>
          <w:sz w:val="24"/>
          <w:szCs w:val="24"/>
        </w:rPr>
        <w:t xml:space="preserve"> </w:t>
      </w:r>
      <w:r w:rsidRPr="00301F5F">
        <w:rPr>
          <w:sz w:val="24"/>
          <w:szCs w:val="24"/>
        </w:rPr>
        <w:t>(2mg/kg/day) are effe</w:t>
      </w:r>
      <w:r>
        <w:rPr>
          <w:sz w:val="24"/>
          <w:szCs w:val="24"/>
        </w:rPr>
        <w:t xml:space="preserve">ctive as cancer chemoprevention </w:t>
      </w:r>
      <w:r w:rsidRPr="00301F5F">
        <w:rPr>
          <w:sz w:val="24"/>
          <w:szCs w:val="24"/>
        </w:rPr>
        <w:t>agents to reduce the freq</w:t>
      </w:r>
      <w:r>
        <w:rPr>
          <w:sz w:val="24"/>
          <w:szCs w:val="24"/>
        </w:rPr>
        <w:t xml:space="preserve">uency of cutaneous malignancies </w:t>
      </w:r>
      <w:r w:rsidRPr="00301F5F">
        <w:rPr>
          <w:sz w:val="24"/>
          <w:szCs w:val="24"/>
        </w:rPr>
        <w:t>in patients at increased risk</w:t>
      </w:r>
    </w:p>
    <w:p w:rsidR="00301F5F" w:rsidRPr="00301F5F" w:rsidRDefault="00301F5F" w:rsidP="00301F5F">
      <w:pPr>
        <w:pStyle w:val="NoSpacing"/>
        <w:rPr>
          <w:sz w:val="24"/>
          <w:szCs w:val="24"/>
          <w:u w:val="single"/>
        </w:rPr>
      </w:pPr>
      <w:r w:rsidRPr="00301F5F">
        <w:rPr>
          <w:bCs/>
          <w:sz w:val="24"/>
          <w:szCs w:val="24"/>
          <w:u w:val="single"/>
        </w:rPr>
        <w:t>Indications</w:t>
      </w:r>
    </w:p>
    <w:p w:rsidR="00490484" w:rsidRDefault="009325CF" w:rsidP="00301F5F">
      <w:pPr>
        <w:pStyle w:val="NoSpacing"/>
        <w:rPr>
          <w:sz w:val="24"/>
          <w:szCs w:val="24"/>
        </w:rPr>
      </w:pPr>
      <w:r w:rsidRPr="00C041C6">
        <w:rPr>
          <w:sz w:val="24"/>
          <w:szCs w:val="24"/>
        </w:rPr>
        <w:t>Primary keratinization dis-orders</w:t>
      </w:r>
      <w:r w:rsidR="00D74BFB">
        <w:rPr>
          <w:sz w:val="24"/>
          <w:szCs w:val="24"/>
        </w:rPr>
        <w:t xml:space="preserve"> like </w:t>
      </w:r>
      <w:r w:rsidR="00D74BFB" w:rsidRPr="00B2428F">
        <w:rPr>
          <w:b/>
          <w:sz w:val="24"/>
          <w:szCs w:val="24"/>
        </w:rPr>
        <w:t>acne</w:t>
      </w:r>
      <w:r w:rsidR="00D17F90">
        <w:rPr>
          <w:sz w:val="24"/>
          <w:szCs w:val="24"/>
        </w:rPr>
        <w:t xml:space="preserve"> vulgaris</w:t>
      </w:r>
    </w:p>
    <w:p w:rsidR="00D17F90" w:rsidRPr="00C041C6" w:rsidRDefault="000157BE" w:rsidP="00C041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Dosage</w:t>
      </w:r>
      <w:r w:rsidR="00D17F90">
        <w:rPr>
          <w:sz w:val="24"/>
          <w:szCs w:val="24"/>
        </w:rPr>
        <w:t xml:space="preserve"> for oral 0.5mg/kg daily for 4-8weeks or gel </w:t>
      </w:r>
      <w:proofErr w:type="spellStart"/>
      <w:r w:rsidR="00D17F90">
        <w:rPr>
          <w:sz w:val="24"/>
          <w:szCs w:val="24"/>
        </w:rPr>
        <w:t>bd</w:t>
      </w:r>
      <w:proofErr w:type="spellEnd"/>
      <w:r w:rsidR="00D17F90">
        <w:rPr>
          <w:sz w:val="24"/>
          <w:szCs w:val="24"/>
        </w:rPr>
        <w:t xml:space="preserve"> for same duration</w:t>
      </w:r>
    </w:p>
    <w:p w:rsidR="00490484" w:rsidRPr="00C041C6" w:rsidRDefault="009325CF" w:rsidP="00C041C6">
      <w:pPr>
        <w:pStyle w:val="NoSpacing"/>
        <w:rPr>
          <w:sz w:val="24"/>
          <w:szCs w:val="24"/>
        </w:rPr>
      </w:pPr>
      <w:r w:rsidRPr="00C041C6">
        <w:rPr>
          <w:b/>
          <w:bCs/>
          <w:sz w:val="24"/>
          <w:szCs w:val="24"/>
        </w:rPr>
        <w:t>Side effects</w:t>
      </w:r>
    </w:p>
    <w:p w:rsidR="00490484" w:rsidRPr="00C041C6" w:rsidRDefault="009325CF" w:rsidP="00C041C6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spellStart"/>
      <w:r w:rsidRPr="00C041C6">
        <w:rPr>
          <w:sz w:val="24"/>
          <w:szCs w:val="24"/>
        </w:rPr>
        <w:t>Keratoconjuctivitis</w:t>
      </w:r>
      <w:proofErr w:type="spellEnd"/>
      <w:r w:rsidRPr="00C041C6">
        <w:rPr>
          <w:sz w:val="24"/>
          <w:szCs w:val="24"/>
        </w:rPr>
        <w:t xml:space="preserve"> </w:t>
      </w:r>
      <w:proofErr w:type="spellStart"/>
      <w:r w:rsidRPr="00C041C6">
        <w:rPr>
          <w:sz w:val="24"/>
          <w:szCs w:val="24"/>
        </w:rPr>
        <w:t>sicca</w:t>
      </w:r>
      <w:proofErr w:type="spellEnd"/>
      <w:r w:rsidRPr="00C041C6">
        <w:rPr>
          <w:sz w:val="24"/>
          <w:szCs w:val="24"/>
        </w:rPr>
        <w:t xml:space="preserve"> </w:t>
      </w:r>
      <w:r w:rsidR="000157BE">
        <w:rPr>
          <w:sz w:val="24"/>
          <w:szCs w:val="24"/>
        </w:rPr>
        <w:t>(dry eyes due to inadequate moisture by tear)</w:t>
      </w:r>
    </w:p>
    <w:p w:rsidR="00490484" w:rsidRPr="00C041C6" w:rsidRDefault="009325CF" w:rsidP="00C041C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041C6">
        <w:rPr>
          <w:sz w:val="24"/>
          <w:szCs w:val="24"/>
        </w:rPr>
        <w:t xml:space="preserve">Joint and leg pain </w:t>
      </w:r>
    </w:p>
    <w:p w:rsidR="00490484" w:rsidRDefault="009325CF" w:rsidP="00C041C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041C6">
        <w:rPr>
          <w:sz w:val="24"/>
          <w:szCs w:val="24"/>
        </w:rPr>
        <w:t xml:space="preserve">Mild elevation of serum alanine-aminotransferase, cholesterol and triglyceride concentrations </w:t>
      </w:r>
    </w:p>
    <w:p w:rsidR="00D17F90" w:rsidRPr="00C041C6" w:rsidRDefault="00D17F90" w:rsidP="00C041C6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erythema,hypopigmentation</w:t>
      </w:r>
      <w:proofErr w:type="spellEnd"/>
    </w:p>
    <w:p w:rsidR="00490484" w:rsidRPr="00C041C6" w:rsidRDefault="009325CF" w:rsidP="00C041C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041C6">
        <w:rPr>
          <w:sz w:val="24"/>
          <w:szCs w:val="24"/>
        </w:rPr>
        <w:t xml:space="preserve">Inhibition of spermatogenesis </w:t>
      </w:r>
    </w:p>
    <w:p w:rsidR="00490484" w:rsidRPr="00C041C6" w:rsidRDefault="009325CF" w:rsidP="00C041C6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gramStart"/>
      <w:r w:rsidRPr="00C041C6">
        <w:rPr>
          <w:sz w:val="24"/>
          <w:szCs w:val="24"/>
        </w:rPr>
        <w:t>extended</w:t>
      </w:r>
      <w:proofErr w:type="gramEnd"/>
      <w:r w:rsidRPr="00C041C6">
        <w:rPr>
          <w:sz w:val="24"/>
          <w:szCs w:val="24"/>
        </w:rPr>
        <w:t xml:space="preserve"> </w:t>
      </w:r>
      <w:proofErr w:type="spellStart"/>
      <w:r w:rsidRPr="00C041C6">
        <w:rPr>
          <w:sz w:val="24"/>
          <w:szCs w:val="24"/>
        </w:rPr>
        <w:t>teratogenic</w:t>
      </w:r>
      <w:proofErr w:type="spellEnd"/>
      <w:r w:rsidRPr="00C041C6">
        <w:rPr>
          <w:sz w:val="24"/>
          <w:szCs w:val="24"/>
        </w:rPr>
        <w:t xml:space="preserve"> effect as a result of tissue storage for long periods.</w:t>
      </w:r>
    </w:p>
    <w:p w:rsidR="00490484" w:rsidRPr="00C041C6" w:rsidRDefault="009325CF" w:rsidP="00C041C6">
      <w:pPr>
        <w:pStyle w:val="NoSpacing"/>
        <w:ind w:left="720"/>
        <w:rPr>
          <w:sz w:val="24"/>
          <w:szCs w:val="24"/>
        </w:rPr>
      </w:pPr>
      <w:r w:rsidRPr="00C041C6">
        <w:rPr>
          <w:b/>
          <w:bCs/>
          <w:sz w:val="24"/>
          <w:szCs w:val="24"/>
        </w:rPr>
        <w:t>Warnings</w:t>
      </w:r>
      <w:r w:rsidRPr="00C041C6">
        <w:rPr>
          <w:sz w:val="24"/>
          <w:szCs w:val="24"/>
        </w:rPr>
        <w:t xml:space="preserve">: Monitor changes in </w:t>
      </w:r>
      <w:proofErr w:type="spellStart"/>
      <w:r w:rsidRPr="00C041C6">
        <w:rPr>
          <w:sz w:val="24"/>
          <w:szCs w:val="24"/>
        </w:rPr>
        <w:t>haematology</w:t>
      </w:r>
      <w:proofErr w:type="spellEnd"/>
      <w:r w:rsidRPr="00C041C6">
        <w:rPr>
          <w:sz w:val="24"/>
          <w:szCs w:val="24"/>
        </w:rPr>
        <w:t xml:space="preserve">, blood chemistry, urine and tear production, </w:t>
      </w:r>
      <w:proofErr w:type="spellStart"/>
      <w:r w:rsidRPr="00C041C6">
        <w:rPr>
          <w:sz w:val="24"/>
          <w:szCs w:val="24"/>
        </w:rPr>
        <w:t>teratogenic</w:t>
      </w:r>
      <w:proofErr w:type="spellEnd"/>
      <w:r w:rsidRPr="00C041C6">
        <w:rPr>
          <w:sz w:val="24"/>
          <w:szCs w:val="24"/>
        </w:rPr>
        <w:t xml:space="preserve"> in humans</w:t>
      </w:r>
    </w:p>
    <w:p w:rsidR="00E60C58" w:rsidRDefault="00E60C58" w:rsidP="00E60C58">
      <w:pPr>
        <w:pStyle w:val="NoSpacing"/>
        <w:rPr>
          <w:b/>
          <w:bCs/>
          <w:sz w:val="24"/>
          <w:szCs w:val="24"/>
        </w:rPr>
      </w:pPr>
      <w:proofErr w:type="spellStart"/>
      <w:proofErr w:type="gramStart"/>
      <w:r w:rsidRPr="00E60C58">
        <w:rPr>
          <w:b/>
          <w:bCs/>
          <w:sz w:val="24"/>
          <w:szCs w:val="24"/>
        </w:rPr>
        <w:t>tretinoin</w:t>
      </w:r>
      <w:proofErr w:type="spellEnd"/>
      <w:proofErr w:type="gramEnd"/>
      <w:r w:rsidRPr="00E60C58">
        <w:rPr>
          <w:b/>
          <w:bCs/>
          <w:sz w:val="24"/>
          <w:szCs w:val="24"/>
        </w:rPr>
        <w:t xml:space="preserve"> </w:t>
      </w:r>
    </w:p>
    <w:p w:rsidR="00C041C6" w:rsidRPr="00C041C6" w:rsidRDefault="00C041C6" w:rsidP="00C041C6">
      <w:pPr>
        <w:pStyle w:val="NoSpacing"/>
        <w:ind w:left="360"/>
        <w:rPr>
          <w:sz w:val="24"/>
          <w:szCs w:val="24"/>
        </w:rPr>
      </w:pPr>
      <w:r w:rsidRPr="00C041C6">
        <w:rPr>
          <w:b/>
          <w:bCs/>
          <w:sz w:val="24"/>
          <w:szCs w:val="24"/>
        </w:rPr>
        <w:t>Indications</w:t>
      </w:r>
    </w:p>
    <w:p w:rsidR="00490484" w:rsidRPr="00C041C6" w:rsidRDefault="009325CF" w:rsidP="00C041C6">
      <w:pPr>
        <w:pStyle w:val="NoSpacing"/>
        <w:rPr>
          <w:sz w:val="24"/>
          <w:szCs w:val="24"/>
        </w:rPr>
      </w:pPr>
      <w:r w:rsidRPr="00C041C6">
        <w:rPr>
          <w:sz w:val="24"/>
          <w:szCs w:val="24"/>
        </w:rPr>
        <w:t>Primary keratinization disorders</w:t>
      </w:r>
      <w:r w:rsidRPr="00C041C6">
        <w:rPr>
          <w:b/>
          <w:bCs/>
          <w:sz w:val="24"/>
          <w:szCs w:val="24"/>
        </w:rPr>
        <w:t> </w:t>
      </w:r>
    </w:p>
    <w:p w:rsidR="00490484" w:rsidRPr="00C041C6" w:rsidRDefault="009325CF" w:rsidP="00C041C6">
      <w:pPr>
        <w:pStyle w:val="NoSpacing"/>
        <w:ind w:left="360"/>
        <w:rPr>
          <w:sz w:val="24"/>
          <w:szCs w:val="24"/>
        </w:rPr>
      </w:pPr>
      <w:r w:rsidRPr="00C041C6">
        <w:rPr>
          <w:b/>
          <w:bCs/>
          <w:sz w:val="24"/>
          <w:szCs w:val="24"/>
        </w:rPr>
        <w:t>Side effects</w:t>
      </w:r>
    </w:p>
    <w:p w:rsidR="00490484" w:rsidRPr="00C041C6" w:rsidRDefault="009325CF" w:rsidP="00C041C6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C041C6">
        <w:rPr>
          <w:sz w:val="24"/>
          <w:szCs w:val="24"/>
        </w:rPr>
        <w:t>Occasional allergic or irritan</w:t>
      </w:r>
      <w:r w:rsidR="00C041C6">
        <w:rPr>
          <w:sz w:val="24"/>
          <w:szCs w:val="24"/>
        </w:rPr>
        <w:t>t reaction</w:t>
      </w:r>
      <w:r w:rsidRPr="00C041C6">
        <w:rPr>
          <w:sz w:val="24"/>
          <w:szCs w:val="24"/>
        </w:rPr>
        <w:t>.</w:t>
      </w:r>
    </w:p>
    <w:p w:rsidR="00490484" w:rsidRPr="00C041C6" w:rsidRDefault="009325CF" w:rsidP="00C041C6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C041C6">
        <w:rPr>
          <w:b/>
          <w:bCs/>
          <w:sz w:val="24"/>
          <w:szCs w:val="24"/>
        </w:rPr>
        <w:t>Warning</w:t>
      </w:r>
      <w:r w:rsidRPr="00C041C6">
        <w:rPr>
          <w:sz w:val="24"/>
          <w:szCs w:val="24"/>
        </w:rPr>
        <w:t>: Gloves should be worn when applying the preparations; should not be applied by pregnant women.</w:t>
      </w:r>
    </w:p>
    <w:p w:rsidR="00490484" w:rsidRPr="00E60C58" w:rsidRDefault="009325CF" w:rsidP="00E60C58">
      <w:pPr>
        <w:pStyle w:val="NoSpacing"/>
        <w:numPr>
          <w:ilvl w:val="0"/>
          <w:numId w:val="4"/>
        </w:numPr>
        <w:rPr>
          <w:sz w:val="24"/>
          <w:szCs w:val="24"/>
        </w:rPr>
      </w:pPr>
      <w:proofErr w:type="gramStart"/>
      <w:r w:rsidRPr="00C041C6">
        <w:rPr>
          <w:b/>
          <w:bCs/>
          <w:sz w:val="24"/>
          <w:szCs w:val="24"/>
        </w:rPr>
        <w:t>Dose</w:t>
      </w:r>
      <w:r w:rsidR="00E60C58">
        <w:rPr>
          <w:b/>
          <w:bCs/>
          <w:sz w:val="24"/>
          <w:szCs w:val="24"/>
        </w:rPr>
        <w:t xml:space="preserve"> </w:t>
      </w:r>
      <w:r w:rsidR="00E60C58">
        <w:rPr>
          <w:sz w:val="24"/>
          <w:szCs w:val="24"/>
        </w:rPr>
        <w:t>a</w:t>
      </w:r>
      <w:r w:rsidRPr="00E60C58">
        <w:rPr>
          <w:sz w:val="24"/>
          <w:szCs w:val="24"/>
        </w:rPr>
        <w:t>pply</w:t>
      </w:r>
      <w:proofErr w:type="gramEnd"/>
      <w:r w:rsidRPr="00E60C58">
        <w:rPr>
          <w:sz w:val="24"/>
          <w:szCs w:val="24"/>
        </w:rPr>
        <w:t xml:space="preserve"> daily until remission, then as necessary for maintenance. </w:t>
      </w:r>
      <w:r w:rsidRPr="00E60C58">
        <w:rPr>
          <w:i/>
          <w:iCs/>
          <w:sz w:val="24"/>
          <w:szCs w:val="24"/>
        </w:rPr>
        <w:t>Available preparations include:</w:t>
      </w:r>
    </w:p>
    <w:p w:rsidR="00490484" w:rsidRPr="00C041C6" w:rsidRDefault="009325CF" w:rsidP="005126D3">
      <w:pPr>
        <w:pStyle w:val="NoSpacing"/>
        <w:rPr>
          <w:sz w:val="24"/>
          <w:szCs w:val="24"/>
        </w:rPr>
      </w:pPr>
      <w:r w:rsidRPr="00C041C6">
        <w:rPr>
          <w:b/>
          <w:bCs/>
          <w:sz w:val="24"/>
          <w:szCs w:val="24"/>
        </w:rPr>
        <w:t xml:space="preserve">POM </w:t>
      </w:r>
      <w:proofErr w:type="spellStart"/>
      <w:r w:rsidRPr="00C041C6">
        <w:rPr>
          <w:b/>
          <w:bCs/>
          <w:sz w:val="24"/>
          <w:szCs w:val="24"/>
        </w:rPr>
        <w:t>Retin</w:t>
      </w:r>
      <w:proofErr w:type="spellEnd"/>
      <w:r w:rsidRPr="00C041C6">
        <w:rPr>
          <w:b/>
          <w:bCs/>
          <w:sz w:val="24"/>
          <w:szCs w:val="24"/>
        </w:rPr>
        <w:t xml:space="preserve"> </w:t>
      </w:r>
      <w:proofErr w:type="gramStart"/>
      <w:r w:rsidRPr="00C041C6">
        <w:rPr>
          <w:b/>
          <w:bCs/>
          <w:sz w:val="24"/>
          <w:szCs w:val="24"/>
        </w:rPr>
        <w:t>A</w:t>
      </w:r>
      <w:proofErr w:type="gramEnd"/>
      <w:r w:rsidRPr="00C041C6">
        <w:rPr>
          <w:b/>
          <w:bCs/>
          <w:sz w:val="24"/>
          <w:szCs w:val="24"/>
        </w:rPr>
        <w:t xml:space="preserve"> (</w:t>
      </w:r>
      <w:proofErr w:type="spellStart"/>
      <w:r w:rsidRPr="00C041C6">
        <w:rPr>
          <w:b/>
          <w:bCs/>
          <w:sz w:val="24"/>
          <w:szCs w:val="24"/>
        </w:rPr>
        <w:t>Janseen-Cilag</w:t>
      </w:r>
      <w:proofErr w:type="spellEnd"/>
      <w:r w:rsidRPr="00C041C6">
        <w:rPr>
          <w:b/>
          <w:bCs/>
          <w:sz w:val="24"/>
          <w:szCs w:val="24"/>
        </w:rPr>
        <w:t>) UK</w:t>
      </w:r>
    </w:p>
    <w:p w:rsidR="00490484" w:rsidRPr="00C041C6" w:rsidRDefault="009325CF" w:rsidP="00C041C6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C041C6">
        <w:rPr>
          <w:i/>
          <w:iCs/>
          <w:sz w:val="24"/>
          <w:szCs w:val="24"/>
        </w:rPr>
        <w:t>Cream,</w:t>
      </w:r>
      <w:r w:rsidRPr="00C041C6">
        <w:rPr>
          <w:sz w:val="24"/>
          <w:szCs w:val="24"/>
        </w:rPr>
        <w:t xml:space="preserve"> </w:t>
      </w:r>
      <w:proofErr w:type="spellStart"/>
      <w:r w:rsidRPr="00C041C6">
        <w:rPr>
          <w:sz w:val="24"/>
          <w:szCs w:val="24"/>
        </w:rPr>
        <w:t>tretinoin</w:t>
      </w:r>
      <w:proofErr w:type="spellEnd"/>
      <w:r w:rsidRPr="00C041C6">
        <w:rPr>
          <w:sz w:val="24"/>
          <w:szCs w:val="24"/>
        </w:rPr>
        <w:t>, 0.025%</w:t>
      </w:r>
    </w:p>
    <w:p w:rsidR="00490484" w:rsidRPr="00C041C6" w:rsidRDefault="009325CF" w:rsidP="00C041C6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C041C6">
        <w:rPr>
          <w:i/>
          <w:iCs/>
          <w:sz w:val="24"/>
          <w:szCs w:val="24"/>
        </w:rPr>
        <w:t>Gel</w:t>
      </w:r>
      <w:r w:rsidRPr="00C041C6">
        <w:rPr>
          <w:sz w:val="24"/>
          <w:szCs w:val="24"/>
        </w:rPr>
        <w:t xml:space="preserve">, </w:t>
      </w:r>
      <w:proofErr w:type="spellStart"/>
      <w:r w:rsidRPr="00C041C6">
        <w:rPr>
          <w:sz w:val="24"/>
          <w:szCs w:val="24"/>
        </w:rPr>
        <w:t>tretinoin</w:t>
      </w:r>
      <w:proofErr w:type="spellEnd"/>
      <w:r w:rsidRPr="00C041C6">
        <w:rPr>
          <w:sz w:val="24"/>
          <w:szCs w:val="24"/>
        </w:rPr>
        <w:t xml:space="preserve"> 0.01%, 0.025%</w:t>
      </w:r>
    </w:p>
    <w:p w:rsidR="00C041C6" w:rsidRPr="00D17F90" w:rsidRDefault="009325CF" w:rsidP="00C041C6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C041C6">
        <w:rPr>
          <w:i/>
          <w:iCs/>
          <w:sz w:val="24"/>
          <w:szCs w:val="24"/>
        </w:rPr>
        <w:t>Lotion,</w:t>
      </w:r>
      <w:r w:rsidRPr="00C041C6">
        <w:rPr>
          <w:sz w:val="24"/>
          <w:szCs w:val="24"/>
        </w:rPr>
        <w:t xml:space="preserve"> </w:t>
      </w:r>
      <w:proofErr w:type="spellStart"/>
      <w:r w:rsidRPr="00C041C6">
        <w:rPr>
          <w:sz w:val="24"/>
          <w:szCs w:val="24"/>
        </w:rPr>
        <w:t>tretinoin</w:t>
      </w:r>
      <w:proofErr w:type="spellEnd"/>
      <w:r w:rsidRPr="00C041C6">
        <w:rPr>
          <w:sz w:val="24"/>
          <w:szCs w:val="24"/>
        </w:rPr>
        <w:t>, 0.025%.</w:t>
      </w:r>
      <w:r w:rsidR="00C041C6" w:rsidRPr="00C041C6">
        <w:rPr>
          <w:rFonts w:asciiTheme="majorHAnsi" w:eastAsiaTheme="majorEastAsia" w:hAnsi="Calibri" w:cstheme="majorBidi"/>
          <w:b/>
          <w:bCs/>
          <w:color w:val="1F497D" w:themeColor="text2"/>
          <w:kern w:val="24"/>
          <w:sz w:val="90"/>
          <w:szCs w:val="90"/>
        </w:rPr>
        <w:t xml:space="preserve"> </w:t>
      </w:r>
    </w:p>
    <w:p w:rsidR="00D17F90" w:rsidRDefault="00C90209" w:rsidP="00C90209">
      <w:pPr>
        <w:pStyle w:val="NoSpacing"/>
        <w:rPr>
          <w:b/>
          <w:iCs/>
          <w:sz w:val="24"/>
          <w:szCs w:val="24"/>
        </w:rPr>
      </w:pPr>
      <w:r w:rsidRPr="00C90209">
        <w:rPr>
          <w:b/>
          <w:iCs/>
          <w:sz w:val="24"/>
          <w:szCs w:val="24"/>
        </w:rPr>
        <w:t>Salicylic acid</w:t>
      </w:r>
      <w:r>
        <w:rPr>
          <w:b/>
          <w:iCs/>
          <w:sz w:val="24"/>
          <w:szCs w:val="24"/>
        </w:rPr>
        <w:t xml:space="preserve"> 16.7%</w:t>
      </w:r>
    </w:p>
    <w:p w:rsidR="00174B28" w:rsidRDefault="00C90209" w:rsidP="00174B28">
      <w:pPr>
        <w:pStyle w:val="NoSpacing"/>
        <w:numPr>
          <w:ilvl w:val="0"/>
          <w:numId w:val="9"/>
        </w:numPr>
        <w:rPr>
          <w:iCs/>
          <w:sz w:val="24"/>
          <w:szCs w:val="24"/>
        </w:rPr>
      </w:pPr>
      <w:r w:rsidRPr="00C90209">
        <w:rPr>
          <w:iCs/>
          <w:sz w:val="24"/>
          <w:szCs w:val="24"/>
        </w:rPr>
        <w:t>I</w:t>
      </w:r>
      <w:r w:rsidRPr="00B2428F">
        <w:rPr>
          <w:b/>
          <w:iCs/>
          <w:sz w:val="24"/>
          <w:szCs w:val="24"/>
        </w:rPr>
        <w:t>ndications</w:t>
      </w:r>
      <w:r w:rsidRPr="00C90209">
        <w:rPr>
          <w:iCs/>
          <w:sz w:val="24"/>
          <w:szCs w:val="24"/>
        </w:rPr>
        <w:t>; acne,</w:t>
      </w:r>
      <w:r w:rsidR="00005901">
        <w:rPr>
          <w:iCs/>
          <w:sz w:val="24"/>
          <w:szCs w:val="24"/>
        </w:rPr>
        <w:t xml:space="preserve"> </w:t>
      </w:r>
      <w:r w:rsidRPr="00C90209">
        <w:rPr>
          <w:iCs/>
          <w:sz w:val="24"/>
          <w:szCs w:val="24"/>
        </w:rPr>
        <w:t>psoriasis and seborrhea</w:t>
      </w:r>
      <w:r w:rsidR="00886727">
        <w:rPr>
          <w:iCs/>
          <w:sz w:val="24"/>
          <w:szCs w:val="24"/>
        </w:rPr>
        <w:t>,</w:t>
      </w:r>
      <w:r w:rsidR="00005901">
        <w:rPr>
          <w:iCs/>
          <w:sz w:val="24"/>
          <w:szCs w:val="24"/>
        </w:rPr>
        <w:t xml:space="preserve"> </w:t>
      </w:r>
      <w:r w:rsidR="00886727">
        <w:rPr>
          <w:iCs/>
          <w:sz w:val="24"/>
          <w:szCs w:val="24"/>
        </w:rPr>
        <w:t>planter warts</w:t>
      </w:r>
      <w:r w:rsidRPr="00C90209">
        <w:rPr>
          <w:iCs/>
          <w:sz w:val="24"/>
          <w:szCs w:val="24"/>
        </w:rPr>
        <w:t xml:space="preserve"> and dandruff.</w:t>
      </w:r>
    </w:p>
    <w:p w:rsidR="00174B28" w:rsidRPr="00174B28" w:rsidRDefault="00886727" w:rsidP="00B2428F">
      <w:pPr>
        <w:pStyle w:val="NoSpacing"/>
        <w:ind w:left="720"/>
        <w:rPr>
          <w:iCs/>
          <w:sz w:val="24"/>
          <w:szCs w:val="24"/>
        </w:rPr>
      </w:pPr>
      <w:r>
        <w:t xml:space="preserve">Apply using applicator daily on only affected areas avoiding the facial and </w:t>
      </w:r>
      <w:proofErr w:type="spellStart"/>
      <w:r>
        <w:t>anogenital</w:t>
      </w:r>
      <w:proofErr w:type="spellEnd"/>
      <w:r>
        <w:t xml:space="preserve"> areas</w:t>
      </w:r>
    </w:p>
    <w:p w:rsidR="00174B28" w:rsidRPr="00174B28" w:rsidRDefault="00174B28" w:rsidP="00174B28">
      <w:pPr>
        <w:pStyle w:val="NoSpacing"/>
        <w:rPr>
          <w:b/>
          <w:sz w:val="24"/>
          <w:szCs w:val="24"/>
        </w:rPr>
      </w:pPr>
      <w:r w:rsidRPr="00174B28">
        <w:rPr>
          <w:b/>
          <w:sz w:val="24"/>
          <w:szCs w:val="24"/>
        </w:rPr>
        <w:t>Selenium Sulfide</w:t>
      </w:r>
    </w:p>
    <w:p w:rsidR="00B2428F" w:rsidRDefault="00174B28" w:rsidP="00174B28">
      <w:pPr>
        <w:pStyle w:val="NoSpacing"/>
        <w:rPr>
          <w:sz w:val="24"/>
          <w:szCs w:val="24"/>
        </w:rPr>
      </w:pPr>
      <w:r w:rsidRPr="00174B28">
        <w:rPr>
          <w:sz w:val="24"/>
          <w:szCs w:val="24"/>
        </w:rPr>
        <w:t xml:space="preserve">Is a cytostatic and </w:t>
      </w:r>
      <w:proofErr w:type="spellStart"/>
      <w:r w:rsidRPr="00174B28">
        <w:rPr>
          <w:sz w:val="24"/>
          <w:szCs w:val="24"/>
        </w:rPr>
        <w:t>sporicidal</w:t>
      </w:r>
      <w:proofErr w:type="spellEnd"/>
      <w:r w:rsidRPr="00174B28">
        <w:rPr>
          <w:sz w:val="24"/>
          <w:szCs w:val="24"/>
        </w:rPr>
        <w:t xml:space="preserve"> agent </w:t>
      </w:r>
    </w:p>
    <w:p w:rsidR="00174B28" w:rsidRPr="00174B28" w:rsidRDefault="00B2428F" w:rsidP="00174B28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prepared</w:t>
      </w:r>
      <w:proofErr w:type="gramEnd"/>
      <w:r>
        <w:rPr>
          <w:sz w:val="24"/>
          <w:szCs w:val="24"/>
        </w:rPr>
        <w:t xml:space="preserve"> in </w:t>
      </w:r>
      <w:r w:rsidR="00174B28" w:rsidRPr="00174B28">
        <w:rPr>
          <w:sz w:val="24"/>
          <w:szCs w:val="24"/>
        </w:rPr>
        <w:t>shampoos a</w:t>
      </w:r>
      <w:r w:rsidR="00202A3A">
        <w:rPr>
          <w:sz w:val="24"/>
          <w:szCs w:val="24"/>
        </w:rPr>
        <w:t xml:space="preserve">nd lotions for scalp </w:t>
      </w:r>
      <w:proofErr w:type="spellStart"/>
      <w:r w:rsidR="00202A3A">
        <w:rPr>
          <w:sz w:val="24"/>
          <w:szCs w:val="24"/>
        </w:rPr>
        <w:t>seborrheic</w:t>
      </w:r>
      <w:proofErr w:type="spellEnd"/>
      <w:r w:rsidR="00202A3A">
        <w:rPr>
          <w:sz w:val="24"/>
          <w:szCs w:val="24"/>
        </w:rPr>
        <w:t xml:space="preserve"> </w:t>
      </w:r>
      <w:r w:rsidR="00174B28" w:rsidRPr="00174B28">
        <w:rPr>
          <w:sz w:val="24"/>
          <w:szCs w:val="24"/>
        </w:rPr>
        <w:t>dermatitis.</w:t>
      </w:r>
    </w:p>
    <w:p w:rsidR="00886727" w:rsidRPr="00174B28" w:rsidRDefault="00174B28" w:rsidP="00174B28">
      <w:pPr>
        <w:pStyle w:val="NoSpacing"/>
        <w:rPr>
          <w:sz w:val="24"/>
          <w:szCs w:val="24"/>
        </w:rPr>
      </w:pPr>
      <w:r w:rsidRPr="00174B28">
        <w:rPr>
          <w:sz w:val="24"/>
          <w:szCs w:val="24"/>
        </w:rPr>
        <w:t xml:space="preserve">Higher concentrations are available by prescription for the treatment of </w:t>
      </w:r>
      <w:proofErr w:type="spellStart"/>
      <w:r w:rsidRPr="00174B28">
        <w:rPr>
          <w:sz w:val="24"/>
          <w:szCs w:val="24"/>
        </w:rPr>
        <w:t>pityriasis</w:t>
      </w:r>
      <w:proofErr w:type="spellEnd"/>
      <w:r w:rsidRPr="00174B28">
        <w:rPr>
          <w:sz w:val="24"/>
          <w:szCs w:val="24"/>
        </w:rPr>
        <w:t xml:space="preserve"> </w:t>
      </w:r>
      <w:proofErr w:type="spellStart"/>
      <w:r w:rsidRPr="00174B28">
        <w:rPr>
          <w:sz w:val="24"/>
          <w:szCs w:val="24"/>
        </w:rPr>
        <w:t>versicolor</w:t>
      </w:r>
      <w:proofErr w:type="spellEnd"/>
      <w:r w:rsidRPr="00174B28">
        <w:rPr>
          <w:sz w:val="24"/>
          <w:szCs w:val="24"/>
        </w:rPr>
        <w:t>,</w:t>
      </w:r>
      <w:r w:rsidR="00B2428F">
        <w:rPr>
          <w:sz w:val="24"/>
          <w:szCs w:val="24"/>
        </w:rPr>
        <w:t xml:space="preserve"> </w:t>
      </w:r>
      <w:r w:rsidRPr="00174B28">
        <w:rPr>
          <w:sz w:val="24"/>
          <w:szCs w:val="24"/>
        </w:rPr>
        <w:t xml:space="preserve">which is caused by the yeast M. furfur, and </w:t>
      </w:r>
      <w:proofErr w:type="spellStart"/>
      <w:r w:rsidRPr="00174B28">
        <w:rPr>
          <w:sz w:val="24"/>
          <w:szCs w:val="24"/>
        </w:rPr>
        <w:t>tinea</w:t>
      </w:r>
      <w:proofErr w:type="spellEnd"/>
      <w:r w:rsidRPr="00174B28">
        <w:rPr>
          <w:sz w:val="24"/>
          <w:szCs w:val="24"/>
        </w:rPr>
        <w:t xml:space="preserve"> </w:t>
      </w:r>
      <w:proofErr w:type="spellStart"/>
      <w:r w:rsidRPr="00174B28">
        <w:rPr>
          <w:sz w:val="24"/>
          <w:szCs w:val="24"/>
        </w:rPr>
        <w:t>capitis</w:t>
      </w:r>
      <w:proofErr w:type="spellEnd"/>
      <w:r w:rsidRPr="00174B28">
        <w:rPr>
          <w:sz w:val="24"/>
          <w:szCs w:val="24"/>
        </w:rPr>
        <w:t>.</w:t>
      </w:r>
    </w:p>
    <w:p w:rsidR="00C90209" w:rsidRPr="00886727" w:rsidRDefault="000157BE" w:rsidP="00C90209">
      <w:pPr>
        <w:pStyle w:val="NoSpacing"/>
        <w:rPr>
          <w:b/>
          <w:iCs/>
          <w:sz w:val="24"/>
          <w:szCs w:val="24"/>
        </w:rPr>
      </w:pPr>
      <w:r w:rsidRPr="00886727">
        <w:rPr>
          <w:b/>
          <w:iCs/>
          <w:sz w:val="24"/>
          <w:szCs w:val="24"/>
        </w:rPr>
        <w:lastRenderedPageBreak/>
        <w:t>Others</w:t>
      </w:r>
      <w:r w:rsidR="00E64832">
        <w:rPr>
          <w:b/>
          <w:iCs/>
          <w:sz w:val="24"/>
          <w:szCs w:val="24"/>
        </w:rPr>
        <w:t xml:space="preserve"> </w:t>
      </w:r>
      <w:proofErr w:type="spellStart"/>
      <w:r w:rsidR="00E64832">
        <w:rPr>
          <w:b/>
          <w:iCs/>
          <w:sz w:val="24"/>
          <w:szCs w:val="24"/>
        </w:rPr>
        <w:t>keratolytics</w:t>
      </w:r>
      <w:proofErr w:type="spellEnd"/>
    </w:p>
    <w:p w:rsidR="00886727" w:rsidRDefault="00886727" w:rsidP="00DC270A">
      <w:pPr>
        <w:pStyle w:val="NoSpacing"/>
        <w:rPr>
          <w:iCs/>
          <w:sz w:val="24"/>
          <w:szCs w:val="24"/>
        </w:rPr>
      </w:pPr>
      <w:proofErr w:type="spellStart"/>
      <w:r w:rsidRPr="00E64832">
        <w:rPr>
          <w:b/>
          <w:iCs/>
          <w:sz w:val="24"/>
          <w:szCs w:val="24"/>
        </w:rPr>
        <w:t>polytar</w:t>
      </w:r>
      <w:proofErr w:type="spellEnd"/>
      <w:r w:rsidRPr="00E64832">
        <w:rPr>
          <w:b/>
          <w:iCs/>
          <w:sz w:val="24"/>
          <w:szCs w:val="24"/>
        </w:rPr>
        <w:t xml:space="preserve"> liquid</w:t>
      </w:r>
      <w:r>
        <w:rPr>
          <w:iCs/>
          <w:sz w:val="24"/>
          <w:szCs w:val="24"/>
        </w:rPr>
        <w:t xml:space="preserve">( tar 0.3%,cade oil 0.3% coal tar 0.1% with </w:t>
      </w:r>
      <w:proofErr w:type="spellStart"/>
      <w:r>
        <w:rPr>
          <w:iCs/>
          <w:sz w:val="24"/>
          <w:szCs w:val="24"/>
        </w:rPr>
        <w:t>arachis</w:t>
      </w:r>
      <w:proofErr w:type="spellEnd"/>
      <w:r>
        <w:rPr>
          <w:iCs/>
          <w:sz w:val="24"/>
          <w:szCs w:val="24"/>
        </w:rPr>
        <w:t xml:space="preserve"> oil and alcohol 0.1%) </w:t>
      </w:r>
    </w:p>
    <w:p w:rsidR="00E64832" w:rsidRDefault="00E64832" w:rsidP="00DC270A">
      <w:pPr>
        <w:pStyle w:val="NoSpacing"/>
        <w:numPr>
          <w:ilvl w:val="0"/>
          <w:numId w:val="10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Used on wet hairy areas</w:t>
      </w:r>
      <w:r w:rsidR="00886727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applied daily or </w:t>
      </w:r>
      <w:proofErr w:type="spellStart"/>
      <w:r>
        <w:rPr>
          <w:iCs/>
          <w:sz w:val="24"/>
          <w:szCs w:val="24"/>
        </w:rPr>
        <w:t>thwice</w:t>
      </w:r>
      <w:proofErr w:type="spellEnd"/>
      <w:r>
        <w:rPr>
          <w:iCs/>
          <w:sz w:val="24"/>
          <w:szCs w:val="24"/>
        </w:rPr>
        <w:t xml:space="preserve"> weekly until it clears</w:t>
      </w:r>
    </w:p>
    <w:p w:rsidR="00886727" w:rsidRDefault="00E64832" w:rsidP="00DC270A">
      <w:pPr>
        <w:pStyle w:val="NoSpacing"/>
        <w:numPr>
          <w:ilvl w:val="0"/>
          <w:numId w:val="10"/>
        </w:numPr>
        <w:rPr>
          <w:iCs/>
          <w:sz w:val="24"/>
          <w:szCs w:val="24"/>
        </w:rPr>
      </w:pPr>
      <w:r w:rsidRPr="00E64832">
        <w:rPr>
          <w:iCs/>
          <w:sz w:val="24"/>
          <w:szCs w:val="24"/>
        </w:rPr>
        <w:t xml:space="preserve">Indications; </w:t>
      </w:r>
      <w:proofErr w:type="spellStart"/>
      <w:r w:rsidRPr="00E64832">
        <w:rPr>
          <w:iCs/>
          <w:sz w:val="24"/>
          <w:szCs w:val="24"/>
        </w:rPr>
        <w:t>acne,psoriasis</w:t>
      </w:r>
      <w:proofErr w:type="spellEnd"/>
      <w:r w:rsidRPr="00E64832">
        <w:rPr>
          <w:iCs/>
          <w:sz w:val="24"/>
          <w:szCs w:val="24"/>
        </w:rPr>
        <w:t xml:space="preserve"> and </w:t>
      </w:r>
      <w:proofErr w:type="spellStart"/>
      <w:r w:rsidRPr="00E64832">
        <w:rPr>
          <w:iCs/>
          <w:sz w:val="24"/>
          <w:szCs w:val="24"/>
        </w:rPr>
        <w:t>seborrhea,planter</w:t>
      </w:r>
      <w:proofErr w:type="spellEnd"/>
      <w:r w:rsidRPr="00E64832">
        <w:rPr>
          <w:iCs/>
          <w:sz w:val="24"/>
          <w:szCs w:val="24"/>
        </w:rPr>
        <w:t xml:space="preserve"> warts and dandruff</w:t>
      </w:r>
    </w:p>
    <w:p w:rsidR="00CD1D9B" w:rsidRDefault="00CD1D9B" w:rsidP="00CD1D9B">
      <w:pPr>
        <w:pStyle w:val="NoSpacing"/>
        <w:rPr>
          <w:b/>
          <w:iCs/>
          <w:sz w:val="24"/>
          <w:szCs w:val="24"/>
        </w:rPr>
      </w:pPr>
      <w:r w:rsidRPr="00CD1D9B">
        <w:rPr>
          <w:b/>
          <w:iCs/>
          <w:sz w:val="24"/>
          <w:szCs w:val="24"/>
        </w:rPr>
        <w:t>For genital warts</w:t>
      </w:r>
      <w:r>
        <w:rPr>
          <w:b/>
          <w:iCs/>
          <w:sz w:val="24"/>
          <w:szCs w:val="24"/>
        </w:rPr>
        <w:t xml:space="preserve">; </w:t>
      </w:r>
    </w:p>
    <w:p w:rsidR="00CD1D9B" w:rsidRDefault="00E64832" w:rsidP="00CD1D9B">
      <w:pPr>
        <w:pStyle w:val="NoSpacing"/>
        <w:rPr>
          <w:iCs/>
          <w:sz w:val="24"/>
          <w:szCs w:val="24"/>
        </w:rPr>
      </w:pPr>
      <w:proofErr w:type="spellStart"/>
      <w:proofErr w:type="gramStart"/>
      <w:r w:rsidRPr="00E64832">
        <w:rPr>
          <w:b/>
          <w:iCs/>
          <w:sz w:val="24"/>
          <w:szCs w:val="24"/>
        </w:rPr>
        <w:t>podophyllum</w:t>
      </w:r>
      <w:proofErr w:type="spellEnd"/>
      <w:proofErr w:type="gramEnd"/>
      <w:r>
        <w:rPr>
          <w:iCs/>
          <w:sz w:val="24"/>
          <w:szCs w:val="24"/>
        </w:rPr>
        <w:t xml:space="preserve"> 20% ointment</w:t>
      </w:r>
      <w:r w:rsidR="00CD1D9B" w:rsidRPr="00CD1D9B">
        <w:rPr>
          <w:iCs/>
          <w:sz w:val="24"/>
          <w:szCs w:val="24"/>
        </w:rPr>
        <w:t xml:space="preserve"> </w:t>
      </w:r>
      <w:r w:rsidR="00CD1D9B">
        <w:rPr>
          <w:iCs/>
          <w:sz w:val="24"/>
          <w:szCs w:val="24"/>
        </w:rPr>
        <w:t>applies</w:t>
      </w:r>
      <w:r w:rsidR="00CD1D9B" w:rsidRPr="00CD1D9B">
        <w:rPr>
          <w:iCs/>
          <w:sz w:val="24"/>
          <w:szCs w:val="24"/>
        </w:rPr>
        <w:t xml:space="preserve"> </w:t>
      </w:r>
      <w:proofErr w:type="spellStart"/>
      <w:r w:rsidR="00CD1D9B" w:rsidRPr="00CD1D9B">
        <w:rPr>
          <w:iCs/>
          <w:sz w:val="24"/>
          <w:szCs w:val="24"/>
        </w:rPr>
        <w:t>Pt</w:t>
      </w:r>
      <w:proofErr w:type="spellEnd"/>
      <w:r w:rsidR="00CD1D9B" w:rsidRPr="00CD1D9B">
        <w:rPr>
          <w:iCs/>
          <w:sz w:val="24"/>
          <w:szCs w:val="24"/>
        </w:rPr>
        <w:t xml:space="preserve"> leave on for 1–6 h then wash off 15 ml </w:t>
      </w:r>
    </w:p>
    <w:p w:rsidR="00CD1D9B" w:rsidRPr="00CD1D9B" w:rsidRDefault="00CD1D9B" w:rsidP="00CD1D9B">
      <w:pPr>
        <w:pStyle w:val="NoSpacing"/>
        <w:rPr>
          <w:b/>
          <w:bCs/>
          <w:iCs/>
          <w:sz w:val="24"/>
          <w:szCs w:val="24"/>
        </w:rPr>
      </w:pPr>
      <w:proofErr w:type="spellStart"/>
      <w:r>
        <w:rPr>
          <w:b/>
          <w:bCs/>
          <w:iCs/>
          <w:sz w:val="24"/>
          <w:szCs w:val="24"/>
        </w:rPr>
        <w:t>Imiquimod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r w:rsidRPr="00CD1D9B">
        <w:rPr>
          <w:iCs/>
          <w:sz w:val="24"/>
          <w:szCs w:val="24"/>
        </w:rPr>
        <w:t>(</w:t>
      </w:r>
      <w:proofErr w:type="spellStart"/>
      <w:r w:rsidRPr="00CD1D9B">
        <w:rPr>
          <w:iCs/>
          <w:sz w:val="24"/>
          <w:szCs w:val="24"/>
        </w:rPr>
        <w:t>Aldara</w:t>
      </w:r>
      <w:proofErr w:type="spellEnd"/>
      <w:r w:rsidRPr="00CD1D9B">
        <w:rPr>
          <w:iCs/>
          <w:sz w:val="24"/>
          <w:szCs w:val="24"/>
        </w:rPr>
        <w:t>)</w:t>
      </w:r>
      <w:r>
        <w:rPr>
          <w:b/>
          <w:bCs/>
          <w:iCs/>
          <w:sz w:val="24"/>
          <w:szCs w:val="24"/>
        </w:rPr>
        <w:t xml:space="preserve">; </w:t>
      </w:r>
      <w:r w:rsidRPr="00CD1D9B">
        <w:rPr>
          <w:iCs/>
          <w:sz w:val="24"/>
          <w:szCs w:val="24"/>
        </w:rPr>
        <w:t>Apply to genital warts 3</w:t>
      </w:r>
      <w:r>
        <w:rPr>
          <w:iCs/>
          <w:sz w:val="24"/>
          <w:szCs w:val="24"/>
        </w:rPr>
        <w:t xml:space="preserve">xweekly at night 5% </w:t>
      </w:r>
      <w:proofErr w:type="gramStart"/>
      <w:r>
        <w:rPr>
          <w:iCs/>
          <w:sz w:val="24"/>
          <w:szCs w:val="24"/>
        </w:rPr>
        <w:t>cream  24</w:t>
      </w:r>
      <w:proofErr w:type="gram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pks</w:t>
      </w:r>
      <w:proofErr w:type="spellEnd"/>
      <w:r>
        <w:rPr>
          <w:iCs/>
          <w:sz w:val="24"/>
          <w:szCs w:val="24"/>
        </w:rPr>
        <w:t xml:space="preserve"> of </w:t>
      </w:r>
      <w:r w:rsidRPr="00CD1D9B">
        <w:rPr>
          <w:iCs/>
          <w:sz w:val="24"/>
          <w:szCs w:val="24"/>
        </w:rPr>
        <w:t>250 mg each</w:t>
      </w:r>
    </w:p>
    <w:p w:rsidR="00CD1D9B" w:rsidRPr="00CD1D9B" w:rsidRDefault="00CD1D9B" w:rsidP="00CD1D9B">
      <w:pPr>
        <w:pStyle w:val="NoSpacing"/>
        <w:rPr>
          <w:iCs/>
          <w:sz w:val="24"/>
          <w:szCs w:val="24"/>
        </w:rPr>
      </w:pPr>
    </w:p>
    <w:p w:rsidR="00B2428F" w:rsidRDefault="00CD1D9B" w:rsidP="00CD1D9B">
      <w:pPr>
        <w:pStyle w:val="NoSpacing"/>
        <w:rPr>
          <w:b/>
          <w:bCs/>
          <w:iCs/>
          <w:sz w:val="24"/>
          <w:szCs w:val="24"/>
        </w:rPr>
      </w:pPr>
      <w:proofErr w:type="spellStart"/>
      <w:r>
        <w:rPr>
          <w:b/>
          <w:bCs/>
          <w:iCs/>
          <w:sz w:val="24"/>
          <w:szCs w:val="24"/>
        </w:rPr>
        <w:t>Podofilox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r w:rsidRPr="00CD1D9B">
        <w:rPr>
          <w:iCs/>
          <w:sz w:val="24"/>
          <w:szCs w:val="24"/>
        </w:rPr>
        <w:t>(</w:t>
      </w:r>
      <w:proofErr w:type="spellStart"/>
      <w:r w:rsidRPr="00CD1D9B">
        <w:rPr>
          <w:iCs/>
          <w:sz w:val="24"/>
          <w:szCs w:val="24"/>
        </w:rPr>
        <w:t>Condylox</w:t>
      </w:r>
      <w:proofErr w:type="spellEnd"/>
      <w:r w:rsidRPr="00CD1D9B">
        <w:rPr>
          <w:iCs/>
          <w:sz w:val="24"/>
          <w:szCs w:val="24"/>
        </w:rPr>
        <w:t>)</w:t>
      </w:r>
      <w:r>
        <w:rPr>
          <w:b/>
          <w:bCs/>
          <w:iCs/>
          <w:sz w:val="24"/>
          <w:szCs w:val="24"/>
        </w:rPr>
        <w:t xml:space="preserve">; </w:t>
      </w:r>
    </w:p>
    <w:p w:rsidR="00CD1D9B" w:rsidRPr="00CD1D9B" w:rsidRDefault="00CD1D9B" w:rsidP="00CD1D9B">
      <w:pPr>
        <w:pStyle w:val="NoSpacing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 xml:space="preserve">Apply to genital warts bid 3 days/week consecutive 0.5% gel, </w:t>
      </w:r>
      <w:proofErr w:type="spellStart"/>
      <w:r>
        <w:rPr>
          <w:iCs/>
          <w:sz w:val="24"/>
          <w:szCs w:val="24"/>
        </w:rPr>
        <w:t>soln</w:t>
      </w:r>
      <w:proofErr w:type="spellEnd"/>
      <w:r>
        <w:rPr>
          <w:iCs/>
          <w:sz w:val="24"/>
          <w:szCs w:val="24"/>
        </w:rPr>
        <w:t xml:space="preserve"> </w:t>
      </w:r>
      <w:r w:rsidRPr="00CD1D9B">
        <w:rPr>
          <w:iCs/>
          <w:sz w:val="24"/>
          <w:szCs w:val="24"/>
        </w:rPr>
        <w:t>3.5 g</w:t>
      </w:r>
    </w:p>
    <w:p w:rsidR="00CD1D9B" w:rsidRPr="00CD1D9B" w:rsidRDefault="00CD1D9B" w:rsidP="00CD1D9B">
      <w:pPr>
        <w:pStyle w:val="NoSpacing"/>
        <w:rPr>
          <w:iCs/>
          <w:sz w:val="24"/>
          <w:szCs w:val="24"/>
        </w:rPr>
      </w:pPr>
    </w:p>
    <w:p w:rsidR="000D4870" w:rsidRDefault="00E64832" w:rsidP="00DC270A">
      <w:pPr>
        <w:pStyle w:val="NoSpacing"/>
        <w:numPr>
          <w:ilvl w:val="0"/>
          <w:numId w:val="11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Used for planter warts, applied two or three times weekly cover with plaster or occlude the area after application. </w:t>
      </w:r>
    </w:p>
    <w:p w:rsidR="00E64832" w:rsidRDefault="00E64832" w:rsidP="00DC270A">
      <w:pPr>
        <w:pStyle w:val="NoSpacing"/>
        <w:numPr>
          <w:ilvl w:val="0"/>
          <w:numId w:val="11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contra indication ;pregnancy</w:t>
      </w:r>
    </w:p>
    <w:p w:rsidR="00DC270A" w:rsidRDefault="00E64832" w:rsidP="00DC270A">
      <w:pPr>
        <w:pStyle w:val="NoSpacing"/>
        <w:numPr>
          <w:ilvl w:val="0"/>
          <w:numId w:val="11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ADR; Inflammation of the surrounding skin. stop treatment if occurs</w:t>
      </w:r>
    </w:p>
    <w:p w:rsidR="00DC270A" w:rsidRDefault="00DC270A" w:rsidP="00B9232C">
      <w:pPr>
        <w:pStyle w:val="NoSpacing"/>
        <w:rPr>
          <w:b/>
          <w:iCs/>
          <w:sz w:val="24"/>
          <w:szCs w:val="24"/>
        </w:rPr>
      </w:pPr>
    </w:p>
    <w:p w:rsidR="005126D3" w:rsidRPr="005126D3" w:rsidRDefault="005126D3" w:rsidP="005126D3">
      <w:pPr>
        <w:pStyle w:val="NoSpacing"/>
        <w:rPr>
          <w:b/>
          <w:bCs/>
          <w:sz w:val="24"/>
          <w:szCs w:val="24"/>
        </w:rPr>
      </w:pPr>
      <w:r w:rsidRPr="005126D3">
        <w:rPr>
          <w:b/>
          <w:bCs/>
          <w:sz w:val="24"/>
          <w:szCs w:val="24"/>
        </w:rPr>
        <w:t>Bleaching Agents/</w:t>
      </w:r>
      <w:proofErr w:type="spellStart"/>
      <w:r w:rsidRPr="005126D3">
        <w:rPr>
          <w:b/>
          <w:bCs/>
          <w:sz w:val="24"/>
          <w:szCs w:val="24"/>
        </w:rPr>
        <w:t>Depigmenting</w:t>
      </w:r>
      <w:proofErr w:type="spellEnd"/>
      <w:r w:rsidRPr="005126D3">
        <w:rPr>
          <w:b/>
          <w:bCs/>
          <w:sz w:val="24"/>
          <w:szCs w:val="24"/>
        </w:rPr>
        <w:t xml:space="preserve"> Agents</w:t>
      </w:r>
    </w:p>
    <w:p w:rsidR="005126D3" w:rsidRDefault="005126D3" w:rsidP="005126D3">
      <w:pPr>
        <w:pStyle w:val="NoSpacing"/>
        <w:rPr>
          <w:rFonts w:ascii="Frutiger-LightCn" w:hAnsi="Frutiger-LightCn" w:cs="Frutiger-LightCn"/>
          <w:sz w:val="13"/>
          <w:szCs w:val="13"/>
        </w:rPr>
      </w:pPr>
      <w:r w:rsidRPr="005126D3">
        <w:rPr>
          <w:sz w:val="24"/>
          <w:szCs w:val="24"/>
        </w:rPr>
        <w:t>All contain hydroquinone which inhibits enz</w:t>
      </w:r>
      <w:r>
        <w:rPr>
          <w:sz w:val="24"/>
          <w:szCs w:val="24"/>
        </w:rPr>
        <w:t>ymatic oxidation of tyrosine to 3-(3</w:t>
      </w:r>
      <w:proofErr w:type="gramStart"/>
      <w:r>
        <w:rPr>
          <w:sz w:val="24"/>
          <w:szCs w:val="24"/>
        </w:rPr>
        <w:t>,4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5126D3">
        <w:rPr>
          <w:sz w:val="24"/>
          <w:szCs w:val="24"/>
        </w:rPr>
        <w:t>dihydroxyphenyl</w:t>
      </w:r>
      <w:proofErr w:type="spellEnd"/>
      <w:r w:rsidRPr="005126D3">
        <w:rPr>
          <w:sz w:val="24"/>
          <w:szCs w:val="24"/>
        </w:rPr>
        <w:t>-alanine [</w:t>
      </w:r>
      <w:proofErr w:type="spellStart"/>
      <w:r w:rsidRPr="005126D3">
        <w:rPr>
          <w:sz w:val="24"/>
          <w:szCs w:val="24"/>
        </w:rPr>
        <w:t>dopa</w:t>
      </w:r>
      <w:proofErr w:type="spellEnd"/>
      <w:r w:rsidRPr="005126D3">
        <w:rPr>
          <w:sz w:val="24"/>
          <w:szCs w:val="24"/>
        </w:rPr>
        <w:t>]). Some agents also co</w:t>
      </w:r>
      <w:r>
        <w:rPr>
          <w:sz w:val="24"/>
          <w:szCs w:val="24"/>
        </w:rPr>
        <w:t xml:space="preserve">ntain topical steroids, </w:t>
      </w:r>
      <w:proofErr w:type="spellStart"/>
      <w:r>
        <w:rPr>
          <w:sz w:val="24"/>
          <w:szCs w:val="24"/>
        </w:rPr>
        <w:t>retinoids</w:t>
      </w:r>
      <w:proofErr w:type="spellEnd"/>
      <w:r>
        <w:rPr>
          <w:sz w:val="24"/>
          <w:szCs w:val="24"/>
        </w:rPr>
        <w:t xml:space="preserve">, </w:t>
      </w:r>
      <w:r w:rsidRPr="005126D3">
        <w:rPr>
          <w:sz w:val="24"/>
          <w:szCs w:val="24"/>
        </w:rPr>
        <w:t>sunscreen (SS); glycolic acid (G).</w:t>
      </w:r>
      <w:r w:rsidRPr="005126D3">
        <w:rPr>
          <w:rFonts w:ascii="Frutiger-BoldCn" w:hAnsi="Frutiger-BoldCn" w:cs="Frutiger-BoldCn"/>
          <w:b/>
          <w:bCs/>
          <w:sz w:val="13"/>
          <w:szCs w:val="13"/>
        </w:rPr>
        <w:t xml:space="preserve"> </w:t>
      </w:r>
      <w:r w:rsidRPr="005126D3">
        <w:rPr>
          <w:b/>
          <w:bCs/>
          <w:sz w:val="24"/>
          <w:szCs w:val="24"/>
        </w:rPr>
        <w:t xml:space="preserve">Hydroquinone* </w:t>
      </w:r>
      <w:r w:rsidRPr="005126D3">
        <w:rPr>
          <w:sz w:val="24"/>
          <w:szCs w:val="24"/>
        </w:rPr>
        <w:t>4% cream</w:t>
      </w:r>
      <w:r w:rsidRPr="005126D3">
        <w:rPr>
          <w:rFonts w:ascii="Frutiger-LightCn" w:hAnsi="Frutiger-LightCn" w:cs="Frutiger-LightCn"/>
          <w:sz w:val="13"/>
          <w:szCs w:val="13"/>
        </w:rPr>
        <w:t xml:space="preserve"> </w:t>
      </w:r>
    </w:p>
    <w:p w:rsidR="00EE1780" w:rsidRPr="002E6121" w:rsidRDefault="005126D3" w:rsidP="005126D3">
      <w:pPr>
        <w:pStyle w:val="NoSpacing"/>
        <w:rPr>
          <w:sz w:val="24"/>
          <w:szCs w:val="24"/>
        </w:rPr>
      </w:pPr>
      <w:proofErr w:type="spellStart"/>
      <w:r w:rsidRPr="005126D3">
        <w:rPr>
          <w:b/>
          <w:sz w:val="24"/>
          <w:szCs w:val="24"/>
        </w:rPr>
        <w:t>Benoquin</w:t>
      </w:r>
      <w:proofErr w:type="spellEnd"/>
      <w:r>
        <w:rPr>
          <w:sz w:val="24"/>
          <w:szCs w:val="24"/>
        </w:rPr>
        <w:t xml:space="preserve"> 20% cream/ </w:t>
      </w:r>
      <w:proofErr w:type="spellStart"/>
      <w:r w:rsidRPr="005126D3">
        <w:rPr>
          <w:sz w:val="24"/>
          <w:szCs w:val="24"/>
        </w:rPr>
        <w:t>Monobenzone</w:t>
      </w:r>
      <w:proofErr w:type="spellEnd"/>
      <w:r>
        <w:rPr>
          <w:sz w:val="24"/>
          <w:szCs w:val="24"/>
        </w:rPr>
        <w:t xml:space="preserve"> 20</w:t>
      </w:r>
      <w:proofErr w:type="gramStart"/>
      <w:r>
        <w:rPr>
          <w:sz w:val="24"/>
          <w:szCs w:val="24"/>
        </w:rPr>
        <w:t>%  35.4</w:t>
      </w:r>
      <w:proofErr w:type="gramEnd"/>
      <w:r>
        <w:rPr>
          <w:sz w:val="24"/>
          <w:szCs w:val="24"/>
        </w:rPr>
        <w:t xml:space="preserve"> g. fi</w:t>
      </w:r>
      <w:r w:rsidRPr="005126D3">
        <w:rPr>
          <w:sz w:val="24"/>
          <w:szCs w:val="24"/>
        </w:rPr>
        <w:t>nal</w:t>
      </w:r>
      <w:r>
        <w:rPr>
          <w:sz w:val="24"/>
          <w:szCs w:val="24"/>
        </w:rPr>
        <w:t xml:space="preserve"> depigmentation Apply bid until effect </w:t>
      </w:r>
      <w:r w:rsidRPr="005126D3">
        <w:rPr>
          <w:sz w:val="24"/>
          <w:szCs w:val="24"/>
        </w:rPr>
        <w:t>(2–4 months)</w:t>
      </w:r>
    </w:p>
    <w:p w:rsidR="00490484" w:rsidRPr="00C041C6" w:rsidRDefault="00C041C6" w:rsidP="00C041C6">
      <w:pPr>
        <w:pStyle w:val="NoSpacing"/>
        <w:rPr>
          <w:sz w:val="24"/>
          <w:szCs w:val="24"/>
        </w:rPr>
      </w:pPr>
      <w:r w:rsidRPr="00C041C6">
        <w:rPr>
          <w:b/>
          <w:bCs/>
          <w:sz w:val="24"/>
          <w:szCs w:val="24"/>
        </w:rPr>
        <w:t>Skin cleansers and Disinfectants</w:t>
      </w:r>
    </w:p>
    <w:p w:rsidR="00835BA5" w:rsidRDefault="00C041C6" w:rsidP="00C041C6">
      <w:pPr>
        <w:pStyle w:val="NoSpacing"/>
        <w:ind w:left="360"/>
        <w:rPr>
          <w:b/>
          <w:sz w:val="24"/>
          <w:szCs w:val="24"/>
        </w:rPr>
      </w:pPr>
      <w:r w:rsidRPr="00C041C6">
        <w:rPr>
          <w:sz w:val="24"/>
          <w:szCs w:val="24"/>
        </w:rPr>
        <w:t>Alcohol (70%) is commonly used for its solvent properties for the removal</w:t>
      </w:r>
      <w:r>
        <w:rPr>
          <w:sz w:val="24"/>
          <w:szCs w:val="24"/>
        </w:rPr>
        <w:t xml:space="preserve"> of superficial contamination. </w:t>
      </w:r>
      <w:r w:rsidRPr="00B21F8D">
        <w:rPr>
          <w:b/>
          <w:sz w:val="24"/>
          <w:szCs w:val="24"/>
        </w:rPr>
        <w:t xml:space="preserve"> </w:t>
      </w:r>
    </w:p>
    <w:p w:rsidR="00C041C6" w:rsidRPr="00C041C6" w:rsidRDefault="00C041C6" w:rsidP="00C041C6">
      <w:pPr>
        <w:pStyle w:val="NoSpacing"/>
        <w:ind w:left="360"/>
        <w:rPr>
          <w:sz w:val="24"/>
          <w:szCs w:val="24"/>
        </w:rPr>
      </w:pPr>
      <w:proofErr w:type="spellStart"/>
      <w:r w:rsidRPr="00B21F8D">
        <w:rPr>
          <w:b/>
          <w:sz w:val="24"/>
          <w:szCs w:val="24"/>
        </w:rPr>
        <w:t>Cetrimide</w:t>
      </w:r>
      <w:proofErr w:type="spellEnd"/>
      <w:r w:rsidRPr="00C041C6">
        <w:rPr>
          <w:sz w:val="24"/>
          <w:szCs w:val="24"/>
        </w:rPr>
        <w:t xml:space="preserve">, </w:t>
      </w:r>
      <w:proofErr w:type="spellStart"/>
      <w:r w:rsidRPr="00B21F8D">
        <w:rPr>
          <w:b/>
          <w:sz w:val="24"/>
          <w:szCs w:val="24"/>
        </w:rPr>
        <w:t>Chlorhexidine</w:t>
      </w:r>
      <w:proofErr w:type="spellEnd"/>
      <w:r w:rsidRPr="00C041C6">
        <w:rPr>
          <w:sz w:val="24"/>
          <w:szCs w:val="24"/>
        </w:rPr>
        <w:t xml:space="preserve">, and </w:t>
      </w:r>
      <w:proofErr w:type="spellStart"/>
      <w:r w:rsidRPr="00B21F8D">
        <w:rPr>
          <w:b/>
          <w:sz w:val="24"/>
          <w:szCs w:val="24"/>
        </w:rPr>
        <w:t>Povidone</w:t>
      </w:r>
      <w:proofErr w:type="spellEnd"/>
      <w:r w:rsidRPr="00B21F8D">
        <w:rPr>
          <w:b/>
          <w:sz w:val="24"/>
          <w:szCs w:val="24"/>
        </w:rPr>
        <w:t>-iodine</w:t>
      </w:r>
      <w:r w:rsidRPr="00C041C6">
        <w:rPr>
          <w:sz w:val="24"/>
          <w:szCs w:val="24"/>
        </w:rPr>
        <w:t xml:space="preserve"> ar</w:t>
      </w:r>
      <w:r>
        <w:rPr>
          <w:sz w:val="24"/>
          <w:szCs w:val="24"/>
        </w:rPr>
        <w:t xml:space="preserve">e used for skin dis-infection.  </w:t>
      </w:r>
      <w:r w:rsidRPr="00C041C6">
        <w:rPr>
          <w:sz w:val="24"/>
          <w:szCs w:val="24"/>
        </w:rPr>
        <w:t>Contaminated woun</w:t>
      </w:r>
      <w:r w:rsidR="008507E5">
        <w:rPr>
          <w:sz w:val="24"/>
          <w:szCs w:val="24"/>
        </w:rPr>
        <w:t xml:space="preserve">ds should be thoroughly washed </w:t>
      </w:r>
      <w:r w:rsidRPr="00C041C6">
        <w:rPr>
          <w:sz w:val="24"/>
          <w:szCs w:val="24"/>
        </w:rPr>
        <w:t xml:space="preserve">with isotonic solutions such as sodium chloride 0.9% solution (Normal saline) or ringer’s solution. </w:t>
      </w:r>
    </w:p>
    <w:p w:rsidR="00557117" w:rsidRDefault="00C041C6" w:rsidP="00557117">
      <w:pPr>
        <w:pStyle w:val="NoSpacing"/>
        <w:ind w:left="360"/>
        <w:rPr>
          <w:sz w:val="24"/>
          <w:szCs w:val="24"/>
        </w:rPr>
      </w:pPr>
      <w:r w:rsidRPr="00C041C6">
        <w:rPr>
          <w:sz w:val="24"/>
          <w:szCs w:val="24"/>
        </w:rPr>
        <w:t xml:space="preserve">If the wound is less than three hours old, </w:t>
      </w:r>
      <w:proofErr w:type="spellStart"/>
      <w:r w:rsidRPr="00C041C6">
        <w:rPr>
          <w:sz w:val="24"/>
          <w:szCs w:val="24"/>
        </w:rPr>
        <w:t>antibacterials</w:t>
      </w:r>
      <w:proofErr w:type="spellEnd"/>
      <w:r w:rsidRPr="00C041C6">
        <w:rPr>
          <w:sz w:val="24"/>
          <w:szCs w:val="24"/>
        </w:rPr>
        <w:t xml:space="preserve"> in the lavage solution will decrease the occurrence of wound infection. </w:t>
      </w:r>
      <w:r w:rsidR="00B45EE5">
        <w:rPr>
          <w:sz w:val="24"/>
          <w:szCs w:val="24"/>
        </w:rPr>
        <w:t>They</w:t>
      </w:r>
      <w:r w:rsidR="008507E5">
        <w:rPr>
          <w:sz w:val="24"/>
          <w:szCs w:val="24"/>
        </w:rPr>
        <w:t xml:space="preserve"> work best if soaked within3 hours</w:t>
      </w:r>
    </w:p>
    <w:p w:rsidR="00835BA5" w:rsidRDefault="00835BA5" w:rsidP="00557117">
      <w:pPr>
        <w:pStyle w:val="NoSpacing"/>
        <w:rPr>
          <w:b/>
          <w:bCs/>
          <w:sz w:val="24"/>
          <w:szCs w:val="24"/>
        </w:rPr>
      </w:pPr>
    </w:p>
    <w:p w:rsidR="00345374" w:rsidRDefault="00557117" w:rsidP="00557117">
      <w:pPr>
        <w:pStyle w:val="NoSpacing"/>
        <w:rPr>
          <w:b/>
          <w:bCs/>
          <w:sz w:val="24"/>
          <w:szCs w:val="24"/>
        </w:rPr>
      </w:pPr>
      <w:proofErr w:type="spellStart"/>
      <w:r w:rsidRPr="00557117">
        <w:rPr>
          <w:b/>
          <w:bCs/>
          <w:sz w:val="24"/>
          <w:szCs w:val="24"/>
        </w:rPr>
        <w:t>Antiparasitics</w:t>
      </w:r>
      <w:proofErr w:type="spellEnd"/>
    </w:p>
    <w:p w:rsidR="00345374" w:rsidRPr="00345374" w:rsidRDefault="00345374" w:rsidP="00345374">
      <w:pPr>
        <w:pStyle w:val="NoSpacing"/>
        <w:rPr>
          <w:b/>
          <w:sz w:val="24"/>
          <w:szCs w:val="24"/>
        </w:rPr>
      </w:pPr>
      <w:proofErr w:type="spellStart"/>
      <w:r w:rsidRPr="00345374">
        <w:rPr>
          <w:b/>
          <w:sz w:val="24"/>
          <w:szCs w:val="24"/>
        </w:rPr>
        <w:t>Parasiticidal</w:t>
      </w:r>
      <w:proofErr w:type="spellEnd"/>
      <w:r w:rsidRPr="00345374">
        <w:rPr>
          <w:b/>
          <w:sz w:val="24"/>
          <w:szCs w:val="24"/>
        </w:rPr>
        <w:t xml:space="preserve"> preparations for the skin</w:t>
      </w:r>
    </w:p>
    <w:p w:rsidR="00345374" w:rsidRPr="000917BB" w:rsidRDefault="00345374" w:rsidP="00345374">
      <w:pPr>
        <w:pStyle w:val="NoSpacing"/>
        <w:rPr>
          <w:sz w:val="24"/>
          <w:szCs w:val="24"/>
        </w:rPr>
      </w:pPr>
      <w:r w:rsidRPr="000917BB">
        <w:rPr>
          <w:sz w:val="24"/>
          <w:szCs w:val="24"/>
        </w:rPr>
        <w:t>Scabies</w:t>
      </w:r>
    </w:p>
    <w:p w:rsidR="00345374" w:rsidRPr="00345374" w:rsidRDefault="00345374" w:rsidP="00345374">
      <w:pPr>
        <w:pStyle w:val="NoSpacing"/>
        <w:rPr>
          <w:b/>
          <w:sz w:val="24"/>
          <w:szCs w:val="24"/>
        </w:rPr>
      </w:pPr>
      <w:proofErr w:type="spellStart"/>
      <w:r w:rsidRPr="00345374">
        <w:rPr>
          <w:b/>
          <w:sz w:val="24"/>
          <w:szCs w:val="24"/>
        </w:rPr>
        <w:t>Permethrin</w:t>
      </w:r>
      <w:proofErr w:type="spellEnd"/>
      <w:r>
        <w:rPr>
          <w:b/>
          <w:sz w:val="24"/>
          <w:szCs w:val="24"/>
        </w:rPr>
        <w:t xml:space="preserve"> or</w:t>
      </w:r>
      <w:r w:rsidRPr="00345374">
        <w:rPr>
          <w:sz w:val="24"/>
          <w:szCs w:val="24"/>
        </w:rPr>
        <w:t xml:space="preserve"> </w:t>
      </w:r>
      <w:proofErr w:type="spellStart"/>
      <w:proofErr w:type="gramStart"/>
      <w:r w:rsidRPr="00345374">
        <w:rPr>
          <w:b/>
          <w:sz w:val="24"/>
          <w:szCs w:val="24"/>
        </w:rPr>
        <w:t>malathion</w:t>
      </w:r>
      <w:proofErr w:type="spellEnd"/>
      <w:proofErr w:type="gramEnd"/>
      <w:r w:rsidRPr="00345374">
        <w:rPr>
          <w:rFonts w:ascii="AdvTTc0bf9acf" w:hAnsi="AdvTTc0bf9acf" w:cs="AdvTTc0bf9acf"/>
          <w:color w:val="231F20"/>
          <w:sz w:val="13"/>
          <w:szCs w:val="13"/>
        </w:rPr>
        <w:t xml:space="preserve"> </w:t>
      </w:r>
      <w:r>
        <w:rPr>
          <w:rFonts w:ascii="AdvTTc0bf9acf" w:hAnsi="AdvTTc0bf9acf" w:cs="AdvTTc0bf9acf"/>
          <w:color w:val="231F20"/>
          <w:sz w:val="13"/>
          <w:szCs w:val="13"/>
        </w:rPr>
        <w:t xml:space="preserve">  </w:t>
      </w:r>
      <w:r>
        <w:rPr>
          <w:rFonts w:cstheme="minorHAnsi"/>
          <w:color w:val="231F20"/>
          <w:sz w:val="24"/>
          <w:szCs w:val="24"/>
        </w:rPr>
        <w:t>or</w:t>
      </w:r>
      <w:r w:rsidR="00835BA5">
        <w:rPr>
          <w:rFonts w:cstheme="minorHAnsi"/>
          <w:color w:val="231F20"/>
          <w:sz w:val="24"/>
          <w:szCs w:val="24"/>
        </w:rPr>
        <w:t xml:space="preserve"> </w:t>
      </w:r>
      <w:r w:rsidRPr="00345374">
        <w:rPr>
          <w:b/>
          <w:sz w:val="24"/>
          <w:szCs w:val="24"/>
        </w:rPr>
        <w:t xml:space="preserve">Benzyl benzoate </w:t>
      </w:r>
    </w:p>
    <w:p w:rsidR="00345374" w:rsidRDefault="00835BA5" w:rsidP="003453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Used</w:t>
      </w:r>
      <w:r w:rsidR="00345374">
        <w:rPr>
          <w:sz w:val="24"/>
          <w:szCs w:val="24"/>
        </w:rPr>
        <w:t xml:space="preserve">; </w:t>
      </w:r>
      <w:r w:rsidR="00345374" w:rsidRPr="000917BB">
        <w:rPr>
          <w:sz w:val="24"/>
          <w:szCs w:val="24"/>
        </w:rPr>
        <w:t xml:space="preserve">treatment of </w:t>
      </w:r>
      <w:r w:rsidR="00345374">
        <w:rPr>
          <w:sz w:val="24"/>
          <w:szCs w:val="24"/>
        </w:rPr>
        <w:t xml:space="preserve">scabies </w:t>
      </w:r>
      <w:r w:rsidR="00345374" w:rsidRPr="000917BB">
        <w:rPr>
          <w:sz w:val="24"/>
          <w:szCs w:val="24"/>
        </w:rPr>
        <w:t>(</w:t>
      </w:r>
      <w:proofErr w:type="spellStart"/>
      <w:r w:rsidR="00345374" w:rsidRPr="000917BB">
        <w:rPr>
          <w:sz w:val="24"/>
          <w:szCs w:val="24"/>
        </w:rPr>
        <w:t>Sarcoptes</w:t>
      </w:r>
      <w:proofErr w:type="spellEnd"/>
      <w:r w:rsidR="00345374" w:rsidRPr="000917BB">
        <w:rPr>
          <w:sz w:val="24"/>
          <w:szCs w:val="24"/>
        </w:rPr>
        <w:t xml:space="preserve"> </w:t>
      </w:r>
      <w:proofErr w:type="spellStart"/>
      <w:r w:rsidR="00345374" w:rsidRPr="000917BB">
        <w:rPr>
          <w:sz w:val="24"/>
          <w:szCs w:val="24"/>
        </w:rPr>
        <w:t>scabiei</w:t>
      </w:r>
      <w:proofErr w:type="spellEnd"/>
      <w:r w:rsidR="00345374">
        <w:rPr>
          <w:sz w:val="24"/>
          <w:szCs w:val="24"/>
        </w:rPr>
        <w:t xml:space="preserve">); </w:t>
      </w:r>
    </w:p>
    <w:p w:rsidR="00345374" w:rsidRDefault="00345374" w:rsidP="00345374">
      <w:pPr>
        <w:pStyle w:val="NoSpacing"/>
        <w:rPr>
          <w:sz w:val="24"/>
          <w:szCs w:val="24"/>
        </w:rPr>
      </w:pPr>
      <w:proofErr w:type="spellStart"/>
      <w:proofErr w:type="gramStart"/>
      <w:r w:rsidRPr="00345374">
        <w:rPr>
          <w:sz w:val="24"/>
          <w:szCs w:val="24"/>
        </w:rPr>
        <w:t>mal</w:t>
      </w:r>
      <w:r>
        <w:rPr>
          <w:sz w:val="24"/>
          <w:szCs w:val="24"/>
        </w:rPr>
        <w:t>athion</w:t>
      </w:r>
      <w:proofErr w:type="spellEnd"/>
      <w:proofErr w:type="gram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permethrin</w:t>
      </w:r>
      <w:proofErr w:type="spellEnd"/>
      <w:r>
        <w:rPr>
          <w:sz w:val="24"/>
          <w:szCs w:val="24"/>
        </w:rPr>
        <w:t xml:space="preserve"> should be </w:t>
      </w:r>
      <w:r w:rsidRPr="00345374">
        <w:rPr>
          <w:sz w:val="24"/>
          <w:szCs w:val="24"/>
        </w:rPr>
        <w:t>applied twice, one week apart;</w:t>
      </w:r>
    </w:p>
    <w:p w:rsidR="00345374" w:rsidRDefault="00345374" w:rsidP="00345374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benzyl benzoate </w:t>
      </w:r>
      <w:r w:rsidRPr="00345374">
        <w:rPr>
          <w:sz w:val="24"/>
          <w:szCs w:val="24"/>
        </w:rPr>
        <w:t>in adults, up to 3 applicat</w:t>
      </w:r>
      <w:r>
        <w:rPr>
          <w:sz w:val="24"/>
          <w:szCs w:val="24"/>
        </w:rPr>
        <w:t xml:space="preserve">ions on consecutive days may be </w:t>
      </w:r>
      <w:r w:rsidRPr="00345374">
        <w:rPr>
          <w:sz w:val="24"/>
          <w:szCs w:val="24"/>
        </w:rPr>
        <w:t>needed. It is important to war</w:t>
      </w:r>
      <w:r>
        <w:rPr>
          <w:sz w:val="24"/>
          <w:szCs w:val="24"/>
        </w:rPr>
        <w:t xml:space="preserve">n users to reapply treatment to </w:t>
      </w:r>
      <w:r w:rsidRPr="00345374">
        <w:rPr>
          <w:sz w:val="24"/>
          <w:szCs w:val="24"/>
        </w:rPr>
        <w:t>the hands if they are washe</w:t>
      </w:r>
      <w:r w:rsidR="004D169E">
        <w:rPr>
          <w:sz w:val="24"/>
          <w:szCs w:val="24"/>
        </w:rPr>
        <w:t xml:space="preserve">d. </w:t>
      </w:r>
    </w:p>
    <w:p w:rsidR="00345374" w:rsidRPr="00720229" w:rsidRDefault="00345374" w:rsidP="003453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Patients with </w:t>
      </w:r>
      <w:proofErr w:type="spellStart"/>
      <w:r>
        <w:rPr>
          <w:sz w:val="24"/>
          <w:szCs w:val="24"/>
        </w:rPr>
        <w:t>hyperkeratotic</w:t>
      </w:r>
      <w:proofErr w:type="spellEnd"/>
      <w:r>
        <w:rPr>
          <w:sz w:val="24"/>
          <w:szCs w:val="24"/>
        </w:rPr>
        <w:t xml:space="preserve"> </w:t>
      </w:r>
      <w:r w:rsidRPr="00345374">
        <w:rPr>
          <w:sz w:val="24"/>
          <w:szCs w:val="24"/>
        </w:rPr>
        <w:t xml:space="preserve">scabies may require 2 or 3 </w:t>
      </w:r>
      <w:r>
        <w:rPr>
          <w:sz w:val="24"/>
          <w:szCs w:val="24"/>
        </w:rPr>
        <w:t xml:space="preserve">applications of </w:t>
      </w:r>
      <w:proofErr w:type="spellStart"/>
      <w:r>
        <w:rPr>
          <w:sz w:val="24"/>
          <w:szCs w:val="24"/>
        </w:rPr>
        <w:t>acaricide</w:t>
      </w:r>
      <w:proofErr w:type="spellEnd"/>
      <w:r>
        <w:rPr>
          <w:sz w:val="24"/>
          <w:szCs w:val="24"/>
        </w:rPr>
        <w:t xml:space="preserve"> on </w:t>
      </w:r>
      <w:r w:rsidRPr="00345374">
        <w:rPr>
          <w:sz w:val="24"/>
          <w:szCs w:val="24"/>
        </w:rPr>
        <w:t xml:space="preserve">consecutive days to ensure </w:t>
      </w:r>
      <w:r>
        <w:rPr>
          <w:sz w:val="24"/>
          <w:szCs w:val="24"/>
        </w:rPr>
        <w:t xml:space="preserve">that enough penetrates the skin </w:t>
      </w:r>
      <w:r w:rsidRPr="00345374">
        <w:rPr>
          <w:sz w:val="24"/>
          <w:szCs w:val="24"/>
        </w:rPr>
        <w:t>crusts to kill all the mites.</w:t>
      </w:r>
    </w:p>
    <w:p w:rsidR="00EA4E56" w:rsidRDefault="00345374" w:rsidP="00EA4E56">
      <w:pPr>
        <w:pStyle w:val="NoSpacing"/>
      </w:pPr>
      <w:proofErr w:type="gramStart"/>
      <w:r w:rsidRPr="00345374">
        <w:rPr>
          <w:b/>
          <w:bCs/>
          <w:sz w:val="24"/>
          <w:szCs w:val="24"/>
        </w:rPr>
        <w:t>head</w:t>
      </w:r>
      <w:proofErr w:type="gramEnd"/>
      <w:r w:rsidRPr="00345374">
        <w:rPr>
          <w:b/>
          <w:bCs/>
          <w:sz w:val="24"/>
          <w:szCs w:val="24"/>
        </w:rPr>
        <w:t xml:space="preserve"> lice (</w:t>
      </w:r>
      <w:proofErr w:type="spellStart"/>
      <w:r w:rsidR="00EA4E56" w:rsidRPr="00EA4E56">
        <w:rPr>
          <w:bCs/>
          <w:sz w:val="24"/>
          <w:szCs w:val="24"/>
        </w:rPr>
        <w:t>Pediculus</w:t>
      </w:r>
      <w:proofErr w:type="spellEnd"/>
      <w:r w:rsidR="00EA4E56" w:rsidRPr="00EA4E56">
        <w:rPr>
          <w:bCs/>
          <w:sz w:val="24"/>
          <w:szCs w:val="24"/>
        </w:rPr>
        <w:t xml:space="preserve"> </w:t>
      </w:r>
      <w:proofErr w:type="spellStart"/>
      <w:r w:rsidRPr="00EA4E56">
        <w:rPr>
          <w:bCs/>
          <w:sz w:val="24"/>
          <w:szCs w:val="24"/>
        </w:rPr>
        <w:t>humanus</w:t>
      </w:r>
      <w:proofErr w:type="spellEnd"/>
      <w:r w:rsidRPr="00EA4E56">
        <w:rPr>
          <w:bCs/>
          <w:sz w:val="24"/>
          <w:szCs w:val="24"/>
        </w:rPr>
        <w:t xml:space="preserve"> </w:t>
      </w:r>
      <w:proofErr w:type="spellStart"/>
      <w:r w:rsidRPr="00EA4E56">
        <w:rPr>
          <w:bCs/>
          <w:sz w:val="24"/>
          <w:szCs w:val="24"/>
        </w:rPr>
        <w:t>capitis</w:t>
      </w:r>
      <w:proofErr w:type="spellEnd"/>
      <w:r w:rsidRPr="00345374">
        <w:rPr>
          <w:b/>
          <w:bCs/>
          <w:sz w:val="24"/>
          <w:szCs w:val="24"/>
        </w:rPr>
        <w:t>).</w:t>
      </w:r>
      <w:r w:rsidR="00EA4E56" w:rsidRPr="00EA4E56">
        <w:t xml:space="preserve"> </w:t>
      </w:r>
    </w:p>
    <w:p w:rsidR="00EA4E56" w:rsidRDefault="00EA4E56" w:rsidP="00EA4E56">
      <w:pPr>
        <w:pStyle w:val="NoSpacing"/>
        <w:rPr>
          <w:bCs/>
          <w:sz w:val="24"/>
          <w:szCs w:val="24"/>
        </w:rPr>
      </w:pPr>
      <w:r w:rsidRPr="00EA4E56">
        <w:rPr>
          <w:bCs/>
          <w:sz w:val="24"/>
          <w:szCs w:val="24"/>
        </w:rPr>
        <w:t>Should be treated using lotion or liquid formulations only if live lice are pres</w:t>
      </w:r>
      <w:r>
        <w:rPr>
          <w:bCs/>
          <w:sz w:val="24"/>
          <w:szCs w:val="24"/>
        </w:rPr>
        <w:t>ent.</w:t>
      </w:r>
    </w:p>
    <w:p w:rsidR="00EA4E56" w:rsidRPr="00EA4E56" w:rsidRDefault="00EA4E56" w:rsidP="00EA4E56">
      <w:pPr>
        <w:pStyle w:val="NoSpacing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use</w:t>
      </w:r>
      <w:proofErr w:type="gramEnd"/>
      <w:r>
        <w:rPr>
          <w:bCs/>
          <w:sz w:val="24"/>
          <w:szCs w:val="24"/>
        </w:rPr>
        <w:t xml:space="preserve"> diluted shampoo</w:t>
      </w:r>
    </w:p>
    <w:p w:rsidR="00EA4E56" w:rsidRPr="00EA4E56" w:rsidRDefault="00EA4E56" w:rsidP="00EA4E56">
      <w:pPr>
        <w:pStyle w:val="NoSpacing"/>
        <w:rPr>
          <w:bCs/>
          <w:sz w:val="24"/>
          <w:szCs w:val="24"/>
        </w:rPr>
      </w:pPr>
      <w:r w:rsidRPr="00EA4E56">
        <w:rPr>
          <w:bCs/>
          <w:sz w:val="24"/>
          <w:szCs w:val="24"/>
        </w:rPr>
        <w:lastRenderedPageBreak/>
        <w:t>A contact time of 8–12 hours or overnight treatment is recommended for lotions and liquids; a 2-hour treatment is not sufficient to kill eggs.</w:t>
      </w:r>
    </w:p>
    <w:p w:rsidR="00EA4E56" w:rsidRPr="00EA4E56" w:rsidRDefault="00EA4E56" w:rsidP="00EA4E56">
      <w:pPr>
        <w:pStyle w:val="NoSpacing"/>
        <w:rPr>
          <w:bCs/>
          <w:sz w:val="24"/>
          <w:szCs w:val="24"/>
        </w:rPr>
      </w:pPr>
      <w:r w:rsidRPr="00EA4E56">
        <w:rPr>
          <w:bCs/>
          <w:sz w:val="24"/>
          <w:szCs w:val="24"/>
        </w:rPr>
        <w:t>In general, a course of treatment for head lice should be 2 applications of product 7 days apart to kill lice emerging from any eggs that survive the first application.</w:t>
      </w:r>
    </w:p>
    <w:p w:rsidR="00345374" w:rsidRPr="00EA4E56" w:rsidRDefault="00EA4E56" w:rsidP="00EA4E56">
      <w:pPr>
        <w:pStyle w:val="NoSpacing"/>
        <w:rPr>
          <w:bCs/>
          <w:sz w:val="24"/>
          <w:szCs w:val="24"/>
        </w:rPr>
      </w:pPr>
      <w:r w:rsidRPr="00EA4E56">
        <w:rPr>
          <w:bCs/>
          <w:sz w:val="24"/>
          <w:szCs w:val="24"/>
        </w:rPr>
        <w:t xml:space="preserve"> All affected household members should be treated simultaneously.</w:t>
      </w:r>
    </w:p>
    <w:p w:rsidR="00345374" w:rsidRDefault="00345374" w:rsidP="00557117">
      <w:pPr>
        <w:pStyle w:val="NoSpacing"/>
        <w:rPr>
          <w:b/>
          <w:bCs/>
          <w:sz w:val="24"/>
          <w:szCs w:val="24"/>
        </w:rPr>
      </w:pPr>
    </w:p>
    <w:p w:rsidR="00345374" w:rsidRPr="00557117" w:rsidRDefault="00345374" w:rsidP="00557117">
      <w:pPr>
        <w:pStyle w:val="NoSpacing"/>
        <w:rPr>
          <w:sz w:val="24"/>
          <w:szCs w:val="24"/>
        </w:rPr>
      </w:pPr>
    </w:p>
    <w:p w:rsidR="00557117" w:rsidRPr="00557117" w:rsidRDefault="00557117" w:rsidP="00CD1D9B">
      <w:pPr>
        <w:pStyle w:val="NoSpacing"/>
        <w:rPr>
          <w:sz w:val="24"/>
          <w:szCs w:val="24"/>
        </w:rPr>
      </w:pPr>
      <w:proofErr w:type="spellStart"/>
      <w:r w:rsidRPr="00557117">
        <w:rPr>
          <w:b/>
          <w:bCs/>
          <w:sz w:val="24"/>
          <w:szCs w:val="24"/>
        </w:rPr>
        <w:t>Permethrin</w:t>
      </w:r>
      <w:proofErr w:type="spellEnd"/>
      <w:r w:rsidRPr="00557117">
        <w:rPr>
          <w:b/>
          <w:bCs/>
          <w:sz w:val="24"/>
          <w:szCs w:val="24"/>
        </w:rPr>
        <w:t xml:space="preserve">* </w:t>
      </w:r>
      <w:r w:rsidRPr="00557117">
        <w:rPr>
          <w:sz w:val="24"/>
          <w:szCs w:val="24"/>
        </w:rPr>
        <w:t>(</w:t>
      </w:r>
      <w:proofErr w:type="spellStart"/>
      <w:r w:rsidR="00CD1D9B">
        <w:rPr>
          <w:sz w:val="24"/>
          <w:szCs w:val="24"/>
        </w:rPr>
        <w:t>Elimite</w:t>
      </w:r>
      <w:proofErr w:type="spellEnd"/>
      <w:r w:rsidR="00CD1D9B">
        <w:rPr>
          <w:sz w:val="24"/>
          <w:szCs w:val="24"/>
        </w:rPr>
        <w:t xml:space="preserve">); scabies: 5% cream. </w:t>
      </w:r>
      <w:r w:rsidRPr="00557117">
        <w:rPr>
          <w:sz w:val="24"/>
          <w:szCs w:val="24"/>
        </w:rPr>
        <w:t xml:space="preserve">Apply from neck to soles </w:t>
      </w:r>
      <w:r>
        <w:rPr>
          <w:sz w:val="24"/>
          <w:szCs w:val="24"/>
        </w:rPr>
        <w:t xml:space="preserve">of feet, leave on overnight for </w:t>
      </w:r>
      <w:r w:rsidRPr="00557117">
        <w:rPr>
          <w:sz w:val="24"/>
          <w:szCs w:val="24"/>
        </w:rPr>
        <w:t>8–12 h, w</w:t>
      </w:r>
      <w:r>
        <w:rPr>
          <w:sz w:val="24"/>
          <w:szCs w:val="24"/>
        </w:rPr>
        <w:t xml:space="preserve">ash off in am; repeat in 1 week </w:t>
      </w:r>
      <w:r w:rsidRPr="00557117">
        <w:rPr>
          <w:sz w:val="24"/>
          <w:szCs w:val="24"/>
        </w:rPr>
        <w:t>60 g</w:t>
      </w:r>
    </w:p>
    <w:p w:rsidR="00CD1D9B" w:rsidRDefault="00557117" w:rsidP="00CD1D9B">
      <w:pPr>
        <w:pStyle w:val="NoSpacing"/>
        <w:rPr>
          <w:sz w:val="24"/>
          <w:szCs w:val="24"/>
        </w:rPr>
      </w:pPr>
      <w:proofErr w:type="spellStart"/>
      <w:r w:rsidRPr="00557117">
        <w:rPr>
          <w:b/>
          <w:bCs/>
          <w:sz w:val="24"/>
          <w:szCs w:val="24"/>
        </w:rPr>
        <w:t>Permethrin</w:t>
      </w:r>
      <w:proofErr w:type="spellEnd"/>
      <w:r w:rsidRPr="00557117">
        <w:rPr>
          <w:b/>
          <w:bCs/>
          <w:sz w:val="24"/>
          <w:szCs w:val="24"/>
        </w:rPr>
        <w:t xml:space="preserve">* </w:t>
      </w:r>
      <w:r w:rsidR="00CD1D9B">
        <w:rPr>
          <w:sz w:val="24"/>
          <w:szCs w:val="24"/>
        </w:rPr>
        <w:t xml:space="preserve">(Nix) </w:t>
      </w:r>
      <w:proofErr w:type="gramStart"/>
      <w:r w:rsidR="00CD1D9B">
        <w:rPr>
          <w:sz w:val="24"/>
          <w:szCs w:val="24"/>
        </w:rPr>
        <w:t>For</w:t>
      </w:r>
      <w:proofErr w:type="gramEnd"/>
      <w:r w:rsidR="00CD1D9B">
        <w:rPr>
          <w:sz w:val="24"/>
          <w:szCs w:val="24"/>
        </w:rPr>
        <w:t xml:space="preserve"> lice: 1% soln. </w:t>
      </w:r>
      <w:r w:rsidRPr="00557117">
        <w:rPr>
          <w:sz w:val="24"/>
          <w:szCs w:val="24"/>
        </w:rPr>
        <w:t>Apply cream rinse to hair/</w:t>
      </w:r>
      <w:r w:rsidR="00CD1D9B">
        <w:rPr>
          <w:sz w:val="24"/>
          <w:szCs w:val="24"/>
        </w:rPr>
        <w:t xml:space="preserve">scalp, leave on 10 min, shampoo </w:t>
      </w:r>
      <w:r w:rsidRPr="00557117">
        <w:rPr>
          <w:sz w:val="24"/>
          <w:szCs w:val="24"/>
        </w:rPr>
        <w:t>hair.</w:t>
      </w:r>
      <w:r w:rsidR="00CD1D9B">
        <w:rPr>
          <w:sz w:val="24"/>
          <w:szCs w:val="24"/>
        </w:rPr>
        <w:t xml:space="preserve"> Repeat in 1 week. Use comb </w:t>
      </w:r>
      <w:r w:rsidRPr="00557117">
        <w:rPr>
          <w:sz w:val="24"/>
          <w:szCs w:val="24"/>
        </w:rPr>
        <w:t>60 ml</w:t>
      </w:r>
    </w:p>
    <w:p w:rsidR="00557117" w:rsidRPr="00557117" w:rsidRDefault="00CD1D9B" w:rsidP="00CD1D9B">
      <w:pPr>
        <w:pStyle w:val="NoSpacing"/>
        <w:rPr>
          <w:sz w:val="24"/>
          <w:szCs w:val="24"/>
        </w:rPr>
      </w:pPr>
      <w:proofErr w:type="spellStart"/>
      <w:r w:rsidRPr="00CD1D9B">
        <w:rPr>
          <w:b/>
          <w:bCs/>
          <w:sz w:val="24"/>
          <w:szCs w:val="24"/>
        </w:rPr>
        <w:t>Malathion</w:t>
      </w:r>
      <w:proofErr w:type="spellEnd"/>
      <w:r w:rsidRPr="00CD1D9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Ovide</w:t>
      </w:r>
      <w:proofErr w:type="spellEnd"/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lice 0.5% lotion; </w:t>
      </w:r>
      <w:r w:rsidRPr="00CD1D9B">
        <w:rPr>
          <w:sz w:val="24"/>
          <w:szCs w:val="24"/>
        </w:rPr>
        <w:t>Apply to dry hair/scalp. W</w:t>
      </w:r>
      <w:r>
        <w:rPr>
          <w:sz w:val="24"/>
          <w:szCs w:val="24"/>
        </w:rPr>
        <w:t xml:space="preserve">ash out after 8–12 h. Repeat in </w:t>
      </w:r>
      <w:r w:rsidRPr="00CD1D9B">
        <w:rPr>
          <w:sz w:val="24"/>
          <w:szCs w:val="24"/>
        </w:rPr>
        <w:t xml:space="preserve">1 week. Use nit comb. </w:t>
      </w:r>
      <w:r w:rsidRPr="00CD1D9B">
        <w:rPr>
          <w:i/>
          <w:iCs/>
          <w:sz w:val="24"/>
          <w:szCs w:val="24"/>
        </w:rPr>
        <w:t xml:space="preserve">(Best </w:t>
      </w:r>
      <w:proofErr w:type="spellStart"/>
      <w:r w:rsidRPr="00CD1D9B">
        <w:rPr>
          <w:i/>
          <w:iCs/>
          <w:sz w:val="24"/>
          <w:szCs w:val="24"/>
        </w:rPr>
        <w:t>effi</w:t>
      </w:r>
      <w:proofErr w:type="spellEnd"/>
      <w:r w:rsidRPr="00CD1D9B">
        <w:rPr>
          <w:i/>
          <w:iCs/>
          <w:sz w:val="24"/>
          <w:szCs w:val="24"/>
        </w:rPr>
        <w:t xml:space="preserve"> </w:t>
      </w:r>
      <w:proofErr w:type="spellStart"/>
      <w:r w:rsidRPr="00CD1D9B">
        <w:rPr>
          <w:i/>
          <w:iCs/>
          <w:sz w:val="24"/>
          <w:szCs w:val="24"/>
        </w:rPr>
        <w:t>cacy</w:t>
      </w:r>
      <w:proofErr w:type="spellEnd"/>
      <w:r w:rsidRPr="00CD1D9B">
        <w:rPr>
          <w:i/>
          <w:iCs/>
          <w:sz w:val="24"/>
          <w:szCs w:val="24"/>
        </w:rPr>
        <w:t xml:space="preserve"> among chemical</w:t>
      </w:r>
      <w:r>
        <w:rPr>
          <w:i/>
          <w:iCs/>
          <w:sz w:val="24"/>
          <w:szCs w:val="24"/>
        </w:rPr>
        <w:t xml:space="preserve"> </w:t>
      </w:r>
      <w:proofErr w:type="spellStart"/>
      <w:r w:rsidRPr="00CD1D9B">
        <w:rPr>
          <w:i/>
          <w:iCs/>
          <w:sz w:val="24"/>
          <w:szCs w:val="24"/>
        </w:rPr>
        <w:t>pediculicides</w:t>
      </w:r>
      <w:proofErr w:type="spellEnd"/>
      <w:r w:rsidRPr="00CD1D9B">
        <w:rPr>
          <w:i/>
          <w:iCs/>
          <w:sz w:val="24"/>
          <w:szCs w:val="24"/>
        </w:rPr>
        <w:t>)</w:t>
      </w:r>
    </w:p>
    <w:p w:rsidR="00174B28" w:rsidRDefault="00557117" w:rsidP="00174B28">
      <w:pPr>
        <w:pStyle w:val="NoSpacing"/>
        <w:rPr>
          <w:rFonts w:ascii="TimesTen-Roman" w:hAnsi="TimesTen-Roman" w:cs="TimesTen-Roman"/>
          <w:sz w:val="20"/>
          <w:szCs w:val="20"/>
        </w:rPr>
      </w:pPr>
      <w:proofErr w:type="spellStart"/>
      <w:r w:rsidRPr="00557117">
        <w:rPr>
          <w:b/>
          <w:bCs/>
          <w:sz w:val="24"/>
          <w:szCs w:val="24"/>
        </w:rPr>
        <w:t>Ivermectin</w:t>
      </w:r>
      <w:proofErr w:type="spellEnd"/>
      <w:r w:rsidRPr="00557117">
        <w:rPr>
          <w:b/>
          <w:bCs/>
          <w:sz w:val="24"/>
          <w:szCs w:val="24"/>
        </w:rPr>
        <w:t xml:space="preserve"> </w:t>
      </w:r>
      <w:r w:rsidRPr="00557117">
        <w:rPr>
          <w:sz w:val="24"/>
          <w:szCs w:val="24"/>
        </w:rPr>
        <w:t>(</w:t>
      </w:r>
      <w:proofErr w:type="spellStart"/>
      <w:r w:rsidRPr="00557117">
        <w:rPr>
          <w:sz w:val="24"/>
          <w:szCs w:val="24"/>
        </w:rPr>
        <w:t>Stromectol</w:t>
      </w:r>
      <w:proofErr w:type="spellEnd"/>
      <w:r w:rsidRPr="00557117">
        <w:rPr>
          <w:sz w:val="24"/>
          <w:szCs w:val="24"/>
        </w:rPr>
        <w:t>)</w:t>
      </w:r>
      <w:r w:rsidR="0009372B">
        <w:rPr>
          <w:sz w:val="24"/>
          <w:szCs w:val="24"/>
        </w:rPr>
        <w:t>;</w:t>
      </w:r>
      <w:r w:rsidRPr="00557117">
        <w:rPr>
          <w:sz w:val="24"/>
          <w:szCs w:val="24"/>
        </w:rPr>
        <w:t xml:space="preserve"> </w:t>
      </w:r>
      <w:r w:rsidR="0009372B" w:rsidRPr="00557117">
        <w:rPr>
          <w:sz w:val="24"/>
          <w:szCs w:val="24"/>
        </w:rPr>
        <w:t>for</w:t>
      </w:r>
      <w:r w:rsidRPr="00557117">
        <w:rPr>
          <w:sz w:val="24"/>
          <w:szCs w:val="24"/>
        </w:rPr>
        <w:t xml:space="preserve"> scabies 6 mg</w:t>
      </w:r>
      <w:r w:rsidR="00174B28" w:rsidRPr="00174B28">
        <w:rPr>
          <w:rFonts w:ascii="TimesTen-Roman" w:hAnsi="TimesTen-Roman" w:cs="TimesTen-Roman"/>
          <w:sz w:val="20"/>
          <w:szCs w:val="20"/>
        </w:rPr>
        <w:t xml:space="preserve"> </w:t>
      </w:r>
    </w:p>
    <w:p w:rsidR="00174B28" w:rsidRDefault="00174B28" w:rsidP="00174B28">
      <w:pPr>
        <w:pStyle w:val="NoSpacing"/>
        <w:rPr>
          <w:b/>
          <w:sz w:val="24"/>
          <w:szCs w:val="24"/>
        </w:rPr>
      </w:pPr>
    </w:p>
    <w:p w:rsidR="00174B28" w:rsidRPr="00174B28" w:rsidRDefault="00174B28" w:rsidP="00174B28">
      <w:pPr>
        <w:pStyle w:val="NoSpacing"/>
        <w:rPr>
          <w:b/>
          <w:sz w:val="24"/>
          <w:szCs w:val="24"/>
        </w:rPr>
      </w:pPr>
      <w:r w:rsidRPr="00174B28">
        <w:rPr>
          <w:b/>
          <w:sz w:val="24"/>
          <w:szCs w:val="24"/>
        </w:rPr>
        <w:t>SUNSCREENS</w:t>
      </w:r>
    </w:p>
    <w:p w:rsidR="00174B28" w:rsidRDefault="00174B28" w:rsidP="00174B28">
      <w:pPr>
        <w:pStyle w:val="NoSpacing"/>
        <w:rPr>
          <w:sz w:val="24"/>
          <w:szCs w:val="24"/>
        </w:rPr>
      </w:pPr>
      <w:r w:rsidRPr="00174B28">
        <w:rPr>
          <w:sz w:val="24"/>
          <w:szCs w:val="24"/>
        </w:rPr>
        <w:t>Absorb ultravi</w:t>
      </w:r>
      <w:r>
        <w:rPr>
          <w:sz w:val="24"/>
          <w:szCs w:val="24"/>
        </w:rPr>
        <w:t xml:space="preserve">olet radiation before it can be </w:t>
      </w:r>
      <w:r w:rsidRPr="00174B28">
        <w:rPr>
          <w:sz w:val="24"/>
          <w:szCs w:val="24"/>
        </w:rPr>
        <w:t>absorbed in the skin.</w:t>
      </w:r>
    </w:p>
    <w:p w:rsidR="00174B28" w:rsidRDefault="00174B28" w:rsidP="00174B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They are recommended to protect </w:t>
      </w:r>
      <w:r w:rsidRPr="00174B28">
        <w:rPr>
          <w:sz w:val="24"/>
          <w:szCs w:val="24"/>
        </w:rPr>
        <w:t>the skin from the major toxi</w:t>
      </w:r>
      <w:r>
        <w:rPr>
          <w:sz w:val="24"/>
          <w:szCs w:val="24"/>
        </w:rPr>
        <w:t xml:space="preserve">cities of sun exposure: sunburn </w:t>
      </w:r>
      <w:r w:rsidRPr="00174B28">
        <w:rPr>
          <w:sz w:val="24"/>
          <w:szCs w:val="24"/>
        </w:rPr>
        <w:t xml:space="preserve">and skin cancer. </w:t>
      </w:r>
    </w:p>
    <w:p w:rsidR="00020B07" w:rsidRDefault="00174B28" w:rsidP="00174B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Most available agents primarily </w:t>
      </w:r>
      <w:r w:rsidRPr="00174B28">
        <w:rPr>
          <w:sz w:val="24"/>
          <w:szCs w:val="24"/>
        </w:rPr>
        <w:t xml:space="preserve">absorb UVB, although </w:t>
      </w:r>
      <w:r>
        <w:rPr>
          <w:sz w:val="24"/>
          <w:szCs w:val="24"/>
        </w:rPr>
        <w:t xml:space="preserve">newer preparations also provide </w:t>
      </w:r>
      <w:r w:rsidRPr="00174B28">
        <w:rPr>
          <w:sz w:val="24"/>
          <w:szCs w:val="24"/>
        </w:rPr>
        <w:t>protection against UVA.</w:t>
      </w:r>
    </w:p>
    <w:p w:rsidR="00174B28" w:rsidRPr="00174B28" w:rsidRDefault="00174B28" w:rsidP="00174B28">
      <w:pPr>
        <w:pStyle w:val="NoSpacing"/>
        <w:rPr>
          <w:sz w:val="24"/>
          <w:szCs w:val="24"/>
        </w:rPr>
      </w:pPr>
      <w:r w:rsidRPr="00020B07">
        <w:rPr>
          <w:b/>
          <w:sz w:val="24"/>
          <w:szCs w:val="24"/>
        </w:rPr>
        <w:t>Physical sunscreens</w:t>
      </w:r>
      <w:r w:rsidR="00020B07">
        <w:rPr>
          <w:sz w:val="24"/>
          <w:szCs w:val="24"/>
        </w:rPr>
        <w:t xml:space="preserve"> (generally opaque, </w:t>
      </w:r>
      <w:proofErr w:type="spellStart"/>
      <w:r w:rsidR="00020B07">
        <w:rPr>
          <w:sz w:val="24"/>
          <w:szCs w:val="24"/>
        </w:rPr>
        <w:t>e.g</w:t>
      </w:r>
      <w:proofErr w:type="spellEnd"/>
      <w:r w:rsidRPr="00174B28">
        <w:rPr>
          <w:sz w:val="24"/>
          <w:szCs w:val="24"/>
        </w:rPr>
        <w:t xml:space="preserve"> </w:t>
      </w:r>
      <w:r w:rsidRPr="00020B07">
        <w:rPr>
          <w:b/>
          <w:sz w:val="24"/>
          <w:szCs w:val="24"/>
        </w:rPr>
        <w:t>titanium dioxide</w:t>
      </w:r>
      <w:r>
        <w:rPr>
          <w:sz w:val="24"/>
          <w:szCs w:val="24"/>
        </w:rPr>
        <w:t xml:space="preserve"> and </w:t>
      </w:r>
      <w:r w:rsidRPr="00020B07">
        <w:rPr>
          <w:b/>
          <w:sz w:val="24"/>
          <w:szCs w:val="24"/>
        </w:rPr>
        <w:t>zinc oxide</w:t>
      </w:r>
      <w:r>
        <w:rPr>
          <w:sz w:val="24"/>
          <w:szCs w:val="24"/>
        </w:rPr>
        <w:t xml:space="preserve">) </w:t>
      </w:r>
      <w:r w:rsidRPr="00174B28">
        <w:rPr>
          <w:sz w:val="24"/>
          <w:szCs w:val="24"/>
        </w:rPr>
        <w:t>block all ultraviolet radiation.</w:t>
      </w:r>
    </w:p>
    <w:p w:rsidR="00174B28" w:rsidRPr="00174B28" w:rsidRDefault="00174B28" w:rsidP="00174B28">
      <w:pPr>
        <w:pStyle w:val="NoSpacing"/>
        <w:rPr>
          <w:sz w:val="24"/>
          <w:szCs w:val="24"/>
        </w:rPr>
      </w:pPr>
      <w:r w:rsidRPr="00174B28">
        <w:rPr>
          <w:sz w:val="24"/>
          <w:szCs w:val="24"/>
        </w:rPr>
        <w:t>The frequency of app</w:t>
      </w:r>
      <w:r w:rsidR="00020B07">
        <w:rPr>
          <w:sz w:val="24"/>
          <w:szCs w:val="24"/>
        </w:rPr>
        <w:t xml:space="preserve">lication of sunscreen is guided </w:t>
      </w:r>
      <w:r w:rsidRPr="00174B28">
        <w:rPr>
          <w:sz w:val="24"/>
          <w:szCs w:val="24"/>
        </w:rPr>
        <w:t xml:space="preserve">by the </w:t>
      </w:r>
      <w:r w:rsidRPr="00020B07">
        <w:rPr>
          <w:b/>
          <w:sz w:val="24"/>
          <w:szCs w:val="24"/>
        </w:rPr>
        <w:t>SPF</w:t>
      </w:r>
      <w:r w:rsidRPr="00174B28">
        <w:rPr>
          <w:sz w:val="24"/>
          <w:szCs w:val="24"/>
        </w:rPr>
        <w:t xml:space="preserve"> (sun protection factor) of the preparation.</w:t>
      </w:r>
    </w:p>
    <w:p w:rsidR="00EA4E56" w:rsidRDefault="00174B28" w:rsidP="00EA4E56">
      <w:pPr>
        <w:pStyle w:val="NoSpacing"/>
        <w:rPr>
          <w:rFonts w:ascii="AdvTT0feaae4e" w:hAnsi="AdvTT0feaae4e" w:cs="AdvTT0feaae4e"/>
          <w:color w:val="000000"/>
          <w:sz w:val="16"/>
          <w:szCs w:val="16"/>
        </w:rPr>
      </w:pPr>
      <w:r w:rsidRPr="00174B28">
        <w:rPr>
          <w:sz w:val="24"/>
          <w:szCs w:val="24"/>
        </w:rPr>
        <w:t>This derived value is the r</w:t>
      </w:r>
      <w:r w:rsidR="00020B07">
        <w:rPr>
          <w:sz w:val="24"/>
          <w:szCs w:val="24"/>
        </w:rPr>
        <w:t xml:space="preserve">atio of the time of ultraviolet </w:t>
      </w:r>
      <w:r w:rsidRPr="00174B28">
        <w:rPr>
          <w:sz w:val="24"/>
          <w:szCs w:val="24"/>
        </w:rPr>
        <w:t>exposure that causes</w:t>
      </w:r>
      <w:r w:rsidR="00020B07">
        <w:rPr>
          <w:sz w:val="24"/>
          <w:szCs w:val="24"/>
        </w:rPr>
        <w:t xml:space="preserve"> erythema with the sunscreen to </w:t>
      </w:r>
      <w:r w:rsidRPr="00174B28">
        <w:rPr>
          <w:sz w:val="24"/>
          <w:szCs w:val="24"/>
        </w:rPr>
        <w:t>the time that causes erythema without the sunscr</w:t>
      </w:r>
      <w:r w:rsidR="00020B07">
        <w:rPr>
          <w:sz w:val="24"/>
          <w:szCs w:val="24"/>
        </w:rPr>
        <w:t xml:space="preserve">een. </w:t>
      </w:r>
      <w:r w:rsidRPr="00174B28">
        <w:rPr>
          <w:sz w:val="24"/>
          <w:szCs w:val="24"/>
        </w:rPr>
        <w:t xml:space="preserve">The higher the SPF, the less </w:t>
      </w:r>
      <w:r w:rsidR="00020B07">
        <w:rPr>
          <w:sz w:val="24"/>
          <w:szCs w:val="24"/>
        </w:rPr>
        <w:t xml:space="preserve">frequent the needed application </w:t>
      </w:r>
      <w:r w:rsidRPr="00174B28">
        <w:rPr>
          <w:sz w:val="24"/>
          <w:szCs w:val="24"/>
        </w:rPr>
        <w:t>of sunscreen.</w:t>
      </w:r>
      <w:r w:rsidR="00EA4E56" w:rsidRPr="00EA4E56">
        <w:rPr>
          <w:rFonts w:ascii="AdvTT0feaae4e" w:hAnsi="AdvTT0feaae4e" w:cs="AdvTT0feaae4e"/>
          <w:color w:val="000000"/>
          <w:sz w:val="16"/>
          <w:szCs w:val="16"/>
        </w:rPr>
        <w:t xml:space="preserve"> </w:t>
      </w:r>
    </w:p>
    <w:p w:rsidR="00C61BD6" w:rsidRDefault="00C61BD6" w:rsidP="00EA4E56">
      <w:pPr>
        <w:pStyle w:val="NoSpacing"/>
        <w:rPr>
          <w:sz w:val="24"/>
          <w:szCs w:val="24"/>
        </w:rPr>
      </w:pPr>
    </w:p>
    <w:p w:rsidR="00EA4E56" w:rsidRPr="00EA4E56" w:rsidRDefault="00EA4E56" w:rsidP="00EA4E56">
      <w:pPr>
        <w:pStyle w:val="NoSpacing"/>
        <w:rPr>
          <w:sz w:val="24"/>
          <w:szCs w:val="24"/>
        </w:rPr>
      </w:pPr>
      <w:r w:rsidRPr="00EA4E56">
        <w:rPr>
          <w:sz w:val="24"/>
          <w:szCs w:val="24"/>
        </w:rPr>
        <w:t xml:space="preserve">ANTISEPTICS AND DISINFECTANTS </w:t>
      </w:r>
      <w:r>
        <w:rPr>
          <w:sz w:val="24"/>
          <w:szCs w:val="24"/>
        </w:rPr>
        <w:t>/</w:t>
      </w:r>
      <w:r w:rsidRPr="00EA4E56">
        <w:rPr>
          <w:sz w:val="24"/>
          <w:szCs w:val="24"/>
        </w:rPr>
        <w:t>UNDECENOATES</w:t>
      </w:r>
    </w:p>
    <w:p w:rsidR="00EA4E56" w:rsidRPr="008329F1" w:rsidRDefault="00EA4E56" w:rsidP="00EA4E56">
      <w:pPr>
        <w:pStyle w:val="NoSpacing"/>
        <w:rPr>
          <w:b/>
          <w:sz w:val="24"/>
          <w:szCs w:val="24"/>
        </w:rPr>
      </w:pPr>
      <w:proofErr w:type="spellStart"/>
      <w:r w:rsidRPr="008329F1">
        <w:rPr>
          <w:b/>
          <w:sz w:val="24"/>
          <w:szCs w:val="24"/>
        </w:rPr>
        <w:t>Undecenoic</w:t>
      </w:r>
      <w:proofErr w:type="spellEnd"/>
      <w:r w:rsidRPr="008329F1">
        <w:rPr>
          <w:b/>
          <w:sz w:val="24"/>
          <w:szCs w:val="24"/>
        </w:rPr>
        <w:t xml:space="preserve"> acid with zinc </w:t>
      </w:r>
      <w:proofErr w:type="spellStart"/>
      <w:r w:rsidRPr="008329F1">
        <w:rPr>
          <w:b/>
          <w:sz w:val="24"/>
          <w:szCs w:val="24"/>
        </w:rPr>
        <w:t>undecenoate</w:t>
      </w:r>
      <w:proofErr w:type="spellEnd"/>
      <w:r w:rsidR="008329F1">
        <w:rPr>
          <w:b/>
          <w:sz w:val="24"/>
          <w:szCs w:val="24"/>
        </w:rPr>
        <w:t xml:space="preserve"> </w:t>
      </w:r>
      <w:r w:rsidRPr="00EA4E56">
        <w:rPr>
          <w:sz w:val="24"/>
          <w:szCs w:val="24"/>
        </w:rPr>
        <w:t xml:space="preserve">Treatment of </w:t>
      </w:r>
      <w:proofErr w:type="gramStart"/>
      <w:r w:rsidRPr="00EA4E56">
        <w:rPr>
          <w:sz w:val="24"/>
          <w:szCs w:val="24"/>
        </w:rPr>
        <w:t>athletes</w:t>
      </w:r>
      <w:proofErr w:type="gramEnd"/>
      <w:r w:rsidRPr="00EA4E56">
        <w:rPr>
          <w:sz w:val="24"/>
          <w:szCs w:val="24"/>
        </w:rPr>
        <w:t xml:space="preserve"> foot</w:t>
      </w:r>
    </w:p>
    <w:p w:rsidR="00EA4E56" w:rsidRPr="00EA4E56" w:rsidRDefault="00EA4E56" w:rsidP="00EA4E56">
      <w:pPr>
        <w:pStyle w:val="NoSpacing"/>
        <w:rPr>
          <w:sz w:val="24"/>
          <w:szCs w:val="24"/>
        </w:rPr>
      </w:pPr>
      <w:r w:rsidRPr="00EA4E56">
        <w:rPr>
          <w:sz w:val="24"/>
          <w:szCs w:val="24"/>
        </w:rPr>
        <w:t xml:space="preserve"> </w:t>
      </w:r>
      <w:proofErr w:type="gramStart"/>
      <w:r w:rsidR="008329F1" w:rsidRPr="00EA4E56">
        <w:rPr>
          <w:sz w:val="24"/>
          <w:szCs w:val="24"/>
        </w:rPr>
        <w:t>to</w:t>
      </w:r>
      <w:proofErr w:type="gramEnd"/>
      <w:r w:rsidR="008329F1" w:rsidRPr="00EA4E56">
        <w:rPr>
          <w:sz w:val="24"/>
          <w:szCs w:val="24"/>
        </w:rPr>
        <w:t xml:space="preserve"> the skin</w:t>
      </w:r>
      <w:r w:rsidR="008329F1">
        <w:rPr>
          <w:sz w:val="24"/>
          <w:szCs w:val="24"/>
        </w:rPr>
        <w:t xml:space="preserve"> </w:t>
      </w:r>
      <w:r w:rsidRPr="00EA4E56">
        <w:rPr>
          <w:sz w:val="24"/>
          <w:szCs w:val="24"/>
        </w:rPr>
        <w:t xml:space="preserve"> Child: Apply twice daily, continue use for 7 </w:t>
      </w:r>
      <w:r w:rsidR="008329F1">
        <w:rPr>
          <w:sz w:val="24"/>
          <w:szCs w:val="24"/>
        </w:rPr>
        <w:t xml:space="preserve">days after </w:t>
      </w:r>
      <w:r w:rsidRPr="00EA4E56">
        <w:rPr>
          <w:sz w:val="24"/>
          <w:szCs w:val="24"/>
        </w:rPr>
        <w:t>lesions have healed</w:t>
      </w:r>
    </w:p>
    <w:p w:rsidR="00EA4E56" w:rsidRPr="00EA4E56" w:rsidRDefault="00EA4E56" w:rsidP="00EA4E56">
      <w:pPr>
        <w:pStyle w:val="NoSpacing"/>
        <w:rPr>
          <w:sz w:val="24"/>
          <w:szCs w:val="24"/>
        </w:rPr>
      </w:pPr>
      <w:r w:rsidRPr="00EA4E56">
        <w:rPr>
          <w:rFonts w:ascii="MS Gothic" w:eastAsia="MS Gothic" w:hAnsi="MS Gothic" w:cs="MS Gothic" w:hint="eastAsia"/>
          <w:sz w:val="24"/>
          <w:szCs w:val="24"/>
        </w:rPr>
        <w:t>▶</w:t>
      </w:r>
      <w:r w:rsidRPr="00EA4E56">
        <w:rPr>
          <w:sz w:val="24"/>
          <w:szCs w:val="24"/>
        </w:rPr>
        <w:t xml:space="preserve"> Adult: Apply twice </w:t>
      </w:r>
      <w:proofErr w:type="gramStart"/>
      <w:r w:rsidRPr="00EA4E56">
        <w:rPr>
          <w:sz w:val="24"/>
          <w:szCs w:val="24"/>
        </w:rPr>
        <w:t>daily,</w:t>
      </w:r>
      <w:proofErr w:type="gramEnd"/>
      <w:r w:rsidRPr="00EA4E56">
        <w:rPr>
          <w:sz w:val="24"/>
          <w:szCs w:val="24"/>
        </w:rPr>
        <w:t xml:space="preserve"> continue use for 7 days after</w:t>
      </w:r>
    </w:p>
    <w:p w:rsidR="00EA4E56" w:rsidRPr="00EA4E56" w:rsidRDefault="00EA4E56" w:rsidP="00EA4E56">
      <w:pPr>
        <w:pStyle w:val="NoSpacing"/>
        <w:rPr>
          <w:sz w:val="24"/>
          <w:szCs w:val="24"/>
        </w:rPr>
      </w:pPr>
      <w:proofErr w:type="gramStart"/>
      <w:r w:rsidRPr="00EA4E56">
        <w:rPr>
          <w:sz w:val="24"/>
          <w:szCs w:val="24"/>
        </w:rPr>
        <w:t>lesions</w:t>
      </w:r>
      <w:proofErr w:type="gramEnd"/>
      <w:r w:rsidRPr="00EA4E56">
        <w:rPr>
          <w:sz w:val="24"/>
          <w:szCs w:val="24"/>
        </w:rPr>
        <w:t xml:space="preserve"> have healed</w:t>
      </w:r>
    </w:p>
    <w:p w:rsidR="008329F1" w:rsidRDefault="00EA4E56" w:rsidP="008329F1">
      <w:pPr>
        <w:pStyle w:val="NoSpacing"/>
        <w:rPr>
          <w:sz w:val="24"/>
          <w:szCs w:val="24"/>
        </w:rPr>
      </w:pPr>
      <w:r w:rsidRPr="00EA4E56">
        <w:rPr>
          <w:sz w:val="24"/>
          <w:szCs w:val="24"/>
        </w:rPr>
        <w:t xml:space="preserve">Prevention of </w:t>
      </w:r>
      <w:proofErr w:type="gramStart"/>
      <w:r w:rsidRPr="00EA4E56">
        <w:rPr>
          <w:sz w:val="24"/>
          <w:szCs w:val="24"/>
        </w:rPr>
        <w:t>athletes</w:t>
      </w:r>
      <w:proofErr w:type="gramEnd"/>
      <w:r w:rsidRPr="00EA4E56">
        <w:rPr>
          <w:sz w:val="24"/>
          <w:szCs w:val="24"/>
        </w:rPr>
        <w:t xml:space="preserve"> foot</w:t>
      </w:r>
    </w:p>
    <w:p w:rsidR="008329F1" w:rsidRPr="008329F1" w:rsidRDefault="008329F1" w:rsidP="008329F1">
      <w:pPr>
        <w:pStyle w:val="NoSpacing"/>
        <w:rPr>
          <w:b/>
          <w:sz w:val="24"/>
          <w:szCs w:val="24"/>
        </w:rPr>
      </w:pPr>
      <w:proofErr w:type="spellStart"/>
      <w:r w:rsidRPr="008329F1">
        <w:rPr>
          <w:b/>
          <w:sz w:val="24"/>
          <w:szCs w:val="24"/>
        </w:rPr>
        <w:t>Chlorhexidine</w:t>
      </w:r>
      <w:proofErr w:type="spellEnd"/>
      <w:r w:rsidRPr="008329F1">
        <w:rPr>
          <w:b/>
          <w:sz w:val="24"/>
          <w:szCs w:val="24"/>
        </w:rPr>
        <w:t xml:space="preserve"> with </w:t>
      </w:r>
      <w:proofErr w:type="spellStart"/>
      <w:r w:rsidRPr="008329F1">
        <w:rPr>
          <w:b/>
          <w:sz w:val="24"/>
          <w:szCs w:val="24"/>
        </w:rPr>
        <w:t>nystatin</w:t>
      </w:r>
      <w:proofErr w:type="spellEnd"/>
    </w:p>
    <w:p w:rsidR="008329F1" w:rsidRPr="008329F1" w:rsidRDefault="008329F1" w:rsidP="008329F1">
      <w:pPr>
        <w:pStyle w:val="NoSpacing"/>
        <w:rPr>
          <w:sz w:val="24"/>
          <w:szCs w:val="24"/>
        </w:rPr>
      </w:pPr>
      <w:proofErr w:type="gramStart"/>
      <w:r w:rsidRPr="008329F1">
        <w:rPr>
          <w:sz w:val="24"/>
          <w:szCs w:val="24"/>
        </w:rPr>
        <w:t>Skin infections due to Candida spp.</w:t>
      </w:r>
      <w:proofErr w:type="gramEnd"/>
    </w:p>
    <w:p w:rsidR="008329F1" w:rsidRPr="008329F1" w:rsidRDefault="008329F1" w:rsidP="008329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TO THE </w:t>
      </w:r>
      <w:proofErr w:type="gramStart"/>
      <w:r>
        <w:rPr>
          <w:sz w:val="24"/>
          <w:szCs w:val="24"/>
        </w:rPr>
        <w:t xml:space="preserve">SKIN </w:t>
      </w:r>
      <w:r w:rsidRPr="008329F1">
        <w:rPr>
          <w:sz w:val="24"/>
          <w:szCs w:val="24"/>
        </w:rPr>
        <w:t xml:space="preserve"> Apply</w:t>
      </w:r>
      <w:proofErr w:type="gramEnd"/>
      <w:r w:rsidRPr="008329F1">
        <w:rPr>
          <w:sz w:val="24"/>
          <w:szCs w:val="24"/>
        </w:rPr>
        <w:t xml:space="preserve"> 2</w:t>
      </w:r>
      <w:r w:rsidRPr="008329F1">
        <w:rPr>
          <w:rFonts w:hint="eastAsia"/>
          <w:sz w:val="24"/>
          <w:szCs w:val="24"/>
        </w:rPr>
        <w:t>–</w:t>
      </w:r>
      <w:r w:rsidRPr="008329F1">
        <w:rPr>
          <w:sz w:val="24"/>
          <w:szCs w:val="24"/>
        </w:rPr>
        <w:t>3 times a day, continuing for 7 days</w:t>
      </w:r>
    </w:p>
    <w:p w:rsidR="008329F1" w:rsidRPr="008329F1" w:rsidRDefault="008329F1" w:rsidP="008329F1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after</w:t>
      </w:r>
      <w:proofErr w:type="gramEnd"/>
      <w:r>
        <w:rPr>
          <w:sz w:val="24"/>
          <w:szCs w:val="24"/>
        </w:rPr>
        <w:t xml:space="preserve"> lesions have </w:t>
      </w:r>
    </w:p>
    <w:p w:rsidR="008329F1" w:rsidRPr="008329F1" w:rsidRDefault="008329F1" w:rsidP="008329F1">
      <w:pPr>
        <w:pStyle w:val="NoSpacing"/>
        <w:rPr>
          <w:sz w:val="24"/>
          <w:szCs w:val="24"/>
        </w:rPr>
      </w:pPr>
      <w:r w:rsidRPr="008329F1">
        <w:rPr>
          <w:sz w:val="24"/>
          <w:szCs w:val="24"/>
        </w:rPr>
        <w:t xml:space="preserve"> CAUTIONS Avo</w:t>
      </w:r>
      <w:r>
        <w:rPr>
          <w:sz w:val="24"/>
          <w:szCs w:val="24"/>
        </w:rPr>
        <w:t xml:space="preserve">id contact with eyes and mucous </w:t>
      </w:r>
      <w:r w:rsidRPr="008329F1">
        <w:rPr>
          <w:sz w:val="24"/>
          <w:szCs w:val="24"/>
        </w:rPr>
        <w:t>membranes</w:t>
      </w:r>
    </w:p>
    <w:p w:rsidR="00EA4E56" w:rsidRPr="00EA4E56" w:rsidRDefault="008329F1" w:rsidP="008329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Side effects</w:t>
      </w:r>
      <w:r w:rsidRPr="008329F1">
        <w:rPr>
          <w:sz w:val="24"/>
          <w:szCs w:val="24"/>
        </w:rPr>
        <w:t xml:space="preserve"> </w:t>
      </w:r>
      <w:proofErr w:type="gramStart"/>
      <w:r w:rsidRPr="008329F1">
        <w:rPr>
          <w:sz w:val="24"/>
          <w:szCs w:val="24"/>
        </w:rPr>
        <w:t>Hypersensitivity .</w:t>
      </w:r>
      <w:proofErr w:type="gramEnd"/>
      <w:r w:rsidRPr="008329F1">
        <w:rPr>
          <w:sz w:val="24"/>
          <w:szCs w:val="24"/>
        </w:rPr>
        <w:t xml:space="preserve"> </w:t>
      </w:r>
      <w:proofErr w:type="gramStart"/>
      <w:r w:rsidRPr="008329F1">
        <w:rPr>
          <w:sz w:val="24"/>
          <w:szCs w:val="24"/>
        </w:rPr>
        <w:t>skin</w:t>
      </w:r>
      <w:proofErr w:type="gramEnd"/>
      <w:r w:rsidRPr="008329F1">
        <w:rPr>
          <w:sz w:val="24"/>
          <w:szCs w:val="24"/>
        </w:rPr>
        <w:t xml:space="preserve"> reactions</w:t>
      </w:r>
    </w:p>
    <w:p w:rsidR="008329F1" w:rsidRPr="008329F1" w:rsidRDefault="008329F1" w:rsidP="008329F1">
      <w:pPr>
        <w:pStyle w:val="NoSpacing"/>
        <w:rPr>
          <w:b/>
          <w:sz w:val="24"/>
          <w:szCs w:val="24"/>
        </w:rPr>
      </w:pPr>
      <w:r w:rsidRPr="008329F1">
        <w:rPr>
          <w:b/>
          <w:sz w:val="24"/>
          <w:szCs w:val="24"/>
        </w:rPr>
        <w:t>BENZOATES/B</w:t>
      </w:r>
      <w:r>
        <w:rPr>
          <w:b/>
          <w:sz w:val="24"/>
          <w:szCs w:val="24"/>
        </w:rPr>
        <w:t>enzoic acid with salicylic acid</w:t>
      </w:r>
    </w:p>
    <w:p w:rsidR="008329F1" w:rsidRPr="008329F1" w:rsidRDefault="008329F1" w:rsidP="008329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Ringworm (</w:t>
      </w:r>
      <w:proofErr w:type="spellStart"/>
      <w:r>
        <w:rPr>
          <w:sz w:val="24"/>
          <w:szCs w:val="24"/>
        </w:rPr>
        <w:t>tinea</w:t>
      </w:r>
      <w:proofErr w:type="spellEnd"/>
      <w:r>
        <w:rPr>
          <w:sz w:val="24"/>
          <w:szCs w:val="24"/>
        </w:rPr>
        <w:t xml:space="preserve">) </w:t>
      </w:r>
      <w:r w:rsidRPr="008329F1">
        <w:rPr>
          <w:sz w:val="24"/>
          <w:szCs w:val="24"/>
        </w:rPr>
        <w:t>Apply twice daily</w:t>
      </w:r>
    </w:p>
    <w:p w:rsidR="006731A9" w:rsidRPr="006731A9" w:rsidRDefault="008329F1" w:rsidP="008329F1">
      <w:pPr>
        <w:pStyle w:val="NoSpacing"/>
        <w:rPr>
          <w:sz w:val="24"/>
          <w:szCs w:val="24"/>
        </w:rPr>
      </w:pPr>
      <w:proofErr w:type="gramStart"/>
      <w:r w:rsidRPr="008329F1">
        <w:rPr>
          <w:sz w:val="24"/>
          <w:szCs w:val="24"/>
        </w:rPr>
        <w:lastRenderedPageBreak/>
        <w:t>l</w:t>
      </w:r>
      <w:proofErr w:type="gramEnd"/>
      <w:r w:rsidRPr="008329F1">
        <w:rPr>
          <w:sz w:val="24"/>
          <w:szCs w:val="24"/>
        </w:rPr>
        <w:t xml:space="preserve"> CAUTIONS </w:t>
      </w:r>
      <w:r>
        <w:rPr>
          <w:sz w:val="24"/>
          <w:szCs w:val="24"/>
        </w:rPr>
        <w:t xml:space="preserve">; </w:t>
      </w:r>
      <w:r w:rsidRPr="008329F1">
        <w:rPr>
          <w:sz w:val="24"/>
          <w:szCs w:val="24"/>
        </w:rPr>
        <w:t xml:space="preserve">Avoid broken or inflamed skin . </w:t>
      </w:r>
      <w:proofErr w:type="gramStart"/>
      <w:r>
        <w:rPr>
          <w:sz w:val="24"/>
          <w:szCs w:val="24"/>
        </w:rPr>
        <w:t>avoid</w:t>
      </w:r>
      <w:proofErr w:type="gramEnd"/>
      <w:r>
        <w:rPr>
          <w:sz w:val="24"/>
          <w:szCs w:val="24"/>
        </w:rPr>
        <w:t xml:space="preserve"> contact </w:t>
      </w:r>
      <w:r w:rsidRPr="008329F1">
        <w:rPr>
          <w:sz w:val="24"/>
          <w:szCs w:val="24"/>
        </w:rPr>
        <w:t xml:space="preserve">with eyes . </w:t>
      </w:r>
      <w:proofErr w:type="gramStart"/>
      <w:r w:rsidRPr="008329F1">
        <w:rPr>
          <w:sz w:val="24"/>
          <w:szCs w:val="24"/>
        </w:rPr>
        <w:t>avoid</w:t>
      </w:r>
      <w:proofErr w:type="gramEnd"/>
      <w:r w:rsidRPr="008329F1">
        <w:rPr>
          <w:sz w:val="24"/>
          <w:szCs w:val="24"/>
        </w:rPr>
        <w:t xml:space="preserve"> contact with mucous membranes</w:t>
      </w:r>
    </w:p>
    <w:sectPr w:rsidR="006731A9" w:rsidRPr="006731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1A3" w:rsidRDefault="003301A3" w:rsidP="00F9141C">
      <w:pPr>
        <w:spacing w:after="0" w:line="240" w:lineRule="auto"/>
      </w:pPr>
      <w:r>
        <w:separator/>
      </w:r>
    </w:p>
  </w:endnote>
  <w:endnote w:type="continuationSeparator" w:id="0">
    <w:p w:rsidR="003301A3" w:rsidRDefault="003301A3" w:rsidP="00F9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lta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Te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Gothic-Heavy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Ligh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Tc0bf9ac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0feaae4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41C" w:rsidRDefault="00F914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41C" w:rsidRDefault="00F914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41C" w:rsidRDefault="00F914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1A3" w:rsidRDefault="003301A3" w:rsidP="00F9141C">
      <w:pPr>
        <w:spacing w:after="0" w:line="240" w:lineRule="auto"/>
      </w:pPr>
      <w:r>
        <w:separator/>
      </w:r>
    </w:p>
  </w:footnote>
  <w:footnote w:type="continuationSeparator" w:id="0">
    <w:p w:rsidR="003301A3" w:rsidRDefault="003301A3" w:rsidP="00F9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41C" w:rsidRDefault="00F914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41C" w:rsidRDefault="00F9141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41C" w:rsidRDefault="00F914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A328F"/>
    <w:multiLevelType w:val="hybridMultilevel"/>
    <w:tmpl w:val="F90CF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749AA"/>
    <w:multiLevelType w:val="hybridMultilevel"/>
    <w:tmpl w:val="97C2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82F84"/>
    <w:multiLevelType w:val="hybridMultilevel"/>
    <w:tmpl w:val="2CB6C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A3379"/>
    <w:multiLevelType w:val="hybridMultilevel"/>
    <w:tmpl w:val="BFEC6582"/>
    <w:lvl w:ilvl="0" w:tplc="BA9A2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424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20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080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A5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4B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8D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8F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844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8C86B23"/>
    <w:multiLevelType w:val="hybridMultilevel"/>
    <w:tmpl w:val="D29C3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35B07"/>
    <w:multiLevelType w:val="hybridMultilevel"/>
    <w:tmpl w:val="E7B6B708"/>
    <w:lvl w:ilvl="0" w:tplc="3CD41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0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E8D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2E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28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A5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8C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449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00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A275F75"/>
    <w:multiLevelType w:val="hybridMultilevel"/>
    <w:tmpl w:val="97C0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A35FED"/>
    <w:multiLevelType w:val="hybridMultilevel"/>
    <w:tmpl w:val="B55401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F16930"/>
    <w:multiLevelType w:val="hybridMultilevel"/>
    <w:tmpl w:val="95349840"/>
    <w:lvl w:ilvl="0" w:tplc="3596477A">
      <w:start w:val="1"/>
      <w:numFmt w:val="lowerLetter"/>
      <w:lvlText w:val="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6A0C44"/>
    <w:multiLevelType w:val="hybridMultilevel"/>
    <w:tmpl w:val="6D2EE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93D0E"/>
    <w:multiLevelType w:val="hybridMultilevel"/>
    <w:tmpl w:val="E280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A9"/>
    <w:rsid w:val="00005901"/>
    <w:rsid w:val="000157BE"/>
    <w:rsid w:val="00020B07"/>
    <w:rsid w:val="000356AC"/>
    <w:rsid w:val="000917BB"/>
    <w:rsid w:val="0009372B"/>
    <w:rsid w:val="000D4870"/>
    <w:rsid w:val="0016683F"/>
    <w:rsid w:val="00174B28"/>
    <w:rsid w:val="001C2F28"/>
    <w:rsid w:val="00202A3A"/>
    <w:rsid w:val="002358B9"/>
    <w:rsid w:val="002B5305"/>
    <w:rsid w:val="002E6121"/>
    <w:rsid w:val="00301F5F"/>
    <w:rsid w:val="00310AC2"/>
    <w:rsid w:val="003301A3"/>
    <w:rsid w:val="00330953"/>
    <w:rsid w:val="003349FD"/>
    <w:rsid w:val="00345374"/>
    <w:rsid w:val="00361700"/>
    <w:rsid w:val="003642D2"/>
    <w:rsid w:val="00374041"/>
    <w:rsid w:val="003C4A63"/>
    <w:rsid w:val="00420ADC"/>
    <w:rsid w:val="00471EB8"/>
    <w:rsid w:val="00490484"/>
    <w:rsid w:val="004A17B2"/>
    <w:rsid w:val="004D169E"/>
    <w:rsid w:val="004D34CD"/>
    <w:rsid w:val="005126D3"/>
    <w:rsid w:val="0052279D"/>
    <w:rsid w:val="00554F37"/>
    <w:rsid w:val="00557117"/>
    <w:rsid w:val="005773CF"/>
    <w:rsid w:val="005D53BD"/>
    <w:rsid w:val="0064519E"/>
    <w:rsid w:val="006731A9"/>
    <w:rsid w:val="00712206"/>
    <w:rsid w:val="007171CA"/>
    <w:rsid w:val="00720229"/>
    <w:rsid w:val="0076053C"/>
    <w:rsid w:val="00776E76"/>
    <w:rsid w:val="00785588"/>
    <w:rsid w:val="007E4944"/>
    <w:rsid w:val="007F4E75"/>
    <w:rsid w:val="008222D3"/>
    <w:rsid w:val="008329F1"/>
    <w:rsid w:val="00835BA5"/>
    <w:rsid w:val="008507E5"/>
    <w:rsid w:val="00884632"/>
    <w:rsid w:val="00886727"/>
    <w:rsid w:val="00886C89"/>
    <w:rsid w:val="008C5C82"/>
    <w:rsid w:val="009325CF"/>
    <w:rsid w:val="00937F09"/>
    <w:rsid w:val="009441A2"/>
    <w:rsid w:val="00961509"/>
    <w:rsid w:val="009C6F2F"/>
    <w:rsid w:val="00A20DA5"/>
    <w:rsid w:val="00A26EFD"/>
    <w:rsid w:val="00A41565"/>
    <w:rsid w:val="00A73E7D"/>
    <w:rsid w:val="00AC47AB"/>
    <w:rsid w:val="00AF5CB6"/>
    <w:rsid w:val="00AF5E89"/>
    <w:rsid w:val="00B21F8D"/>
    <w:rsid w:val="00B2428F"/>
    <w:rsid w:val="00B42DF9"/>
    <w:rsid w:val="00B44046"/>
    <w:rsid w:val="00B45EE5"/>
    <w:rsid w:val="00B662EF"/>
    <w:rsid w:val="00B9232C"/>
    <w:rsid w:val="00BD31FE"/>
    <w:rsid w:val="00BF0A61"/>
    <w:rsid w:val="00C041C6"/>
    <w:rsid w:val="00C256BF"/>
    <w:rsid w:val="00C61BD6"/>
    <w:rsid w:val="00C66788"/>
    <w:rsid w:val="00C90209"/>
    <w:rsid w:val="00C90A72"/>
    <w:rsid w:val="00CD1D9B"/>
    <w:rsid w:val="00D131F3"/>
    <w:rsid w:val="00D17F90"/>
    <w:rsid w:val="00D316AE"/>
    <w:rsid w:val="00D71548"/>
    <w:rsid w:val="00D74BFB"/>
    <w:rsid w:val="00D867BE"/>
    <w:rsid w:val="00D91D6F"/>
    <w:rsid w:val="00DC1A40"/>
    <w:rsid w:val="00DC270A"/>
    <w:rsid w:val="00DE21F8"/>
    <w:rsid w:val="00E332AC"/>
    <w:rsid w:val="00E60C58"/>
    <w:rsid w:val="00E64832"/>
    <w:rsid w:val="00EA4E56"/>
    <w:rsid w:val="00EE1780"/>
    <w:rsid w:val="00F9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31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41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1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41C"/>
  </w:style>
  <w:style w:type="paragraph" w:styleId="Footer">
    <w:name w:val="footer"/>
    <w:basedOn w:val="Normal"/>
    <w:link w:val="FooterChar"/>
    <w:uiPriority w:val="99"/>
    <w:unhideWhenUsed/>
    <w:rsid w:val="00F91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31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41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1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41C"/>
  </w:style>
  <w:style w:type="paragraph" w:styleId="Footer">
    <w:name w:val="footer"/>
    <w:basedOn w:val="Normal"/>
    <w:link w:val="FooterChar"/>
    <w:uiPriority w:val="99"/>
    <w:unhideWhenUsed/>
    <w:rsid w:val="00F91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459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09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04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29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787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88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6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174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2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981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43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036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1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193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10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54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6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08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06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3281</Words>
  <Characters>18704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dcterms:created xsi:type="dcterms:W3CDTF">2018-06-25T05:10:00Z</dcterms:created>
  <dcterms:modified xsi:type="dcterms:W3CDTF">2020-01-24T07:12:00Z</dcterms:modified>
</cp:coreProperties>
</file>