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B0" w:rsidRPr="00A64DC5" w:rsidRDefault="004553B0" w:rsidP="00992EDD">
      <w:pPr>
        <w:jc w:val="both"/>
        <w:rPr>
          <w:rFonts w:ascii="Century Gothic" w:eastAsia="Batang" w:hAnsi="Century Gothic"/>
          <w:b/>
          <w:sz w:val="28"/>
          <w:szCs w:val="28"/>
          <w:u w:val="single"/>
        </w:rPr>
      </w:pPr>
      <w:r w:rsidRPr="00A64DC5">
        <w:rPr>
          <w:rFonts w:ascii="Century Gothic" w:eastAsia="Batang" w:hAnsi="Century Gothic"/>
          <w:b/>
          <w:sz w:val="28"/>
          <w:szCs w:val="28"/>
          <w:u w:val="single"/>
        </w:rPr>
        <w:t>UNIT 6: ABNORMAL BEHAVIOUR AND THE LAW</w:t>
      </w:r>
    </w:p>
    <w:p w:rsidR="004553B0" w:rsidRPr="00A64DC5" w:rsidRDefault="004553B0" w:rsidP="00992EDD">
      <w:pPr>
        <w:jc w:val="both"/>
        <w:rPr>
          <w:rFonts w:ascii="Century Gothic" w:eastAsia="Batang" w:hAnsi="Century Gothic"/>
          <w:b/>
          <w:sz w:val="28"/>
          <w:szCs w:val="28"/>
          <w:u w:val="single"/>
        </w:rPr>
      </w:pPr>
      <w:r w:rsidRPr="00A64DC5">
        <w:rPr>
          <w:rFonts w:ascii="Century Gothic" w:eastAsia="Batang" w:hAnsi="Century Gothic"/>
          <w:b/>
          <w:sz w:val="28"/>
          <w:szCs w:val="28"/>
          <w:u w:val="single"/>
        </w:rPr>
        <w:t>INTRODUCTION</w:t>
      </w:r>
      <w:r w:rsidR="00052AC3" w:rsidRPr="00A64DC5">
        <w:rPr>
          <w:rFonts w:ascii="Century Gothic" w:eastAsia="Batang" w:hAnsi="Century Gothic"/>
          <w:b/>
          <w:sz w:val="28"/>
          <w:szCs w:val="28"/>
          <w:u w:val="single"/>
        </w:rPr>
        <w:t xml:space="preserve"> </w:t>
      </w:r>
    </w:p>
    <w:p w:rsidR="00052AC3" w:rsidRDefault="00052AC3" w:rsidP="00992EDD">
      <w:pPr>
        <w:jc w:val="both"/>
        <w:rPr>
          <w:rFonts w:ascii="Century Gothic" w:eastAsia="Batang" w:hAnsi="Century Gothic"/>
          <w:sz w:val="28"/>
          <w:szCs w:val="28"/>
        </w:rPr>
      </w:pPr>
      <w:r w:rsidRPr="00A64DC5">
        <w:rPr>
          <w:rFonts w:ascii="Century Gothic" w:eastAsia="Batang" w:hAnsi="Century Gothic"/>
          <w:sz w:val="28"/>
          <w:szCs w:val="28"/>
        </w:rPr>
        <w:t>Once again welcome to unit 6 of abnormal behaviour and the law.</w:t>
      </w:r>
      <w:r w:rsidR="00A64DC5" w:rsidRPr="00A64DC5">
        <w:rPr>
          <w:rFonts w:ascii="Century Gothic" w:eastAsia="Batang" w:hAnsi="Century Gothic"/>
          <w:sz w:val="28"/>
          <w:szCs w:val="28"/>
        </w:rPr>
        <w:t xml:space="preserve"> </w:t>
      </w:r>
      <w:r w:rsidRPr="00A64DC5">
        <w:rPr>
          <w:rFonts w:ascii="Century Gothic" w:eastAsia="Batang" w:hAnsi="Century Gothic"/>
          <w:sz w:val="28"/>
          <w:szCs w:val="28"/>
        </w:rPr>
        <w:t>The unit will start by giving definition of abnormal behaviour</w:t>
      </w:r>
      <w:r w:rsidR="003A1261" w:rsidRPr="00A64DC5">
        <w:rPr>
          <w:rFonts w:ascii="Century Gothic" w:eastAsia="Batang" w:hAnsi="Century Gothic"/>
          <w:sz w:val="28"/>
          <w:szCs w:val="28"/>
        </w:rPr>
        <w:t xml:space="preserve"> then proceed to discuss other relevant sections of the subject.</w:t>
      </w:r>
      <w:r w:rsidR="00A64DC5">
        <w:rPr>
          <w:rFonts w:ascii="Century Gothic" w:eastAsia="Batang" w:hAnsi="Century Gothic"/>
          <w:sz w:val="28"/>
          <w:szCs w:val="28"/>
        </w:rPr>
        <w:t xml:space="preserve">  The unit is divided into </w:t>
      </w:r>
      <w:r w:rsidR="001E1815">
        <w:rPr>
          <w:rFonts w:ascii="Century Gothic" w:eastAsia="Batang" w:hAnsi="Century Gothic"/>
          <w:sz w:val="28"/>
          <w:szCs w:val="28"/>
        </w:rPr>
        <w:t>two</w:t>
      </w:r>
      <w:r w:rsidR="00A64DC5">
        <w:rPr>
          <w:rFonts w:ascii="Century Gothic" w:eastAsia="Batang" w:hAnsi="Century Gothic"/>
          <w:sz w:val="28"/>
          <w:szCs w:val="28"/>
        </w:rPr>
        <w:t xml:space="preserve"> sections as follows?</w:t>
      </w:r>
    </w:p>
    <w:p w:rsidR="00421792" w:rsidRDefault="00A64DC5" w:rsidP="00992EDD">
      <w:pPr>
        <w:jc w:val="both"/>
        <w:rPr>
          <w:rFonts w:ascii="Century Gothic" w:eastAsia="Batang" w:hAnsi="Century Gothic"/>
          <w:sz w:val="28"/>
          <w:szCs w:val="28"/>
        </w:rPr>
      </w:pPr>
      <w:r>
        <w:rPr>
          <w:rFonts w:ascii="Century Gothic" w:eastAsia="Batang" w:hAnsi="Century Gothic"/>
          <w:sz w:val="28"/>
          <w:szCs w:val="28"/>
        </w:rPr>
        <w:t>Section 1: Definition of abnormal behaviour</w:t>
      </w:r>
    </w:p>
    <w:p w:rsidR="009911AC" w:rsidRDefault="00A64DC5" w:rsidP="00992EDD">
      <w:pPr>
        <w:jc w:val="both"/>
        <w:rPr>
          <w:rFonts w:ascii="Century Gothic" w:eastAsia="Batang" w:hAnsi="Century Gothic"/>
          <w:sz w:val="28"/>
          <w:szCs w:val="28"/>
        </w:rPr>
      </w:pPr>
      <w:r>
        <w:rPr>
          <w:rFonts w:ascii="Century Gothic" w:eastAsia="Batang" w:hAnsi="Century Gothic"/>
          <w:sz w:val="28"/>
          <w:szCs w:val="28"/>
        </w:rPr>
        <w:t xml:space="preserve">Section </w:t>
      </w:r>
      <w:r w:rsidR="001E1815">
        <w:rPr>
          <w:rFonts w:ascii="Century Gothic" w:eastAsia="Batang" w:hAnsi="Century Gothic"/>
          <w:sz w:val="28"/>
          <w:szCs w:val="28"/>
        </w:rPr>
        <w:t>2</w:t>
      </w:r>
      <w:r>
        <w:rPr>
          <w:rFonts w:ascii="Century Gothic" w:eastAsia="Batang" w:hAnsi="Century Gothic"/>
          <w:sz w:val="28"/>
          <w:szCs w:val="28"/>
        </w:rPr>
        <w:t>: Models of abnormal behaviour</w:t>
      </w:r>
    </w:p>
    <w:p w:rsidR="009911AC" w:rsidRPr="00A64DC5" w:rsidRDefault="009911AC" w:rsidP="00992EDD">
      <w:pPr>
        <w:jc w:val="both"/>
        <w:rPr>
          <w:rFonts w:ascii="Century Gothic" w:eastAsia="Batang" w:hAnsi="Century Gothic"/>
          <w:sz w:val="28"/>
          <w:szCs w:val="28"/>
        </w:rPr>
      </w:pPr>
    </w:p>
    <w:p w:rsidR="006E4CD5" w:rsidRPr="00A64DC5" w:rsidRDefault="006E4CD5" w:rsidP="00992EDD">
      <w:pPr>
        <w:jc w:val="both"/>
        <w:rPr>
          <w:rFonts w:ascii="Century Gothic" w:eastAsia="Batang" w:hAnsi="Century Gothic"/>
          <w:b/>
          <w:sz w:val="28"/>
          <w:szCs w:val="28"/>
          <w:u w:val="single"/>
        </w:rPr>
      </w:pPr>
      <w:r w:rsidRPr="00A64DC5">
        <w:rPr>
          <w:rFonts w:ascii="Century Gothic" w:eastAsia="Batang" w:hAnsi="Century Gothic"/>
          <w:b/>
          <w:sz w:val="28"/>
          <w:szCs w:val="28"/>
          <w:u w:val="single"/>
        </w:rPr>
        <w:t>Unit Objectives</w:t>
      </w:r>
    </w:p>
    <w:p w:rsidR="009911AC" w:rsidRDefault="00E672DE" w:rsidP="00992EDD">
      <w:pPr>
        <w:jc w:val="both"/>
        <w:rPr>
          <w:rFonts w:ascii="Century Gothic" w:eastAsia="Batang" w:hAnsi="Century Gothic"/>
          <w:noProof/>
          <w:sz w:val="28"/>
          <w:szCs w:val="28"/>
        </w:rPr>
      </w:pPr>
      <w:r w:rsidRPr="00A64DC5">
        <w:rPr>
          <w:rFonts w:ascii="Century Gothic" w:eastAsia="Batang" w:hAnsi="Century Gothic"/>
          <w:noProof/>
          <w:sz w:val="28"/>
          <w:szCs w:val="2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658682" cy="1043491"/>
            <wp:effectExtent l="19050" t="0" r="8068"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8682" cy="1043491"/>
                    </a:xfrm>
                    <a:prstGeom prst="rect">
                      <a:avLst/>
                    </a:prstGeom>
                    <a:noFill/>
                    <a:ln w="9525">
                      <a:noFill/>
                      <a:miter lim="800000"/>
                      <a:headEnd/>
                      <a:tailEnd/>
                    </a:ln>
                  </pic:spPr>
                </pic:pic>
              </a:graphicData>
            </a:graphic>
          </wp:anchor>
        </w:drawing>
      </w:r>
      <w:r w:rsidR="009911AC">
        <w:rPr>
          <w:rFonts w:ascii="Century Gothic" w:eastAsia="Batang" w:hAnsi="Century Gothic"/>
          <w:noProof/>
          <w:sz w:val="28"/>
          <w:szCs w:val="28"/>
        </w:rPr>
        <w:t xml:space="preserve">by the end of this unit, you should be able to </w:t>
      </w:r>
    </w:p>
    <w:p w:rsidR="009911AC" w:rsidRPr="00421792" w:rsidRDefault="009911AC" w:rsidP="00421792">
      <w:pPr>
        <w:pStyle w:val="ListParagraph"/>
        <w:numPr>
          <w:ilvl w:val="0"/>
          <w:numId w:val="13"/>
        </w:numPr>
        <w:jc w:val="both"/>
        <w:rPr>
          <w:rFonts w:ascii="Century Gothic" w:eastAsia="Batang" w:hAnsi="Century Gothic"/>
          <w:noProof/>
          <w:sz w:val="28"/>
          <w:szCs w:val="28"/>
        </w:rPr>
      </w:pPr>
      <w:r w:rsidRPr="00421792">
        <w:rPr>
          <w:rFonts w:ascii="Century Gothic" w:eastAsia="Batang" w:hAnsi="Century Gothic"/>
          <w:noProof/>
          <w:sz w:val="28"/>
          <w:szCs w:val="28"/>
        </w:rPr>
        <w:t>Define Abnormal behaviour</w:t>
      </w:r>
    </w:p>
    <w:p w:rsidR="00E672DE" w:rsidRPr="00421792" w:rsidRDefault="009911AC" w:rsidP="00992EDD">
      <w:pPr>
        <w:pStyle w:val="ListParagraph"/>
        <w:numPr>
          <w:ilvl w:val="0"/>
          <w:numId w:val="13"/>
        </w:numPr>
        <w:jc w:val="both"/>
        <w:rPr>
          <w:rFonts w:ascii="Century Gothic" w:eastAsia="Batang" w:hAnsi="Century Gothic"/>
          <w:noProof/>
          <w:sz w:val="28"/>
          <w:szCs w:val="28"/>
        </w:rPr>
      </w:pPr>
      <w:r w:rsidRPr="00421792">
        <w:rPr>
          <w:rFonts w:ascii="Century Gothic" w:eastAsia="Batang" w:hAnsi="Century Gothic"/>
          <w:noProof/>
          <w:sz w:val="28"/>
          <w:szCs w:val="28"/>
        </w:rPr>
        <w:t xml:space="preserve">Discuss the models of abnormal behaviour </w:t>
      </w:r>
    </w:p>
    <w:p w:rsidR="009911AC" w:rsidRDefault="009911AC" w:rsidP="009911AC">
      <w:pPr>
        <w:tabs>
          <w:tab w:val="left" w:pos="1423"/>
        </w:tabs>
        <w:rPr>
          <w:rFonts w:ascii="Century Gothic" w:eastAsia="Batang" w:hAnsi="Century Gothic"/>
          <w:b/>
          <w:sz w:val="28"/>
          <w:szCs w:val="28"/>
          <w:u w:val="single"/>
        </w:rPr>
      </w:pPr>
      <w:r w:rsidRPr="009911AC">
        <w:rPr>
          <w:rFonts w:ascii="Century Gothic" w:eastAsia="Batang" w:hAnsi="Century Gothic"/>
          <w:b/>
          <w:sz w:val="28"/>
          <w:szCs w:val="28"/>
          <w:u w:val="single"/>
        </w:rPr>
        <w:t xml:space="preserve">SECTION ONE: DEFINITION OF ABNORMAL </w:t>
      </w:r>
      <w:r w:rsidR="0021782E" w:rsidRPr="009911AC">
        <w:rPr>
          <w:rFonts w:ascii="Century Gothic" w:eastAsia="Batang" w:hAnsi="Century Gothic"/>
          <w:b/>
          <w:sz w:val="28"/>
          <w:szCs w:val="28"/>
          <w:u w:val="single"/>
        </w:rPr>
        <w:t>BEHAVIOR</w:t>
      </w:r>
    </w:p>
    <w:p w:rsidR="009911AC" w:rsidRPr="009911AC" w:rsidRDefault="009911AC" w:rsidP="001E1815">
      <w:pPr>
        <w:pStyle w:val="ListParagraph"/>
        <w:numPr>
          <w:ilvl w:val="1"/>
          <w:numId w:val="8"/>
        </w:numPr>
        <w:rPr>
          <w:rFonts w:ascii="Century Gothic" w:eastAsia="Batang" w:hAnsi="Century Gothic"/>
          <w:sz w:val="28"/>
          <w:szCs w:val="28"/>
        </w:rPr>
      </w:pPr>
      <w:r w:rsidRPr="009911AC">
        <w:rPr>
          <w:rFonts w:ascii="Century Gothic" w:eastAsia="Batang" w:hAnsi="Century Gothic"/>
          <w:sz w:val="28"/>
          <w:szCs w:val="28"/>
        </w:rPr>
        <w:t>Section Outline</w:t>
      </w:r>
    </w:p>
    <w:p w:rsidR="009911AC" w:rsidRPr="009911AC" w:rsidRDefault="009911AC" w:rsidP="009911AC">
      <w:pPr>
        <w:pStyle w:val="ListParagraph"/>
        <w:numPr>
          <w:ilvl w:val="1"/>
          <w:numId w:val="8"/>
        </w:numPr>
        <w:tabs>
          <w:tab w:val="left" w:pos="1423"/>
        </w:tabs>
        <w:rPr>
          <w:rFonts w:ascii="Century Gothic" w:eastAsia="Batang" w:hAnsi="Century Gothic"/>
          <w:sz w:val="28"/>
          <w:szCs w:val="28"/>
        </w:rPr>
      </w:pPr>
      <w:r w:rsidRPr="009911AC">
        <w:rPr>
          <w:rFonts w:ascii="Century Gothic" w:eastAsia="Batang" w:hAnsi="Century Gothic"/>
          <w:sz w:val="28"/>
          <w:szCs w:val="28"/>
        </w:rPr>
        <w:t>Section Introduction.</w:t>
      </w:r>
    </w:p>
    <w:p w:rsidR="009911AC" w:rsidRPr="009911AC" w:rsidRDefault="009911AC" w:rsidP="009911AC">
      <w:pPr>
        <w:pStyle w:val="ListParagraph"/>
        <w:numPr>
          <w:ilvl w:val="1"/>
          <w:numId w:val="8"/>
        </w:numPr>
        <w:tabs>
          <w:tab w:val="left" w:pos="1423"/>
        </w:tabs>
        <w:rPr>
          <w:rFonts w:ascii="Century Gothic" w:eastAsia="Batang" w:hAnsi="Century Gothic"/>
          <w:sz w:val="28"/>
          <w:szCs w:val="28"/>
        </w:rPr>
      </w:pPr>
      <w:r w:rsidRPr="009911AC">
        <w:rPr>
          <w:rFonts w:ascii="Century Gothic" w:eastAsia="Batang" w:hAnsi="Century Gothic"/>
          <w:sz w:val="28"/>
          <w:szCs w:val="28"/>
        </w:rPr>
        <w:t>Section Objectives.</w:t>
      </w:r>
    </w:p>
    <w:p w:rsidR="009911AC" w:rsidRPr="009911AC" w:rsidRDefault="009911AC" w:rsidP="009911AC">
      <w:pPr>
        <w:pStyle w:val="ListParagraph"/>
        <w:numPr>
          <w:ilvl w:val="1"/>
          <w:numId w:val="8"/>
        </w:numPr>
        <w:tabs>
          <w:tab w:val="left" w:pos="1423"/>
        </w:tabs>
        <w:rPr>
          <w:rFonts w:ascii="Century Gothic" w:eastAsia="Batang" w:hAnsi="Century Gothic"/>
          <w:sz w:val="28"/>
          <w:szCs w:val="28"/>
        </w:rPr>
      </w:pPr>
      <w:r w:rsidRPr="009911AC">
        <w:rPr>
          <w:rFonts w:ascii="Century Gothic" w:eastAsia="Batang" w:hAnsi="Century Gothic"/>
          <w:sz w:val="28"/>
          <w:szCs w:val="28"/>
        </w:rPr>
        <w:t xml:space="preserve">Definition of </w:t>
      </w:r>
      <w:r w:rsidR="004B30D2">
        <w:rPr>
          <w:rFonts w:ascii="Century Gothic" w:eastAsia="Batang" w:hAnsi="Century Gothic"/>
          <w:sz w:val="28"/>
          <w:szCs w:val="28"/>
        </w:rPr>
        <w:t xml:space="preserve">Abnormal </w:t>
      </w:r>
      <w:r w:rsidR="0021782E">
        <w:rPr>
          <w:rFonts w:ascii="Century Gothic" w:eastAsia="Batang" w:hAnsi="Century Gothic"/>
          <w:sz w:val="28"/>
          <w:szCs w:val="28"/>
        </w:rPr>
        <w:t>Behavior</w:t>
      </w:r>
    </w:p>
    <w:p w:rsidR="009911AC" w:rsidRDefault="009911AC" w:rsidP="009911AC">
      <w:pPr>
        <w:pStyle w:val="ListParagraph"/>
        <w:numPr>
          <w:ilvl w:val="1"/>
          <w:numId w:val="8"/>
        </w:numPr>
        <w:tabs>
          <w:tab w:val="left" w:pos="1423"/>
        </w:tabs>
        <w:rPr>
          <w:rFonts w:ascii="Century Gothic" w:eastAsia="Batang" w:hAnsi="Century Gothic"/>
          <w:sz w:val="28"/>
          <w:szCs w:val="28"/>
        </w:rPr>
      </w:pPr>
      <w:r w:rsidRPr="009911AC">
        <w:rPr>
          <w:rFonts w:ascii="Century Gothic" w:eastAsia="Batang" w:hAnsi="Century Gothic"/>
          <w:sz w:val="28"/>
          <w:szCs w:val="28"/>
        </w:rPr>
        <w:t>Section summary</w:t>
      </w:r>
    </w:p>
    <w:p w:rsidR="009911AC" w:rsidRPr="009911AC" w:rsidRDefault="009911AC" w:rsidP="009911AC">
      <w:pPr>
        <w:pStyle w:val="ListParagraph"/>
        <w:tabs>
          <w:tab w:val="left" w:pos="1423"/>
        </w:tabs>
        <w:ind w:left="1440"/>
        <w:rPr>
          <w:rFonts w:ascii="Century Gothic" w:eastAsia="Batang" w:hAnsi="Century Gothic"/>
          <w:sz w:val="28"/>
          <w:szCs w:val="28"/>
        </w:rPr>
      </w:pPr>
    </w:p>
    <w:p w:rsidR="009911AC" w:rsidRPr="009911AC" w:rsidRDefault="009911AC" w:rsidP="009911AC">
      <w:pPr>
        <w:pStyle w:val="ListParagraph"/>
        <w:numPr>
          <w:ilvl w:val="1"/>
          <w:numId w:val="9"/>
        </w:numPr>
        <w:spacing w:before="228" w:after="228" w:line="240" w:lineRule="auto"/>
        <w:ind w:right="228"/>
        <w:jc w:val="both"/>
        <w:outlineLvl w:val="1"/>
        <w:rPr>
          <w:rFonts w:ascii="Century Gothic" w:eastAsia="Batang" w:hAnsi="Century Gothic" w:cs="Arial"/>
          <w:b/>
          <w:color w:val="000000"/>
          <w:sz w:val="28"/>
          <w:szCs w:val="28"/>
        </w:rPr>
      </w:pPr>
      <w:r w:rsidRPr="009911AC">
        <w:rPr>
          <w:rFonts w:ascii="Century Gothic" w:eastAsia="Batang" w:hAnsi="Century Gothic" w:cs="Arial"/>
          <w:b/>
          <w:color w:val="000000"/>
          <w:sz w:val="28"/>
          <w:szCs w:val="28"/>
        </w:rPr>
        <w:t>Section Introduction</w:t>
      </w:r>
    </w:p>
    <w:p w:rsidR="0021782E" w:rsidRPr="009C36CD" w:rsidRDefault="009911AC" w:rsidP="0021782E">
      <w:pPr>
        <w:shd w:val="clear" w:color="auto" w:fill="FFFFFF"/>
        <w:spacing w:before="120" w:after="120" w:line="240" w:lineRule="auto"/>
        <w:jc w:val="both"/>
        <w:rPr>
          <w:rFonts w:ascii="Century Gothic" w:eastAsia="Batang" w:hAnsi="Century Gothic" w:cs="Arial"/>
          <w:sz w:val="28"/>
          <w:szCs w:val="28"/>
        </w:rPr>
      </w:pPr>
      <w:r w:rsidRPr="009911AC">
        <w:rPr>
          <w:rFonts w:ascii="Century Gothic" w:eastAsia="Batang" w:hAnsi="Century Gothic" w:cs="Arial"/>
          <w:color w:val="000000"/>
          <w:sz w:val="28"/>
          <w:szCs w:val="28"/>
        </w:rPr>
        <w:t>We</w:t>
      </w:r>
      <w:r>
        <w:rPr>
          <w:rFonts w:ascii="Century Gothic" w:eastAsia="Batang" w:hAnsi="Century Gothic" w:cs="Arial"/>
          <w:color w:val="000000"/>
          <w:sz w:val="28"/>
          <w:szCs w:val="28"/>
        </w:rPr>
        <w:t xml:space="preserve">lcome to section one of unit 6. In this section you will go through the definition of abnormal </w:t>
      </w:r>
      <w:r w:rsidR="004B30D2">
        <w:rPr>
          <w:rFonts w:ascii="Century Gothic" w:eastAsia="Batang" w:hAnsi="Century Gothic" w:cs="Arial"/>
          <w:color w:val="000000"/>
          <w:sz w:val="28"/>
          <w:szCs w:val="28"/>
        </w:rPr>
        <w:t>behavior and</w:t>
      </w:r>
      <w:r>
        <w:rPr>
          <w:rFonts w:ascii="Century Gothic" w:eastAsia="Batang" w:hAnsi="Century Gothic" w:cs="Arial"/>
          <w:color w:val="000000"/>
          <w:sz w:val="28"/>
          <w:szCs w:val="28"/>
        </w:rPr>
        <w:t xml:space="preserve"> begin to understand the complexity of judging what is abnormal and normal. </w:t>
      </w:r>
      <w:r w:rsidR="0021782E" w:rsidRPr="00A64DC5">
        <w:rPr>
          <w:rFonts w:ascii="Century Gothic" w:eastAsia="Batang" w:hAnsi="Century Gothic" w:cs="Arial"/>
          <w:bCs/>
          <w:color w:val="252525"/>
          <w:sz w:val="28"/>
          <w:szCs w:val="28"/>
        </w:rPr>
        <w:t>Abnormality</w:t>
      </w:r>
      <w:r w:rsidR="0021782E" w:rsidRPr="00A64DC5">
        <w:rPr>
          <w:rFonts w:ascii="Century Gothic" w:eastAsia="Batang" w:hAnsi="Century Gothic" w:cs="Arial"/>
          <w:color w:val="252525"/>
          <w:sz w:val="28"/>
          <w:szCs w:val="28"/>
        </w:rPr>
        <w:t> (or </w:t>
      </w:r>
      <w:r w:rsidR="0021782E" w:rsidRPr="00A64DC5">
        <w:rPr>
          <w:rFonts w:ascii="Century Gothic" w:eastAsia="Batang" w:hAnsi="Century Gothic" w:cs="Arial"/>
          <w:bCs/>
          <w:color w:val="252525"/>
          <w:sz w:val="28"/>
          <w:szCs w:val="28"/>
        </w:rPr>
        <w:t>dysfunctional behavior</w:t>
      </w:r>
      <w:r w:rsidR="0021782E" w:rsidRPr="00A64DC5">
        <w:rPr>
          <w:rFonts w:ascii="Century Gothic" w:eastAsia="Batang" w:hAnsi="Century Gothic" w:cs="Arial"/>
          <w:color w:val="252525"/>
          <w:sz w:val="28"/>
          <w:szCs w:val="28"/>
        </w:rPr>
        <w:t>), in the vivid sense of something deviating from the normal or differing from the typical (such as an </w:t>
      </w:r>
      <w:hyperlink r:id="rId6" w:tooltip="wikt:aberration" w:history="1">
        <w:r w:rsidR="0021782E" w:rsidRPr="00A64DC5">
          <w:rPr>
            <w:rStyle w:val="Hyperlink"/>
            <w:rFonts w:ascii="Century Gothic" w:eastAsia="Batang" w:hAnsi="Century Gothic" w:cs="Arial"/>
            <w:color w:val="663366"/>
            <w:sz w:val="28"/>
            <w:szCs w:val="28"/>
          </w:rPr>
          <w:t>aberration</w:t>
        </w:r>
      </w:hyperlink>
      <w:r w:rsidR="0021782E" w:rsidRPr="00A64DC5">
        <w:rPr>
          <w:rFonts w:ascii="Century Gothic" w:eastAsia="Batang" w:hAnsi="Century Gothic" w:cs="Arial"/>
          <w:color w:val="252525"/>
          <w:sz w:val="28"/>
          <w:szCs w:val="28"/>
        </w:rPr>
        <w:t xml:space="preserve">), is a subjectively defined behavioral characteristic, assigned to those with rare or dysfunctional </w:t>
      </w:r>
      <w:r w:rsidR="0021782E" w:rsidRPr="00A64DC5">
        <w:rPr>
          <w:rFonts w:ascii="Century Gothic" w:eastAsia="Batang" w:hAnsi="Century Gothic" w:cs="Arial"/>
          <w:color w:val="252525"/>
          <w:sz w:val="28"/>
          <w:szCs w:val="28"/>
        </w:rPr>
        <w:lastRenderedPageBreak/>
        <w:t xml:space="preserve">conditions. Defining who is normal or abnormal is a contentious issue </w:t>
      </w:r>
      <w:r w:rsidR="0021782E" w:rsidRPr="009C36CD">
        <w:rPr>
          <w:rFonts w:ascii="Century Gothic" w:eastAsia="Batang" w:hAnsi="Century Gothic" w:cs="Arial"/>
          <w:sz w:val="28"/>
          <w:szCs w:val="28"/>
        </w:rPr>
        <w:t>in </w:t>
      </w:r>
      <w:hyperlink r:id="rId7" w:tooltip="Abnormal psychology" w:history="1">
        <w:r w:rsidR="0021782E" w:rsidRPr="009C36CD">
          <w:rPr>
            <w:rStyle w:val="Hyperlink"/>
            <w:rFonts w:ascii="Century Gothic" w:eastAsia="Batang" w:hAnsi="Century Gothic" w:cs="Arial"/>
            <w:color w:val="auto"/>
            <w:sz w:val="28"/>
            <w:szCs w:val="28"/>
            <w:u w:val="none"/>
          </w:rPr>
          <w:t>abnormal psychology</w:t>
        </w:r>
      </w:hyperlink>
      <w:r w:rsidR="0021782E" w:rsidRPr="009C36CD">
        <w:rPr>
          <w:rFonts w:ascii="Century Gothic" w:eastAsia="Batang" w:hAnsi="Century Gothic" w:cs="Arial"/>
          <w:sz w:val="28"/>
          <w:szCs w:val="28"/>
        </w:rPr>
        <w:t>.</w:t>
      </w:r>
    </w:p>
    <w:p w:rsidR="009911AC" w:rsidRDefault="009911AC" w:rsidP="009911AC">
      <w:pPr>
        <w:spacing w:after="0" w:line="240" w:lineRule="auto"/>
        <w:jc w:val="both"/>
        <w:outlineLvl w:val="1"/>
        <w:rPr>
          <w:rFonts w:ascii="Century Gothic" w:eastAsia="Batang" w:hAnsi="Century Gothic" w:cs="Arial"/>
          <w:b/>
          <w:color w:val="000000"/>
          <w:sz w:val="28"/>
          <w:szCs w:val="28"/>
        </w:rPr>
      </w:pPr>
      <w:r w:rsidRPr="009911AC">
        <w:rPr>
          <w:rFonts w:ascii="Century Gothic" w:eastAsia="Batang" w:hAnsi="Century Gothic" w:cs="Arial"/>
          <w:noProof/>
          <w:color w:val="000000"/>
          <w:sz w:val="28"/>
          <w:szCs w:val="28"/>
        </w:rPr>
        <w:drawing>
          <wp:inline distT="0" distB="0" distL="0" distR="0">
            <wp:extent cx="655955" cy="1043305"/>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655955" cy="1043305"/>
                    </a:xfrm>
                    <a:prstGeom prst="rect">
                      <a:avLst/>
                    </a:prstGeom>
                    <a:noFill/>
                    <a:ln w="9525">
                      <a:noFill/>
                      <a:miter lim="800000"/>
                      <a:headEnd/>
                      <a:tailEnd/>
                    </a:ln>
                  </pic:spPr>
                </pic:pic>
              </a:graphicData>
            </a:graphic>
          </wp:inline>
        </w:drawing>
      </w:r>
      <w:r w:rsidRPr="009911AC">
        <w:rPr>
          <w:rFonts w:ascii="Century Gothic" w:eastAsia="Batang" w:hAnsi="Century Gothic" w:cs="Arial"/>
          <w:b/>
          <w:color w:val="000000"/>
          <w:sz w:val="28"/>
          <w:szCs w:val="28"/>
        </w:rPr>
        <w:t>1.2 Section Objectives</w:t>
      </w:r>
    </w:p>
    <w:p w:rsidR="009911AC" w:rsidRDefault="009911AC" w:rsidP="009911AC">
      <w:pPr>
        <w:spacing w:after="0" w:line="240" w:lineRule="auto"/>
        <w:jc w:val="both"/>
        <w:outlineLvl w:val="1"/>
        <w:rPr>
          <w:rFonts w:ascii="Century Gothic" w:eastAsia="Batang" w:hAnsi="Century Gothic" w:cs="Arial"/>
          <w:color w:val="000000"/>
          <w:sz w:val="28"/>
          <w:szCs w:val="28"/>
        </w:rPr>
      </w:pPr>
      <w:r w:rsidRPr="009911AC">
        <w:rPr>
          <w:rFonts w:ascii="Century Gothic" w:eastAsia="Batang" w:hAnsi="Century Gothic" w:cs="Arial"/>
          <w:color w:val="000000"/>
          <w:sz w:val="28"/>
          <w:szCs w:val="28"/>
        </w:rPr>
        <w:t>By the end of this section you should be able to</w:t>
      </w:r>
      <w:r>
        <w:rPr>
          <w:rFonts w:ascii="Century Gothic" w:eastAsia="Batang" w:hAnsi="Century Gothic" w:cs="Arial"/>
          <w:color w:val="000000"/>
          <w:sz w:val="28"/>
          <w:szCs w:val="28"/>
        </w:rPr>
        <w:t>:</w:t>
      </w:r>
    </w:p>
    <w:p w:rsidR="009911AC" w:rsidRPr="004B30D2" w:rsidRDefault="009911AC" w:rsidP="004B30D2">
      <w:pPr>
        <w:pStyle w:val="ListParagraph"/>
        <w:numPr>
          <w:ilvl w:val="0"/>
          <w:numId w:val="12"/>
        </w:numPr>
        <w:tabs>
          <w:tab w:val="left" w:pos="360"/>
        </w:tabs>
        <w:spacing w:after="0" w:line="240" w:lineRule="auto"/>
        <w:ind w:left="0" w:firstLine="0"/>
        <w:jc w:val="both"/>
        <w:outlineLvl w:val="1"/>
        <w:rPr>
          <w:rFonts w:ascii="Century Gothic" w:eastAsia="Batang" w:hAnsi="Century Gothic" w:cs="Arial"/>
          <w:color w:val="000000"/>
          <w:sz w:val="28"/>
          <w:szCs w:val="28"/>
        </w:rPr>
      </w:pPr>
      <w:r w:rsidRPr="004B30D2">
        <w:rPr>
          <w:rFonts w:ascii="Century Gothic" w:eastAsia="Batang" w:hAnsi="Century Gothic" w:cs="Arial"/>
          <w:color w:val="000000"/>
          <w:sz w:val="28"/>
          <w:szCs w:val="28"/>
        </w:rPr>
        <w:t xml:space="preserve">Discuss abnormal </w:t>
      </w:r>
      <w:r w:rsidR="004B30D2" w:rsidRPr="004B30D2">
        <w:rPr>
          <w:rFonts w:ascii="Century Gothic" w:eastAsia="Batang" w:hAnsi="Century Gothic" w:cs="Arial"/>
          <w:color w:val="000000"/>
          <w:sz w:val="28"/>
          <w:szCs w:val="28"/>
        </w:rPr>
        <w:t>behaviors’ definitions</w:t>
      </w:r>
    </w:p>
    <w:p w:rsidR="009911AC" w:rsidRPr="009911AC" w:rsidRDefault="009911AC" w:rsidP="009911AC">
      <w:pPr>
        <w:pStyle w:val="ListParagraph"/>
        <w:spacing w:before="100" w:beforeAutospacing="1" w:after="100" w:afterAutospacing="1" w:line="240" w:lineRule="auto"/>
        <w:jc w:val="both"/>
        <w:outlineLvl w:val="1"/>
        <w:rPr>
          <w:rFonts w:ascii="Century Gothic" w:eastAsia="Batang" w:hAnsi="Century Gothic" w:cs="Arial"/>
          <w:color w:val="000000"/>
          <w:sz w:val="28"/>
          <w:szCs w:val="28"/>
        </w:rPr>
      </w:pPr>
    </w:p>
    <w:p w:rsidR="004B30D2" w:rsidRDefault="004B30D2" w:rsidP="004B30D2">
      <w:pPr>
        <w:pStyle w:val="ListParagraph"/>
        <w:numPr>
          <w:ilvl w:val="1"/>
          <w:numId w:val="12"/>
        </w:numPr>
        <w:spacing w:before="100" w:beforeAutospacing="1" w:after="100" w:afterAutospacing="1" w:line="240" w:lineRule="auto"/>
        <w:ind w:left="0" w:firstLine="0"/>
        <w:jc w:val="both"/>
        <w:outlineLvl w:val="1"/>
        <w:rPr>
          <w:rFonts w:ascii="Century Gothic" w:eastAsia="Batang" w:hAnsi="Century Gothic" w:cs="Arial"/>
          <w:b/>
          <w:color w:val="000000"/>
          <w:sz w:val="28"/>
          <w:szCs w:val="28"/>
        </w:rPr>
      </w:pPr>
      <w:r w:rsidRPr="004B30D2">
        <w:rPr>
          <w:rFonts w:ascii="Century Gothic" w:eastAsia="Batang" w:hAnsi="Century Gothic" w:cs="Arial"/>
          <w:b/>
          <w:color w:val="000000"/>
          <w:sz w:val="28"/>
          <w:szCs w:val="28"/>
        </w:rPr>
        <w:t>Definition of Abnormal behaviour</w:t>
      </w:r>
    </w:p>
    <w:p w:rsidR="004B30D2" w:rsidRPr="004B30D2" w:rsidRDefault="004B30D2" w:rsidP="004B30D2">
      <w:pPr>
        <w:pStyle w:val="ListParagraph"/>
        <w:spacing w:before="100" w:beforeAutospacing="1" w:after="100" w:afterAutospacing="1" w:line="240" w:lineRule="auto"/>
        <w:ind w:left="0"/>
        <w:jc w:val="both"/>
        <w:outlineLvl w:val="1"/>
        <w:rPr>
          <w:rFonts w:ascii="Century Gothic" w:eastAsia="Batang" w:hAnsi="Century Gothic" w:cs="Arial"/>
          <w:b/>
          <w:color w:val="000000"/>
          <w:sz w:val="28"/>
          <w:szCs w:val="28"/>
        </w:rPr>
      </w:pPr>
    </w:p>
    <w:p w:rsidR="004B30D2" w:rsidRDefault="004B30D2" w:rsidP="004B30D2">
      <w:pPr>
        <w:pStyle w:val="ListParagraph"/>
        <w:spacing w:before="100" w:beforeAutospacing="1" w:after="100" w:afterAutospacing="1" w:line="240" w:lineRule="auto"/>
        <w:ind w:left="0"/>
        <w:jc w:val="both"/>
        <w:outlineLvl w:val="1"/>
        <w:rPr>
          <w:rFonts w:ascii="Century Gothic" w:eastAsia="Batang" w:hAnsi="Century Gothic" w:cs="Arial"/>
          <w:iCs/>
          <w:color w:val="000000"/>
          <w:sz w:val="28"/>
          <w:szCs w:val="28"/>
        </w:rPr>
      </w:pPr>
      <w:r>
        <w:rPr>
          <w:rFonts w:ascii="Century Gothic" w:eastAsia="Batang" w:hAnsi="Century Gothic" w:cs="Arial"/>
          <w:iCs/>
          <w:color w:val="000000"/>
          <w:sz w:val="28"/>
          <w:szCs w:val="28"/>
        </w:rPr>
        <w:t xml:space="preserve">Abnormal behavior may be defined using various categories. </w:t>
      </w:r>
    </w:p>
    <w:p w:rsidR="00046F47" w:rsidRDefault="004B30D2" w:rsidP="00046F47">
      <w:pPr>
        <w:pStyle w:val="ListParagraph"/>
        <w:shd w:val="clear" w:color="auto" w:fill="FFFFFF"/>
        <w:spacing w:before="100" w:beforeAutospacing="1" w:after="24" w:line="240" w:lineRule="auto"/>
        <w:ind w:left="90"/>
        <w:jc w:val="both"/>
        <w:rPr>
          <w:rFonts w:ascii="Century Gothic" w:eastAsia="Batang" w:hAnsi="Century Gothic" w:cs="Arial"/>
          <w:color w:val="252525"/>
          <w:sz w:val="28"/>
          <w:szCs w:val="28"/>
        </w:rPr>
      </w:pPr>
      <w:r w:rsidRPr="004B30D2">
        <w:rPr>
          <w:rFonts w:ascii="Century Gothic" w:eastAsia="Batang" w:hAnsi="Century Gothic" w:cs="Arial"/>
          <w:b/>
          <w:i/>
          <w:iCs/>
          <w:color w:val="000000"/>
          <w:sz w:val="28"/>
          <w:szCs w:val="28"/>
        </w:rPr>
        <w:t xml:space="preserve">1.3.1 </w:t>
      </w:r>
      <w:r w:rsidR="00045BA8" w:rsidRPr="004B30D2">
        <w:rPr>
          <w:rFonts w:ascii="Century Gothic" w:eastAsia="Batang" w:hAnsi="Century Gothic" w:cs="Arial"/>
          <w:b/>
          <w:i/>
          <w:iCs/>
          <w:color w:val="000000"/>
          <w:sz w:val="28"/>
          <w:szCs w:val="28"/>
        </w:rPr>
        <w:t>Statistical abnormality</w:t>
      </w:r>
      <w:r w:rsidRPr="004B30D2">
        <w:rPr>
          <w:rFonts w:ascii="Century Gothic" w:eastAsia="Batang" w:hAnsi="Century Gothic" w:cs="Arial"/>
          <w:b/>
          <w:i/>
          <w:iCs/>
          <w:color w:val="000000"/>
          <w:sz w:val="28"/>
          <w:szCs w:val="28"/>
        </w:rPr>
        <w:t xml:space="preserve"> -</w:t>
      </w:r>
      <w:r>
        <w:rPr>
          <w:rFonts w:ascii="Century Gothic" w:eastAsia="Batang" w:hAnsi="Century Gothic" w:cs="Arial"/>
          <w:i/>
          <w:iCs/>
          <w:color w:val="000000"/>
          <w:sz w:val="28"/>
          <w:szCs w:val="28"/>
        </w:rPr>
        <w:t xml:space="preserve"> </w:t>
      </w:r>
      <w:r w:rsidR="00045BA8" w:rsidRPr="004B30D2">
        <w:rPr>
          <w:rFonts w:ascii="Century Gothic" w:eastAsia="Batang" w:hAnsi="Century Gothic" w:cs="Arial"/>
          <w:color w:val="000000"/>
          <w:sz w:val="28"/>
          <w:szCs w:val="28"/>
        </w:rPr>
        <w:t>A behavior may be judged abnormal if it is statistically unusual in a particular population.</w:t>
      </w:r>
      <w:r w:rsidR="00046F47">
        <w:rPr>
          <w:rFonts w:ascii="Century Gothic" w:eastAsia="Batang" w:hAnsi="Century Gothic" w:cs="Arial"/>
          <w:color w:val="000000"/>
          <w:sz w:val="28"/>
          <w:szCs w:val="28"/>
        </w:rPr>
        <w:t xml:space="preserve"> </w:t>
      </w:r>
      <w:r w:rsidR="00046F47" w:rsidRPr="00A64DC5">
        <w:rPr>
          <w:rFonts w:ascii="Century Gothic" w:eastAsia="Batang" w:hAnsi="Century Gothic" w:cs="Arial"/>
          <w:color w:val="252525"/>
          <w:sz w:val="28"/>
          <w:szCs w:val="28"/>
        </w:rPr>
        <w:t xml:space="preserve">One criterion for "abnormality" that may appear to apply in the case of abnormal behavior is </w:t>
      </w:r>
      <w:r w:rsidR="00046F47" w:rsidRPr="00A64DC5">
        <w:rPr>
          <w:rFonts w:ascii="Century Gothic" w:eastAsia="Batang" w:hAnsi="Century Gothic" w:cs="Arial"/>
          <w:b/>
          <w:color w:val="252525"/>
          <w:sz w:val="28"/>
          <w:szCs w:val="28"/>
        </w:rPr>
        <w:t>statistical infrequency</w:t>
      </w:r>
      <w:r w:rsidR="00046F47" w:rsidRPr="00A64DC5">
        <w:rPr>
          <w:rFonts w:ascii="Century Gothic" w:eastAsia="Batang" w:hAnsi="Century Gothic" w:cs="Arial"/>
          <w:color w:val="252525"/>
          <w:sz w:val="28"/>
          <w:szCs w:val="28"/>
        </w:rPr>
        <w:t>. This has an obvious flaw — the extremely intelligent, are just as abnormal as their opposites. Therefore, individual abnormal behaviors are considered statistically unusual, as well as undesirable. The presence of some form of abnormal behavior is not unusual. About one quarter of people in the United States, for example, are believed to meet criteria for a mental disorder in any given year.</w:t>
      </w:r>
      <w:r w:rsidR="00046F47" w:rsidRPr="00A64DC5">
        <w:rPr>
          <w:rFonts w:ascii="Century Gothic" w:eastAsia="Batang" w:hAnsi="Century Gothic" w:cs="Arial"/>
          <w:color w:val="0B0080"/>
          <w:sz w:val="28"/>
          <w:szCs w:val="28"/>
          <w:u w:val="single"/>
          <w:vertAlign w:val="superscript"/>
        </w:rPr>
        <w:t>[1]</w:t>
      </w:r>
      <w:r w:rsidR="00046F47" w:rsidRPr="00A64DC5">
        <w:rPr>
          <w:rFonts w:ascii="Century Gothic" w:eastAsia="Batang" w:hAnsi="Century Gothic" w:cs="Arial"/>
          <w:color w:val="252525"/>
          <w:sz w:val="28"/>
          <w:szCs w:val="28"/>
        </w:rPr>
        <w:t>Mental disorders, by definition, involve unusual or statistically abnormal behaviors.</w:t>
      </w:r>
    </w:p>
    <w:p w:rsidR="00045BA8" w:rsidRPr="004B30D2" w:rsidRDefault="00045BA8" w:rsidP="004B30D2">
      <w:pPr>
        <w:pStyle w:val="ListParagraph"/>
        <w:spacing w:before="100" w:beforeAutospacing="1" w:after="100" w:afterAutospacing="1" w:line="240" w:lineRule="auto"/>
        <w:ind w:left="0"/>
        <w:jc w:val="both"/>
        <w:outlineLvl w:val="1"/>
        <w:rPr>
          <w:rFonts w:ascii="Century Gothic" w:eastAsia="Batang" w:hAnsi="Century Gothic" w:cs="Arial"/>
          <w:color w:val="000000"/>
          <w:sz w:val="28"/>
          <w:szCs w:val="28"/>
        </w:rPr>
      </w:pPr>
    </w:p>
    <w:p w:rsidR="006739E5" w:rsidRPr="00A64DC5" w:rsidRDefault="004B30D2" w:rsidP="006739E5">
      <w:pPr>
        <w:pStyle w:val="ListParagraph"/>
        <w:shd w:val="clear" w:color="auto" w:fill="FFFFFF"/>
        <w:tabs>
          <w:tab w:val="left" w:pos="540"/>
        </w:tabs>
        <w:spacing w:before="100" w:beforeAutospacing="1" w:after="24" w:line="240" w:lineRule="auto"/>
        <w:ind w:left="0"/>
        <w:jc w:val="both"/>
        <w:rPr>
          <w:rFonts w:ascii="Century Gothic" w:eastAsia="Batang" w:hAnsi="Century Gothic" w:cs="Arial"/>
          <w:color w:val="252525"/>
          <w:sz w:val="28"/>
          <w:szCs w:val="28"/>
        </w:rPr>
      </w:pPr>
      <w:r w:rsidRPr="004B30D2">
        <w:rPr>
          <w:rFonts w:ascii="Century Gothic" w:eastAsia="Batang" w:hAnsi="Century Gothic" w:cs="Arial"/>
          <w:b/>
          <w:i/>
          <w:color w:val="000000"/>
          <w:sz w:val="28"/>
          <w:szCs w:val="28"/>
        </w:rPr>
        <w:t>1.3.2</w:t>
      </w:r>
      <w:r w:rsidRPr="004B30D2">
        <w:rPr>
          <w:rFonts w:ascii="Century Gothic" w:eastAsia="Batang" w:hAnsi="Century Gothic" w:cs="Arial"/>
          <w:b/>
          <w:color w:val="000000"/>
          <w:sz w:val="28"/>
          <w:szCs w:val="28"/>
        </w:rPr>
        <w:t xml:space="preserve"> </w:t>
      </w:r>
      <w:r w:rsidR="00045BA8" w:rsidRPr="004B30D2">
        <w:rPr>
          <w:rFonts w:ascii="Century Gothic" w:eastAsia="Batang" w:hAnsi="Century Gothic" w:cs="Arial"/>
          <w:b/>
          <w:i/>
          <w:iCs/>
          <w:color w:val="000000"/>
          <w:sz w:val="28"/>
          <w:szCs w:val="28"/>
        </w:rPr>
        <w:t>Violation of socially-accepted standards</w:t>
      </w:r>
      <w:r>
        <w:rPr>
          <w:rFonts w:ascii="Century Gothic" w:eastAsia="Batang" w:hAnsi="Century Gothic" w:cs="Arial"/>
          <w:iCs/>
          <w:color w:val="000000"/>
          <w:sz w:val="28"/>
          <w:szCs w:val="28"/>
        </w:rPr>
        <w:t xml:space="preserve"> - </w:t>
      </w:r>
      <w:r w:rsidR="00045BA8" w:rsidRPr="00A64DC5">
        <w:rPr>
          <w:rFonts w:ascii="Century Gothic" w:eastAsia="Batang" w:hAnsi="Century Gothic" w:cs="Arial"/>
          <w:color w:val="000000"/>
          <w:sz w:val="28"/>
          <w:szCs w:val="28"/>
        </w:rPr>
        <w:t> An abnormal behavior might be defined as one that goes against common or majority or presumed standards of behavior.</w:t>
      </w:r>
      <w:r>
        <w:rPr>
          <w:rFonts w:ascii="Century Gothic" w:eastAsia="Batang" w:hAnsi="Century Gothic" w:cs="Arial"/>
          <w:color w:val="000000"/>
          <w:sz w:val="28"/>
          <w:szCs w:val="28"/>
        </w:rPr>
        <w:t xml:space="preserve"> </w:t>
      </w:r>
      <w:r w:rsidR="00045BA8" w:rsidRPr="00A64DC5">
        <w:rPr>
          <w:rFonts w:ascii="Century Gothic" w:eastAsia="Batang" w:hAnsi="Century Gothic" w:cs="Arial"/>
          <w:color w:val="000000"/>
          <w:sz w:val="28"/>
          <w:szCs w:val="28"/>
        </w:rPr>
        <w:t xml:space="preserve"> For example, one might be judged abnormal in one's failure to behave as recommended by one's family, church, employer, community, culture, or subculture.</w:t>
      </w:r>
      <w:r w:rsidR="006739E5" w:rsidRPr="006739E5">
        <w:rPr>
          <w:rFonts w:ascii="Century Gothic" w:eastAsia="Batang" w:hAnsi="Century Gothic" w:cs="Arial"/>
          <w:color w:val="252525"/>
          <w:sz w:val="28"/>
          <w:szCs w:val="28"/>
        </w:rPr>
        <w:t xml:space="preserve"> </w:t>
      </w:r>
      <w:r w:rsidR="006739E5" w:rsidRPr="00A64DC5">
        <w:rPr>
          <w:rFonts w:ascii="Century Gothic" w:eastAsia="Batang" w:hAnsi="Century Gothic" w:cs="Arial"/>
          <w:color w:val="252525"/>
          <w:sz w:val="28"/>
          <w:szCs w:val="28"/>
        </w:rPr>
        <w:t xml:space="preserve">Another criterion </w:t>
      </w:r>
      <w:r w:rsidR="006739E5" w:rsidRPr="009C36CD">
        <w:rPr>
          <w:rFonts w:ascii="Century Gothic" w:eastAsia="Batang" w:hAnsi="Century Gothic" w:cs="Arial"/>
          <w:sz w:val="28"/>
          <w:szCs w:val="28"/>
        </w:rPr>
        <w:t>is </w:t>
      </w:r>
      <w:hyperlink r:id="rId8" w:tooltip="Morality" w:history="1">
        <w:r w:rsidR="006739E5" w:rsidRPr="009C36CD">
          <w:rPr>
            <w:rFonts w:ascii="Century Gothic" w:eastAsia="Batang" w:hAnsi="Century Gothic" w:cs="Arial"/>
            <w:sz w:val="28"/>
            <w:szCs w:val="28"/>
          </w:rPr>
          <w:t>morality</w:t>
        </w:r>
      </w:hyperlink>
      <w:r w:rsidR="006739E5" w:rsidRPr="009C36CD">
        <w:rPr>
          <w:rFonts w:ascii="Century Gothic" w:eastAsia="Batang" w:hAnsi="Century Gothic" w:cs="Arial"/>
          <w:sz w:val="28"/>
          <w:szCs w:val="28"/>
        </w:rPr>
        <w:t>. This</w:t>
      </w:r>
      <w:r w:rsidR="006739E5" w:rsidRPr="00A64DC5">
        <w:rPr>
          <w:rFonts w:ascii="Century Gothic" w:eastAsia="Batang" w:hAnsi="Century Gothic" w:cs="Arial"/>
          <w:color w:val="252525"/>
          <w:sz w:val="28"/>
          <w:szCs w:val="28"/>
        </w:rPr>
        <w:t xml:space="preserve"> presents many difficulties, because it would be impossible to agree on a single set of morals for the purposes of diagnosis.</w:t>
      </w:r>
    </w:p>
    <w:p w:rsidR="00045BA8" w:rsidRPr="00A64DC5" w:rsidRDefault="00045BA8" w:rsidP="00045BA8">
      <w:pPr>
        <w:spacing w:before="100" w:beforeAutospacing="1" w:after="100" w:afterAutospacing="1" w:line="240" w:lineRule="auto"/>
        <w:jc w:val="both"/>
        <w:outlineLvl w:val="1"/>
        <w:rPr>
          <w:rFonts w:ascii="Century Gothic" w:eastAsia="Batang" w:hAnsi="Century Gothic" w:cs="Arial"/>
          <w:color w:val="000000"/>
          <w:sz w:val="28"/>
          <w:szCs w:val="28"/>
        </w:rPr>
      </w:pPr>
    </w:p>
    <w:p w:rsidR="00045BA8" w:rsidRPr="00A64DC5" w:rsidRDefault="004B30D2" w:rsidP="00045BA8">
      <w:pPr>
        <w:spacing w:before="100" w:beforeAutospacing="1" w:after="100" w:afterAutospacing="1" w:line="240" w:lineRule="auto"/>
        <w:jc w:val="both"/>
        <w:outlineLvl w:val="1"/>
        <w:rPr>
          <w:rFonts w:ascii="Century Gothic" w:eastAsia="Batang" w:hAnsi="Century Gothic" w:cs="Arial"/>
          <w:color w:val="000000"/>
          <w:sz w:val="28"/>
          <w:szCs w:val="28"/>
        </w:rPr>
      </w:pPr>
      <w:r w:rsidRPr="004B30D2">
        <w:rPr>
          <w:rFonts w:ascii="Century Gothic" w:eastAsia="Batang" w:hAnsi="Century Gothic" w:cs="Arial"/>
          <w:b/>
          <w:i/>
          <w:color w:val="000000"/>
          <w:sz w:val="28"/>
          <w:szCs w:val="28"/>
        </w:rPr>
        <w:lastRenderedPageBreak/>
        <w:t>1.3.3</w:t>
      </w:r>
      <w:r w:rsidR="00045BA8" w:rsidRPr="004B30D2">
        <w:rPr>
          <w:rFonts w:ascii="Century Gothic" w:eastAsia="Batang" w:hAnsi="Century Gothic" w:cs="Arial"/>
          <w:b/>
          <w:i/>
          <w:color w:val="000000"/>
          <w:sz w:val="28"/>
          <w:szCs w:val="28"/>
        </w:rPr>
        <w:t> </w:t>
      </w:r>
      <w:r w:rsidR="00045BA8" w:rsidRPr="004B30D2">
        <w:rPr>
          <w:rFonts w:ascii="Century Gothic" w:eastAsia="Batang" w:hAnsi="Century Gothic" w:cs="Arial"/>
          <w:b/>
          <w:i/>
          <w:iCs/>
          <w:color w:val="000000"/>
          <w:sz w:val="28"/>
          <w:szCs w:val="28"/>
        </w:rPr>
        <w:t>Theoretical approaches</w:t>
      </w:r>
      <w:r>
        <w:rPr>
          <w:rFonts w:ascii="Century Gothic" w:eastAsia="Batang" w:hAnsi="Century Gothic" w:cs="Arial"/>
          <w:b/>
          <w:i/>
          <w:iCs/>
          <w:color w:val="000000"/>
          <w:sz w:val="28"/>
          <w:szCs w:val="28"/>
        </w:rPr>
        <w:t xml:space="preserve"> - </w:t>
      </w:r>
      <w:r w:rsidR="00045BA8" w:rsidRPr="00A64DC5">
        <w:rPr>
          <w:rFonts w:ascii="Century Gothic" w:eastAsia="Batang" w:hAnsi="Century Gothic" w:cs="Arial"/>
          <w:color w:val="000000"/>
          <w:sz w:val="28"/>
          <w:szCs w:val="28"/>
        </w:rPr>
        <w:t>Theories approach abnormality by starting with a theory of personality development, If normal development can be defined, then abnormality is defined by the failure to develop in this way. For example, if adults normally arrive at a moral stage that prohibits killing other people, and someone does not arrive at this stage, that person might be called abnormal.</w:t>
      </w:r>
    </w:p>
    <w:p w:rsidR="006739E5" w:rsidRPr="00A64DC5" w:rsidRDefault="004B30D2" w:rsidP="006739E5">
      <w:pPr>
        <w:pStyle w:val="ListParagraph"/>
        <w:shd w:val="clear" w:color="auto" w:fill="FFFFFF"/>
        <w:spacing w:before="100" w:beforeAutospacing="1" w:after="24" w:line="240" w:lineRule="auto"/>
        <w:ind w:left="0"/>
        <w:jc w:val="both"/>
        <w:rPr>
          <w:rFonts w:ascii="Century Gothic" w:eastAsia="Batang" w:hAnsi="Century Gothic" w:cs="Arial"/>
          <w:color w:val="252525"/>
          <w:sz w:val="28"/>
          <w:szCs w:val="28"/>
        </w:rPr>
      </w:pPr>
      <w:r w:rsidRPr="004B30D2">
        <w:rPr>
          <w:rFonts w:ascii="Century Gothic" w:eastAsia="Batang" w:hAnsi="Century Gothic" w:cs="Arial"/>
          <w:b/>
          <w:i/>
          <w:color w:val="000000"/>
          <w:sz w:val="28"/>
          <w:szCs w:val="28"/>
        </w:rPr>
        <w:t>1.3.4</w:t>
      </w:r>
      <w:r w:rsidR="00045BA8" w:rsidRPr="004B30D2">
        <w:rPr>
          <w:rFonts w:ascii="Century Gothic" w:eastAsia="Batang" w:hAnsi="Century Gothic" w:cs="Arial"/>
          <w:b/>
          <w:i/>
          <w:color w:val="000000"/>
          <w:sz w:val="28"/>
          <w:szCs w:val="28"/>
        </w:rPr>
        <w:t> </w:t>
      </w:r>
      <w:r w:rsidR="00045BA8" w:rsidRPr="004B30D2">
        <w:rPr>
          <w:rFonts w:ascii="Century Gothic" w:eastAsia="Batang" w:hAnsi="Century Gothic" w:cs="Arial"/>
          <w:b/>
          <w:i/>
          <w:iCs/>
          <w:color w:val="000000"/>
          <w:sz w:val="28"/>
          <w:szCs w:val="28"/>
        </w:rPr>
        <w:t>Subjective abnormality</w:t>
      </w:r>
      <w:r>
        <w:rPr>
          <w:rFonts w:ascii="Century Gothic" w:eastAsia="Batang" w:hAnsi="Century Gothic" w:cs="Arial"/>
          <w:b/>
          <w:i/>
          <w:iCs/>
          <w:color w:val="000000"/>
          <w:sz w:val="28"/>
          <w:szCs w:val="28"/>
        </w:rPr>
        <w:t xml:space="preserve"> -</w:t>
      </w:r>
      <w:r w:rsidR="00045BA8" w:rsidRPr="00A64DC5">
        <w:rPr>
          <w:rFonts w:ascii="Century Gothic" w:eastAsia="Batang" w:hAnsi="Century Gothic" w:cs="Arial"/>
          <w:color w:val="000000"/>
          <w:sz w:val="28"/>
          <w:szCs w:val="28"/>
        </w:rPr>
        <w:t>Abnormal behavior can be defined by a person's </w:t>
      </w:r>
      <w:r w:rsidR="00045BA8" w:rsidRPr="00A64DC5">
        <w:rPr>
          <w:rFonts w:ascii="Century Gothic" w:eastAsia="Batang" w:hAnsi="Century Gothic" w:cs="Arial"/>
          <w:iCs/>
          <w:color w:val="000000"/>
          <w:sz w:val="28"/>
          <w:szCs w:val="28"/>
        </w:rPr>
        <w:t>feeling</w:t>
      </w:r>
      <w:r w:rsidR="00045BA8" w:rsidRPr="00A64DC5">
        <w:rPr>
          <w:rFonts w:ascii="Century Gothic" w:eastAsia="Batang" w:hAnsi="Century Gothic" w:cs="Arial"/>
          <w:color w:val="000000"/>
          <w:sz w:val="28"/>
          <w:szCs w:val="28"/>
        </w:rPr>
        <w:t> of abnormality, including feelings of anxiety, strangeness, depression, losing touch with reality, or any other sensation recognized and labeled by an individual as out of the ordinary.</w:t>
      </w:r>
      <w:r w:rsidR="006739E5" w:rsidRPr="006739E5">
        <w:rPr>
          <w:rFonts w:ascii="Century Gothic" w:eastAsia="Batang" w:hAnsi="Century Gothic" w:cs="Arial"/>
          <w:color w:val="252525"/>
          <w:sz w:val="28"/>
          <w:szCs w:val="28"/>
        </w:rPr>
        <w:t xml:space="preserve"> </w:t>
      </w:r>
      <w:r w:rsidR="006739E5" w:rsidRPr="00A64DC5">
        <w:rPr>
          <w:rFonts w:ascii="Century Gothic" w:eastAsia="Batang" w:hAnsi="Century Gothic" w:cs="Arial"/>
          <w:color w:val="252525"/>
          <w:sz w:val="28"/>
          <w:szCs w:val="28"/>
        </w:rPr>
        <w:t>A more discerning criterion is </w:t>
      </w:r>
      <w:hyperlink r:id="rId9" w:tooltip="Suffering" w:history="1">
        <w:r w:rsidR="006739E5" w:rsidRPr="009C36CD">
          <w:rPr>
            <w:rFonts w:ascii="Century Gothic" w:eastAsia="Batang" w:hAnsi="Century Gothic" w:cs="Arial"/>
            <w:sz w:val="28"/>
            <w:szCs w:val="28"/>
          </w:rPr>
          <w:t>distress</w:t>
        </w:r>
      </w:hyperlink>
      <w:r w:rsidR="006739E5" w:rsidRPr="009C36CD">
        <w:rPr>
          <w:rFonts w:ascii="Century Gothic" w:eastAsia="Batang" w:hAnsi="Century Gothic" w:cs="Arial"/>
          <w:sz w:val="28"/>
          <w:szCs w:val="28"/>
        </w:rPr>
        <w:t>. A</w:t>
      </w:r>
      <w:r w:rsidR="006739E5" w:rsidRPr="00A64DC5">
        <w:rPr>
          <w:rFonts w:ascii="Century Gothic" w:eastAsia="Batang" w:hAnsi="Century Gothic" w:cs="Arial"/>
          <w:color w:val="252525"/>
          <w:sz w:val="28"/>
          <w:szCs w:val="28"/>
        </w:rPr>
        <w:t xml:space="preserve"> person who is displaying a great deal of depression, anxiety, unhappiness, etc. would be thought of as exhibiting abnormal behavior because their own behavior distresses them. Unfortunately, many people are not aware of their own mental state, and while they may benefit from help, they feel no compulsion to receive it.</w:t>
      </w:r>
    </w:p>
    <w:p w:rsidR="006739E5" w:rsidRDefault="006739E5" w:rsidP="006739E5">
      <w:pPr>
        <w:pStyle w:val="ListParagraph"/>
        <w:shd w:val="clear" w:color="auto" w:fill="FFFFFF"/>
        <w:spacing w:before="100" w:beforeAutospacing="1" w:after="24" w:line="240" w:lineRule="auto"/>
        <w:ind w:left="0"/>
        <w:jc w:val="both"/>
        <w:rPr>
          <w:rFonts w:ascii="Century Gothic" w:eastAsia="Batang" w:hAnsi="Century Gothic" w:cs="Arial"/>
          <w:b/>
          <w:i/>
          <w:color w:val="000000"/>
          <w:sz w:val="28"/>
          <w:szCs w:val="28"/>
        </w:rPr>
      </w:pPr>
    </w:p>
    <w:p w:rsidR="006739E5" w:rsidRPr="00A64DC5" w:rsidRDefault="004B30D2" w:rsidP="006739E5">
      <w:pPr>
        <w:pStyle w:val="ListParagraph"/>
        <w:shd w:val="clear" w:color="auto" w:fill="FFFFFF"/>
        <w:spacing w:before="100" w:beforeAutospacing="1" w:after="24" w:line="240" w:lineRule="auto"/>
        <w:ind w:left="0"/>
        <w:jc w:val="both"/>
        <w:rPr>
          <w:rFonts w:ascii="Century Gothic" w:eastAsia="Batang" w:hAnsi="Century Gothic" w:cs="Arial"/>
          <w:color w:val="252525"/>
          <w:sz w:val="28"/>
          <w:szCs w:val="28"/>
        </w:rPr>
      </w:pPr>
      <w:r>
        <w:rPr>
          <w:rFonts w:ascii="Century Gothic" w:eastAsia="Batang" w:hAnsi="Century Gothic" w:cs="Arial"/>
          <w:b/>
          <w:i/>
          <w:color w:val="000000"/>
          <w:sz w:val="28"/>
          <w:szCs w:val="28"/>
        </w:rPr>
        <w:t>1.3.5</w:t>
      </w:r>
      <w:r w:rsidR="00045BA8" w:rsidRPr="004B30D2">
        <w:rPr>
          <w:rFonts w:ascii="Century Gothic" w:eastAsia="Batang" w:hAnsi="Century Gothic" w:cs="Arial"/>
          <w:b/>
          <w:i/>
          <w:color w:val="000000"/>
          <w:sz w:val="28"/>
          <w:szCs w:val="28"/>
        </w:rPr>
        <w:t> </w:t>
      </w:r>
      <w:r w:rsidR="00045BA8" w:rsidRPr="004B30D2">
        <w:rPr>
          <w:rFonts w:ascii="Century Gothic" w:eastAsia="Batang" w:hAnsi="Century Gothic" w:cs="Arial"/>
          <w:b/>
          <w:i/>
          <w:iCs/>
          <w:color w:val="000000"/>
          <w:sz w:val="28"/>
          <w:szCs w:val="28"/>
        </w:rPr>
        <w:t>Biological injury</w:t>
      </w:r>
      <w:r>
        <w:rPr>
          <w:rFonts w:ascii="Century Gothic" w:eastAsia="Batang" w:hAnsi="Century Gothic" w:cs="Arial"/>
          <w:iCs/>
          <w:color w:val="000000"/>
          <w:sz w:val="28"/>
          <w:szCs w:val="28"/>
        </w:rPr>
        <w:t xml:space="preserve"> - </w:t>
      </w:r>
      <w:r w:rsidR="00045BA8" w:rsidRPr="00A64DC5">
        <w:rPr>
          <w:rFonts w:ascii="Century Gothic" w:eastAsia="Batang" w:hAnsi="Century Gothic" w:cs="Arial"/>
          <w:color w:val="000000"/>
          <w:sz w:val="28"/>
          <w:szCs w:val="28"/>
        </w:rPr>
        <w:t>Abnormal behavior can be defined or equated with abnormal biological processes such as disease or injury. Examples of such abnormalities are brain tumors, strokes, heart disease, diabetes, epilepsy, and genetic disorders.</w:t>
      </w:r>
      <w:r w:rsidR="006739E5">
        <w:rPr>
          <w:rFonts w:ascii="Century Gothic" w:eastAsia="Batang" w:hAnsi="Century Gothic" w:cs="Arial"/>
          <w:color w:val="000000"/>
          <w:sz w:val="28"/>
          <w:szCs w:val="28"/>
        </w:rPr>
        <w:t xml:space="preserve"> </w:t>
      </w:r>
    </w:p>
    <w:p w:rsidR="006739E5" w:rsidRDefault="006739E5" w:rsidP="006739E5">
      <w:pPr>
        <w:pStyle w:val="ListParagraph"/>
        <w:shd w:val="clear" w:color="auto" w:fill="FFFFFF"/>
        <w:spacing w:before="100" w:beforeAutospacing="1" w:after="24" w:line="240" w:lineRule="auto"/>
        <w:ind w:left="0"/>
        <w:jc w:val="both"/>
        <w:rPr>
          <w:rFonts w:ascii="Century Gothic" w:eastAsia="Batang" w:hAnsi="Century Gothic" w:cs="Arial"/>
          <w:color w:val="252525"/>
          <w:sz w:val="28"/>
          <w:szCs w:val="28"/>
        </w:rPr>
      </w:pPr>
    </w:p>
    <w:p w:rsidR="006739E5" w:rsidRPr="00A64DC5" w:rsidRDefault="006739E5" w:rsidP="006739E5">
      <w:pPr>
        <w:pStyle w:val="ListParagraph"/>
        <w:shd w:val="clear" w:color="auto" w:fill="FFFFFF"/>
        <w:spacing w:before="100" w:beforeAutospacing="1" w:after="24" w:line="240" w:lineRule="auto"/>
        <w:ind w:left="0"/>
        <w:jc w:val="both"/>
        <w:rPr>
          <w:rFonts w:ascii="Century Gothic" w:eastAsia="Batang" w:hAnsi="Century Gothic" w:cs="Arial"/>
          <w:color w:val="252525"/>
          <w:sz w:val="28"/>
          <w:szCs w:val="28"/>
        </w:rPr>
      </w:pPr>
      <w:r w:rsidRPr="00A64DC5">
        <w:rPr>
          <w:rFonts w:ascii="Century Gothic" w:eastAsia="Batang" w:hAnsi="Century Gothic" w:cs="Arial"/>
          <w:color w:val="252525"/>
          <w:sz w:val="28"/>
          <w:szCs w:val="28"/>
        </w:rPr>
        <w:t>Another criterion that has been suggested is that abnormal behavior violates the standards of society. When people do not follow the conventional social and moral rules of their society, the behavior is considered abnormal. However, the magnitude of the violation and how commonly it is violated by others must be taken into consideration.</w:t>
      </w:r>
    </w:p>
    <w:p w:rsidR="006739E5" w:rsidRPr="00A64DC5" w:rsidRDefault="006739E5" w:rsidP="006739E5">
      <w:pPr>
        <w:pStyle w:val="ListParagraph"/>
        <w:shd w:val="clear" w:color="auto" w:fill="FFFFFF"/>
        <w:spacing w:before="100" w:beforeAutospacing="1" w:after="24" w:line="240" w:lineRule="auto"/>
        <w:ind w:left="0"/>
        <w:jc w:val="both"/>
        <w:rPr>
          <w:rFonts w:ascii="Century Gothic" w:eastAsia="Batang" w:hAnsi="Century Gothic" w:cs="Arial"/>
          <w:color w:val="252525"/>
          <w:sz w:val="28"/>
          <w:szCs w:val="28"/>
        </w:rPr>
      </w:pPr>
      <w:r w:rsidRPr="00A64DC5">
        <w:rPr>
          <w:rFonts w:ascii="Century Gothic" w:eastAsia="Batang" w:hAnsi="Century Gothic" w:cs="Arial"/>
          <w:color w:val="663366"/>
          <w:sz w:val="28"/>
          <w:szCs w:val="28"/>
          <w:u w:val="single"/>
          <w:vertAlign w:val="superscript"/>
        </w:rPr>
        <w:t>1</w:t>
      </w:r>
    </w:p>
    <w:p w:rsidR="006739E5" w:rsidRDefault="006739E5" w:rsidP="006739E5">
      <w:pPr>
        <w:pStyle w:val="ListParagraph"/>
        <w:shd w:val="clear" w:color="auto" w:fill="FFFFFF"/>
        <w:spacing w:before="100" w:beforeAutospacing="1" w:after="24" w:line="240" w:lineRule="auto"/>
        <w:ind w:left="0"/>
        <w:jc w:val="both"/>
        <w:rPr>
          <w:rFonts w:ascii="Century Gothic" w:eastAsia="Batang" w:hAnsi="Century Gothic" w:cs="Arial"/>
          <w:bCs/>
          <w:color w:val="252525"/>
          <w:sz w:val="28"/>
          <w:szCs w:val="28"/>
        </w:rPr>
      </w:pPr>
    </w:p>
    <w:p w:rsidR="006739E5" w:rsidRDefault="006739E5" w:rsidP="006739E5">
      <w:pPr>
        <w:pStyle w:val="ListParagraph"/>
        <w:shd w:val="clear" w:color="auto" w:fill="FFFFFF"/>
        <w:spacing w:before="100" w:beforeAutospacing="1" w:after="24" w:line="240" w:lineRule="auto"/>
        <w:ind w:left="0"/>
        <w:jc w:val="both"/>
        <w:rPr>
          <w:rFonts w:ascii="Century Gothic" w:eastAsia="Batang" w:hAnsi="Century Gothic" w:cs="Arial"/>
          <w:color w:val="252525"/>
          <w:sz w:val="28"/>
          <w:szCs w:val="28"/>
        </w:rPr>
      </w:pPr>
    </w:p>
    <w:p w:rsidR="006739E5" w:rsidRDefault="006739E5" w:rsidP="006739E5">
      <w:pPr>
        <w:pStyle w:val="ListParagraph"/>
        <w:shd w:val="clear" w:color="auto" w:fill="FFFFFF"/>
        <w:spacing w:before="100" w:beforeAutospacing="1" w:after="24" w:line="240" w:lineRule="auto"/>
        <w:ind w:left="0"/>
        <w:jc w:val="both"/>
        <w:rPr>
          <w:rFonts w:ascii="Century Gothic" w:eastAsia="Batang" w:hAnsi="Century Gothic" w:cs="Arial"/>
          <w:color w:val="252525"/>
          <w:sz w:val="28"/>
          <w:szCs w:val="28"/>
        </w:rPr>
      </w:pPr>
      <w:r w:rsidRPr="006739E5">
        <w:rPr>
          <w:rFonts w:ascii="Century Gothic" w:eastAsia="Batang" w:hAnsi="Century Gothic" w:cs="Arial"/>
          <w:b/>
          <w:i/>
          <w:color w:val="252525"/>
          <w:sz w:val="28"/>
          <w:szCs w:val="28"/>
        </w:rPr>
        <w:t>1.3.6 Culture -</w:t>
      </w:r>
      <w:r>
        <w:rPr>
          <w:rFonts w:ascii="Century Gothic" w:eastAsia="Batang" w:hAnsi="Century Gothic" w:cs="Arial"/>
          <w:color w:val="252525"/>
          <w:sz w:val="28"/>
          <w:szCs w:val="28"/>
        </w:rPr>
        <w:t xml:space="preserve"> </w:t>
      </w:r>
      <w:r w:rsidRPr="00A64DC5">
        <w:rPr>
          <w:rFonts w:ascii="Century Gothic" w:eastAsia="Batang" w:hAnsi="Century Gothic" w:cs="Arial"/>
          <w:color w:val="252525"/>
          <w:sz w:val="28"/>
          <w:szCs w:val="28"/>
        </w:rPr>
        <w:t>The first of these criterion being </w:t>
      </w:r>
      <w:r w:rsidRPr="00A64DC5">
        <w:rPr>
          <w:rFonts w:ascii="Century Gothic" w:eastAsia="Batang" w:hAnsi="Century Gothic" w:cs="Arial"/>
          <w:i/>
          <w:iCs/>
          <w:color w:val="252525"/>
          <w:sz w:val="28"/>
          <w:szCs w:val="28"/>
        </w:rPr>
        <w:t>culture</w:t>
      </w:r>
      <w:r w:rsidRPr="00A64DC5">
        <w:rPr>
          <w:rFonts w:ascii="Century Gothic" w:eastAsia="Batang" w:hAnsi="Century Gothic" w:cs="Arial"/>
          <w:color w:val="252525"/>
          <w:sz w:val="28"/>
          <w:szCs w:val="28"/>
        </w:rPr>
        <w:t>; what may be seen as normal in one culture, may be seen as abnormal in another. The second criterion being the </w:t>
      </w:r>
      <w:r w:rsidRPr="00A64DC5">
        <w:rPr>
          <w:rFonts w:ascii="Century Gothic" w:eastAsia="Batang" w:hAnsi="Century Gothic" w:cs="Arial"/>
          <w:i/>
          <w:iCs/>
          <w:color w:val="252525"/>
          <w:sz w:val="28"/>
          <w:szCs w:val="28"/>
        </w:rPr>
        <w:t>situation &amp; context</w:t>
      </w:r>
      <w:r w:rsidRPr="00A64DC5">
        <w:rPr>
          <w:rFonts w:ascii="Century Gothic" w:eastAsia="Batang" w:hAnsi="Century Gothic" w:cs="Arial"/>
          <w:color w:val="252525"/>
          <w:sz w:val="28"/>
          <w:szCs w:val="28"/>
        </w:rPr>
        <w:t> one is placed in; for example, going to the toilet is a normal human act, but going in the middle of a supermarket would be seen as highly abnormal, i.e., defecating or urinating in public is illegal as a misdemeanor act of indecent public conduct. The third criterion is </w:t>
      </w:r>
      <w:r w:rsidRPr="00A64DC5">
        <w:rPr>
          <w:rFonts w:ascii="Century Gothic" w:eastAsia="Batang" w:hAnsi="Century Gothic" w:cs="Arial"/>
          <w:i/>
          <w:iCs/>
          <w:color w:val="252525"/>
          <w:sz w:val="28"/>
          <w:szCs w:val="28"/>
        </w:rPr>
        <w:t>age</w:t>
      </w:r>
      <w:r w:rsidRPr="00A64DC5">
        <w:rPr>
          <w:rFonts w:ascii="Century Gothic" w:eastAsia="Batang" w:hAnsi="Century Gothic" w:cs="Arial"/>
          <w:color w:val="252525"/>
          <w:sz w:val="28"/>
          <w:szCs w:val="28"/>
        </w:rPr>
        <w:t>; a child at the age of three could get away with taking off its clothing in public, but not a man at the age of twenty. The fourth criterion is gender: a male responding with behavior normally reacted to as female, and vice versa, is retaliated against, not just corrected. The fifth criterion is historical context; standards of normal behavior change in some societies, sometimes very rapidly.</w:t>
      </w:r>
    </w:p>
    <w:p w:rsidR="006739E5" w:rsidRPr="00A64DC5" w:rsidRDefault="006739E5" w:rsidP="006739E5">
      <w:pPr>
        <w:pStyle w:val="ListParagraph"/>
        <w:shd w:val="clear" w:color="auto" w:fill="FFFFFF"/>
        <w:spacing w:before="100" w:beforeAutospacing="1" w:after="24" w:line="240" w:lineRule="auto"/>
        <w:ind w:left="0"/>
        <w:jc w:val="both"/>
        <w:rPr>
          <w:rFonts w:ascii="Century Gothic" w:eastAsia="Batang" w:hAnsi="Century Gothic" w:cs="Arial"/>
          <w:color w:val="252525"/>
          <w:sz w:val="28"/>
          <w:szCs w:val="28"/>
        </w:rPr>
      </w:pPr>
    </w:p>
    <w:p w:rsidR="006739E5" w:rsidRDefault="006739E5" w:rsidP="006739E5">
      <w:pPr>
        <w:pStyle w:val="ListParagraph"/>
        <w:shd w:val="clear" w:color="auto" w:fill="FFFFFF"/>
        <w:spacing w:before="100" w:beforeAutospacing="1" w:after="24" w:line="240" w:lineRule="auto"/>
        <w:ind w:left="0"/>
        <w:jc w:val="both"/>
        <w:rPr>
          <w:rFonts w:ascii="Century Gothic" w:eastAsia="Batang" w:hAnsi="Century Gothic" w:cs="Arial"/>
          <w:bCs/>
          <w:color w:val="252525"/>
          <w:sz w:val="28"/>
          <w:szCs w:val="28"/>
        </w:rPr>
      </w:pPr>
    </w:p>
    <w:p w:rsidR="00045BA8" w:rsidRPr="00A64DC5" w:rsidRDefault="00421792" w:rsidP="00045BA8">
      <w:pPr>
        <w:rPr>
          <w:rFonts w:ascii="Century Gothic" w:hAnsi="Century Gothic"/>
          <w:sz w:val="28"/>
          <w:szCs w:val="28"/>
        </w:rPr>
      </w:pPr>
      <w:r w:rsidRPr="00421792">
        <w:rPr>
          <w:rFonts w:ascii="Century Gothic" w:hAnsi="Century Gothic"/>
          <w:noProof/>
          <w:sz w:val="28"/>
          <w:szCs w:val="28"/>
        </w:rPr>
        <w:drawing>
          <wp:inline distT="0" distB="0" distL="0" distR="0">
            <wp:extent cx="914400" cy="860425"/>
            <wp:effectExtent l="19050" t="0" r="0" b="0"/>
            <wp:docPr id="20" name="Picture 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mmary"/>
                    <pic:cNvPicPr>
                      <a:picLocks noChangeAspect="1" noChangeArrowheads="1"/>
                    </pic:cNvPicPr>
                  </pic:nvPicPr>
                  <pic:blipFill>
                    <a:blip r:embed="rId10" cstate="print"/>
                    <a:srcRect/>
                    <a:stretch>
                      <a:fillRect/>
                    </a:stretch>
                  </pic:blipFill>
                  <pic:spPr bwMode="auto">
                    <a:xfrm>
                      <a:off x="0" y="0"/>
                      <a:ext cx="914400" cy="860425"/>
                    </a:xfrm>
                    <a:prstGeom prst="rect">
                      <a:avLst/>
                    </a:prstGeom>
                    <a:noFill/>
                    <a:ln w="9525">
                      <a:noFill/>
                      <a:miter lim="800000"/>
                      <a:headEnd/>
                      <a:tailEnd/>
                    </a:ln>
                  </pic:spPr>
                </pic:pic>
              </a:graphicData>
            </a:graphic>
          </wp:inline>
        </w:drawing>
      </w:r>
      <w:r w:rsidRPr="00421792">
        <w:rPr>
          <w:rFonts w:ascii="Century Gothic" w:hAnsi="Century Gothic"/>
          <w:b/>
          <w:sz w:val="28"/>
          <w:szCs w:val="28"/>
        </w:rPr>
        <w:t>1.4 Section Summary</w:t>
      </w:r>
    </w:p>
    <w:p w:rsidR="006966C6" w:rsidRPr="00A64DC5" w:rsidRDefault="006966C6" w:rsidP="00992EDD">
      <w:pPr>
        <w:shd w:val="clear" w:color="auto" w:fill="FFFFFF"/>
        <w:spacing w:before="120" w:after="120" w:line="240" w:lineRule="auto"/>
        <w:jc w:val="both"/>
        <w:rPr>
          <w:rFonts w:ascii="Century Gothic" w:eastAsia="Batang" w:hAnsi="Century Gothic" w:cs="Arial"/>
          <w:color w:val="252525"/>
          <w:sz w:val="28"/>
          <w:szCs w:val="28"/>
        </w:rPr>
      </w:pPr>
      <w:r w:rsidRPr="00A64DC5">
        <w:rPr>
          <w:rFonts w:ascii="Century Gothic" w:eastAsia="Batang" w:hAnsi="Century Gothic" w:cs="Arial"/>
          <w:color w:val="252525"/>
          <w:sz w:val="28"/>
          <w:szCs w:val="28"/>
        </w:rPr>
        <w:t>Abnormal behaviour is one of those concepts that is not easy to define.</w:t>
      </w:r>
      <w:r w:rsidR="00ED22B7" w:rsidRPr="00A64DC5">
        <w:rPr>
          <w:rFonts w:ascii="Century Gothic" w:eastAsia="Batang" w:hAnsi="Century Gothic" w:cs="Arial"/>
          <w:color w:val="252525"/>
          <w:sz w:val="28"/>
          <w:szCs w:val="28"/>
        </w:rPr>
        <w:t xml:space="preserve"> </w:t>
      </w:r>
      <w:r w:rsidRPr="00A64DC5">
        <w:rPr>
          <w:rFonts w:ascii="Century Gothic" w:eastAsia="Batang" w:hAnsi="Century Gothic" w:cs="Arial"/>
          <w:color w:val="252525"/>
          <w:sz w:val="28"/>
          <w:szCs w:val="28"/>
        </w:rPr>
        <w:t>The line bet</w:t>
      </w:r>
      <w:r w:rsidR="00ED22B7" w:rsidRPr="00A64DC5">
        <w:rPr>
          <w:rFonts w:ascii="Century Gothic" w:eastAsia="Batang" w:hAnsi="Century Gothic" w:cs="Arial"/>
          <w:color w:val="252525"/>
          <w:sz w:val="28"/>
          <w:szCs w:val="28"/>
        </w:rPr>
        <w:t>ween what is normal and what is</w:t>
      </w:r>
      <w:r w:rsidRPr="00A64DC5">
        <w:rPr>
          <w:rFonts w:ascii="Century Gothic" w:eastAsia="Batang" w:hAnsi="Century Gothic" w:cs="Arial"/>
          <w:color w:val="252525"/>
          <w:sz w:val="28"/>
          <w:szCs w:val="28"/>
        </w:rPr>
        <w:t xml:space="preserve"> abnormal is not always clear-cut and easy to specify.</w:t>
      </w:r>
      <w:r w:rsidR="00A64DC5">
        <w:rPr>
          <w:rFonts w:ascii="Century Gothic" w:eastAsia="Batang" w:hAnsi="Century Gothic" w:cs="Arial"/>
          <w:color w:val="252525"/>
          <w:sz w:val="28"/>
          <w:szCs w:val="28"/>
        </w:rPr>
        <w:t xml:space="preserve"> </w:t>
      </w:r>
      <w:r w:rsidRPr="00A64DC5">
        <w:rPr>
          <w:rFonts w:ascii="Century Gothic" w:eastAsia="Batang" w:hAnsi="Century Gothic" w:cs="Arial"/>
          <w:color w:val="252525"/>
          <w:sz w:val="28"/>
          <w:szCs w:val="28"/>
        </w:rPr>
        <w:t>Nonetheless,</w:t>
      </w:r>
      <w:r w:rsidR="00A64DC5">
        <w:rPr>
          <w:rFonts w:ascii="Century Gothic" w:eastAsia="Batang" w:hAnsi="Century Gothic" w:cs="Arial"/>
          <w:color w:val="252525"/>
          <w:sz w:val="28"/>
          <w:szCs w:val="28"/>
        </w:rPr>
        <w:t xml:space="preserve"> </w:t>
      </w:r>
      <w:r w:rsidRPr="00A64DC5">
        <w:rPr>
          <w:rFonts w:ascii="Century Gothic" w:eastAsia="Batang" w:hAnsi="Century Gothic" w:cs="Arial"/>
          <w:color w:val="252525"/>
          <w:sz w:val="28"/>
          <w:szCs w:val="28"/>
        </w:rPr>
        <w:t>the following definition specifies several criteria</w:t>
      </w:r>
      <w:r w:rsidR="0030768D" w:rsidRPr="00A64DC5">
        <w:rPr>
          <w:rFonts w:ascii="Century Gothic" w:eastAsia="Batang" w:hAnsi="Century Gothic" w:cs="Arial"/>
          <w:color w:val="252525"/>
          <w:sz w:val="28"/>
          <w:szCs w:val="28"/>
        </w:rPr>
        <w:t xml:space="preserve"> that can help us think about what abnormal behaviour is. Abnormal behaviour is behaviour that is deviant,</w:t>
      </w:r>
      <w:r w:rsidR="00A64DC5">
        <w:rPr>
          <w:rFonts w:ascii="Century Gothic" w:eastAsia="Batang" w:hAnsi="Century Gothic" w:cs="Arial"/>
          <w:color w:val="252525"/>
          <w:sz w:val="28"/>
          <w:szCs w:val="28"/>
        </w:rPr>
        <w:t xml:space="preserve"> </w:t>
      </w:r>
      <w:r w:rsidR="0030768D" w:rsidRPr="00A64DC5">
        <w:rPr>
          <w:rFonts w:ascii="Century Gothic" w:eastAsia="Batang" w:hAnsi="Century Gothic" w:cs="Arial"/>
          <w:color w:val="252525"/>
          <w:sz w:val="28"/>
          <w:szCs w:val="28"/>
        </w:rPr>
        <w:t>maladaptive,</w:t>
      </w:r>
      <w:r w:rsidR="00A64DC5">
        <w:rPr>
          <w:rFonts w:ascii="Century Gothic" w:eastAsia="Batang" w:hAnsi="Century Gothic" w:cs="Arial"/>
          <w:color w:val="252525"/>
          <w:sz w:val="28"/>
          <w:szCs w:val="28"/>
        </w:rPr>
        <w:t xml:space="preserve"> </w:t>
      </w:r>
      <w:r w:rsidR="0030768D" w:rsidRPr="00A64DC5">
        <w:rPr>
          <w:rFonts w:ascii="Century Gothic" w:eastAsia="Batang" w:hAnsi="Century Gothic" w:cs="Arial"/>
          <w:color w:val="252525"/>
          <w:sz w:val="28"/>
          <w:szCs w:val="28"/>
        </w:rPr>
        <w:t>or personally distressful.</w:t>
      </w:r>
      <w:r w:rsidR="00527018" w:rsidRPr="00A64DC5">
        <w:rPr>
          <w:rFonts w:ascii="Century Gothic" w:eastAsia="Batang" w:hAnsi="Century Gothic" w:cs="Arial"/>
          <w:color w:val="252525"/>
          <w:sz w:val="28"/>
          <w:szCs w:val="28"/>
        </w:rPr>
        <w:t xml:space="preserve"> There are three criteria in this definition of </w:t>
      </w:r>
      <w:r w:rsidR="00052AC3" w:rsidRPr="00A64DC5">
        <w:rPr>
          <w:rFonts w:ascii="Century Gothic" w:eastAsia="Batang" w:hAnsi="Century Gothic" w:cs="Arial"/>
          <w:color w:val="252525"/>
          <w:sz w:val="28"/>
          <w:szCs w:val="28"/>
        </w:rPr>
        <w:t>s</w:t>
      </w:r>
      <w:r w:rsidR="00527018" w:rsidRPr="00A64DC5">
        <w:rPr>
          <w:rFonts w:ascii="Century Gothic" w:eastAsia="Batang" w:hAnsi="Century Gothic" w:cs="Arial"/>
          <w:color w:val="252525"/>
          <w:sz w:val="28"/>
          <w:szCs w:val="28"/>
        </w:rPr>
        <w:t xml:space="preserve"> of these criteria needs to be met for the classification of abnormal behaviour,</w:t>
      </w:r>
      <w:r w:rsidR="00A64DC5">
        <w:rPr>
          <w:rFonts w:ascii="Century Gothic" w:eastAsia="Batang" w:hAnsi="Century Gothic" w:cs="Arial"/>
          <w:color w:val="252525"/>
          <w:sz w:val="28"/>
          <w:szCs w:val="28"/>
        </w:rPr>
        <w:t xml:space="preserve"> </w:t>
      </w:r>
      <w:r w:rsidR="00527018" w:rsidRPr="00A64DC5">
        <w:rPr>
          <w:rFonts w:ascii="Century Gothic" w:eastAsia="Batang" w:hAnsi="Century Gothic" w:cs="Arial"/>
          <w:color w:val="252525"/>
          <w:sz w:val="28"/>
          <w:szCs w:val="28"/>
        </w:rPr>
        <w:t>but two or three may be present.</w:t>
      </w:r>
    </w:p>
    <w:p w:rsidR="00C23DC6" w:rsidRPr="00A64DC5" w:rsidRDefault="00467151" w:rsidP="001E1815">
      <w:pPr>
        <w:spacing w:after="0" w:line="240" w:lineRule="auto"/>
        <w:jc w:val="both"/>
        <w:rPr>
          <w:rFonts w:ascii="Century Gothic" w:eastAsia="Batang" w:hAnsi="Century Gothic"/>
          <w:sz w:val="28"/>
          <w:szCs w:val="28"/>
        </w:rPr>
      </w:pPr>
      <w:r w:rsidRPr="00A64DC5">
        <w:rPr>
          <w:rFonts w:ascii="Century Gothic" w:eastAsia="Batang" w:hAnsi="Century Gothic"/>
          <w:sz w:val="28"/>
          <w:szCs w:val="28"/>
        </w:rPr>
        <w:t>So what can we say is abnormal or unacceptable behavior? If you behave abnormally then this could be anything that is or could be viewed as being</w:t>
      </w:r>
      <w:r w:rsidR="009F7AED" w:rsidRPr="00A64DC5">
        <w:rPr>
          <w:rFonts w:ascii="Century Gothic" w:eastAsia="Batang" w:hAnsi="Century Gothic"/>
          <w:sz w:val="28"/>
          <w:szCs w:val="28"/>
        </w:rPr>
        <w:t>:</w:t>
      </w:r>
      <w:r w:rsidR="0021782E">
        <w:rPr>
          <w:rFonts w:ascii="Century Gothic" w:eastAsia="Batang" w:hAnsi="Century Gothic"/>
          <w:sz w:val="28"/>
          <w:szCs w:val="28"/>
        </w:rPr>
        <w:t xml:space="preserve"> </w:t>
      </w:r>
      <w:r w:rsidR="00B434BB" w:rsidRPr="00A64DC5">
        <w:rPr>
          <w:rFonts w:ascii="Century Gothic" w:eastAsia="Batang" w:hAnsi="Century Gothic"/>
          <w:sz w:val="28"/>
          <w:szCs w:val="28"/>
        </w:rPr>
        <w:t>i</w:t>
      </w:r>
      <w:r w:rsidRPr="00A64DC5">
        <w:rPr>
          <w:rFonts w:ascii="Century Gothic" w:eastAsia="Batang" w:hAnsi="Century Gothic"/>
          <w:sz w:val="28"/>
          <w:szCs w:val="28"/>
        </w:rPr>
        <w:t>rregular</w:t>
      </w:r>
      <w:r w:rsidR="009F7AED" w:rsidRPr="00A64DC5">
        <w:rPr>
          <w:rFonts w:ascii="Century Gothic" w:eastAsia="Batang" w:hAnsi="Century Gothic"/>
          <w:sz w:val="28"/>
          <w:szCs w:val="28"/>
        </w:rPr>
        <w:t xml:space="preserve">, </w:t>
      </w:r>
      <w:r w:rsidRPr="00A64DC5">
        <w:rPr>
          <w:rFonts w:ascii="Century Gothic" w:eastAsia="Batang" w:hAnsi="Century Gothic"/>
          <w:sz w:val="28"/>
          <w:szCs w:val="28"/>
        </w:rPr>
        <w:t>non-standard</w:t>
      </w:r>
      <w:r w:rsidR="009F7AED" w:rsidRPr="00A64DC5">
        <w:rPr>
          <w:rFonts w:ascii="Century Gothic" w:eastAsia="Batang" w:hAnsi="Century Gothic"/>
          <w:sz w:val="28"/>
          <w:szCs w:val="28"/>
        </w:rPr>
        <w:t xml:space="preserve">, </w:t>
      </w:r>
      <w:r w:rsidRPr="00A64DC5">
        <w:rPr>
          <w:rFonts w:ascii="Century Gothic" w:eastAsia="Batang" w:hAnsi="Century Gothic"/>
          <w:sz w:val="28"/>
          <w:szCs w:val="28"/>
        </w:rPr>
        <w:t>uncharacteristic</w:t>
      </w:r>
      <w:r w:rsidR="009F7AED" w:rsidRPr="00A64DC5">
        <w:rPr>
          <w:rFonts w:ascii="Century Gothic" w:eastAsia="Batang" w:hAnsi="Century Gothic"/>
          <w:sz w:val="28"/>
          <w:szCs w:val="28"/>
        </w:rPr>
        <w:t xml:space="preserve">, </w:t>
      </w:r>
      <w:r w:rsidRPr="00A64DC5">
        <w:rPr>
          <w:rFonts w:ascii="Century Gothic" w:eastAsia="Batang" w:hAnsi="Century Gothic"/>
          <w:sz w:val="28"/>
          <w:szCs w:val="28"/>
        </w:rPr>
        <w:t>unusual</w:t>
      </w:r>
      <w:r w:rsidR="009F7AED" w:rsidRPr="00A64DC5">
        <w:rPr>
          <w:rFonts w:ascii="Century Gothic" w:eastAsia="Batang" w:hAnsi="Century Gothic"/>
          <w:sz w:val="28"/>
          <w:szCs w:val="28"/>
        </w:rPr>
        <w:t xml:space="preserve">, </w:t>
      </w:r>
      <w:r w:rsidRPr="00A64DC5">
        <w:rPr>
          <w:rFonts w:ascii="Century Gothic" w:eastAsia="Batang" w:hAnsi="Century Gothic"/>
          <w:sz w:val="28"/>
          <w:szCs w:val="28"/>
        </w:rPr>
        <w:t>strange</w:t>
      </w:r>
      <w:r w:rsidR="009F7AED" w:rsidRPr="00A64DC5">
        <w:rPr>
          <w:rFonts w:ascii="Century Gothic" w:eastAsia="Batang" w:hAnsi="Century Gothic"/>
          <w:sz w:val="28"/>
          <w:szCs w:val="28"/>
        </w:rPr>
        <w:t xml:space="preserve">, </w:t>
      </w:r>
      <w:r w:rsidRPr="00A64DC5">
        <w:rPr>
          <w:rFonts w:ascii="Century Gothic" w:eastAsia="Batang" w:hAnsi="Century Gothic"/>
          <w:sz w:val="28"/>
          <w:szCs w:val="28"/>
        </w:rPr>
        <w:t>anomalous</w:t>
      </w:r>
      <w:r w:rsidR="009F7AED" w:rsidRPr="00A64DC5">
        <w:rPr>
          <w:rFonts w:ascii="Century Gothic" w:eastAsia="Batang" w:hAnsi="Century Gothic"/>
          <w:sz w:val="28"/>
          <w:szCs w:val="28"/>
        </w:rPr>
        <w:t xml:space="preserve">, </w:t>
      </w:r>
      <w:r w:rsidRPr="00A64DC5">
        <w:rPr>
          <w:rFonts w:ascii="Century Gothic" w:eastAsia="Batang" w:hAnsi="Century Gothic"/>
          <w:sz w:val="28"/>
          <w:szCs w:val="28"/>
        </w:rPr>
        <w:t>odd or peculiar</w:t>
      </w:r>
      <w:r w:rsidR="009F7AED" w:rsidRPr="00A64DC5">
        <w:rPr>
          <w:rFonts w:ascii="Century Gothic" w:eastAsia="Batang" w:hAnsi="Century Gothic"/>
          <w:sz w:val="28"/>
          <w:szCs w:val="28"/>
        </w:rPr>
        <w:t xml:space="preserve">, </w:t>
      </w:r>
      <w:r w:rsidRPr="00A64DC5">
        <w:rPr>
          <w:rFonts w:ascii="Century Gothic" w:eastAsia="Batang" w:hAnsi="Century Gothic"/>
          <w:sz w:val="28"/>
          <w:szCs w:val="28"/>
        </w:rPr>
        <w:t>intolerable</w:t>
      </w:r>
      <w:r w:rsidR="009F7AED" w:rsidRPr="00A64DC5">
        <w:rPr>
          <w:rFonts w:ascii="Century Gothic" w:eastAsia="Batang" w:hAnsi="Century Gothic"/>
          <w:sz w:val="28"/>
          <w:szCs w:val="28"/>
        </w:rPr>
        <w:t xml:space="preserve">, </w:t>
      </w:r>
      <w:r w:rsidRPr="00A64DC5">
        <w:rPr>
          <w:rFonts w:ascii="Century Gothic" w:eastAsia="Batang" w:hAnsi="Century Gothic"/>
          <w:sz w:val="28"/>
          <w:szCs w:val="28"/>
        </w:rPr>
        <w:t>unsuitable</w:t>
      </w:r>
      <w:r w:rsidR="009F7AED" w:rsidRPr="00A64DC5">
        <w:rPr>
          <w:rFonts w:ascii="Century Gothic" w:eastAsia="Batang" w:hAnsi="Century Gothic"/>
          <w:sz w:val="28"/>
          <w:szCs w:val="28"/>
        </w:rPr>
        <w:t xml:space="preserve">, </w:t>
      </w:r>
      <w:r w:rsidRPr="00A64DC5">
        <w:rPr>
          <w:rFonts w:ascii="Century Gothic" w:eastAsia="Batang" w:hAnsi="Century Gothic"/>
          <w:sz w:val="28"/>
          <w:szCs w:val="28"/>
        </w:rPr>
        <w:t>unwelcome</w:t>
      </w:r>
      <w:r w:rsidR="009F7AED" w:rsidRPr="00A64DC5">
        <w:rPr>
          <w:rFonts w:ascii="Century Gothic" w:eastAsia="Batang" w:hAnsi="Century Gothic"/>
          <w:sz w:val="28"/>
          <w:szCs w:val="28"/>
        </w:rPr>
        <w:t xml:space="preserve">, </w:t>
      </w:r>
      <w:r w:rsidRPr="00A64DC5">
        <w:rPr>
          <w:rFonts w:ascii="Century Gothic" w:eastAsia="Batang" w:hAnsi="Century Gothic"/>
          <w:sz w:val="28"/>
          <w:szCs w:val="28"/>
        </w:rPr>
        <w:t>unwarranted</w:t>
      </w:r>
      <w:r w:rsidR="009C10C4" w:rsidRPr="00A64DC5">
        <w:rPr>
          <w:rFonts w:ascii="Century Gothic" w:eastAsia="Batang" w:hAnsi="Century Gothic"/>
          <w:sz w:val="28"/>
          <w:szCs w:val="28"/>
        </w:rPr>
        <w:t xml:space="preserve">, </w:t>
      </w:r>
      <w:r w:rsidRPr="00A64DC5">
        <w:rPr>
          <w:rFonts w:ascii="Century Gothic" w:eastAsia="Batang" w:hAnsi="Century Gothic"/>
          <w:sz w:val="28"/>
          <w:szCs w:val="28"/>
        </w:rPr>
        <w:t>unprovoked</w:t>
      </w:r>
      <w:r w:rsidR="009C10C4" w:rsidRPr="00A64DC5">
        <w:rPr>
          <w:rFonts w:ascii="Century Gothic" w:eastAsia="Batang" w:hAnsi="Century Gothic"/>
          <w:sz w:val="28"/>
          <w:szCs w:val="28"/>
        </w:rPr>
        <w:t xml:space="preserve">, </w:t>
      </w:r>
      <w:r w:rsidR="00B434BB" w:rsidRPr="00A64DC5">
        <w:rPr>
          <w:rFonts w:ascii="Century Gothic" w:eastAsia="Batang" w:hAnsi="Century Gothic"/>
          <w:sz w:val="28"/>
          <w:szCs w:val="28"/>
        </w:rPr>
        <w:t xml:space="preserve">or </w:t>
      </w:r>
      <w:r w:rsidRPr="00A64DC5">
        <w:rPr>
          <w:rFonts w:ascii="Century Gothic" w:eastAsia="Batang" w:hAnsi="Century Gothic"/>
          <w:sz w:val="28"/>
          <w:szCs w:val="28"/>
        </w:rPr>
        <w:t>unjustified</w:t>
      </w:r>
      <w:r w:rsidR="00D92566" w:rsidRPr="00A64DC5">
        <w:rPr>
          <w:rFonts w:ascii="Century Gothic" w:eastAsia="Batang" w:hAnsi="Century Gothic"/>
          <w:sz w:val="28"/>
          <w:szCs w:val="28"/>
        </w:rPr>
        <w:t>.</w:t>
      </w:r>
    </w:p>
    <w:p w:rsidR="00C23DC6" w:rsidRDefault="00C23DC6" w:rsidP="00992EDD">
      <w:pPr>
        <w:jc w:val="both"/>
        <w:rPr>
          <w:rFonts w:ascii="Century Gothic" w:eastAsia="Batang" w:hAnsi="Century Gothic"/>
          <w:sz w:val="28"/>
          <w:szCs w:val="28"/>
        </w:rPr>
      </w:pPr>
    </w:p>
    <w:p w:rsidR="00421792" w:rsidRDefault="00421792" w:rsidP="00992EDD">
      <w:pPr>
        <w:jc w:val="both"/>
        <w:rPr>
          <w:rFonts w:ascii="Century Gothic" w:eastAsia="Batang" w:hAnsi="Century Gothic"/>
          <w:sz w:val="28"/>
          <w:szCs w:val="28"/>
        </w:rPr>
      </w:pPr>
    </w:p>
    <w:p w:rsidR="00421792" w:rsidRDefault="00421792" w:rsidP="00992EDD">
      <w:pPr>
        <w:jc w:val="both"/>
        <w:rPr>
          <w:rFonts w:ascii="Century Gothic" w:eastAsia="Batang" w:hAnsi="Century Gothic"/>
          <w:sz w:val="28"/>
          <w:szCs w:val="28"/>
        </w:rPr>
      </w:pPr>
    </w:p>
    <w:p w:rsidR="00421792" w:rsidRDefault="00421792" w:rsidP="00992EDD">
      <w:pPr>
        <w:jc w:val="both"/>
        <w:rPr>
          <w:rFonts w:ascii="Century Gothic" w:eastAsia="Batang" w:hAnsi="Century Gothic"/>
          <w:sz w:val="28"/>
          <w:szCs w:val="28"/>
        </w:rPr>
      </w:pPr>
    </w:p>
    <w:p w:rsidR="00421792" w:rsidRPr="00A64DC5" w:rsidRDefault="00421792" w:rsidP="00992EDD">
      <w:pPr>
        <w:jc w:val="both"/>
        <w:rPr>
          <w:rFonts w:ascii="Century Gothic" w:eastAsia="Batang" w:hAnsi="Century Gothic"/>
          <w:sz w:val="28"/>
          <w:szCs w:val="28"/>
        </w:rPr>
      </w:pPr>
    </w:p>
    <w:p w:rsidR="00421792" w:rsidRDefault="00421792" w:rsidP="00421792">
      <w:pPr>
        <w:pStyle w:val="ListParagraph"/>
        <w:ind w:left="0"/>
        <w:jc w:val="both"/>
        <w:rPr>
          <w:rFonts w:ascii="Century Gothic" w:eastAsia="Batang" w:hAnsi="Century Gothic"/>
          <w:sz w:val="28"/>
          <w:szCs w:val="28"/>
        </w:rPr>
      </w:pPr>
      <w:r>
        <w:rPr>
          <w:rFonts w:ascii="Century Gothic" w:eastAsia="Batang" w:hAnsi="Century Gothic"/>
          <w:b/>
          <w:sz w:val="28"/>
          <w:szCs w:val="28"/>
          <w:u w:val="single"/>
        </w:rPr>
        <w:t>SECTION TWO</w:t>
      </w:r>
      <w:r w:rsidRPr="009911AC">
        <w:rPr>
          <w:rFonts w:ascii="Century Gothic" w:eastAsia="Batang" w:hAnsi="Century Gothic"/>
          <w:b/>
          <w:sz w:val="28"/>
          <w:szCs w:val="28"/>
          <w:u w:val="single"/>
        </w:rPr>
        <w:t xml:space="preserve">: </w:t>
      </w:r>
      <w:r w:rsidR="001E1815">
        <w:rPr>
          <w:rFonts w:ascii="Century Gothic" w:eastAsia="Batang" w:hAnsi="Century Gothic"/>
          <w:b/>
          <w:sz w:val="28"/>
          <w:szCs w:val="28"/>
          <w:u w:val="single"/>
        </w:rPr>
        <w:t>MODELS</w:t>
      </w:r>
      <w:r w:rsidRPr="009911AC">
        <w:rPr>
          <w:rFonts w:ascii="Century Gothic" w:eastAsia="Batang" w:hAnsi="Century Gothic"/>
          <w:b/>
          <w:sz w:val="28"/>
          <w:szCs w:val="28"/>
          <w:u w:val="single"/>
        </w:rPr>
        <w:t xml:space="preserve"> OF ABNORMAL BEHAVIOR</w:t>
      </w:r>
      <w:r w:rsidRPr="00A64DC5">
        <w:rPr>
          <w:rFonts w:ascii="Century Gothic" w:eastAsia="Batang" w:hAnsi="Century Gothic"/>
          <w:sz w:val="28"/>
          <w:szCs w:val="28"/>
        </w:rPr>
        <w:t xml:space="preserve"> </w:t>
      </w:r>
    </w:p>
    <w:p w:rsidR="00046F47" w:rsidRPr="00046F47" w:rsidRDefault="00046F47" w:rsidP="00046F47">
      <w:pPr>
        <w:tabs>
          <w:tab w:val="left" w:pos="540"/>
        </w:tabs>
        <w:spacing w:before="40" w:after="40" w:line="240" w:lineRule="auto"/>
        <w:rPr>
          <w:rFonts w:ascii="Century Gothic" w:eastAsia="Batang" w:hAnsi="Century Gothic"/>
          <w:sz w:val="28"/>
          <w:szCs w:val="28"/>
        </w:rPr>
      </w:pPr>
      <w:r>
        <w:rPr>
          <w:rFonts w:ascii="Century Gothic" w:eastAsia="Batang" w:hAnsi="Century Gothic"/>
          <w:sz w:val="28"/>
          <w:szCs w:val="28"/>
        </w:rPr>
        <w:t xml:space="preserve">2.0 </w:t>
      </w:r>
      <w:r>
        <w:rPr>
          <w:rFonts w:ascii="Century Gothic" w:eastAsia="Batang" w:hAnsi="Century Gothic"/>
          <w:sz w:val="28"/>
          <w:szCs w:val="28"/>
        </w:rPr>
        <w:tab/>
      </w:r>
      <w:r w:rsidRPr="00046F47">
        <w:rPr>
          <w:rFonts w:ascii="Century Gothic" w:eastAsia="Batang" w:hAnsi="Century Gothic"/>
          <w:sz w:val="28"/>
          <w:szCs w:val="28"/>
        </w:rPr>
        <w:t>Section Outline</w:t>
      </w:r>
    </w:p>
    <w:p w:rsidR="00046F47" w:rsidRPr="00046F47" w:rsidRDefault="00046F47" w:rsidP="00046F47">
      <w:pPr>
        <w:tabs>
          <w:tab w:val="left" w:pos="540"/>
        </w:tabs>
        <w:spacing w:before="40" w:after="40" w:line="240" w:lineRule="auto"/>
        <w:rPr>
          <w:rFonts w:ascii="Century Gothic" w:eastAsia="Batang" w:hAnsi="Century Gothic"/>
          <w:sz w:val="28"/>
          <w:szCs w:val="28"/>
        </w:rPr>
      </w:pPr>
      <w:r>
        <w:rPr>
          <w:rFonts w:ascii="Century Gothic" w:eastAsia="Batang" w:hAnsi="Century Gothic"/>
          <w:sz w:val="28"/>
          <w:szCs w:val="28"/>
        </w:rPr>
        <w:t xml:space="preserve">2.1 </w:t>
      </w:r>
      <w:r>
        <w:rPr>
          <w:rFonts w:ascii="Century Gothic" w:eastAsia="Batang" w:hAnsi="Century Gothic"/>
          <w:sz w:val="28"/>
          <w:szCs w:val="28"/>
        </w:rPr>
        <w:tab/>
      </w:r>
      <w:r w:rsidRPr="00046F47">
        <w:rPr>
          <w:rFonts w:ascii="Century Gothic" w:eastAsia="Batang" w:hAnsi="Century Gothic"/>
          <w:sz w:val="28"/>
          <w:szCs w:val="28"/>
        </w:rPr>
        <w:t>Section Introduction</w:t>
      </w:r>
    </w:p>
    <w:p w:rsidR="00046F47" w:rsidRPr="00046F47" w:rsidRDefault="00046F47" w:rsidP="00046F47">
      <w:pPr>
        <w:tabs>
          <w:tab w:val="left" w:pos="540"/>
        </w:tabs>
        <w:spacing w:before="40" w:after="40" w:line="240" w:lineRule="auto"/>
        <w:rPr>
          <w:rFonts w:ascii="Century Gothic" w:eastAsia="Batang" w:hAnsi="Century Gothic"/>
          <w:sz w:val="28"/>
          <w:szCs w:val="28"/>
        </w:rPr>
      </w:pPr>
      <w:r>
        <w:rPr>
          <w:rFonts w:ascii="Century Gothic" w:eastAsia="Batang" w:hAnsi="Century Gothic"/>
          <w:sz w:val="28"/>
          <w:szCs w:val="28"/>
        </w:rPr>
        <w:t xml:space="preserve">2.2 </w:t>
      </w:r>
      <w:r>
        <w:rPr>
          <w:rFonts w:ascii="Century Gothic" w:eastAsia="Batang" w:hAnsi="Century Gothic"/>
          <w:sz w:val="28"/>
          <w:szCs w:val="28"/>
        </w:rPr>
        <w:tab/>
      </w:r>
      <w:r w:rsidRPr="00046F47">
        <w:rPr>
          <w:rFonts w:ascii="Century Gothic" w:eastAsia="Batang" w:hAnsi="Century Gothic"/>
          <w:sz w:val="28"/>
          <w:szCs w:val="28"/>
        </w:rPr>
        <w:t>Section Objectives</w:t>
      </w:r>
    </w:p>
    <w:p w:rsidR="00046F47" w:rsidRPr="00046F47" w:rsidRDefault="00046F47" w:rsidP="00046F47">
      <w:pPr>
        <w:tabs>
          <w:tab w:val="left" w:pos="540"/>
        </w:tabs>
        <w:spacing w:before="40" w:after="40" w:line="240" w:lineRule="auto"/>
        <w:rPr>
          <w:rFonts w:ascii="Century Gothic" w:eastAsia="Batang" w:hAnsi="Century Gothic"/>
          <w:sz w:val="28"/>
          <w:szCs w:val="28"/>
        </w:rPr>
      </w:pPr>
      <w:r>
        <w:rPr>
          <w:rFonts w:ascii="Century Gothic" w:eastAsia="Batang" w:hAnsi="Century Gothic"/>
          <w:sz w:val="28"/>
          <w:szCs w:val="28"/>
        </w:rPr>
        <w:t xml:space="preserve">2.3 </w:t>
      </w:r>
      <w:r>
        <w:rPr>
          <w:rFonts w:ascii="Century Gothic" w:eastAsia="Batang" w:hAnsi="Century Gothic"/>
          <w:sz w:val="28"/>
          <w:szCs w:val="28"/>
        </w:rPr>
        <w:tab/>
      </w:r>
      <w:r w:rsidR="001E1815">
        <w:rPr>
          <w:rFonts w:ascii="Century Gothic" w:eastAsia="Batang" w:hAnsi="Century Gothic"/>
          <w:sz w:val="28"/>
          <w:szCs w:val="28"/>
        </w:rPr>
        <w:t>Contents of the subject</w:t>
      </w:r>
    </w:p>
    <w:p w:rsidR="00046F47" w:rsidRPr="00046F47" w:rsidRDefault="00046F47" w:rsidP="00046F47">
      <w:pPr>
        <w:tabs>
          <w:tab w:val="left" w:pos="540"/>
        </w:tabs>
        <w:spacing w:before="40" w:after="40" w:line="240" w:lineRule="auto"/>
        <w:rPr>
          <w:rFonts w:ascii="Century Gothic" w:eastAsia="Batang" w:hAnsi="Century Gothic"/>
          <w:sz w:val="28"/>
          <w:szCs w:val="28"/>
        </w:rPr>
      </w:pPr>
      <w:r>
        <w:rPr>
          <w:rFonts w:ascii="Century Gothic" w:eastAsia="Batang" w:hAnsi="Century Gothic"/>
          <w:sz w:val="28"/>
          <w:szCs w:val="28"/>
        </w:rPr>
        <w:t xml:space="preserve">2.4 </w:t>
      </w:r>
      <w:r>
        <w:rPr>
          <w:rFonts w:ascii="Century Gothic" w:eastAsia="Batang" w:hAnsi="Century Gothic"/>
          <w:sz w:val="28"/>
          <w:szCs w:val="28"/>
        </w:rPr>
        <w:tab/>
        <w:t xml:space="preserve">Section </w:t>
      </w:r>
      <w:r w:rsidRPr="00046F47">
        <w:rPr>
          <w:rFonts w:ascii="Century Gothic" w:eastAsia="Batang" w:hAnsi="Century Gothic"/>
          <w:sz w:val="28"/>
          <w:szCs w:val="28"/>
        </w:rPr>
        <w:t>Summary.</w:t>
      </w:r>
    </w:p>
    <w:p w:rsidR="00551292" w:rsidRPr="00A64DC5" w:rsidRDefault="00551292" w:rsidP="00551292">
      <w:pPr>
        <w:keepNext/>
        <w:keepLines/>
        <w:spacing w:after="101" w:line="312" w:lineRule="auto"/>
        <w:rPr>
          <w:rStyle w:val="Heading10"/>
          <w:rFonts w:ascii="Century Gothic" w:hAnsi="Century Gothic" w:cs="Times New Roman"/>
          <w:sz w:val="28"/>
          <w:szCs w:val="28"/>
        </w:rPr>
      </w:pPr>
    </w:p>
    <w:p w:rsidR="001E1815" w:rsidRDefault="001E1815" w:rsidP="001E1815">
      <w:pPr>
        <w:pStyle w:val="ListParagraph"/>
        <w:ind w:left="0"/>
        <w:jc w:val="both"/>
        <w:rPr>
          <w:rFonts w:ascii="Century Gothic" w:eastAsia="Batang" w:hAnsi="Century Gothic"/>
          <w:sz w:val="28"/>
          <w:szCs w:val="28"/>
        </w:rPr>
      </w:pPr>
      <w:r>
        <w:rPr>
          <w:rFonts w:ascii="Century Gothic" w:eastAsia="Batang" w:hAnsi="Century Gothic"/>
          <w:b/>
          <w:sz w:val="28"/>
          <w:szCs w:val="28"/>
          <w:u w:val="single"/>
        </w:rPr>
        <w:t>2.1 SECTION INTRODUCTION</w:t>
      </w:r>
    </w:p>
    <w:p w:rsidR="001E1815" w:rsidRPr="00A64DC5" w:rsidRDefault="001E1815" w:rsidP="001E1815">
      <w:pPr>
        <w:pStyle w:val="BodyText1"/>
        <w:shd w:val="clear" w:color="auto" w:fill="auto"/>
        <w:spacing w:after="450" w:line="312" w:lineRule="auto"/>
        <w:ind w:right="20"/>
        <w:rPr>
          <w:rFonts w:ascii="Century Gothic" w:hAnsi="Century Gothic" w:cs="Times New Roman"/>
          <w:sz w:val="28"/>
          <w:szCs w:val="28"/>
        </w:rPr>
      </w:pPr>
      <w:r>
        <w:rPr>
          <w:rStyle w:val="Heading10"/>
          <w:rFonts w:ascii="Century Gothic" w:hAnsi="Century Gothic" w:cs="Times New Roman"/>
          <w:sz w:val="28"/>
          <w:szCs w:val="28"/>
        </w:rPr>
        <w:t xml:space="preserve">Welcome to section two of unit six:  </w:t>
      </w:r>
      <w:r w:rsidRPr="00A64DC5">
        <w:rPr>
          <w:rFonts w:ascii="Century Gothic" w:hAnsi="Century Gothic" w:cs="Times New Roman"/>
          <w:color w:val="000000"/>
          <w:sz w:val="28"/>
          <w:szCs w:val="28"/>
        </w:rPr>
        <w:t>There are a number of historical and contempo</w:t>
      </w:r>
      <w:r w:rsidRPr="00A64DC5">
        <w:rPr>
          <w:rFonts w:ascii="Century Gothic" w:hAnsi="Century Gothic" w:cs="Times New Roman"/>
          <w:color w:val="000000"/>
          <w:sz w:val="28"/>
          <w:szCs w:val="28"/>
        </w:rPr>
        <w:softHyphen/>
        <w:t>rary views or models of abnormal behavior. They include the demonological, medical, social-learning, and cognitive models. The organic and psy</w:t>
      </w:r>
      <w:r w:rsidRPr="00A64DC5">
        <w:rPr>
          <w:rFonts w:ascii="Century Gothic" w:hAnsi="Century Gothic" w:cs="Times New Roman"/>
          <w:color w:val="000000"/>
          <w:sz w:val="28"/>
          <w:szCs w:val="28"/>
        </w:rPr>
        <w:softHyphen/>
        <w:t>choanalytic models are offshoots of the medical model.</w:t>
      </w:r>
    </w:p>
    <w:p w:rsidR="001E1815" w:rsidRDefault="001E1815" w:rsidP="00551292">
      <w:pPr>
        <w:keepNext/>
        <w:keepLines/>
        <w:spacing w:after="101" w:line="312" w:lineRule="auto"/>
        <w:rPr>
          <w:rStyle w:val="Heading10"/>
          <w:rFonts w:ascii="Century Gothic" w:hAnsi="Century Gothic" w:cs="Times New Roman"/>
          <w:sz w:val="28"/>
          <w:szCs w:val="28"/>
        </w:rPr>
      </w:pPr>
    </w:p>
    <w:p w:rsidR="001E1815" w:rsidRDefault="001E1815" w:rsidP="00551292">
      <w:pPr>
        <w:keepNext/>
        <w:keepLines/>
        <w:spacing w:after="101" w:line="312" w:lineRule="auto"/>
        <w:rPr>
          <w:rStyle w:val="Heading10"/>
          <w:rFonts w:ascii="Century Gothic" w:hAnsi="Century Gothic" w:cs="Times New Roman"/>
          <w:b/>
          <w:sz w:val="28"/>
          <w:szCs w:val="28"/>
        </w:rPr>
      </w:pPr>
      <w:r w:rsidRPr="001E1815">
        <w:rPr>
          <w:rStyle w:val="Heading10"/>
          <w:rFonts w:ascii="Century Gothic" w:hAnsi="Century Gothic" w:cs="Times New Roman"/>
          <w:noProof/>
          <w:sz w:val="28"/>
          <w:szCs w:val="28"/>
        </w:rPr>
        <w:drawing>
          <wp:inline distT="0" distB="0" distL="0" distR="0">
            <wp:extent cx="656072" cy="72076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655955" cy="720634"/>
                    </a:xfrm>
                    <a:prstGeom prst="rect">
                      <a:avLst/>
                    </a:prstGeom>
                    <a:noFill/>
                    <a:ln w="9525">
                      <a:noFill/>
                      <a:miter lim="800000"/>
                      <a:headEnd/>
                      <a:tailEnd/>
                    </a:ln>
                  </pic:spPr>
                </pic:pic>
              </a:graphicData>
            </a:graphic>
          </wp:inline>
        </w:drawing>
      </w:r>
      <w:r>
        <w:rPr>
          <w:rStyle w:val="Heading10"/>
          <w:rFonts w:ascii="Century Gothic" w:hAnsi="Century Gothic" w:cs="Times New Roman"/>
          <w:b/>
          <w:sz w:val="28"/>
          <w:szCs w:val="28"/>
        </w:rPr>
        <w:t>2</w:t>
      </w:r>
      <w:r w:rsidRPr="001E1815">
        <w:rPr>
          <w:rStyle w:val="Heading10"/>
          <w:rFonts w:ascii="Century Gothic" w:hAnsi="Century Gothic" w:cs="Times New Roman"/>
          <w:b/>
          <w:sz w:val="28"/>
          <w:szCs w:val="28"/>
        </w:rPr>
        <w:t>.2 section objectives</w:t>
      </w:r>
    </w:p>
    <w:p w:rsidR="001E1815" w:rsidRDefault="001E1815" w:rsidP="001E1815">
      <w:pPr>
        <w:spacing w:after="0" w:line="240" w:lineRule="auto"/>
        <w:jc w:val="both"/>
        <w:outlineLvl w:val="1"/>
        <w:rPr>
          <w:rFonts w:ascii="Century Gothic" w:eastAsia="Batang" w:hAnsi="Century Gothic" w:cs="Arial"/>
          <w:color w:val="000000"/>
          <w:sz w:val="28"/>
          <w:szCs w:val="28"/>
        </w:rPr>
      </w:pPr>
      <w:r w:rsidRPr="009911AC">
        <w:rPr>
          <w:rFonts w:ascii="Century Gothic" w:eastAsia="Batang" w:hAnsi="Century Gothic" w:cs="Arial"/>
          <w:color w:val="000000"/>
          <w:sz w:val="28"/>
          <w:szCs w:val="28"/>
        </w:rPr>
        <w:t>By the end of this section you should be able to</w:t>
      </w:r>
      <w:r>
        <w:rPr>
          <w:rFonts w:ascii="Century Gothic" w:eastAsia="Batang" w:hAnsi="Century Gothic" w:cs="Arial"/>
          <w:color w:val="000000"/>
          <w:sz w:val="28"/>
          <w:szCs w:val="28"/>
        </w:rPr>
        <w:t>:</w:t>
      </w:r>
    </w:p>
    <w:p w:rsidR="001E1815" w:rsidRDefault="001E1815" w:rsidP="001E1815">
      <w:pPr>
        <w:spacing w:after="0" w:line="240" w:lineRule="auto"/>
        <w:jc w:val="both"/>
        <w:outlineLvl w:val="1"/>
        <w:rPr>
          <w:rFonts w:ascii="Century Gothic" w:eastAsia="Batang" w:hAnsi="Century Gothic" w:cs="Arial"/>
          <w:color w:val="000000"/>
          <w:sz w:val="28"/>
          <w:szCs w:val="28"/>
        </w:rPr>
      </w:pPr>
      <w:r>
        <w:rPr>
          <w:rFonts w:ascii="Century Gothic" w:eastAsia="Batang" w:hAnsi="Century Gothic" w:cs="Arial"/>
          <w:color w:val="000000"/>
          <w:sz w:val="28"/>
          <w:szCs w:val="28"/>
        </w:rPr>
        <w:t>1.</w:t>
      </w:r>
      <w:r w:rsidR="009C36CD">
        <w:rPr>
          <w:rFonts w:ascii="Century Gothic" w:eastAsia="Batang" w:hAnsi="Century Gothic" w:cs="Arial"/>
          <w:color w:val="000000"/>
          <w:sz w:val="28"/>
          <w:szCs w:val="28"/>
        </w:rPr>
        <w:t xml:space="preserve"> Define abnormal behaviour.</w:t>
      </w:r>
    </w:p>
    <w:p w:rsidR="009C36CD" w:rsidRDefault="001E1815" w:rsidP="009C36CD">
      <w:pPr>
        <w:spacing w:after="0" w:line="240" w:lineRule="auto"/>
        <w:jc w:val="both"/>
        <w:outlineLvl w:val="1"/>
        <w:rPr>
          <w:rFonts w:ascii="Century Gothic" w:eastAsia="Batang" w:hAnsi="Century Gothic" w:cs="Arial"/>
          <w:color w:val="000000"/>
          <w:sz w:val="28"/>
          <w:szCs w:val="28"/>
        </w:rPr>
      </w:pPr>
      <w:r>
        <w:rPr>
          <w:rFonts w:ascii="Century Gothic" w:eastAsia="Batang" w:hAnsi="Century Gothic" w:cs="Arial"/>
          <w:color w:val="000000"/>
          <w:sz w:val="28"/>
          <w:szCs w:val="28"/>
        </w:rPr>
        <w:t>2.</w:t>
      </w:r>
      <w:r w:rsidR="009C36CD">
        <w:rPr>
          <w:rFonts w:ascii="Century Gothic" w:eastAsia="Batang" w:hAnsi="Century Gothic" w:cs="Arial"/>
          <w:color w:val="000000"/>
          <w:sz w:val="28"/>
          <w:szCs w:val="28"/>
        </w:rPr>
        <w:t xml:space="preserve"> Discus the models of abnormal behaviour </w:t>
      </w:r>
    </w:p>
    <w:p w:rsidR="009C36CD" w:rsidRDefault="009C36CD" w:rsidP="009C36CD">
      <w:pPr>
        <w:spacing w:after="0" w:line="240" w:lineRule="auto"/>
        <w:jc w:val="both"/>
        <w:outlineLvl w:val="1"/>
        <w:rPr>
          <w:rFonts w:ascii="Century Gothic" w:eastAsia="Batang" w:hAnsi="Century Gothic" w:cs="Arial"/>
          <w:color w:val="000000"/>
          <w:sz w:val="28"/>
          <w:szCs w:val="28"/>
        </w:rPr>
      </w:pPr>
    </w:p>
    <w:p w:rsidR="009C36CD" w:rsidRDefault="009C36CD" w:rsidP="009C36CD">
      <w:pPr>
        <w:spacing w:after="0" w:line="240" w:lineRule="auto"/>
        <w:jc w:val="both"/>
        <w:outlineLvl w:val="1"/>
        <w:rPr>
          <w:rStyle w:val="Heading10"/>
          <w:rFonts w:ascii="Century Gothic" w:hAnsi="Century Gothic" w:cs="Times New Roman"/>
          <w:b/>
          <w:sz w:val="28"/>
          <w:szCs w:val="28"/>
        </w:rPr>
      </w:pPr>
      <w:r>
        <w:rPr>
          <w:rStyle w:val="Heading10"/>
          <w:rFonts w:ascii="Century Gothic" w:hAnsi="Century Gothic" w:cs="Times New Roman"/>
          <w:b/>
          <w:sz w:val="28"/>
          <w:szCs w:val="28"/>
        </w:rPr>
        <w:t>2.3 CONTENT OF THE SUBJECT</w:t>
      </w:r>
    </w:p>
    <w:p w:rsidR="009C36CD" w:rsidRDefault="001E1815" w:rsidP="009C36CD">
      <w:pPr>
        <w:spacing w:after="0" w:line="240" w:lineRule="auto"/>
        <w:jc w:val="both"/>
        <w:outlineLvl w:val="1"/>
        <w:rPr>
          <w:rFonts w:ascii="Century Gothic" w:eastAsia="Franklin Gothic Heavy" w:hAnsi="Century Gothic" w:cs="Times New Roman"/>
          <w:b/>
          <w:color w:val="000000"/>
          <w:sz w:val="28"/>
          <w:szCs w:val="28"/>
        </w:rPr>
      </w:pPr>
      <w:r w:rsidRPr="001E1815">
        <w:rPr>
          <w:rStyle w:val="Heading10"/>
          <w:rFonts w:ascii="Century Gothic" w:hAnsi="Century Gothic" w:cs="Times New Roman"/>
          <w:b/>
          <w:sz w:val="28"/>
          <w:szCs w:val="28"/>
        </w:rPr>
        <w:t xml:space="preserve"> </w:t>
      </w:r>
    </w:p>
    <w:p w:rsidR="00551292" w:rsidRPr="009C36CD" w:rsidRDefault="00EB67A0" w:rsidP="009C36CD">
      <w:pPr>
        <w:spacing w:after="0" w:line="240" w:lineRule="auto"/>
        <w:jc w:val="both"/>
        <w:outlineLvl w:val="1"/>
        <w:rPr>
          <w:rFonts w:ascii="Century Gothic" w:eastAsia="Franklin Gothic Heavy" w:hAnsi="Century Gothic" w:cs="Times New Roman"/>
          <w:b/>
          <w:color w:val="000000"/>
          <w:sz w:val="28"/>
          <w:szCs w:val="28"/>
        </w:rPr>
      </w:pPr>
      <w:r w:rsidRPr="00EB67A0">
        <w:rPr>
          <w:rStyle w:val="Heading10"/>
          <w:rFonts w:ascii="Century Gothic" w:hAnsi="Century Gothic" w:cs="Times New Roman"/>
          <w:b/>
          <w:i/>
          <w:sz w:val="28"/>
          <w:szCs w:val="28"/>
        </w:rPr>
        <w:t xml:space="preserve">2.3.1 </w:t>
      </w:r>
      <w:r w:rsidR="00551292" w:rsidRPr="00EB67A0">
        <w:rPr>
          <w:rStyle w:val="Heading10"/>
          <w:rFonts w:ascii="Century Gothic" w:hAnsi="Century Gothic" w:cs="Times New Roman"/>
          <w:b/>
          <w:i/>
          <w:sz w:val="28"/>
          <w:szCs w:val="28"/>
        </w:rPr>
        <w:t>The Demonological Model</w:t>
      </w:r>
      <w:r>
        <w:rPr>
          <w:rStyle w:val="Heading10"/>
          <w:rFonts w:ascii="Century Gothic" w:hAnsi="Century Gothic" w:cs="Times New Roman"/>
          <w:b/>
          <w:i/>
          <w:sz w:val="28"/>
          <w:szCs w:val="28"/>
        </w:rPr>
        <w:t xml:space="preserve"> - </w:t>
      </w:r>
      <w:r w:rsidR="00551292" w:rsidRPr="00A64DC5">
        <w:rPr>
          <w:rFonts w:ascii="Century Gothic" w:hAnsi="Century Gothic" w:cs="Times New Roman"/>
          <w:color w:val="000000"/>
          <w:sz w:val="28"/>
          <w:szCs w:val="28"/>
        </w:rPr>
        <w:t xml:space="preserve">Throughout human history, the </w:t>
      </w:r>
      <w:r w:rsidR="00551292" w:rsidRPr="00A64DC5">
        <w:rPr>
          <w:rStyle w:val="BodytextBold"/>
          <w:rFonts w:ascii="Century Gothic" w:hAnsi="Century Gothic" w:cs="Times New Roman"/>
          <w:b w:val="0"/>
          <w:sz w:val="28"/>
          <w:szCs w:val="28"/>
        </w:rPr>
        <w:t xml:space="preserve">demonological model </w:t>
      </w:r>
      <w:r w:rsidR="00551292" w:rsidRPr="00A64DC5">
        <w:rPr>
          <w:rFonts w:ascii="Century Gothic" w:hAnsi="Century Gothic" w:cs="Times New Roman"/>
          <w:color w:val="000000"/>
          <w:sz w:val="28"/>
          <w:szCs w:val="28"/>
        </w:rPr>
        <w:t>has been the most widely believed model for explaining abnormal behavior. During the</w:t>
      </w:r>
      <w:r>
        <w:rPr>
          <w:rFonts w:ascii="Century Gothic" w:hAnsi="Century Gothic" w:cs="Times New Roman"/>
          <w:color w:val="000000"/>
          <w:sz w:val="28"/>
          <w:szCs w:val="28"/>
        </w:rPr>
        <w:t xml:space="preserve"> </w:t>
      </w:r>
      <w:r w:rsidR="00551292" w:rsidRPr="00A64DC5">
        <w:rPr>
          <w:rFonts w:ascii="Century Gothic" w:hAnsi="Century Gothic" w:cs="Times New Roman"/>
          <w:color w:val="000000"/>
          <w:sz w:val="28"/>
          <w:szCs w:val="28"/>
        </w:rPr>
        <w:t>Middle Ages and during the early days of Ameri</w:t>
      </w:r>
      <w:r w:rsidR="00551292" w:rsidRPr="00A64DC5">
        <w:rPr>
          <w:rFonts w:ascii="Century Gothic" w:hAnsi="Century Gothic" w:cs="Times New Roman"/>
          <w:color w:val="000000"/>
          <w:sz w:val="28"/>
          <w:szCs w:val="28"/>
        </w:rPr>
        <w:softHyphen/>
        <w:t>can civilization along the rocky coast of Massachu</w:t>
      </w:r>
      <w:r w:rsidR="00551292" w:rsidRPr="00A64DC5">
        <w:rPr>
          <w:rFonts w:ascii="Century Gothic" w:hAnsi="Century Gothic" w:cs="Times New Roman"/>
          <w:color w:val="000000"/>
          <w:sz w:val="28"/>
          <w:szCs w:val="28"/>
        </w:rPr>
        <w:softHyphen/>
        <w:t xml:space="preserve">setts, the demonological model was in full sway. It was generally believed that abnormal behavior was a sign of </w:t>
      </w:r>
      <w:r w:rsidR="00551292" w:rsidRPr="00A64DC5">
        <w:rPr>
          <w:rStyle w:val="BodytextBold"/>
          <w:rFonts w:ascii="Century Gothic" w:hAnsi="Century Gothic" w:cs="Times New Roman"/>
          <w:b w:val="0"/>
          <w:sz w:val="28"/>
          <w:szCs w:val="28"/>
        </w:rPr>
        <w:t xml:space="preserve">possession </w:t>
      </w:r>
      <w:r w:rsidR="00551292" w:rsidRPr="00A64DC5">
        <w:rPr>
          <w:rFonts w:ascii="Century Gothic" w:hAnsi="Century Gothic" w:cs="Times New Roman"/>
          <w:color w:val="000000"/>
          <w:sz w:val="28"/>
          <w:szCs w:val="28"/>
        </w:rPr>
        <w:t xml:space="preserve">by agents or spirits of the Devil. Possession could stem from </w:t>
      </w:r>
      <w:r w:rsidR="00551292" w:rsidRPr="00A64DC5">
        <w:rPr>
          <w:rStyle w:val="BodytextBold"/>
          <w:rFonts w:ascii="Century Gothic" w:hAnsi="Century Gothic" w:cs="Times New Roman"/>
          <w:b w:val="0"/>
          <w:sz w:val="28"/>
          <w:szCs w:val="28"/>
        </w:rPr>
        <w:t xml:space="preserve">retribution, </w:t>
      </w:r>
      <w:r w:rsidR="00551292" w:rsidRPr="00A64DC5">
        <w:rPr>
          <w:rFonts w:ascii="Century Gothic" w:hAnsi="Century Gothic" w:cs="Times New Roman"/>
          <w:color w:val="000000"/>
          <w:sz w:val="28"/>
          <w:szCs w:val="28"/>
        </w:rPr>
        <w:t>or God having the Devil possess your soul as punish</w:t>
      </w:r>
      <w:r w:rsidR="00551292" w:rsidRPr="00A64DC5">
        <w:rPr>
          <w:rFonts w:ascii="Century Gothic" w:hAnsi="Century Gothic" w:cs="Times New Roman"/>
          <w:color w:val="000000"/>
          <w:sz w:val="28"/>
          <w:szCs w:val="28"/>
        </w:rPr>
        <w:softHyphen/>
        <w:t>ment for your sins. Wild agitation and confusion were attributed to retribution. Possession was also believed to result from deals with the Devil in which people (“witches”) traded their souls for earthly power or wealth. Witches were held re</w:t>
      </w:r>
      <w:r w:rsidR="00551292" w:rsidRPr="00A64DC5">
        <w:rPr>
          <w:rFonts w:ascii="Century Gothic" w:hAnsi="Century Gothic" w:cs="Times New Roman"/>
          <w:color w:val="000000"/>
          <w:sz w:val="28"/>
          <w:szCs w:val="28"/>
        </w:rPr>
        <w:softHyphen/>
        <w:t>sponsible for unfortunate events, ranging from a neighbor’s infertility to a poor crop.</w:t>
      </w:r>
    </w:p>
    <w:p w:rsidR="00551292" w:rsidRPr="00A64DC5" w:rsidRDefault="00551292" w:rsidP="00EB67A0">
      <w:pPr>
        <w:pStyle w:val="BodyText1"/>
        <w:shd w:val="clear" w:color="auto" w:fill="auto"/>
        <w:spacing w:line="312" w:lineRule="auto"/>
        <w:ind w:right="20"/>
        <w:rPr>
          <w:rFonts w:ascii="Century Gothic" w:hAnsi="Century Gothic" w:cs="Times New Roman"/>
          <w:color w:val="000000"/>
          <w:sz w:val="28"/>
          <w:szCs w:val="28"/>
        </w:rPr>
      </w:pPr>
    </w:p>
    <w:p w:rsidR="00551292" w:rsidRPr="00A64DC5" w:rsidRDefault="00551292" w:rsidP="00EB67A0">
      <w:pPr>
        <w:pStyle w:val="BodyText1"/>
        <w:shd w:val="clear" w:color="auto" w:fill="auto"/>
        <w:spacing w:line="312" w:lineRule="auto"/>
        <w:ind w:right="20"/>
        <w:rPr>
          <w:rFonts w:ascii="Century Gothic" w:hAnsi="Century Gothic" w:cs="Times New Roman"/>
          <w:sz w:val="28"/>
          <w:szCs w:val="28"/>
        </w:rPr>
      </w:pPr>
      <w:r w:rsidRPr="00A64DC5">
        <w:rPr>
          <w:rFonts w:ascii="Century Gothic" w:hAnsi="Century Gothic" w:cs="Times New Roman"/>
          <w:color w:val="000000"/>
          <w:sz w:val="28"/>
          <w:szCs w:val="28"/>
        </w:rPr>
        <w:t xml:space="preserve">In either case you were in for it. An </w:t>
      </w:r>
      <w:r w:rsidRPr="00A64DC5">
        <w:rPr>
          <w:rStyle w:val="BodytextBold"/>
          <w:rFonts w:ascii="Century Gothic" w:hAnsi="Century Gothic" w:cs="Times New Roman"/>
          <w:b w:val="0"/>
          <w:sz w:val="28"/>
          <w:szCs w:val="28"/>
        </w:rPr>
        <w:t xml:space="preserve">exorcist, </w:t>
      </w:r>
      <w:r w:rsidRPr="00A64DC5">
        <w:rPr>
          <w:rFonts w:ascii="Century Gothic" w:hAnsi="Century Gothic" w:cs="Times New Roman"/>
          <w:color w:val="000000"/>
          <w:sz w:val="28"/>
          <w:szCs w:val="28"/>
        </w:rPr>
        <w:t>whose function was to persuade those spirits to find better pickings elsewhere, might pray at your side and wave a cross at you. If the spirits didn’t call it quits, you might be beaten or flogged. If your behavior was still unseemly, there were other remedies, like the rack, which have powerful influ</w:t>
      </w:r>
      <w:r w:rsidRPr="00A64DC5">
        <w:rPr>
          <w:rFonts w:ascii="Century Gothic" w:hAnsi="Century Gothic" w:cs="Times New Roman"/>
          <w:color w:val="000000"/>
          <w:sz w:val="28"/>
          <w:szCs w:val="28"/>
        </w:rPr>
        <w:softHyphen/>
        <w:t>ences on behavior.</w:t>
      </w:r>
    </w:p>
    <w:p w:rsidR="00551292" w:rsidRPr="00A64DC5" w:rsidRDefault="00551292" w:rsidP="00EB67A0">
      <w:pPr>
        <w:pStyle w:val="BodyText1"/>
        <w:shd w:val="clear" w:color="auto" w:fill="auto"/>
        <w:spacing w:line="312" w:lineRule="auto"/>
        <w:ind w:right="20"/>
        <w:rPr>
          <w:rFonts w:ascii="Century Gothic" w:hAnsi="Century Gothic" w:cs="Times New Roman"/>
          <w:color w:val="000000"/>
          <w:sz w:val="28"/>
          <w:szCs w:val="28"/>
        </w:rPr>
      </w:pPr>
    </w:p>
    <w:p w:rsidR="00551292" w:rsidRPr="00A64DC5" w:rsidRDefault="00551292" w:rsidP="00EB67A0">
      <w:pPr>
        <w:pStyle w:val="BodyText1"/>
        <w:shd w:val="clear" w:color="auto" w:fill="auto"/>
        <w:spacing w:line="312" w:lineRule="auto"/>
        <w:ind w:right="20"/>
        <w:rPr>
          <w:rFonts w:ascii="Century Gothic" w:hAnsi="Century Gothic" w:cs="Times New Roman"/>
          <w:sz w:val="28"/>
          <w:szCs w:val="28"/>
        </w:rPr>
      </w:pPr>
      <w:r w:rsidRPr="00A64DC5">
        <w:rPr>
          <w:rFonts w:ascii="Century Gothic" w:hAnsi="Century Gothic" w:cs="Times New Roman"/>
          <w:color w:val="000000"/>
          <w:sz w:val="28"/>
          <w:szCs w:val="28"/>
        </w:rPr>
        <w:t>In 1484 Pope Innocent VIII ordered that witches be put to death. At least 200,000 accused witches were killed over the next two centuries. Europe was no place to practice strange ways. The goings-on at Salem were trivial by comparison.</w:t>
      </w:r>
    </w:p>
    <w:p w:rsidR="00551292" w:rsidRPr="00A64DC5" w:rsidRDefault="00551292" w:rsidP="00EB67A0">
      <w:pPr>
        <w:pStyle w:val="BodyText1"/>
        <w:shd w:val="clear" w:color="auto" w:fill="auto"/>
        <w:spacing w:after="120" w:line="312" w:lineRule="auto"/>
        <w:ind w:right="20"/>
        <w:rPr>
          <w:rFonts w:ascii="Century Gothic" w:hAnsi="Century Gothic" w:cs="Times New Roman"/>
          <w:color w:val="000000"/>
          <w:sz w:val="28"/>
          <w:szCs w:val="28"/>
        </w:rPr>
      </w:pPr>
    </w:p>
    <w:p w:rsidR="00551292" w:rsidRPr="00A64DC5" w:rsidRDefault="00551292" w:rsidP="00551292">
      <w:pPr>
        <w:pStyle w:val="BodyText1"/>
        <w:shd w:val="clear" w:color="auto" w:fill="auto"/>
        <w:spacing w:after="570" w:line="312" w:lineRule="auto"/>
        <w:ind w:right="20"/>
        <w:rPr>
          <w:rFonts w:ascii="Century Gothic" w:hAnsi="Century Gothic" w:cs="Times New Roman"/>
          <w:sz w:val="28"/>
          <w:szCs w:val="28"/>
        </w:rPr>
      </w:pPr>
      <w:r w:rsidRPr="00A64DC5">
        <w:rPr>
          <w:rFonts w:ascii="Century Gothic" w:hAnsi="Century Gothic" w:cs="Times New Roman"/>
          <w:color w:val="000000"/>
          <w:sz w:val="28"/>
          <w:szCs w:val="28"/>
        </w:rPr>
        <w:t>There were ingenious “diagnostic” tests to fer</w:t>
      </w:r>
      <w:r w:rsidRPr="00A64DC5">
        <w:rPr>
          <w:rFonts w:ascii="Century Gothic" w:hAnsi="Century Gothic" w:cs="Times New Roman"/>
          <w:color w:val="000000"/>
          <w:sz w:val="28"/>
          <w:szCs w:val="28"/>
        </w:rPr>
        <w:softHyphen/>
        <w:t>ret out possession. One was dunking the suspect under water. Failure to drown was interpreted as support by the Devil - in other words, possession. Then you were in real trouble.</w:t>
      </w:r>
    </w:p>
    <w:p w:rsidR="00551292" w:rsidRPr="00EB67A0" w:rsidRDefault="00EB67A0" w:rsidP="00551292">
      <w:pPr>
        <w:keepNext/>
        <w:keepLines/>
        <w:spacing w:line="312" w:lineRule="auto"/>
        <w:ind w:right="620"/>
        <w:rPr>
          <w:rFonts w:ascii="Century Gothic" w:eastAsia="Franklin Gothic Heavy" w:hAnsi="Century Gothic" w:cs="Times New Roman"/>
          <w:b/>
          <w:i/>
          <w:color w:val="000000"/>
          <w:sz w:val="28"/>
          <w:szCs w:val="28"/>
        </w:rPr>
      </w:pPr>
      <w:bookmarkStart w:id="0" w:name="bookmark2"/>
      <w:r w:rsidRPr="00EB67A0">
        <w:rPr>
          <w:rStyle w:val="Heading10"/>
          <w:rFonts w:ascii="Century Gothic" w:hAnsi="Century Gothic" w:cs="Times New Roman"/>
          <w:b/>
          <w:i/>
          <w:sz w:val="28"/>
          <w:szCs w:val="28"/>
        </w:rPr>
        <w:t xml:space="preserve">2.3.2 </w:t>
      </w:r>
      <w:r w:rsidR="00551292" w:rsidRPr="00EB67A0">
        <w:rPr>
          <w:rStyle w:val="Heading10"/>
          <w:rFonts w:ascii="Century Gothic" w:hAnsi="Century Gothic" w:cs="Times New Roman"/>
          <w:b/>
          <w:i/>
          <w:sz w:val="28"/>
          <w:szCs w:val="28"/>
        </w:rPr>
        <w:t xml:space="preserve">The Medical Model: </w:t>
      </w:r>
      <w:r>
        <w:rPr>
          <w:rStyle w:val="Heading10"/>
          <w:rFonts w:ascii="Century Gothic" w:hAnsi="Century Gothic" w:cs="Times New Roman"/>
          <w:b/>
          <w:i/>
          <w:sz w:val="28"/>
          <w:szCs w:val="28"/>
        </w:rPr>
        <w:t xml:space="preserve"> </w:t>
      </w:r>
      <w:r w:rsidR="00551292" w:rsidRPr="00A64DC5">
        <w:rPr>
          <w:rStyle w:val="Heading10"/>
          <w:rFonts w:ascii="Century Gothic" w:hAnsi="Century Gothic" w:cs="Times New Roman"/>
          <w:b/>
          <w:sz w:val="28"/>
          <w:szCs w:val="28"/>
        </w:rPr>
        <w:t>Organic and Psychoanalytic Versions</w:t>
      </w:r>
      <w:bookmarkEnd w:id="0"/>
    </w:p>
    <w:p w:rsidR="00551292" w:rsidRPr="00A64DC5" w:rsidRDefault="00551292" w:rsidP="00551292">
      <w:pPr>
        <w:pStyle w:val="BodyText1"/>
        <w:shd w:val="clear" w:color="auto" w:fill="auto"/>
        <w:spacing w:after="180" w:line="312" w:lineRule="auto"/>
        <w:ind w:right="20"/>
        <w:rPr>
          <w:rFonts w:ascii="Century Gothic" w:hAnsi="Century Gothic" w:cs="Times New Roman"/>
          <w:sz w:val="28"/>
          <w:szCs w:val="28"/>
        </w:rPr>
      </w:pPr>
      <w:r w:rsidRPr="00A64DC5">
        <w:rPr>
          <w:rFonts w:ascii="Century Gothic" w:hAnsi="Century Gothic" w:cs="Times New Roman"/>
          <w:color w:val="000000"/>
          <w:sz w:val="28"/>
          <w:szCs w:val="28"/>
        </w:rPr>
        <w:t xml:space="preserve">According to the </w:t>
      </w:r>
      <w:r w:rsidRPr="00A64DC5">
        <w:rPr>
          <w:rStyle w:val="BodytextBold"/>
          <w:rFonts w:ascii="Century Gothic" w:hAnsi="Century Gothic" w:cs="Times New Roman"/>
          <w:sz w:val="28"/>
          <w:szCs w:val="28"/>
        </w:rPr>
        <w:t xml:space="preserve">medical model, </w:t>
      </w:r>
      <w:r w:rsidRPr="00A64DC5">
        <w:rPr>
          <w:rFonts w:ascii="Century Gothic" w:hAnsi="Century Gothic" w:cs="Times New Roman"/>
          <w:color w:val="000000"/>
          <w:sz w:val="28"/>
          <w:szCs w:val="28"/>
        </w:rPr>
        <w:t>abnormal behav</w:t>
      </w:r>
      <w:r w:rsidRPr="00A64DC5">
        <w:rPr>
          <w:rFonts w:ascii="Century Gothic" w:hAnsi="Century Gothic" w:cs="Times New Roman"/>
          <w:color w:val="000000"/>
          <w:sz w:val="28"/>
          <w:szCs w:val="28"/>
        </w:rPr>
        <w:softHyphen/>
        <w:t>ior reflects an underlying illness, not evil spirits. The organic model and the psychoanalytic model are offshoots of the medical model.</w:t>
      </w:r>
    </w:p>
    <w:p w:rsidR="00551292" w:rsidRPr="00A64DC5" w:rsidRDefault="00EB67A0" w:rsidP="00551292">
      <w:pPr>
        <w:pStyle w:val="BodyText1"/>
        <w:shd w:val="clear" w:color="auto" w:fill="auto"/>
        <w:spacing w:line="312" w:lineRule="auto"/>
        <w:ind w:left="20" w:right="20"/>
        <w:rPr>
          <w:rStyle w:val="BodytextBold"/>
          <w:rFonts w:ascii="Century Gothic" w:hAnsi="Century Gothic" w:cs="Times New Roman"/>
          <w:sz w:val="28"/>
          <w:szCs w:val="28"/>
        </w:rPr>
      </w:pPr>
      <w:r>
        <w:rPr>
          <w:rStyle w:val="BodytextFranklinGothicHeavy"/>
          <w:rFonts w:ascii="Century Gothic" w:hAnsi="Century Gothic" w:cs="Times New Roman"/>
          <w:b/>
          <w:sz w:val="28"/>
          <w:szCs w:val="28"/>
        </w:rPr>
        <w:t xml:space="preserve">2.3.2.1- </w:t>
      </w:r>
      <w:r w:rsidR="00551292" w:rsidRPr="00A64DC5">
        <w:rPr>
          <w:rStyle w:val="BodytextFranklinGothicHeavy"/>
          <w:rFonts w:ascii="Century Gothic" w:hAnsi="Century Gothic" w:cs="Times New Roman"/>
          <w:b/>
          <w:sz w:val="28"/>
          <w:szCs w:val="28"/>
        </w:rPr>
        <w:t>Medical Model: Organic Version</w:t>
      </w:r>
      <w:r w:rsidR="00551292" w:rsidRPr="00A64DC5">
        <w:rPr>
          <w:rStyle w:val="BodytextFranklinGothicHeavy"/>
          <w:rFonts w:ascii="Century Gothic" w:hAnsi="Century Gothic" w:cs="Times New Roman"/>
          <w:sz w:val="28"/>
          <w:szCs w:val="28"/>
        </w:rPr>
        <w:t xml:space="preserve"> </w:t>
      </w:r>
      <w:r w:rsidR="00551292" w:rsidRPr="00A64DC5">
        <w:rPr>
          <w:rFonts w:ascii="Century Gothic" w:hAnsi="Century Gothic" w:cs="Times New Roman"/>
          <w:color w:val="000000"/>
          <w:sz w:val="28"/>
          <w:szCs w:val="28"/>
        </w:rPr>
        <w:t>in 1883 Emil Kraepelin published a textbook of psychiatry in which he defined the medical model. Kraepelin argued that there were specific forms of abnormal behavior, which within the medical model are often called mental illnesses. (See Table 9.1 for a list of many of the commonly used terms concerning abnormal behavior that reflect the widespread influence of the medical model.) Each mental ill</w:t>
      </w:r>
      <w:r w:rsidR="00551292" w:rsidRPr="00A64DC5">
        <w:rPr>
          <w:rFonts w:ascii="Century Gothic" w:hAnsi="Century Gothic" w:cs="Times New Roman"/>
          <w:color w:val="000000"/>
          <w:sz w:val="28"/>
          <w:szCs w:val="28"/>
        </w:rPr>
        <w:softHyphen/>
        <w:t xml:space="preserve">ness had specific origins, which he assumed were physiological. The assumption that biochemical or physiological problems underlie mental illness is the heart of the </w:t>
      </w:r>
      <w:r w:rsidR="00551292" w:rsidRPr="00A64DC5">
        <w:rPr>
          <w:rStyle w:val="BodytextBold"/>
          <w:rFonts w:ascii="Century Gothic" w:hAnsi="Century Gothic" w:cs="Times New Roman"/>
          <w:sz w:val="28"/>
          <w:szCs w:val="28"/>
        </w:rPr>
        <w:t>organic model.</w:t>
      </w:r>
    </w:p>
    <w:p w:rsidR="00551292" w:rsidRPr="00A64DC5" w:rsidRDefault="00551292" w:rsidP="00551292">
      <w:pPr>
        <w:pStyle w:val="BodyText1"/>
        <w:shd w:val="clear" w:color="auto" w:fill="auto"/>
        <w:spacing w:line="312" w:lineRule="auto"/>
        <w:ind w:left="20" w:right="20"/>
        <w:rPr>
          <w:rFonts w:ascii="Century Gothic" w:hAnsi="Century Gothic" w:cs="Times New Roman"/>
          <w:sz w:val="28"/>
          <w:szCs w:val="28"/>
        </w:rPr>
      </w:pPr>
    </w:p>
    <w:p w:rsidR="00551292" w:rsidRPr="00A64DC5" w:rsidRDefault="00551292" w:rsidP="00551292">
      <w:pPr>
        <w:pStyle w:val="BodyText1"/>
        <w:shd w:val="clear" w:color="auto" w:fill="auto"/>
        <w:spacing w:line="312" w:lineRule="auto"/>
        <w:ind w:right="40"/>
        <w:rPr>
          <w:rFonts w:ascii="Century Gothic" w:hAnsi="Century Gothic" w:cs="Times New Roman"/>
          <w:sz w:val="28"/>
          <w:szCs w:val="28"/>
        </w:rPr>
      </w:pPr>
      <w:r w:rsidRPr="00A64DC5">
        <w:rPr>
          <w:rFonts w:ascii="Century Gothic" w:hAnsi="Century Gothic" w:cs="Times New Roman"/>
          <w:color w:val="000000"/>
          <w:sz w:val="28"/>
          <w:szCs w:val="28"/>
        </w:rPr>
        <w:t xml:space="preserve">Kraepelin argued that each mental illness, just like each physical illness, was typified by its own cluster of symptoms, or </w:t>
      </w:r>
      <w:r w:rsidRPr="00A64DC5">
        <w:rPr>
          <w:rStyle w:val="BodytextBold"/>
          <w:rFonts w:ascii="Century Gothic" w:hAnsi="Century Gothic" w:cs="Times New Roman"/>
          <w:sz w:val="28"/>
          <w:szCs w:val="28"/>
        </w:rPr>
        <w:t xml:space="preserve">syndrome. </w:t>
      </w:r>
      <w:r w:rsidRPr="00A64DC5">
        <w:rPr>
          <w:rFonts w:ascii="Century Gothic" w:hAnsi="Century Gothic" w:cs="Times New Roman"/>
          <w:color w:val="000000"/>
          <w:sz w:val="28"/>
          <w:szCs w:val="28"/>
        </w:rPr>
        <w:t>Each mental illness had a specific outcome, or course, and would presumably respond to a characteristic form of treatment, or therapy.</w:t>
      </w:r>
    </w:p>
    <w:p w:rsidR="00551292" w:rsidRPr="00A64DC5" w:rsidRDefault="00551292" w:rsidP="00551292">
      <w:pPr>
        <w:pStyle w:val="BodyText1"/>
        <w:shd w:val="clear" w:color="auto" w:fill="auto"/>
        <w:spacing w:line="312" w:lineRule="auto"/>
        <w:ind w:right="40"/>
        <w:rPr>
          <w:rFonts w:ascii="Century Gothic" w:hAnsi="Century Gothic" w:cs="Times New Roman"/>
          <w:color w:val="000000"/>
          <w:sz w:val="28"/>
          <w:szCs w:val="28"/>
        </w:rPr>
      </w:pPr>
    </w:p>
    <w:p w:rsidR="00551292" w:rsidRPr="00A64DC5" w:rsidRDefault="00551292" w:rsidP="00551292">
      <w:pPr>
        <w:pStyle w:val="BodyText1"/>
        <w:shd w:val="clear" w:color="auto" w:fill="auto"/>
        <w:spacing w:line="312" w:lineRule="auto"/>
        <w:ind w:right="40"/>
        <w:rPr>
          <w:rFonts w:ascii="Century Gothic" w:hAnsi="Century Gothic" w:cs="Times New Roman"/>
          <w:sz w:val="28"/>
          <w:szCs w:val="28"/>
        </w:rPr>
      </w:pPr>
      <w:r w:rsidRPr="00A64DC5">
        <w:rPr>
          <w:rFonts w:ascii="Century Gothic" w:hAnsi="Century Gothic" w:cs="Times New Roman"/>
          <w:color w:val="000000"/>
          <w:sz w:val="28"/>
          <w:szCs w:val="28"/>
        </w:rPr>
        <w:t>Contemporary supporters of the organic model point to various sources of evidence. For one thing, a number of mental disorders run in families and might therefore be transmitted from generation to generation by DNA. For another, imbalances in neurotransmitters and other chem</w:t>
      </w:r>
      <w:r w:rsidRPr="00A64DC5">
        <w:rPr>
          <w:rFonts w:ascii="Century Gothic" w:hAnsi="Century Gothic" w:cs="Times New Roman"/>
          <w:color w:val="000000"/>
          <w:sz w:val="28"/>
          <w:szCs w:val="28"/>
        </w:rPr>
        <w:softHyphen/>
        <w:t>icals produce behavioral effects like those found in disorders such as severe depression and schizo</w:t>
      </w:r>
      <w:r w:rsidRPr="00A64DC5">
        <w:rPr>
          <w:rFonts w:ascii="Century Gothic" w:hAnsi="Century Gothic" w:cs="Times New Roman"/>
          <w:color w:val="000000"/>
          <w:sz w:val="28"/>
          <w:szCs w:val="28"/>
        </w:rPr>
        <w:softHyphen/>
        <w:t>phrenia, as we shall see later.</w:t>
      </w:r>
    </w:p>
    <w:p w:rsidR="00551292" w:rsidRPr="00A64DC5" w:rsidRDefault="00551292" w:rsidP="00551292">
      <w:pPr>
        <w:pStyle w:val="BodyText1"/>
        <w:shd w:val="clear" w:color="auto" w:fill="auto"/>
        <w:spacing w:after="210" w:line="312" w:lineRule="auto"/>
        <w:ind w:left="40" w:right="40"/>
        <w:rPr>
          <w:rFonts w:ascii="Century Gothic" w:hAnsi="Century Gothic" w:cs="Times New Roman"/>
          <w:color w:val="000000"/>
          <w:sz w:val="28"/>
          <w:szCs w:val="28"/>
        </w:rPr>
      </w:pPr>
    </w:p>
    <w:p w:rsidR="00551292" w:rsidRPr="00A64DC5" w:rsidRDefault="00551292" w:rsidP="00551292">
      <w:pPr>
        <w:pStyle w:val="BodyText1"/>
        <w:shd w:val="clear" w:color="auto" w:fill="auto"/>
        <w:spacing w:after="210" w:line="312" w:lineRule="auto"/>
        <w:ind w:right="40"/>
        <w:rPr>
          <w:rFonts w:ascii="Century Gothic" w:hAnsi="Century Gothic" w:cs="Times New Roman"/>
          <w:sz w:val="28"/>
          <w:szCs w:val="28"/>
        </w:rPr>
      </w:pPr>
      <w:r w:rsidRPr="00A64DC5">
        <w:rPr>
          <w:rFonts w:ascii="Century Gothic" w:hAnsi="Century Gothic" w:cs="Times New Roman"/>
          <w:color w:val="000000"/>
          <w:sz w:val="28"/>
          <w:szCs w:val="28"/>
        </w:rPr>
        <w:t>According to the organic model, treatment re</w:t>
      </w:r>
      <w:r w:rsidRPr="00A64DC5">
        <w:rPr>
          <w:rFonts w:ascii="Century Gothic" w:hAnsi="Century Gothic" w:cs="Times New Roman"/>
          <w:color w:val="000000"/>
          <w:sz w:val="28"/>
          <w:szCs w:val="28"/>
        </w:rPr>
        <w:softHyphen/>
        <w:t>quires biological expertise and involves controlling or curing the underlying organic problem. The biological therapies discussed in Chapter 10 are largely based on the organic model.</w:t>
      </w:r>
    </w:p>
    <w:p w:rsidR="00551292" w:rsidRPr="00A64DC5" w:rsidRDefault="00EB67A0" w:rsidP="00551292">
      <w:pPr>
        <w:keepNext/>
        <w:keepLines/>
        <w:spacing w:line="312" w:lineRule="auto"/>
        <w:rPr>
          <w:rFonts w:ascii="Century Gothic" w:hAnsi="Century Gothic" w:cs="Times New Roman"/>
          <w:b/>
          <w:sz w:val="28"/>
          <w:szCs w:val="28"/>
        </w:rPr>
      </w:pPr>
      <w:bookmarkStart w:id="1" w:name="bookmark3"/>
      <w:r>
        <w:rPr>
          <w:rStyle w:val="Heading10"/>
          <w:rFonts w:ascii="Century Gothic" w:hAnsi="Century Gothic" w:cs="Times New Roman"/>
          <w:b/>
          <w:sz w:val="28"/>
          <w:szCs w:val="28"/>
        </w:rPr>
        <w:t xml:space="preserve">2.3.2.2 - </w:t>
      </w:r>
      <w:r w:rsidR="00551292" w:rsidRPr="00A64DC5">
        <w:rPr>
          <w:rStyle w:val="Heading10"/>
          <w:rFonts w:ascii="Century Gothic" w:hAnsi="Century Gothic" w:cs="Times New Roman"/>
          <w:b/>
          <w:sz w:val="28"/>
          <w:szCs w:val="28"/>
        </w:rPr>
        <w:t>Medical Model: Psychoanalytic Version</w:t>
      </w:r>
      <w:bookmarkEnd w:id="1"/>
    </w:p>
    <w:p w:rsidR="00551292" w:rsidRPr="00A64DC5" w:rsidRDefault="00551292" w:rsidP="00551292">
      <w:pPr>
        <w:pStyle w:val="BodyText1"/>
        <w:shd w:val="clear" w:color="auto" w:fill="auto"/>
        <w:spacing w:line="312" w:lineRule="auto"/>
        <w:ind w:right="40"/>
        <w:rPr>
          <w:rFonts w:ascii="Century Gothic" w:hAnsi="Century Gothic" w:cs="Times New Roman"/>
          <w:sz w:val="28"/>
          <w:szCs w:val="28"/>
        </w:rPr>
      </w:pPr>
      <w:r w:rsidRPr="00A64DC5">
        <w:rPr>
          <w:rFonts w:ascii="Century Gothic" w:hAnsi="Century Gothic" w:cs="Times New Roman"/>
          <w:color w:val="000000"/>
          <w:sz w:val="28"/>
          <w:szCs w:val="28"/>
        </w:rPr>
        <w:t>Sigmund Freud’s psychoanalytic model argues that abnormal behavior is symptomatic of unconscious conflict of childhood origins -an underlying psy</w:t>
      </w:r>
      <w:r w:rsidRPr="00A64DC5">
        <w:rPr>
          <w:rFonts w:ascii="Century Gothic" w:hAnsi="Century Gothic" w:cs="Times New Roman"/>
          <w:color w:val="000000"/>
          <w:sz w:val="28"/>
          <w:szCs w:val="28"/>
        </w:rPr>
        <w:softHyphen/>
        <w:t>chological rather than biological disorder. The abnormal behavior (or “symptoms”) often reflect difficulty in repressing primitive sexual and ag</w:t>
      </w:r>
      <w:r w:rsidRPr="00A64DC5">
        <w:rPr>
          <w:rFonts w:ascii="Century Gothic" w:hAnsi="Century Gothic" w:cs="Times New Roman"/>
          <w:color w:val="000000"/>
          <w:sz w:val="28"/>
          <w:szCs w:val="28"/>
        </w:rPr>
        <w:softHyphen/>
        <w:t>gressive impulses.</w:t>
      </w:r>
    </w:p>
    <w:p w:rsidR="00551292" w:rsidRPr="00A64DC5" w:rsidRDefault="00551292" w:rsidP="00551292">
      <w:pPr>
        <w:pStyle w:val="BodyText1"/>
        <w:shd w:val="clear" w:color="auto" w:fill="auto"/>
        <w:spacing w:line="312" w:lineRule="auto"/>
        <w:ind w:left="40" w:right="40"/>
        <w:rPr>
          <w:rFonts w:ascii="Century Gothic" w:hAnsi="Century Gothic" w:cs="Times New Roman"/>
          <w:color w:val="000000"/>
          <w:sz w:val="28"/>
          <w:szCs w:val="28"/>
        </w:rPr>
      </w:pPr>
    </w:p>
    <w:p w:rsidR="00551292" w:rsidRDefault="00551292" w:rsidP="00551292">
      <w:pPr>
        <w:pStyle w:val="BodyText1"/>
        <w:shd w:val="clear" w:color="auto" w:fill="auto"/>
        <w:spacing w:line="312" w:lineRule="auto"/>
        <w:ind w:left="40" w:right="40"/>
        <w:rPr>
          <w:rFonts w:ascii="Century Gothic" w:hAnsi="Century Gothic" w:cs="Times New Roman"/>
          <w:color w:val="000000"/>
          <w:sz w:val="28"/>
          <w:szCs w:val="28"/>
        </w:rPr>
      </w:pPr>
      <w:r w:rsidRPr="00A64DC5">
        <w:rPr>
          <w:rFonts w:ascii="Century Gothic" w:hAnsi="Century Gothic" w:cs="Times New Roman"/>
          <w:color w:val="000000"/>
          <w:sz w:val="28"/>
          <w:szCs w:val="28"/>
        </w:rPr>
        <w:t xml:space="preserve">Within Freudian theory, </w:t>
      </w:r>
      <w:r w:rsidRPr="00A64DC5">
        <w:rPr>
          <w:rStyle w:val="BodytextBold"/>
          <w:rFonts w:ascii="Century Gothic" w:hAnsi="Century Gothic" w:cs="Times New Roman"/>
          <w:sz w:val="28"/>
          <w:szCs w:val="28"/>
        </w:rPr>
        <w:t xml:space="preserve">neurotic </w:t>
      </w:r>
      <w:r w:rsidRPr="00A64DC5">
        <w:rPr>
          <w:rFonts w:ascii="Century Gothic" w:hAnsi="Century Gothic" w:cs="Times New Roman"/>
          <w:color w:val="000000"/>
          <w:sz w:val="28"/>
          <w:szCs w:val="28"/>
        </w:rPr>
        <w:t>behavior and anxiety stem from the leakage of primitive im</w:t>
      </w:r>
      <w:r w:rsidRPr="00A64DC5">
        <w:rPr>
          <w:rFonts w:ascii="Century Gothic" w:hAnsi="Century Gothic" w:cs="Times New Roman"/>
          <w:color w:val="000000"/>
          <w:sz w:val="28"/>
          <w:szCs w:val="28"/>
        </w:rPr>
        <w:softHyphen/>
        <w:t xml:space="preserve">pulses. Anxiety represents the impulse itself and fear of what might happen if the impulse were acted on. In the case of </w:t>
      </w:r>
      <w:r w:rsidRPr="00A64DC5">
        <w:rPr>
          <w:rStyle w:val="BodytextBold"/>
          <w:rFonts w:ascii="Century Gothic" w:hAnsi="Century Gothic" w:cs="Times New Roman"/>
          <w:sz w:val="28"/>
          <w:szCs w:val="28"/>
        </w:rPr>
        <w:t xml:space="preserve">psychosis, </w:t>
      </w:r>
      <w:r w:rsidRPr="00A64DC5">
        <w:rPr>
          <w:rFonts w:ascii="Century Gothic" w:hAnsi="Century Gothic" w:cs="Times New Roman"/>
          <w:color w:val="000000"/>
          <w:sz w:val="28"/>
          <w:szCs w:val="28"/>
        </w:rPr>
        <w:t>impulses are assumed to have broken through, so that behavior falls under the control of the id rather than the ego or superego. According to psychoanalytic the</w:t>
      </w:r>
      <w:r w:rsidRPr="00A64DC5">
        <w:rPr>
          <w:rFonts w:ascii="Century Gothic" w:hAnsi="Century Gothic" w:cs="Times New Roman"/>
          <w:color w:val="000000"/>
          <w:sz w:val="28"/>
          <w:szCs w:val="28"/>
        </w:rPr>
        <w:softHyphen/>
        <w:t>ory, treatment (other than a sort of “Band-Aid” therapy) requires resolving the unconscious con</w:t>
      </w:r>
      <w:r w:rsidRPr="00A64DC5">
        <w:rPr>
          <w:rFonts w:ascii="Century Gothic" w:hAnsi="Century Gothic" w:cs="Times New Roman"/>
          <w:color w:val="000000"/>
          <w:sz w:val="28"/>
          <w:szCs w:val="28"/>
        </w:rPr>
        <w:softHyphen/>
        <w:t>flicts that underlie the abnormal behavior.</w:t>
      </w:r>
    </w:p>
    <w:p w:rsidR="00551292" w:rsidRPr="00A64DC5" w:rsidRDefault="00551292" w:rsidP="009C36CD">
      <w:pPr>
        <w:pStyle w:val="BodyText1"/>
        <w:shd w:val="clear" w:color="auto" w:fill="auto"/>
        <w:spacing w:line="312" w:lineRule="auto"/>
        <w:ind w:right="40"/>
        <w:rPr>
          <w:rFonts w:ascii="Century Gothic" w:hAnsi="Century Gothic" w:cs="Times New Roman"/>
          <w:color w:val="000000"/>
          <w:sz w:val="28"/>
          <w:szCs w:val="28"/>
        </w:rPr>
      </w:pPr>
    </w:p>
    <w:p w:rsidR="00551292" w:rsidRPr="00A64DC5" w:rsidRDefault="00551292" w:rsidP="00551292">
      <w:pPr>
        <w:pStyle w:val="BodyText1"/>
        <w:shd w:val="clear" w:color="auto" w:fill="auto"/>
        <w:spacing w:line="312" w:lineRule="auto"/>
        <w:ind w:right="40"/>
        <w:rPr>
          <w:rFonts w:ascii="Century Gothic" w:hAnsi="Century Gothic" w:cs="Times New Roman"/>
          <w:sz w:val="28"/>
          <w:szCs w:val="28"/>
        </w:rPr>
      </w:pPr>
      <w:r w:rsidRPr="00A64DC5">
        <w:rPr>
          <w:rFonts w:ascii="Century Gothic" w:hAnsi="Century Gothic" w:cs="Times New Roman"/>
          <w:color w:val="000000"/>
          <w:sz w:val="28"/>
          <w:szCs w:val="28"/>
        </w:rPr>
        <w:t>The medical model is a major advance over demonology. It led to the view that mentally ill people should be treated by qualified professionals rather than be punished. Compassion replaced hatred, fear, and persecution.</w:t>
      </w:r>
    </w:p>
    <w:p w:rsidR="00551292" w:rsidRPr="00A64DC5" w:rsidRDefault="00551292" w:rsidP="00551292">
      <w:pPr>
        <w:pStyle w:val="BodyText1"/>
        <w:shd w:val="clear" w:color="auto" w:fill="auto"/>
        <w:spacing w:line="312" w:lineRule="auto"/>
        <w:ind w:right="40"/>
        <w:rPr>
          <w:rFonts w:ascii="Century Gothic" w:hAnsi="Century Gothic" w:cs="Times New Roman"/>
          <w:color w:val="000000"/>
          <w:sz w:val="28"/>
          <w:szCs w:val="28"/>
        </w:rPr>
      </w:pPr>
    </w:p>
    <w:p w:rsidR="00551292" w:rsidRPr="00A64DC5" w:rsidRDefault="00551292" w:rsidP="00551292">
      <w:pPr>
        <w:pStyle w:val="BodyText1"/>
        <w:shd w:val="clear" w:color="auto" w:fill="auto"/>
        <w:spacing w:after="240" w:line="312" w:lineRule="auto"/>
        <w:ind w:right="40"/>
        <w:rPr>
          <w:rFonts w:ascii="Century Gothic" w:hAnsi="Century Gothic" w:cs="Times New Roman"/>
          <w:sz w:val="28"/>
          <w:szCs w:val="28"/>
        </w:rPr>
      </w:pPr>
      <w:r w:rsidRPr="00A64DC5">
        <w:rPr>
          <w:rFonts w:ascii="Century Gothic" w:hAnsi="Century Gothic" w:cs="Times New Roman"/>
          <w:color w:val="000000"/>
          <w:sz w:val="28"/>
          <w:szCs w:val="28"/>
        </w:rPr>
        <w:t>But there are problems with the medical model. For instance, the model suggests that the mentally ill, like the physically ill, may not be re</w:t>
      </w:r>
      <w:r w:rsidRPr="00A64DC5">
        <w:rPr>
          <w:rFonts w:ascii="Century Gothic" w:hAnsi="Century Gothic" w:cs="Times New Roman"/>
          <w:color w:val="000000"/>
          <w:sz w:val="28"/>
          <w:szCs w:val="28"/>
        </w:rPr>
        <w:softHyphen/>
        <w:t>sponsible for their problems and limitations. In the past, this view often led to hospitalization and sus</w:t>
      </w:r>
      <w:r w:rsidRPr="00A64DC5">
        <w:rPr>
          <w:rFonts w:ascii="Century Gothic" w:hAnsi="Century Gothic" w:cs="Times New Roman"/>
          <w:color w:val="000000"/>
          <w:sz w:val="28"/>
          <w:szCs w:val="28"/>
        </w:rPr>
        <w:softHyphen/>
        <w:t>pension of responsibility (as in work and mainte</w:t>
      </w:r>
      <w:r w:rsidRPr="00A64DC5">
        <w:rPr>
          <w:rFonts w:ascii="Century Gothic" w:hAnsi="Century Gothic" w:cs="Times New Roman"/>
          <w:color w:val="000000"/>
          <w:sz w:val="28"/>
          <w:szCs w:val="28"/>
        </w:rPr>
        <w:softHyphen/>
        <w:t>nance of a family life). Thus removed from the real world, the coping ability of the mentally ill often declined further. But today most adherents of the medical model encourage patients to remain in the community and maintain as much respon</w:t>
      </w:r>
      <w:r w:rsidRPr="00A64DC5">
        <w:rPr>
          <w:rFonts w:ascii="Century Gothic" w:hAnsi="Century Gothic" w:cs="Times New Roman"/>
          <w:color w:val="000000"/>
          <w:sz w:val="28"/>
          <w:szCs w:val="28"/>
        </w:rPr>
        <w:softHyphen/>
        <w:t>sibility as they can.</w:t>
      </w:r>
    </w:p>
    <w:p w:rsidR="00551292" w:rsidRPr="00A64DC5" w:rsidRDefault="00EB67A0" w:rsidP="00551292">
      <w:pPr>
        <w:keepNext/>
        <w:keepLines/>
        <w:spacing w:after="108" w:line="312" w:lineRule="auto"/>
        <w:rPr>
          <w:rFonts w:ascii="Century Gothic" w:hAnsi="Century Gothic" w:cs="Times New Roman"/>
          <w:b/>
          <w:sz w:val="28"/>
          <w:szCs w:val="28"/>
        </w:rPr>
      </w:pPr>
      <w:bookmarkStart w:id="2" w:name="bookmark4"/>
      <w:r>
        <w:rPr>
          <w:rStyle w:val="Heading10"/>
          <w:rFonts w:ascii="Century Gothic" w:hAnsi="Century Gothic" w:cs="Times New Roman"/>
          <w:b/>
          <w:sz w:val="28"/>
          <w:szCs w:val="28"/>
        </w:rPr>
        <w:t xml:space="preserve">2.3.3. - </w:t>
      </w:r>
      <w:r w:rsidR="00551292" w:rsidRPr="00A64DC5">
        <w:rPr>
          <w:rStyle w:val="Heading10"/>
          <w:rFonts w:ascii="Century Gothic" w:hAnsi="Century Gothic" w:cs="Times New Roman"/>
          <w:b/>
          <w:sz w:val="28"/>
          <w:szCs w:val="28"/>
        </w:rPr>
        <w:t>The Social-Learning Model</w:t>
      </w:r>
      <w:bookmarkEnd w:id="2"/>
    </w:p>
    <w:p w:rsidR="00551292" w:rsidRPr="00A64DC5" w:rsidRDefault="00551292" w:rsidP="009C36CD">
      <w:pPr>
        <w:spacing w:line="312" w:lineRule="auto"/>
        <w:jc w:val="both"/>
        <w:rPr>
          <w:rFonts w:ascii="Century Gothic" w:hAnsi="Century Gothic" w:cs="Times New Roman"/>
          <w:sz w:val="28"/>
          <w:szCs w:val="28"/>
        </w:rPr>
      </w:pPr>
      <w:r w:rsidRPr="00A64DC5">
        <w:rPr>
          <w:rFonts w:ascii="Century Gothic" w:hAnsi="Century Gothic" w:cs="Times New Roman"/>
          <w:sz w:val="28"/>
          <w:szCs w:val="28"/>
        </w:rPr>
        <w:t>From a social-learning point of view, abnormal be</w:t>
      </w:r>
      <w:r w:rsidRPr="00A64DC5">
        <w:rPr>
          <w:rFonts w:ascii="Century Gothic" w:hAnsi="Century Gothic" w:cs="Times New Roman"/>
          <w:sz w:val="28"/>
          <w:szCs w:val="28"/>
        </w:rPr>
        <w:softHyphen/>
        <w:t>havior is not necessarily symptomatic of anything. Rather, the abnormal behavior is itself the prob</w:t>
      </w:r>
      <w:r w:rsidRPr="00A64DC5">
        <w:rPr>
          <w:rFonts w:ascii="Century Gothic" w:hAnsi="Century Gothic" w:cs="Times New Roman"/>
          <w:sz w:val="28"/>
          <w:szCs w:val="28"/>
        </w:rPr>
        <w:softHyphen/>
        <w:t>lem. To a large degree, abnormal behavior is be</w:t>
      </w:r>
      <w:r w:rsidRPr="00A64DC5">
        <w:rPr>
          <w:rFonts w:ascii="Century Gothic" w:hAnsi="Century Gothic" w:cs="Times New Roman"/>
          <w:sz w:val="28"/>
          <w:szCs w:val="28"/>
        </w:rPr>
        <w:softHyphen/>
        <w:t>lieved to be acquired in the same way normal be</w:t>
      </w:r>
      <w:r w:rsidRPr="00A64DC5">
        <w:rPr>
          <w:rFonts w:ascii="Century Gothic" w:hAnsi="Century Gothic" w:cs="Times New Roman"/>
          <w:sz w:val="28"/>
          <w:szCs w:val="28"/>
        </w:rPr>
        <w:softHyphen/>
        <w:t>haviors are acquired -for example, through conditioning and observational learning. Why, then, do some people show abnormal behavior?</w:t>
      </w:r>
    </w:p>
    <w:p w:rsidR="00551292" w:rsidRPr="00A64DC5" w:rsidRDefault="00551292" w:rsidP="009C36CD">
      <w:pPr>
        <w:spacing w:line="312" w:lineRule="auto"/>
        <w:jc w:val="both"/>
        <w:rPr>
          <w:rFonts w:ascii="Century Gothic" w:eastAsia="AngsanaUPC" w:hAnsi="Century Gothic" w:cs="Times New Roman"/>
          <w:sz w:val="28"/>
          <w:szCs w:val="28"/>
        </w:rPr>
      </w:pPr>
      <w:r w:rsidRPr="00A64DC5">
        <w:rPr>
          <w:rFonts w:ascii="Century Gothic" w:hAnsi="Century Gothic" w:cs="Times New Roman"/>
          <w:sz w:val="28"/>
          <w:szCs w:val="28"/>
        </w:rPr>
        <w:t>One reason is found in situational variables; that is, their learning or reinforcement histories might differ from those of most of us. But differences in person variables such as competencies, encoding strategies, self-efficacy expectations, and self-regulatory systems might also make the difference.</w:t>
      </w:r>
    </w:p>
    <w:p w:rsidR="00551292" w:rsidRPr="00A64DC5" w:rsidRDefault="00551292" w:rsidP="00551292">
      <w:pPr>
        <w:pStyle w:val="BodyText1"/>
        <w:shd w:val="clear" w:color="auto" w:fill="auto"/>
        <w:spacing w:after="442" w:line="312" w:lineRule="auto"/>
        <w:ind w:left="20" w:right="20"/>
        <w:rPr>
          <w:rFonts w:ascii="Century Gothic" w:hAnsi="Century Gothic" w:cs="Times New Roman"/>
          <w:sz w:val="28"/>
          <w:szCs w:val="28"/>
        </w:rPr>
      </w:pPr>
      <w:r w:rsidRPr="00A64DC5">
        <w:rPr>
          <w:rFonts w:ascii="Century Gothic" w:hAnsi="Century Gothic" w:cs="Times New Roman"/>
          <w:color w:val="000000"/>
          <w:sz w:val="28"/>
          <w:szCs w:val="28"/>
        </w:rPr>
        <w:t>A person who lacks social skills might never have had the chance to observe skillful models. Or it might be that a minority subculture reinforced behaviors that are not approved by the majority. Punishment for early exploratory behavior, or childhood sexual activity, might lead to adult anx</w:t>
      </w:r>
      <w:r w:rsidRPr="00A64DC5">
        <w:rPr>
          <w:rFonts w:ascii="Century Gothic" w:hAnsi="Century Gothic" w:cs="Times New Roman"/>
          <w:color w:val="000000"/>
          <w:sz w:val="28"/>
          <w:szCs w:val="28"/>
        </w:rPr>
        <w:softHyphen/>
        <w:t>ieties over independence or sexuality. Inconsistent discipline (haphazard rewarding of desirable be</w:t>
      </w:r>
      <w:r w:rsidRPr="00A64DC5">
        <w:rPr>
          <w:rFonts w:ascii="Century Gothic" w:hAnsi="Century Gothic" w:cs="Times New Roman"/>
          <w:color w:val="000000"/>
          <w:sz w:val="28"/>
          <w:szCs w:val="28"/>
        </w:rPr>
        <w:softHyphen/>
        <w:t>havior and unreliable punishing of misbehavior) might lead to antisocial behavior. Children whose parents ignore or abuse them might come to pay more attention to their fantasies than to the outer world, leading to schizophrenic withdrawal and in</w:t>
      </w:r>
      <w:r w:rsidRPr="00A64DC5">
        <w:rPr>
          <w:rFonts w:ascii="Century Gothic" w:hAnsi="Century Gothic" w:cs="Times New Roman"/>
          <w:color w:val="000000"/>
          <w:sz w:val="28"/>
          <w:szCs w:val="28"/>
        </w:rPr>
        <w:softHyphen/>
        <w:t>ability to distinguish reality from fantasy. Deficits in competencies, encoding strategies, and self- regulatory systems might heighten schizophrenic problems. Since social-learning theorists do not be</w:t>
      </w:r>
      <w:r w:rsidRPr="00A64DC5">
        <w:rPr>
          <w:rFonts w:ascii="Century Gothic" w:hAnsi="Century Gothic" w:cs="Times New Roman"/>
          <w:color w:val="000000"/>
          <w:sz w:val="28"/>
          <w:szCs w:val="28"/>
        </w:rPr>
        <w:softHyphen/>
        <w:t>lieve that behavior problems necessarily reflect or</w:t>
      </w:r>
      <w:r w:rsidRPr="00A64DC5">
        <w:rPr>
          <w:rFonts w:ascii="Century Gothic" w:hAnsi="Century Gothic" w:cs="Times New Roman"/>
          <w:color w:val="000000"/>
          <w:sz w:val="28"/>
          <w:szCs w:val="28"/>
        </w:rPr>
        <w:softHyphen/>
        <w:t>ganic or unconscious problems, they often try to change or modify them directly, as with behavior therapy (see Chapter 10).</w:t>
      </w:r>
    </w:p>
    <w:p w:rsidR="00551292" w:rsidRPr="00A64DC5" w:rsidRDefault="00EB67A0" w:rsidP="00551292">
      <w:pPr>
        <w:keepNext/>
        <w:keepLines/>
        <w:spacing w:after="43" w:line="312" w:lineRule="auto"/>
        <w:ind w:left="20"/>
        <w:rPr>
          <w:rFonts w:ascii="Century Gothic" w:hAnsi="Century Gothic" w:cs="Times New Roman"/>
          <w:b/>
          <w:sz w:val="28"/>
          <w:szCs w:val="28"/>
        </w:rPr>
      </w:pPr>
      <w:bookmarkStart w:id="3" w:name="bookmark0"/>
      <w:r>
        <w:rPr>
          <w:rStyle w:val="Heading10"/>
          <w:rFonts w:ascii="Century Gothic" w:hAnsi="Century Gothic" w:cs="Times New Roman"/>
          <w:b/>
          <w:sz w:val="28"/>
          <w:szCs w:val="28"/>
        </w:rPr>
        <w:t xml:space="preserve">2.3.4 </w:t>
      </w:r>
      <w:r w:rsidR="00551292" w:rsidRPr="00A64DC5">
        <w:rPr>
          <w:rStyle w:val="Heading10"/>
          <w:rFonts w:ascii="Century Gothic" w:hAnsi="Century Gothic" w:cs="Times New Roman"/>
          <w:b/>
          <w:sz w:val="28"/>
          <w:szCs w:val="28"/>
        </w:rPr>
        <w:t>The Cognitive Model</w:t>
      </w:r>
      <w:bookmarkEnd w:id="3"/>
    </w:p>
    <w:p w:rsidR="00551292" w:rsidRDefault="00551292" w:rsidP="009C36CD">
      <w:pPr>
        <w:pStyle w:val="BodyText1"/>
        <w:shd w:val="clear" w:color="auto" w:fill="auto"/>
        <w:spacing w:line="312" w:lineRule="auto"/>
        <w:ind w:left="20" w:right="20"/>
        <w:rPr>
          <w:rFonts w:ascii="Century Gothic" w:hAnsi="Century Gothic" w:cs="Times New Roman"/>
          <w:sz w:val="28"/>
          <w:szCs w:val="28"/>
        </w:rPr>
      </w:pPr>
      <w:r w:rsidRPr="00A64DC5">
        <w:rPr>
          <w:rFonts w:ascii="Century Gothic" w:hAnsi="Century Gothic" w:cs="Times New Roman"/>
          <w:color w:val="000000"/>
          <w:sz w:val="28"/>
          <w:szCs w:val="28"/>
        </w:rPr>
        <w:t>Cognitive theorists focus on the cognitive events - such as thoughts, expectations, and attitudes -that accompany and in some cases underlie abnormal behavior.</w:t>
      </w:r>
    </w:p>
    <w:p w:rsidR="009C36CD" w:rsidRPr="009C36CD" w:rsidRDefault="009C36CD" w:rsidP="009C36CD">
      <w:pPr>
        <w:pStyle w:val="BodyText1"/>
        <w:shd w:val="clear" w:color="auto" w:fill="auto"/>
        <w:spacing w:line="312" w:lineRule="auto"/>
        <w:ind w:left="20" w:right="20"/>
        <w:rPr>
          <w:rFonts w:ascii="Century Gothic" w:hAnsi="Century Gothic" w:cs="Times New Roman"/>
          <w:sz w:val="28"/>
          <w:szCs w:val="28"/>
        </w:rPr>
      </w:pPr>
    </w:p>
    <w:p w:rsidR="00551292" w:rsidRPr="00A64DC5" w:rsidRDefault="00551292" w:rsidP="00551292">
      <w:pPr>
        <w:pStyle w:val="BodyText1"/>
        <w:shd w:val="clear" w:color="auto" w:fill="auto"/>
        <w:spacing w:after="402" w:line="312" w:lineRule="auto"/>
        <w:ind w:left="20" w:right="20"/>
        <w:rPr>
          <w:rFonts w:ascii="Century Gothic" w:hAnsi="Century Gothic" w:cs="Times New Roman"/>
          <w:sz w:val="28"/>
          <w:szCs w:val="28"/>
        </w:rPr>
      </w:pPr>
      <w:r w:rsidRPr="00A64DC5">
        <w:rPr>
          <w:rFonts w:ascii="Century Gothic" w:hAnsi="Century Gothic" w:cs="Times New Roman"/>
          <w:color w:val="000000"/>
          <w:sz w:val="28"/>
          <w:szCs w:val="28"/>
        </w:rPr>
        <w:t>One cognitive approach to understanding ab</w:t>
      </w:r>
      <w:r w:rsidRPr="00A64DC5">
        <w:rPr>
          <w:rFonts w:ascii="Century Gothic" w:hAnsi="Century Gothic" w:cs="Times New Roman"/>
          <w:color w:val="000000"/>
          <w:sz w:val="28"/>
          <w:szCs w:val="28"/>
        </w:rPr>
        <w:softHyphen/>
        <w:t>normal behavior involves information processing. As noted in earlier chapters, information-process</w:t>
      </w:r>
      <w:r w:rsidRPr="00A64DC5">
        <w:rPr>
          <w:rFonts w:ascii="Century Gothic" w:hAnsi="Century Gothic" w:cs="Times New Roman"/>
          <w:color w:val="000000"/>
          <w:sz w:val="28"/>
          <w:szCs w:val="28"/>
        </w:rPr>
        <w:softHyphen/>
        <w:t>ing theorists compare the processes of the mind to those of the computer and think in terms of cycles of input (based on perception), storage, retrieval, manipulation, and output of information. They view abnormal behavior patterns as disturbances</w:t>
      </w:r>
      <w:r w:rsidRPr="00A64DC5">
        <w:rPr>
          <w:rFonts w:ascii="Century Gothic" w:hAnsi="Century Gothic" w:cs="Times New Roman"/>
          <w:sz w:val="28"/>
          <w:szCs w:val="28"/>
        </w:rPr>
        <w:t xml:space="preserve"> </w:t>
      </w:r>
      <w:r w:rsidRPr="00A64DC5">
        <w:rPr>
          <w:rFonts w:ascii="Century Gothic" w:hAnsi="Century Gothic" w:cs="Times New Roman"/>
          <w:color w:val="000000"/>
          <w:sz w:val="28"/>
          <w:szCs w:val="28"/>
        </w:rPr>
        <w:t>in the cycle. Disturbances might be caused by the blocking or distortion of input or by faulty storage, retrieval, or manipulation of information. Any of these can lead to lack of output or distorted output (e.g., bizarre behavior). Schizophrenic individuals, for example, frequently jump from topic to topic in a disorganized fashion, which information- processing theorists might explain as</w:t>
      </w:r>
      <w:r w:rsidRPr="00A64DC5">
        <w:rPr>
          <w:rFonts w:ascii="Century Gothic" w:hAnsi="Century Gothic" w:cs="Times New Roman"/>
          <w:sz w:val="28"/>
          <w:szCs w:val="28"/>
        </w:rPr>
        <w:t xml:space="preserve"> </w:t>
      </w:r>
      <w:r w:rsidRPr="00A64DC5">
        <w:rPr>
          <w:rFonts w:ascii="Century Gothic" w:hAnsi="Century Gothic" w:cs="Times New Roman"/>
          <w:color w:val="000000"/>
          <w:sz w:val="28"/>
          <w:szCs w:val="28"/>
        </w:rPr>
        <w:t>problems in manipulation of information.</w:t>
      </w:r>
    </w:p>
    <w:p w:rsidR="00551292" w:rsidRPr="00A64DC5" w:rsidRDefault="00551292" w:rsidP="00551292">
      <w:pPr>
        <w:pStyle w:val="BodyText1"/>
        <w:shd w:val="clear" w:color="auto" w:fill="auto"/>
        <w:spacing w:line="312" w:lineRule="auto"/>
        <w:ind w:left="20" w:right="40"/>
        <w:rPr>
          <w:rFonts w:ascii="Century Gothic" w:hAnsi="Century Gothic" w:cs="Times New Roman"/>
          <w:sz w:val="28"/>
          <w:szCs w:val="28"/>
        </w:rPr>
      </w:pPr>
      <w:r w:rsidRPr="00A64DC5">
        <w:rPr>
          <w:rFonts w:ascii="Century Gothic" w:hAnsi="Century Gothic" w:cs="Times New Roman"/>
          <w:color w:val="000000"/>
          <w:sz w:val="28"/>
          <w:szCs w:val="28"/>
        </w:rPr>
        <w:t>Other cognitive theorists (Albert Ellis, 1977, 1987, is one) view anxiety problems as stemming from irrational beliefs and attitudes, such as per</w:t>
      </w:r>
      <w:r w:rsidRPr="00A64DC5">
        <w:rPr>
          <w:rFonts w:ascii="Century Gothic" w:hAnsi="Century Gothic" w:cs="Times New Roman"/>
          <w:color w:val="000000"/>
          <w:sz w:val="28"/>
          <w:szCs w:val="28"/>
        </w:rPr>
        <w:softHyphen/>
        <w:t>fectionism and overwhelming desire for social ap</w:t>
      </w:r>
      <w:r w:rsidRPr="00A64DC5">
        <w:rPr>
          <w:rFonts w:ascii="Century Gothic" w:hAnsi="Century Gothic" w:cs="Times New Roman"/>
          <w:color w:val="000000"/>
          <w:sz w:val="28"/>
          <w:szCs w:val="28"/>
        </w:rPr>
        <w:softHyphen/>
        <w:t>proval. Aaron Beck attributes many cases of depression to “cognitive errors,” such as self-de</w:t>
      </w:r>
      <w:r w:rsidRPr="00A64DC5">
        <w:rPr>
          <w:rFonts w:ascii="Century Gothic" w:hAnsi="Century Gothic" w:cs="Times New Roman"/>
          <w:color w:val="000000"/>
          <w:sz w:val="28"/>
          <w:szCs w:val="28"/>
        </w:rPr>
        <w:softHyphen/>
        <w:t>valuation, interpretation of events in a negative light, and general pessimism (Beck et al., 1979). Some cognitive psychologists, as we shall see, attribute many cases of depression to cognitions to the effect that one is helpless to change things for the better.</w:t>
      </w:r>
    </w:p>
    <w:p w:rsidR="00551292" w:rsidRPr="00A64DC5" w:rsidRDefault="00551292" w:rsidP="00551292">
      <w:pPr>
        <w:pStyle w:val="BodyText1"/>
        <w:shd w:val="clear" w:color="auto" w:fill="auto"/>
        <w:spacing w:line="312" w:lineRule="auto"/>
        <w:ind w:left="20" w:right="40"/>
        <w:rPr>
          <w:rFonts w:ascii="Century Gothic" w:hAnsi="Century Gothic" w:cs="Times New Roman"/>
          <w:color w:val="000000"/>
          <w:sz w:val="28"/>
          <w:szCs w:val="28"/>
        </w:rPr>
      </w:pPr>
    </w:p>
    <w:p w:rsidR="00551292" w:rsidRDefault="00551292" w:rsidP="00551292">
      <w:pPr>
        <w:pStyle w:val="BodyText1"/>
        <w:shd w:val="clear" w:color="auto" w:fill="auto"/>
        <w:spacing w:line="312" w:lineRule="auto"/>
        <w:ind w:left="20" w:right="40"/>
        <w:rPr>
          <w:rFonts w:ascii="Century Gothic" w:hAnsi="Century Gothic" w:cs="Times New Roman"/>
          <w:color w:val="000000"/>
          <w:sz w:val="28"/>
          <w:szCs w:val="28"/>
        </w:rPr>
      </w:pPr>
      <w:r w:rsidRPr="00A64DC5">
        <w:rPr>
          <w:rFonts w:ascii="Century Gothic" w:hAnsi="Century Gothic" w:cs="Times New Roman"/>
          <w:color w:val="000000"/>
          <w:sz w:val="28"/>
          <w:szCs w:val="28"/>
        </w:rPr>
        <w:t>Social-learning theorists such as Albert Ban</w:t>
      </w:r>
      <w:r w:rsidRPr="00A64DC5">
        <w:rPr>
          <w:rFonts w:ascii="Century Gothic" w:hAnsi="Century Gothic" w:cs="Times New Roman"/>
          <w:color w:val="000000"/>
          <w:sz w:val="28"/>
          <w:szCs w:val="28"/>
        </w:rPr>
        <w:softHyphen/>
        <w:t>dura (1986) and Walter Mischel (1986) straddle the border between the behavioral and the cogni</w:t>
      </w:r>
      <w:r w:rsidRPr="00A64DC5">
        <w:rPr>
          <w:rFonts w:ascii="Century Gothic" w:hAnsi="Century Gothic" w:cs="Times New Roman"/>
          <w:color w:val="000000"/>
          <w:sz w:val="28"/>
          <w:szCs w:val="28"/>
        </w:rPr>
        <w:softHyphen/>
        <w:t>tive. As noted, they place primary importance on encoding strategies, self-regulatory systems, and expectancies in explaining and predicting behav</w:t>
      </w:r>
      <w:r w:rsidRPr="00A64DC5">
        <w:rPr>
          <w:rFonts w:ascii="Century Gothic" w:hAnsi="Century Gothic" w:cs="Times New Roman"/>
          <w:color w:val="000000"/>
          <w:sz w:val="28"/>
          <w:szCs w:val="28"/>
        </w:rPr>
        <w:softHyphen/>
        <w:t>ior. For example, expectancies that we will not be able to carry out our plans (low “self-efficacy ex</w:t>
      </w:r>
      <w:r w:rsidRPr="00A64DC5">
        <w:rPr>
          <w:rFonts w:ascii="Century Gothic" w:hAnsi="Century Gothic" w:cs="Times New Roman"/>
          <w:color w:val="000000"/>
          <w:sz w:val="28"/>
          <w:szCs w:val="28"/>
        </w:rPr>
        <w:softHyphen/>
        <w:t>pectations”) sap motivation and lead to feelings of hopelessness -two aspects of depression (Ban</w:t>
      </w:r>
      <w:r w:rsidRPr="00A64DC5">
        <w:rPr>
          <w:rFonts w:ascii="Century Gothic" w:hAnsi="Century Gothic" w:cs="Times New Roman"/>
          <w:color w:val="000000"/>
          <w:sz w:val="28"/>
          <w:szCs w:val="28"/>
        </w:rPr>
        <w:softHyphen/>
        <w:t>dura, 1982).</w:t>
      </w:r>
    </w:p>
    <w:p w:rsidR="00551292" w:rsidRPr="00A64DC5" w:rsidRDefault="00551292" w:rsidP="00551292">
      <w:pPr>
        <w:pStyle w:val="BodyText1"/>
        <w:shd w:val="clear" w:color="auto" w:fill="auto"/>
        <w:spacing w:line="312" w:lineRule="auto"/>
        <w:ind w:left="20" w:right="40"/>
        <w:rPr>
          <w:rFonts w:ascii="Century Gothic" w:hAnsi="Century Gothic" w:cs="Times New Roman"/>
          <w:color w:val="000000"/>
          <w:sz w:val="28"/>
          <w:szCs w:val="28"/>
        </w:rPr>
      </w:pPr>
    </w:p>
    <w:p w:rsidR="00551292" w:rsidRPr="00A64DC5" w:rsidRDefault="00551292" w:rsidP="00551292">
      <w:pPr>
        <w:pStyle w:val="BodyText1"/>
        <w:shd w:val="clear" w:color="auto" w:fill="auto"/>
        <w:spacing w:line="312" w:lineRule="auto"/>
        <w:ind w:left="20" w:right="40"/>
        <w:rPr>
          <w:rFonts w:ascii="Century Gothic" w:hAnsi="Century Gothic" w:cs="Times New Roman"/>
          <w:sz w:val="28"/>
          <w:szCs w:val="28"/>
        </w:rPr>
      </w:pPr>
      <w:r w:rsidRPr="00A64DC5">
        <w:rPr>
          <w:rFonts w:ascii="Century Gothic" w:hAnsi="Century Gothic" w:cs="Times New Roman"/>
          <w:color w:val="000000"/>
          <w:sz w:val="28"/>
          <w:szCs w:val="28"/>
        </w:rPr>
        <w:t xml:space="preserve">Many psychologists look to more than one model to explain and treat abnormal behavior. They are considered </w:t>
      </w:r>
      <w:r w:rsidRPr="00A64DC5">
        <w:rPr>
          <w:rStyle w:val="BodytextBold"/>
          <w:rFonts w:ascii="Century Gothic" w:hAnsi="Century Gothic" w:cs="Times New Roman"/>
          <w:sz w:val="28"/>
          <w:szCs w:val="28"/>
        </w:rPr>
        <w:t xml:space="preserve">eclectic. </w:t>
      </w:r>
      <w:r w:rsidRPr="00A64DC5">
        <w:rPr>
          <w:rFonts w:ascii="Century Gothic" w:hAnsi="Century Gothic" w:cs="Times New Roman"/>
          <w:color w:val="000000"/>
          <w:sz w:val="28"/>
          <w:szCs w:val="28"/>
        </w:rPr>
        <w:t>For example, many social-learning theorists believe that some abnor</w:t>
      </w:r>
      <w:r w:rsidRPr="00A64DC5">
        <w:rPr>
          <w:rFonts w:ascii="Century Gothic" w:hAnsi="Century Gothic" w:cs="Times New Roman"/>
          <w:color w:val="000000"/>
          <w:sz w:val="28"/>
          <w:szCs w:val="28"/>
        </w:rPr>
        <w:softHyphen/>
        <w:t>mal behavior patterns stem from biochemical fac</w:t>
      </w:r>
      <w:r w:rsidRPr="00A64DC5">
        <w:rPr>
          <w:rFonts w:ascii="Century Gothic" w:hAnsi="Century Gothic" w:cs="Times New Roman"/>
          <w:color w:val="000000"/>
          <w:sz w:val="28"/>
          <w:szCs w:val="28"/>
        </w:rPr>
        <w:softHyphen/>
        <w:t>tors or the interaction of biochemistry and learn</w:t>
      </w:r>
      <w:r w:rsidRPr="00A64DC5">
        <w:rPr>
          <w:rFonts w:ascii="Century Gothic" w:hAnsi="Century Gothic" w:cs="Times New Roman"/>
          <w:color w:val="000000"/>
          <w:sz w:val="28"/>
          <w:szCs w:val="28"/>
        </w:rPr>
        <w:softHyphen/>
        <w:t xml:space="preserve">ing. They are open to combining behavior therapy with drugs to treat problems such as schizophrenia and </w:t>
      </w:r>
      <w:r w:rsidRPr="00A64DC5">
        <w:rPr>
          <w:rStyle w:val="BodytextBold"/>
          <w:rFonts w:ascii="Century Gothic" w:hAnsi="Century Gothic" w:cs="Times New Roman"/>
          <w:sz w:val="28"/>
          <w:szCs w:val="28"/>
        </w:rPr>
        <w:t xml:space="preserve">bipolar disorder. </w:t>
      </w:r>
      <w:r w:rsidRPr="00A64DC5">
        <w:rPr>
          <w:rFonts w:ascii="Century Gothic" w:hAnsi="Century Gothic" w:cs="Times New Roman"/>
          <w:color w:val="000000"/>
          <w:sz w:val="28"/>
          <w:szCs w:val="28"/>
        </w:rPr>
        <w:t>A psychoanalyst might also be eclectic. He or she might believe that schizo</w:t>
      </w:r>
      <w:r w:rsidRPr="00A64DC5">
        <w:rPr>
          <w:rFonts w:ascii="Century Gothic" w:hAnsi="Century Gothic" w:cs="Times New Roman"/>
          <w:color w:val="000000"/>
          <w:sz w:val="28"/>
          <w:szCs w:val="28"/>
        </w:rPr>
        <w:softHyphen/>
        <w:t>phrenic disorganization reflects control of the per</w:t>
      </w:r>
      <w:r w:rsidRPr="00A64DC5">
        <w:rPr>
          <w:rFonts w:ascii="Century Gothic" w:hAnsi="Century Gothic" w:cs="Times New Roman"/>
          <w:color w:val="000000"/>
          <w:sz w:val="28"/>
          <w:szCs w:val="28"/>
        </w:rPr>
        <w:softHyphen/>
        <w:t>sonality by the id and argue that only long-term psychotherapy can help the ego achieve suprem</w:t>
      </w:r>
      <w:r w:rsidRPr="00A64DC5">
        <w:rPr>
          <w:rFonts w:ascii="Century Gothic" w:hAnsi="Century Gothic" w:cs="Times New Roman"/>
          <w:color w:val="000000"/>
          <w:sz w:val="28"/>
          <w:szCs w:val="28"/>
        </w:rPr>
        <w:softHyphen/>
        <w:t>acy. But the psychoanalyst might still be willing to use drugs to calm agitation on a temporary basis.</w:t>
      </w:r>
    </w:p>
    <w:p w:rsidR="00551292" w:rsidRPr="00A64DC5" w:rsidRDefault="00551292" w:rsidP="00551292">
      <w:pPr>
        <w:spacing w:line="312" w:lineRule="auto"/>
        <w:rPr>
          <w:rStyle w:val="BodytextItalic"/>
          <w:rFonts w:ascii="Century Gothic" w:hAnsi="Century Gothic" w:cs="Times New Roman"/>
          <w:sz w:val="28"/>
          <w:szCs w:val="28"/>
        </w:rPr>
      </w:pPr>
      <w:r w:rsidRPr="00A64DC5">
        <w:rPr>
          <w:rFonts w:ascii="Century Gothic" w:hAnsi="Century Gothic" w:cs="Times New Roman"/>
          <w:sz w:val="28"/>
          <w:szCs w:val="28"/>
        </w:rPr>
        <w:t>Now let us consider the major categories of abnormal behavior, as compiled in the third edi</w:t>
      </w:r>
      <w:r w:rsidRPr="00A64DC5">
        <w:rPr>
          <w:rFonts w:ascii="Century Gothic" w:hAnsi="Century Gothic" w:cs="Times New Roman"/>
          <w:sz w:val="28"/>
          <w:szCs w:val="28"/>
        </w:rPr>
        <w:softHyphen/>
        <w:t xml:space="preserve">tion (revised version) of the </w:t>
      </w:r>
      <w:r w:rsidRPr="00A64DC5">
        <w:rPr>
          <w:rStyle w:val="BodytextItalic"/>
          <w:rFonts w:ascii="Century Gothic" w:hAnsi="Century Gothic" w:cs="Times New Roman"/>
          <w:sz w:val="28"/>
          <w:szCs w:val="28"/>
        </w:rPr>
        <w:t>Diagnostic and Statistical</w:t>
      </w:r>
    </w:p>
    <w:p w:rsidR="00551292" w:rsidRPr="009C36CD" w:rsidRDefault="00551292" w:rsidP="00551292">
      <w:pPr>
        <w:spacing w:line="312" w:lineRule="auto"/>
        <w:rPr>
          <w:rFonts w:ascii="Century Gothic" w:eastAsia="AngsanaUPC" w:hAnsi="Century Gothic" w:cs="Times New Roman"/>
          <w:i/>
          <w:iCs/>
          <w:color w:val="000000"/>
          <w:sz w:val="28"/>
          <w:szCs w:val="28"/>
          <w:shd w:val="clear" w:color="auto" w:fill="FFFFFF"/>
        </w:rPr>
      </w:pPr>
      <w:r w:rsidRPr="00A64DC5">
        <w:rPr>
          <w:rStyle w:val="BodytextItalic"/>
          <w:rFonts w:ascii="Century Gothic" w:hAnsi="Century Gothic" w:cs="Times New Roman"/>
          <w:sz w:val="28"/>
          <w:szCs w:val="28"/>
        </w:rPr>
        <w:br w:type="page"/>
      </w:r>
    </w:p>
    <w:p w:rsidR="00551292" w:rsidRDefault="00551292" w:rsidP="00551292">
      <w:pPr>
        <w:spacing w:line="312" w:lineRule="auto"/>
        <w:rPr>
          <w:rFonts w:ascii="Century Gothic" w:hAnsi="Century Gothic" w:cs="Times New Roman"/>
          <w:sz w:val="28"/>
          <w:szCs w:val="28"/>
        </w:rPr>
      </w:pPr>
      <w:r w:rsidRPr="00A64DC5">
        <w:rPr>
          <w:rStyle w:val="BodytextItalic"/>
          <w:rFonts w:ascii="Century Gothic" w:hAnsi="Century Gothic" w:cs="Times New Roman"/>
          <w:sz w:val="28"/>
          <w:szCs w:val="28"/>
        </w:rPr>
        <w:t>Manual of the Mental Disorders</w:t>
      </w:r>
      <w:r w:rsidRPr="00A64DC5">
        <w:rPr>
          <w:rFonts w:ascii="Century Gothic" w:hAnsi="Century Gothic" w:cs="Times New Roman"/>
          <w:sz w:val="28"/>
          <w:szCs w:val="28"/>
        </w:rPr>
        <w:t xml:space="preserve"> (DSM –III-R) by the American Psychiatric Association (1987). We shall refer to the DSM-III-R because it is the most widely used classification system in the United States. However, psychologists criticize the DSM-III-R on many grounds, such as adhering too strongly to the medical model. So our use of it is intended as a convenience, not an endorsement. In future years psychologists might publish their own system for classifying abnormal behavior patterns.</w:t>
      </w:r>
    </w:p>
    <w:p w:rsidR="009C36CD" w:rsidRDefault="00DC25D5" w:rsidP="00551292">
      <w:pPr>
        <w:spacing w:line="312" w:lineRule="auto"/>
        <w:rPr>
          <w:rFonts w:ascii="Century Gothic" w:hAnsi="Century Gothic" w:cs="Times New Roman"/>
          <w:b/>
          <w:sz w:val="28"/>
          <w:szCs w:val="28"/>
        </w:rPr>
      </w:pPr>
      <w:r>
        <w:rPr>
          <w:rFonts w:ascii="Century Gothic" w:hAnsi="Century Gothic" w:cs="Times New Roman"/>
          <w:b/>
          <w:sz w:val="28"/>
          <w:szCs w:val="28"/>
        </w:rPr>
        <w:t xml:space="preserve">Unit 6 Review </w:t>
      </w:r>
      <w:r w:rsidR="002D6429">
        <w:rPr>
          <w:rFonts w:ascii="Century Gothic" w:hAnsi="Century Gothic" w:cs="Times New Roman"/>
          <w:b/>
          <w:sz w:val="28"/>
          <w:szCs w:val="28"/>
        </w:rPr>
        <w:t>Question</w:t>
      </w:r>
      <w:r>
        <w:rPr>
          <w:rFonts w:ascii="Century Gothic" w:hAnsi="Century Gothic" w:cs="Times New Roman"/>
          <w:b/>
          <w:sz w:val="28"/>
          <w:szCs w:val="28"/>
        </w:rPr>
        <w:t>s</w:t>
      </w:r>
    </w:p>
    <w:p w:rsidR="002D6429" w:rsidRDefault="00DC25D5" w:rsidP="002D6429">
      <w:pPr>
        <w:pStyle w:val="ListParagraph"/>
        <w:numPr>
          <w:ilvl w:val="0"/>
          <w:numId w:val="21"/>
        </w:numPr>
        <w:spacing w:line="312" w:lineRule="auto"/>
        <w:rPr>
          <w:rFonts w:ascii="Century Gothic" w:hAnsi="Century Gothic" w:cs="Times New Roman"/>
          <w:sz w:val="28"/>
          <w:szCs w:val="28"/>
        </w:rPr>
      </w:pPr>
      <w:r>
        <w:rPr>
          <w:rFonts w:ascii="Century Gothic" w:hAnsi="Century Gothic" w:cs="Times New Roman"/>
          <w:sz w:val="28"/>
          <w:szCs w:val="28"/>
        </w:rPr>
        <w:t>Behavior</w:t>
      </w:r>
      <w:r w:rsidR="002D6429">
        <w:rPr>
          <w:rFonts w:ascii="Century Gothic" w:hAnsi="Century Gothic" w:cs="Times New Roman"/>
          <w:sz w:val="28"/>
          <w:szCs w:val="28"/>
        </w:rPr>
        <w:t xml:space="preserve"> may be judged abnormal by the following EXCEPT?</w:t>
      </w:r>
    </w:p>
    <w:p w:rsidR="002D6429" w:rsidRDefault="002D6429" w:rsidP="002D6429">
      <w:pPr>
        <w:pStyle w:val="ListParagraph"/>
        <w:numPr>
          <w:ilvl w:val="0"/>
          <w:numId w:val="22"/>
        </w:numPr>
        <w:spacing w:line="312" w:lineRule="auto"/>
        <w:rPr>
          <w:rFonts w:ascii="Century Gothic" w:hAnsi="Century Gothic" w:cs="Times New Roman"/>
          <w:sz w:val="28"/>
          <w:szCs w:val="28"/>
        </w:rPr>
      </w:pPr>
      <w:r>
        <w:rPr>
          <w:rFonts w:ascii="Century Gothic" w:hAnsi="Century Gothic" w:cs="Times New Roman"/>
          <w:sz w:val="28"/>
          <w:szCs w:val="28"/>
        </w:rPr>
        <w:t>Statistical abnormality</w:t>
      </w:r>
    </w:p>
    <w:p w:rsidR="002D6429" w:rsidRDefault="002D6429" w:rsidP="002D6429">
      <w:pPr>
        <w:pStyle w:val="ListParagraph"/>
        <w:numPr>
          <w:ilvl w:val="0"/>
          <w:numId w:val="22"/>
        </w:numPr>
        <w:spacing w:line="312" w:lineRule="auto"/>
        <w:rPr>
          <w:rFonts w:ascii="Century Gothic" w:hAnsi="Century Gothic" w:cs="Times New Roman"/>
          <w:sz w:val="28"/>
          <w:szCs w:val="28"/>
        </w:rPr>
      </w:pPr>
      <w:r>
        <w:rPr>
          <w:rFonts w:ascii="Century Gothic" w:hAnsi="Century Gothic" w:cs="Times New Roman"/>
          <w:sz w:val="28"/>
          <w:szCs w:val="28"/>
        </w:rPr>
        <w:t>Violation of socially accepted standards</w:t>
      </w:r>
    </w:p>
    <w:p w:rsidR="002D6429" w:rsidRDefault="002D6429" w:rsidP="002D6429">
      <w:pPr>
        <w:pStyle w:val="ListParagraph"/>
        <w:numPr>
          <w:ilvl w:val="0"/>
          <w:numId w:val="22"/>
        </w:numPr>
        <w:spacing w:line="312" w:lineRule="auto"/>
        <w:rPr>
          <w:rFonts w:ascii="Century Gothic" w:hAnsi="Century Gothic" w:cs="Times New Roman"/>
          <w:sz w:val="28"/>
          <w:szCs w:val="28"/>
        </w:rPr>
      </w:pPr>
      <w:r>
        <w:rPr>
          <w:rFonts w:ascii="Century Gothic" w:hAnsi="Century Gothic" w:cs="Times New Roman"/>
          <w:sz w:val="28"/>
          <w:szCs w:val="28"/>
        </w:rPr>
        <w:t>Theoretical</w:t>
      </w:r>
    </w:p>
    <w:p w:rsidR="002D6429" w:rsidRDefault="002D6429" w:rsidP="002D6429">
      <w:pPr>
        <w:pStyle w:val="ListParagraph"/>
        <w:numPr>
          <w:ilvl w:val="0"/>
          <w:numId w:val="22"/>
        </w:numPr>
        <w:spacing w:line="312" w:lineRule="auto"/>
        <w:rPr>
          <w:rFonts w:ascii="Century Gothic" w:hAnsi="Century Gothic" w:cs="Times New Roman"/>
          <w:sz w:val="28"/>
          <w:szCs w:val="28"/>
        </w:rPr>
      </w:pPr>
      <w:r>
        <w:rPr>
          <w:rFonts w:ascii="Century Gothic" w:hAnsi="Century Gothic" w:cs="Times New Roman"/>
          <w:sz w:val="28"/>
          <w:szCs w:val="28"/>
        </w:rPr>
        <w:t>Lingual diversion</w:t>
      </w:r>
    </w:p>
    <w:p w:rsidR="002D6429" w:rsidRDefault="002D6429" w:rsidP="002D6429">
      <w:pPr>
        <w:pStyle w:val="ListParagraph"/>
        <w:numPr>
          <w:ilvl w:val="0"/>
          <w:numId w:val="22"/>
        </w:numPr>
        <w:spacing w:line="312" w:lineRule="auto"/>
        <w:rPr>
          <w:rFonts w:ascii="Century Gothic" w:hAnsi="Century Gothic" w:cs="Times New Roman"/>
          <w:sz w:val="28"/>
          <w:szCs w:val="28"/>
        </w:rPr>
      </w:pPr>
      <w:r>
        <w:rPr>
          <w:rFonts w:ascii="Century Gothic" w:hAnsi="Century Gothic" w:cs="Times New Roman"/>
          <w:sz w:val="28"/>
          <w:szCs w:val="28"/>
        </w:rPr>
        <w:t>Subjective abnormality</w:t>
      </w:r>
    </w:p>
    <w:p w:rsidR="002D6429" w:rsidRPr="002D6429" w:rsidRDefault="002D6429" w:rsidP="002D6429">
      <w:pPr>
        <w:pStyle w:val="ListParagraph"/>
        <w:numPr>
          <w:ilvl w:val="0"/>
          <w:numId w:val="21"/>
        </w:numPr>
        <w:spacing w:line="312" w:lineRule="auto"/>
        <w:rPr>
          <w:rFonts w:ascii="Century Gothic" w:hAnsi="Century Gothic" w:cs="Times New Roman"/>
          <w:sz w:val="28"/>
          <w:szCs w:val="28"/>
        </w:rPr>
      </w:pPr>
      <w:r>
        <w:rPr>
          <w:rFonts w:ascii="Century Gothic" w:hAnsi="Century Gothic" w:cs="Times New Roman"/>
          <w:sz w:val="28"/>
          <w:szCs w:val="28"/>
        </w:rPr>
        <w:t xml:space="preserve">Brain tumors, strokes etc help to define </w:t>
      </w:r>
      <w:r w:rsidR="00DC25D5">
        <w:rPr>
          <w:rFonts w:ascii="Century Gothic" w:hAnsi="Century Gothic" w:cs="Times New Roman"/>
          <w:sz w:val="28"/>
          <w:szCs w:val="28"/>
        </w:rPr>
        <w:t>behavior</w:t>
      </w:r>
      <w:r>
        <w:rPr>
          <w:rFonts w:ascii="Century Gothic" w:hAnsi="Century Gothic" w:cs="Times New Roman"/>
          <w:sz w:val="28"/>
          <w:szCs w:val="28"/>
        </w:rPr>
        <w:t xml:space="preserve"> abnormality in the category of</w:t>
      </w:r>
    </w:p>
    <w:p w:rsidR="002D6429" w:rsidRDefault="002D6429" w:rsidP="002D6429">
      <w:pPr>
        <w:pStyle w:val="ListParagraph"/>
        <w:numPr>
          <w:ilvl w:val="0"/>
          <w:numId w:val="23"/>
        </w:numPr>
        <w:spacing w:line="312" w:lineRule="auto"/>
        <w:rPr>
          <w:rFonts w:ascii="Century Gothic" w:hAnsi="Century Gothic" w:cs="Times New Roman"/>
          <w:sz w:val="28"/>
          <w:szCs w:val="28"/>
        </w:rPr>
      </w:pPr>
      <w:r>
        <w:rPr>
          <w:rFonts w:ascii="Century Gothic" w:hAnsi="Century Gothic" w:cs="Times New Roman"/>
          <w:sz w:val="28"/>
          <w:szCs w:val="28"/>
        </w:rPr>
        <w:t>Subjective abnormality</w:t>
      </w:r>
    </w:p>
    <w:p w:rsidR="002D6429" w:rsidRDefault="002D6429" w:rsidP="002D6429">
      <w:pPr>
        <w:pStyle w:val="ListParagraph"/>
        <w:numPr>
          <w:ilvl w:val="0"/>
          <w:numId w:val="23"/>
        </w:numPr>
        <w:spacing w:line="312" w:lineRule="auto"/>
        <w:rPr>
          <w:rFonts w:ascii="Century Gothic" w:hAnsi="Century Gothic" w:cs="Times New Roman"/>
          <w:sz w:val="28"/>
          <w:szCs w:val="28"/>
        </w:rPr>
      </w:pPr>
      <w:r>
        <w:rPr>
          <w:rFonts w:ascii="Century Gothic" w:hAnsi="Century Gothic" w:cs="Times New Roman"/>
          <w:sz w:val="28"/>
          <w:szCs w:val="28"/>
        </w:rPr>
        <w:t>Theoretical approach</w:t>
      </w:r>
    </w:p>
    <w:p w:rsidR="002D6429" w:rsidRDefault="002D6429" w:rsidP="002D6429">
      <w:pPr>
        <w:pStyle w:val="ListParagraph"/>
        <w:numPr>
          <w:ilvl w:val="0"/>
          <w:numId w:val="23"/>
        </w:numPr>
        <w:spacing w:line="312" w:lineRule="auto"/>
        <w:rPr>
          <w:rFonts w:ascii="Century Gothic" w:hAnsi="Century Gothic" w:cs="Times New Roman"/>
          <w:sz w:val="28"/>
          <w:szCs w:val="28"/>
        </w:rPr>
      </w:pPr>
      <w:r>
        <w:rPr>
          <w:rFonts w:ascii="Century Gothic" w:hAnsi="Century Gothic" w:cs="Times New Roman"/>
          <w:sz w:val="28"/>
          <w:szCs w:val="28"/>
        </w:rPr>
        <w:t>Violation of standards</w:t>
      </w:r>
    </w:p>
    <w:p w:rsidR="002D6429" w:rsidRDefault="00DC25D5" w:rsidP="002D6429">
      <w:pPr>
        <w:pStyle w:val="ListParagraph"/>
        <w:numPr>
          <w:ilvl w:val="0"/>
          <w:numId w:val="23"/>
        </w:numPr>
        <w:spacing w:line="312" w:lineRule="auto"/>
        <w:rPr>
          <w:rFonts w:ascii="Century Gothic" w:hAnsi="Century Gothic" w:cs="Times New Roman"/>
          <w:sz w:val="28"/>
          <w:szCs w:val="28"/>
        </w:rPr>
      </w:pPr>
      <w:r>
        <w:rPr>
          <w:rFonts w:ascii="Century Gothic" w:hAnsi="Century Gothic" w:cs="Times New Roman"/>
          <w:sz w:val="28"/>
          <w:szCs w:val="28"/>
        </w:rPr>
        <w:t>Biological injury</w:t>
      </w:r>
    </w:p>
    <w:p w:rsidR="002D6429" w:rsidRDefault="001749DA" w:rsidP="002D6429">
      <w:pPr>
        <w:pStyle w:val="ListParagraph"/>
        <w:numPr>
          <w:ilvl w:val="0"/>
          <w:numId w:val="23"/>
        </w:numPr>
        <w:spacing w:line="312" w:lineRule="auto"/>
        <w:rPr>
          <w:rFonts w:ascii="Century Gothic" w:hAnsi="Century Gothic" w:cs="Times New Roman"/>
          <w:sz w:val="28"/>
          <w:szCs w:val="28"/>
        </w:rPr>
      </w:pPr>
      <w:r>
        <w:rPr>
          <w:rFonts w:ascii="Century Gothic" w:hAnsi="Century Gothic" w:cs="Times New Roman"/>
          <w:sz w:val="28"/>
          <w:szCs w:val="28"/>
        </w:rPr>
        <w:t>Brain maladaptivity</w:t>
      </w:r>
    </w:p>
    <w:p w:rsidR="001749DA" w:rsidRDefault="001749DA" w:rsidP="001749DA">
      <w:pPr>
        <w:pStyle w:val="ListParagraph"/>
        <w:numPr>
          <w:ilvl w:val="0"/>
          <w:numId w:val="21"/>
        </w:numPr>
        <w:spacing w:line="312" w:lineRule="auto"/>
        <w:rPr>
          <w:rFonts w:ascii="Century Gothic" w:hAnsi="Century Gothic" w:cs="Times New Roman"/>
          <w:sz w:val="28"/>
          <w:szCs w:val="28"/>
        </w:rPr>
      </w:pPr>
      <w:r>
        <w:rPr>
          <w:rFonts w:ascii="Century Gothic" w:hAnsi="Century Gothic" w:cs="Times New Roman"/>
          <w:sz w:val="28"/>
          <w:szCs w:val="28"/>
        </w:rPr>
        <w:t>Criterion commonly referenced as maladaptivity</w:t>
      </w:r>
    </w:p>
    <w:p w:rsidR="001749DA" w:rsidRDefault="001749DA" w:rsidP="001749DA">
      <w:pPr>
        <w:pStyle w:val="ListParagraph"/>
        <w:numPr>
          <w:ilvl w:val="0"/>
          <w:numId w:val="24"/>
        </w:numPr>
        <w:spacing w:line="312" w:lineRule="auto"/>
        <w:rPr>
          <w:rFonts w:ascii="Century Gothic" w:hAnsi="Century Gothic" w:cs="Times New Roman"/>
          <w:sz w:val="28"/>
          <w:szCs w:val="28"/>
        </w:rPr>
      </w:pPr>
      <w:r>
        <w:rPr>
          <w:rFonts w:ascii="Century Gothic" w:hAnsi="Century Gothic" w:cs="Times New Roman"/>
          <w:sz w:val="28"/>
          <w:szCs w:val="28"/>
        </w:rPr>
        <w:t>If a person is behaving in ways counter-productive to their own wellbeing</w:t>
      </w:r>
    </w:p>
    <w:p w:rsidR="001749DA" w:rsidRDefault="001749DA" w:rsidP="001749DA">
      <w:pPr>
        <w:pStyle w:val="ListParagraph"/>
        <w:numPr>
          <w:ilvl w:val="0"/>
          <w:numId w:val="24"/>
        </w:numPr>
        <w:spacing w:line="312" w:lineRule="auto"/>
        <w:rPr>
          <w:rFonts w:ascii="Century Gothic" w:hAnsi="Century Gothic" w:cs="Times New Roman"/>
          <w:sz w:val="28"/>
          <w:szCs w:val="28"/>
        </w:rPr>
      </w:pPr>
      <w:r>
        <w:rPr>
          <w:rFonts w:ascii="Century Gothic" w:hAnsi="Century Gothic" w:cs="Times New Roman"/>
          <w:sz w:val="28"/>
          <w:szCs w:val="28"/>
        </w:rPr>
        <w:t>When a person does not follow the conventional social and moral rules of their society</w:t>
      </w:r>
    </w:p>
    <w:p w:rsidR="001749DA" w:rsidRDefault="001749DA" w:rsidP="001749DA">
      <w:pPr>
        <w:pStyle w:val="ListParagraph"/>
        <w:numPr>
          <w:ilvl w:val="0"/>
          <w:numId w:val="24"/>
        </w:numPr>
        <w:spacing w:line="312" w:lineRule="auto"/>
        <w:rPr>
          <w:rFonts w:ascii="Century Gothic" w:hAnsi="Century Gothic" w:cs="Times New Roman"/>
          <w:sz w:val="28"/>
          <w:szCs w:val="28"/>
        </w:rPr>
      </w:pPr>
      <w:r>
        <w:rPr>
          <w:rFonts w:ascii="Century Gothic" w:hAnsi="Century Gothic" w:cs="Times New Roman"/>
          <w:sz w:val="28"/>
          <w:szCs w:val="28"/>
        </w:rPr>
        <w:t>When statistically rare behaviours are called abnormal</w:t>
      </w:r>
    </w:p>
    <w:p w:rsidR="001749DA" w:rsidRDefault="001749DA" w:rsidP="001749DA">
      <w:pPr>
        <w:pStyle w:val="ListParagraph"/>
        <w:numPr>
          <w:ilvl w:val="0"/>
          <w:numId w:val="24"/>
        </w:numPr>
        <w:spacing w:line="312" w:lineRule="auto"/>
        <w:rPr>
          <w:rFonts w:ascii="Century Gothic" w:hAnsi="Century Gothic" w:cs="Times New Roman"/>
          <w:sz w:val="28"/>
          <w:szCs w:val="28"/>
        </w:rPr>
      </w:pPr>
      <w:r>
        <w:rPr>
          <w:rFonts w:ascii="Century Gothic" w:hAnsi="Century Gothic" w:cs="Times New Roman"/>
          <w:sz w:val="28"/>
          <w:szCs w:val="28"/>
        </w:rPr>
        <w:t>There is failure to function</w:t>
      </w:r>
    </w:p>
    <w:p w:rsidR="001749DA" w:rsidRDefault="001749DA" w:rsidP="001749DA">
      <w:pPr>
        <w:pStyle w:val="ListParagraph"/>
        <w:numPr>
          <w:ilvl w:val="0"/>
          <w:numId w:val="24"/>
        </w:numPr>
        <w:spacing w:line="312" w:lineRule="auto"/>
        <w:rPr>
          <w:rFonts w:ascii="Century Gothic" w:hAnsi="Century Gothic" w:cs="Times New Roman"/>
          <w:sz w:val="28"/>
          <w:szCs w:val="28"/>
        </w:rPr>
      </w:pPr>
      <w:r>
        <w:rPr>
          <w:rFonts w:ascii="Century Gothic" w:hAnsi="Century Gothic" w:cs="Times New Roman"/>
          <w:sz w:val="28"/>
          <w:szCs w:val="28"/>
        </w:rPr>
        <w:t>Where all definitions of abnormality are used to determine whether an individual behaviour is abnormal</w:t>
      </w:r>
    </w:p>
    <w:p w:rsidR="001749DA" w:rsidRDefault="001749DA" w:rsidP="001749DA">
      <w:pPr>
        <w:pStyle w:val="ListParagraph"/>
        <w:numPr>
          <w:ilvl w:val="0"/>
          <w:numId w:val="21"/>
        </w:numPr>
        <w:spacing w:line="312" w:lineRule="auto"/>
        <w:rPr>
          <w:rFonts w:ascii="Century Gothic" w:hAnsi="Century Gothic" w:cs="Times New Roman"/>
          <w:sz w:val="28"/>
          <w:szCs w:val="28"/>
        </w:rPr>
      </w:pPr>
      <w:r>
        <w:rPr>
          <w:rFonts w:ascii="Century Gothic" w:hAnsi="Century Gothic" w:cs="Times New Roman"/>
          <w:sz w:val="28"/>
          <w:szCs w:val="28"/>
        </w:rPr>
        <w:t>Medical model of behaviour pioneers are people like?</w:t>
      </w:r>
    </w:p>
    <w:p w:rsidR="001749DA" w:rsidRDefault="001749DA" w:rsidP="001749DA">
      <w:pPr>
        <w:pStyle w:val="ListParagraph"/>
        <w:numPr>
          <w:ilvl w:val="0"/>
          <w:numId w:val="25"/>
        </w:numPr>
        <w:spacing w:line="312" w:lineRule="auto"/>
        <w:rPr>
          <w:rFonts w:ascii="Century Gothic" w:hAnsi="Century Gothic" w:cs="Times New Roman"/>
          <w:sz w:val="28"/>
          <w:szCs w:val="28"/>
        </w:rPr>
      </w:pPr>
      <w:r>
        <w:rPr>
          <w:rFonts w:ascii="Century Gothic" w:hAnsi="Century Gothic" w:cs="Times New Roman"/>
          <w:sz w:val="28"/>
          <w:szCs w:val="28"/>
        </w:rPr>
        <w:t>Albert Ellis</w:t>
      </w:r>
    </w:p>
    <w:p w:rsidR="001749DA" w:rsidRDefault="001749DA" w:rsidP="001749DA">
      <w:pPr>
        <w:pStyle w:val="ListParagraph"/>
        <w:numPr>
          <w:ilvl w:val="0"/>
          <w:numId w:val="25"/>
        </w:numPr>
        <w:spacing w:line="312" w:lineRule="auto"/>
        <w:rPr>
          <w:rFonts w:ascii="Century Gothic" w:hAnsi="Century Gothic" w:cs="Times New Roman"/>
          <w:sz w:val="28"/>
          <w:szCs w:val="28"/>
        </w:rPr>
      </w:pPr>
      <w:r>
        <w:rPr>
          <w:rFonts w:ascii="Century Gothic" w:hAnsi="Century Gothic" w:cs="Times New Roman"/>
          <w:sz w:val="28"/>
          <w:szCs w:val="28"/>
        </w:rPr>
        <w:t>Emil Kraeplein</w:t>
      </w:r>
    </w:p>
    <w:p w:rsidR="001749DA" w:rsidRDefault="001749DA" w:rsidP="001749DA">
      <w:pPr>
        <w:pStyle w:val="ListParagraph"/>
        <w:numPr>
          <w:ilvl w:val="0"/>
          <w:numId w:val="25"/>
        </w:numPr>
        <w:spacing w:line="312" w:lineRule="auto"/>
        <w:rPr>
          <w:rFonts w:ascii="Century Gothic" w:hAnsi="Century Gothic" w:cs="Times New Roman"/>
          <w:sz w:val="28"/>
          <w:szCs w:val="28"/>
        </w:rPr>
      </w:pPr>
      <w:r>
        <w:rPr>
          <w:rFonts w:ascii="Century Gothic" w:hAnsi="Century Gothic" w:cs="Times New Roman"/>
          <w:sz w:val="28"/>
          <w:szCs w:val="28"/>
        </w:rPr>
        <w:t>Pope Innocent VIII</w:t>
      </w:r>
    </w:p>
    <w:p w:rsidR="001749DA" w:rsidRDefault="001749DA" w:rsidP="001749DA">
      <w:pPr>
        <w:pStyle w:val="ListParagraph"/>
        <w:numPr>
          <w:ilvl w:val="0"/>
          <w:numId w:val="25"/>
        </w:numPr>
        <w:spacing w:line="312" w:lineRule="auto"/>
        <w:rPr>
          <w:rFonts w:ascii="Century Gothic" w:hAnsi="Century Gothic" w:cs="Times New Roman"/>
          <w:sz w:val="28"/>
          <w:szCs w:val="28"/>
        </w:rPr>
      </w:pPr>
      <w:r>
        <w:rPr>
          <w:rFonts w:ascii="Century Gothic" w:hAnsi="Century Gothic" w:cs="Times New Roman"/>
          <w:sz w:val="28"/>
          <w:szCs w:val="28"/>
        </w:rPr>
        <w:t>Albert Bandura</w:t>
      </w:r>
    </w:p>
    <w:p w:rsidR="001749DA" w:rsidRDefault="001749DA" w:rsidP="001749DA">
      <w:pPr>
        <w:pStyle w:val="ListParagraph"/>
        <w:numPr>
          <w:ilvl w:val="0"/>
          <w:numId w:val="25"/>
        </w:numPr>
        <w:spacing w:line="312" w:lineRule="auto"/>
        <w:rPr>
          <w:rFonts w:ascii="Century Gothic" w:hAnsi="Century Gothic" w:cs="Times New Roman"/>
          <w:sz w:val="28"/>
          <w:szCs w:val="28"/>
        </w:rPr>
      </w:pPr>
      <w:r>
        <w:rPr>
          <w:rFonts w:ascii="Century Gothic" w:hAnsi="Century Gothic" w:cs="Times New Roman"/>
          <w:sz w:val="28"/>
          <w:szCs w:val="28"/>
        </w:rPr>
        <w:t>Walter Mischel</w:t>
      </w:r>
    </w:p>
    <w:p w:rsidR="001749DA" w:rsidRDefault="001749DA" w:rsidP="001749DA">
      <w:pPr>
        <w:spacing w:line="312" w:lineRule="auto"/>
        <w:rPr>
          <w:rFonts w:ascii="Century Gothic" w:hAnsi="Century Gothic" w:cs="Times New Roman"/>
          <w:b/>
          <w:sz w:val="28"/>
          <w:szCs w:val="28"/>
        </w:rPr>
      </w:pPr>
      <w:r w:rsidRPr="001749DA">
        <w:rPr>
          <w:rFonts w:ascii="Century Gothic" w:hAnsi="Century Gothic" w:cs="Times New Roman"/>
          <w:b/>
          <w:sz w:val="28"/>
          <w:szCs w:val="28"/>
        </w:rPr>
        <w:t>Answers</w:t>
      </w:r>
    </w:p>
    <w:p w:rsidR="001749DA" w:rsidRDefault="001749DA" w:rsidP="001749DA">
      <w:pPr>
        <w:pStyle w:val="ListParagraph"/>
        <w:numPr>
          <w:ilvl w:val="0"/>
          <w:numId w:val="28"/>
        </w:numPr>
        <w:spacing w:line="312" w:lineRule="auto"/>
        <w:rPr>
          <w:rFonts w:ascii="Century Gothic" w:hAnsi="Century Gothic" w:cs="Times New Roman"/>
          <w:sz w:val="28"/>
          <w:szCs w:val="28"/>
        </w:rPr>
      </w:pPr>
      <w:r>
        <w:rPr>
          <w:rFonts w:ascii="Century Gothic" w:hAnsi="Century Gothic" w:cs="Times New Roman"/>
          <w:sz w:val="28"/>
          <w:szCs w:val="28"/>
        </w:rPr>
        <w:t>a</w:t>
      </w:r>
    </w:p>
    <w:p w:rsidR="001749DA" w:rsidRDefault="001749DA" w:rsidP="001749DA">
      <w:pPr>
        <w:pStyle w:val="ListParagraph"/>
        <w:numPr>
          <w:ilvl w:val="0"/>
          <w:numId w:val="28"/>
        </w:numPr>
        <w:spacing w:line="312" w:lineRule="auto"/>
        <w:rPr>
          <w:rFonts w:ascii="Century Gothic" w:hAnsi="Century Gothic" w:cs="Times New Roman"/>
          <w:sz w:val="28"/>
          <w:szCs w:val="28"/>
        </w:rPr>
      </w:pPr>
      <w:r>
        <w:rPr>
          <w:rFonts w:ascii="Century Gothic" w:hAnsi="Century Gothic" w:cs="Times New Roman"/>
          <w:sz w:val="28"/>
          <w:szCs w:val="28"/>
        </w:rPr>
        <w:t>d</w:t>
      </w:r>
    </w:p>
    <w:p w:rsidR="001749DA" w:rsidRDefault="001749DA" w:rsidP="001749DA">
      <w:pPr>
        <w:pStyle w:val="ListParagraph"/>
        <w:numPr>
          <w:ilvl w:val="0"/>
          <w:numId w:val="28"/>
        </w:numPr>
        <w:spacing w:line="312" w:lineRule="auto"/>
        <w:rPr>
          <w:rFonts w:ascii="Century Gothic" w:hAnsi="Century Gothic" w:cs="Times New Roman"/>
          <w:sz w:val="28"/>
          <w:szCs w:val="28"/>
        </w:rPr>
      </w:pPr>
      <w:r>
        <w:rPr>
          <w:rFonts w:ascii="Century Gothic" w:hAnsi="Century Gothic" w:cs="Times New Roman"/>
          <w:sz w:val="28"/>
          <w:szCs w:val="28"/>
        </w:rPr>
        <w:t>a</w:t>
      </w:r>
    </w:p>
    <w:p w:rsidR="001749DA" w:rsidRPr="001749DA" w:rsidRDefault="001749DA" w:rsidP="001749DA">
      <w:pPr>
        <w:pStyle w:val="ListParagraph"/>
        <w:numPr>
          <w:ilvl w:val="0"/>
          <w:numId w:val="28"/>
        </w:numPr>
        <w:spacing w:line="312" w:lineRule="auto"/>
        <w:rPr>
          <w:rFonts w:ascii="Century Gothic" w:hAnsi="Century Gothic" w:cs="Times New Roman"/>
          <w:sz w:val="28"/>
          <w:szCs w:val="28"/>
        </w:rPr>
      </w:pPr>
      <w:r>
        <w:rPr>
          <w:rFonts w:ascii="Century Gothic" w:hAnsi="Century Gothic" w:cs="Times New Roman"/>
          <w:sz w:val="28"/>
          <w:szCs w:val="28"/>
        </w:rPr>
        <w:t>b</w:t>
      </w:r>
    </w:p>
    <w:p w:rsidR="001749DA" w:rsidRPr="001749DA" w:rsidRDefault="001749DA" w:rsidP="001749DA">
      <w:pPr>
        <w:spacing w:line="312" w:lineRule="auto"/>
        <w:rPr>
          <w:rFonts w:ascii="Century Gothic" w:hAnsi="Century Gothic" w:cs="Times New Roman"/>
          <w:sz w:val="28"/>
          <w:szCs w:val="28"/>
        </w:rPr>
      </w:pPr>
    </w:p>
    <w:p w:rsidR="00E956EC" w:rsidRPr="009C36CD" w:rsidRDefault="009C36CD" w:rsidP="00E956EC">
      <w:pPr>
        <w:spacing w:after="0" w:line="312" w:lineRule="auto"/>
        <w:rPr>
          <w:rFonts w:ascii="Century Gothic" w:hAnsi="Century Gothic" w:cs="Times New Roman"/>
          <w:b/>
          <w:sz w:val="28"/>
          <w:szCs w:val="28"/>
        </w:rPr>
      </w:pPr>
      <w:r>
        <w:rPr>
          <w:rFonts w:ascii="Century Gothic" w:hAnsi="Century Gothic" w:cs="Times New Roman"/>
          <w:b/>
          <w:noProof/>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1129030" cy="1161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9030" cy="1161415"/>
                    </a:xfrm>
                    <a:prstGeom prst="rect">
                      <a:avLst/>
                    </a:prstGeom>
                    <a:noFill/>
                  </pic:spPr>
                </pic:pic>
              </a:graphicData>
            </a:graphic>
          </wp:anchor>
        </w:drawing>
      </w:r>
      <w:r w:rsidR="00E956EC" w:rsidRPr="009C36CD">
        <w:rPr>
          <w:rFonts w:ascii="Century Gothic" w:hAnsi="Century Gothic" w:cs="Times New Roman"/>
          <w:b/>
          <w:sz w:val="28"/>
          <w:szCs w:val="28"/>
        </w:rPr>
        <w:t>References</w:t>
      </w:r>
    </w:p>
    <w:p w:rsidR="00E956EC" w:rsidRPr="009C36CD" w:rsidRDefault="00E956EC" w:rsidP="009C36CD">
      <w:pPr>
        <w:pStyle w:val="ListParagraph"/>
        <w:numPr>
          <w:ilvl w:val="0"/>
          <w:numId w:val="20"/>
        </w:numPr>
        <w:spacing w:after="0" w:line="312" w:lineRule="auto"/>
        <w:rPr>
          <w:rFonts w:ascii="Century Gothic" w:hAnsi="Century Gothic" w:cs="Times New Roman"/>
          <w:sz w:val="28"/>
          <w:szCs w:val="28"/>
        </w:rPr>
      </w:pPr>
      <w:r w:rsidRPr="009C36CD">
        <w:rPr>
          <w:rFonts w:ascii="Century Gothic" w:hAnsi="Century Gothic" w:cs="Times New Roman"/>
          <w:sz w:val="28"/>
          <w:szCs w:val="28"/>
        </w:rPr>
        <w:t xml:space="preserve">Bennett, P. (2011). </w:t>
      </w:r>
      <w:r w:rsidR="009C36CD" w:rsidRPr="009C36CD">
        <w:rPr>
          <w:rFonts w:ascii="Century Gothic" w:hAnsi="Century Gothic" w:cs="Times New Roman"/>
          <w:sz w:val="28"/>
          <w:szCs w:val="28"/>
        </w:rPr>
        <w:t>Abnormal</w:t>
      </w:r>
      <w:r w:rsidRPr="009C36CD">
        <w:rPr>
          <w:rFonts w:ascii="Century Gothic" w:hAnsi="Century Gothic" w:cs="Times New Roman"/>
          <w:sz w:val="28"/>
          <w:szCs w:val="28"/>
        </w:rPr>
        <w:t xml:space="preserve"> and clinical psychology: an introductory textbook (3rd edition).</w:t>
      </w:r>
    </w:p>
    <w:p w:rsidR="00E956EC" w:rsidRPr="00E956EC" w:rsidRDefault="00E956EC" w:rsidP="00E956EC">
      <w:pPr>
        <w:spacing w:after="0" w:line="312" w:lineRule="auto"/>
        <w:rPr>
          <w:rFonts w:ascii="Century Gothic" w:hAnsi="Century Gothic" w:cs="Times New Roman"/>
          <w:sz w:val="28"/>
          <w:szCs w:val="28"/>
        </w:rPr>
      </w:pPr>
    </w:p>
    <w:p w:rsidR="00E956EC" w:rsidRPr="009C36CD" w:rsidRDefault="00E956EC" w:rsidP="00E956EC">
      <w:pPr>
        <w:pStyle w:val="ListParagraph"/>
        <w:numPr>
          <w:ilvl w:val="0"/>
          <w:numId w:val="20"/>
        </w:numPr>
        <w:spacing w:after="0" w:line="312" w:lineRule="auto"/>
        <w:rPr>
          <w:rFonts w:ascii="Century Gothic" w:hAnsi="Century Gothic" w:cs="Times New Roman"/>
          <w:sz w:val="28"/>
          <w:szCs w:val="28"/>
        </w:rPr>
      </w:pPr>
      <w:r w:rsidRPr="009C36CD">
        <w:rPr>
          <w:rFonts w:ascii="Century Gothic" w:hAnsi="Century Gothic" w:cs="Times New Roman"/>
          <w:sz w:val="28"/>
          <w:szCs w:val="28"/>
        </w:rPr>
        <w:t>Berkshire, Great Britain: McGraw-</w:t>
      </w:r>
      <w:r w:rsidR="009C36CD" w:rsidRPr="009C36CD">
        <w:rPr>
          <w:rFonts w:ascii="Century Gothic" w:hAnsi="Century Gothic" w:cs="Times New Roman"/>
          <w:sz w:val="28"/>
          <w:szCs w:val="28"/>
        </w:rPr>
        <w:t xml:space="preserve"> Hill </w:t>
      </w:r>
      <w:r w:rsidRPr="009C36CD">
        <w:rPr>
          <w:rFonts w:ascii="Century Gothic" w:hAnsi="Century Gothic" w:cs="Times New Roman"/>
          <w:sz w:val="28"/>
          <w:szCs w:val="28"/>
        </w:rPr>
        <w:t>Butcher, J. N. (2007).</w:t>
      </w:r>
      <w:r w:rsidR="009C36CD">
        <w:rPr>
          <w:rFonts w:ascii="Century Gothic" w:hAnsi="Century Gothic" w:cs="Times New Roman"/>
          <w:sz w:val="28"/>
          <w:szCs w:val="28"/>
        </w:rPr>
        <w:t xml:space="preserve"> </w:t>
      </w:r>
      <w:r w:rsidRPr="009C36CD">
        <w:rPr>
          <w:rFonts w:ascii="Century Gothic" w:hAnsi="Century Gothic" w:cs="Times New Roman"/>
          <w:sz w:val="28"/>
          <w:szCs w:val="28"/>
        </w:rPr>
        <w:t>Abnormal psychology (14th edition).</w:t>
      </w:r>
    </w:p>
    <w:p w:rsidR="00E956EC" w:rsidRPr="00E956EC" w:rsidRDefault="00E956EC" w:rsidP="00E956EC">
      <w:pPr>
        <w:spacing w:after="0" w:line="312" w:lineRule="auto"/>
        <w:rPr>
          <w:rFonts w:ascii="Century Gothic" w:hAnsi="Century Gothic" w:cs="Times New Roman"/>
          <w:sz w:val="28"/>
          <w:szCs w:val="28"/>
        </w:rPr>
      </w:pPr>
    </w:p>
    <w:p w:rsidR="00E956EC" w:rsidRPr="009C36CD" w:rsidRDefault="00E956EC" w:rsidP="00E956EC">
      <w:pPr>
        <w:pStyle w:val="ListParagraph"/>
        <w:numPr>
          <w:ilvl w:val="0"/>
          <w:numId w:val="20"/>
        </w:numPr>
        <w:spacing w:after="0" w:line="312" w:lineRule="auto"/>
        <w:rPr>
          <w:rFonts w:ascii="Century Gothic" w:hAnsi="Century Gothic" w:cs="Times New Roman"/>
          <w:sz w:val="28"/>
          <w:szCs w:val="28"/>
        </w:rPr>
      </w:pPr>
      <w:r w:rsidRPr="009C36CD">
        <w:rPr>
          <w:rFonts w:ascii="Century Gothic" w:hAnsi="Century Gothic" w:cs="Times New Roman"/>
          <w:sz w:val="28"/>
          <w:szCs w:val="28"/>
        </w:rPr>
        <w:t>Boston, Mass.: Pearson learningsystems.Gerrig, R. J. (2009).</w:t>
      </w:r>
      <w:r w:rsidR="009C36CD">
        <w:rPr>
          <w:rFonts w:ascii="Century Gothic" w:hAnsi="Century Gothic" w:cs="Times New Roman"/>
          <w:sz w:val="28"/>
          <w:szCs w:val="28"/>
        </w:rPr>
        <w:t xml:space="preserve"> </w:t>
      </w:r>
      <w:r w:rsidRPr="009C36CD">
        <w:rPr>
          <w:rFonts w:ascii="Century Gothic" w:hAnsi="Century Gothic" w:cs="Times New Roman"/>
          <w:sz w:val="28"/>
          <w:szCs w:val="28"/>
        </w:rPr>
        <w:t>Psychology and Life. 18th Edition.</w:t>
      </w:r>
    </w:p>
    <w:p w:rsidR="00E956EC" w:rsidRPr="00E956EC" w:rsidRDefault="00E956EC" w:rsidP="00E956EC">
      <w:pPr>
        <w:spacing w:after="0" w:line="312" w:lineRule="auto"/>
        <w:rPr>
          <w:rFonts w:ascii="Century Gothic" w:hAnsi="Century Gothic" w:cs="Times New Roman"/>
          <w:sz w:val="28"/>
          <w:szCs w:val="28"/>
        </w:rPr>
      </w:pPr>
    </w:p>
    <w:p w:rsidR="00E956EC" w:rsidRPr="009C36CD" w:rsidRDefault="00E956EC" w:rsidP="009C36CD">
      <w:pPr>
        <w:pStyle w:val="ListParagraph"/>
        <w:numPr>
          <w:ilvl w:val="0"/>
          <w:numId w:val="20"/>
        </w:numPr>
        <w:spacing w:after="0" w:line="312" w:lineRule="auto"/>
        <w:rPr>
          <w:rFonts w:ascii="Century Gothic" w:hAnsi="Century Gothic" w:cs="Times New Roman"/>
          <w:sz w:val="28"/>
          <w:szCs w:val="28"/>
        </w:rPr>
      </w:pPr>
      <w:r w:rsidRPr="009C36CD">
        <w:rPr>
          <w:rFonts w:ascii="Century Gothic" w:hAnsi="Century Gothic" w:cs="Times New Roman"/>
          <w:sz w:val="28"/>
          <w:szCs w:val="28"/>
        </w:rPr>
        <w:t>Boston, Massachusetts, USA: Pearson Learning Solutions. Retrieved social psychology: goals in interaction, fourth edition.</w:t>
      </w:r>
    </w:p>
    <w:p w:rsidR="00E956EC" w:rsidRPr="00E956EC" w:rsidRDefault="00E956EC" w:rsidP="00E956EC">
      <w:pPr>
        <w:spacing w:after="0" w:line="312" w:lineRule="auto"/>
        <w:rPr>
          <w:rFonts w:ascii="Century Gothic" w:hAnsi="Century Gothic" w:cs="Times New Roman"/>
          <w:sz w:val="28"/>
          <w:szCs w:val="28"/>
        </w:rPr>
      </w:pPr>
    </w:p>
    <w:p w:rsidR="00E956EC" w:rsidRPr="009C36CD" w:rsidRDefault="00E956EC" w:rsidP="009C36CD">
      <w:pPr>
        <w:pStyle w:val="ListParagraph"/>
        <w:numPr>
          <w:ilvl w:val="0"/>
          <w:numId w:val="20"/>
        </w:numPr>
        <w:spacing w:after="0" w:line="312" w:lineRule="auto"/>
        <w:rPr>
          <w:rFonts w:ascii="Century Gothic" w:hAnsi="Century Gothic" w:cs="Times New Roman"/>
          <w:sz w:val="28"/>
          <w:szCs w:val="28"/>
        </w:rPr>
      </w:pPr>
      <w:r w:rsidRPr="009C36CD">
        <w:rPr>
          <w:rFonts w:ascii="Century Gothic" w:hAnsi="Century Gothic" w:cs="Times New Roman"/>
          <w:sz w:val="28"/>
          <w:szCs w:val="28"/>
        </w:rPr>
        <w:t>Pearson learning solutions .Lateef  Mungin. Dad stands trial over daughter's mutilation.</w:t>
      </w:r>
    </w:p>
    <w:p w:rsidR="00E956EC" w:rsidRPr="00E956EC" w:rsidRDefault="00E956EC" w:rsidP="00E956EC">
      <w:pPr>
        <w:spacing w:after="0" w:line="312" w:lineRule="auto"/>
        <w:rPr>
          <w:rFonts w:ascii="Century Gothic" w:hAnsi="Century Gothic" w:cs="Times New Roman"/>
          <w:sz w:val="28"/>
          <w:szCs w:val="28"/>
        </w:rPr>
      </w:pPr>
    </w:p>
    <w:p w:rsidR="00E956EC" w:rsidRPr="009C36CD" w:rsidRDefault="00E956EC" w:rsidP="00E956EC">
      <w:pPr>
        <w:pStyle w:val="ListParagraph"/>
        <w:numPr>
          <w:ilvl w:val="0"/>
          <w:numId w:val="20"/>
        </w:numPr>
        <w:spacing w:after="0" w:line="312" w:lineRule="auto"/>
        <w:rPr>
          <w:rFonts w:ascii="Century Gothic" w:hAnsi="Century Gothic" w:cs="Times New Roman"/>
          <w:sz w:val="28"/>
          <w:szCs w:val="28"/>
        </w:rPr>
      </w:pPr>
      <w:r w:rsidRPr="009C36CD">
        <w:rPr>
          <w:rFonts w:ascii="Century Gothic" w:hAnsi="Century Gothic" w:cs="Times New Roman"/>
          <w:sz w:val="28"/>
          <w:szCs w:val="28"/>
        </w:rPr>
        <w:t>The Atlanta Journal-Constitution Sunday, October 22, 2006. Lilienfeld, S.O. and Marino, L. (1995) Mental disorder as a Roschian concept: a critique of Wakefi eld</w:t>
      </w:r>
      <w:r w:rsidRPr="009C36CD">
        <w:rPr>
          <w:rFonts w:ascii="Tahoma" w:hAnsi="Tahoma" w:cs="Tahoma"/>
          <w:sz w:val="28"/>
          <w:szCs w:val="28"/>
        </w:rPr>
        <w:t>‟</w:t>
      </w:r>
      <w:r w:rsidRPr="009C36CD">
        <w:rPr>
          <w:rFonts w:ascii="Century Gothic" w:hAnsi="Century Gothic" w:cs="Times New Roman"/>
          <w:sz w:val="28"/>
          <w:szCs w:val="28"/>
        </w:rPr>
        <w:t>s „harmful dysfunction</w:t>
      </w:r>
      <w:r w:rsidRPr="009C36CD">
        <w:rPr>
          <w:rFonts w:ascii="Tahoma" w:hAnsi="Tahoma" w:cs="Tahoma"/>
          <w:sz w:val="28"/>
          <w:szCs w:val="28"/>
        </w:rPr>
        <w:t>‟</w:t>
      </w:r>
      <w:r w:rsidRPr="009C36CD">
        <w:rPr>
          <w:rFonts w:ascii="Century Gothic" w:hAnsi="Century Gothic" w:cs="Century Gothic"/>
          <w:sz w:val="28"/>
          <w:szCs w:val="28"/>
        </w:rPr>
        <w:t xml:space="preserve"> analysis, Journal of Abnormal Psychology, 104: 411– </w:t>
      </w:r>
      <w:r w:rsidRPr="009C36CD">
        <w:rPr>
          <w:rFonts w:ascii="Century Gothic" w:hAnsi="Century Gothic" w:cs="Times New Roman"/>
          <w:sz w:val="28"/>
          <w:szCs w:val="28"/>
        </w:rPr>
        <w:t>20. Mungin, L. (2006, October 22).</w:t>
      </w:r>
      <w:r w:rsidR="009C36CD">
        <w:rPr>
          <w:rFonts w:ascii="Century Gothic" w:hAnsi="Century Gothic" w:cs="Times New Roman"/>
          <w:sz w:val="28"/>
          <w:szCs w:val="28"/>
        </w:rPr>
        <w:t xml:space="preserve"> </w:t>
      </w:r>
      <w:r w:rsidRPr="009C36CD">
        <w:rPr>
          <w:rFonts w:ascii="Century Gothic" w:hAnsi="Century Gothic" w:cs="Times New Roman"/>
          <w:sz w:val="28"/>
          <w:szCs w:val="28"/>
        </w:rPr>
        <w:t>Man stands trial over daughters mutilation.</w:t>
      </w:r>
      <w:bookmarkStart w:id="4" w:name="_GoBack"/>
      <w:bookmarkEnd w:id="4"/>
    </w:p>
    <w:p w:rsidR="00E956EC" w:rsidRPr="00E956EC" w:rsidRDefault="00E956EC" w:rsidP="00E956EC">
      <w:pPr>
        <w:spacing w:after="0" w:line="312" w:lineRule="auto"/>
        <w:rPr>
          <w:rFonts w:ascii="Century Gothic" w:hAnsi="Century Gothic" w:cs="Times New Roman"/>
          <w:sz w:val="28"/>
          <w:szCs w:val="28"/>
        </w:rPr>
      </w:pPr>
    </w:p>
    <w:p w:rsidR="00551292" w:rsidRPr="00825657" w:rsidRDefault="00551292" w:rsidP="00551292">
      <w:pPr>
        <w:spacing w:line="312" w:lineRule="auto"/>
        <w:rPr>
          <w:rFonts w:ascii="Times New Roman" w:hAnsi="Times New Roman" w:cs="Times New Roman"/>
        </w:rPr>
      </w:pPr>
    </w:p>
    <w:p w:rsidR="00551292" w:rsidRPr="00992EDD" w:rsidRDefault="00551292" w:rsidP="00992EDD">
      <w:pPr>
        <w:shd w:val="clear" w:color="auto" w:fill="FFFFFF"/>
        <w:spacing w:before="120" w:after="120" w:line="240" w:lineRule="auto"/>
        <w:jc w:val="both"/>
        <w:rPr>
          <w:rFonts w:ascii="Batang" w:eastAsia="Batang" w:hAnsi="Batang" w:cs="Arial"/>
          <w:b/>
          <w:color w:val="252525"/>
          <w:sz w:val="36"/>
          <w:szCs w:val="36"/>
        </w:rPr>
      </w:pPr>
    </w:p>
    <w:p w:rsidR="009B2765" w:rsidRPr="00992EDD" w:rsidRDefault="009B2765" w:rsidP="00992EDD">
      <w:pPr>
        <w:shd w:val="clear" w:color="auto" w:fill="FFFFFF"/>
        <w:spacing w:before="120" w:after="120" w:line="240" w:lineRule="auto"/>
        <w:jc w:val="both"/>
        <w:rPr>
          <w:rFonts w:ascii="Batang" w:eastAsia="Batang" w:hAnsi="Batang" w:cs="Arial"/>
          <w:b/>
          <w:color w:val="252525"/>
          <w:sz w:val="36"/>
          <w:szCs w:val="36"/>
        </w:rPr>
      </w:pPr>
    </w:p>
    <w:p w:rsidR="009B2765" w:rsidRPr="00992EDD" w:rsidRDefault="009B2765" w:rsidP="00992EDD">
      <w:pPr>
        <w:shd w:val="clear" w:color="auto" w:fill="FFFFFF"/>
        <w:spacing w:before="120" w:after="120" w:line="240" w:lineRule="auto"/>
        <w:jc w:val="both"/>
        <w:rPr>
          <w:rFonts w:ascii="Batang" w:eastAsia="Batang" w:hAnsi="Batang" w:cs="Arial"/>
          <w:b/>
          <w:color w:val="252525"/>
          <w:sz w:val="36"/>
          <w:szCs w:val="36"/>
        </w:rPr>
      </w:pPr>
    </w:p>
    <w:p w:rsidR="009B2765" w:rsidRPr="00992EDD" w:rsidRDefault="009B2765" w:rsidP="00992EDD">
      <w:pPr>
        <w:pStyle w:val="ListParagraph"/>
        <w:shd w:val="clear" w:color="auto" w:fill="FFFFFF"/>
        <w:spacing w:before="120" w:after="120" w:line="240" w:lineRule="auto"/>
        <w:ind w:left="360"/>
        <w:jc w:val="both"/>
        <w:rPr>
          <w:rFonts w:ascii="Batang" w:eastAsia="Batang" w:hAnsi="Batang" w:cs="Arial"/>
          <w:b/>
          <w:color w:val="252525"/>
          <w:sz w:val="36"/>
          <w:szCs w:val="36"/>
        </w:rPr>
      </w:pPr>
    </w:p>
    <w:p w:rsidR="004828ED" w:rsidRPr="00992EDD" w:rsidRDefault="004828ED" w:rsidP="00992EDD">
      <w:pPr>
        <w:jc w:val="both"/>
        <w:rPr>
          <w:rFonts w:ascii="Batang" w:eastAsia="Batang" w:hAnsi="Batang"/>
          <w:b/>
          <w:sz w:val="36"/>
          <w:szCs w:val="36"/>
        </w:rPr>
      </w:pPr>
    </w:p>
    <w:sectPr w:rsidR="004828ED" w:rsidRPr="00992EDD" w:rsidSect="008550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A03"/>
    <w:multiLevelType w:val="multilevel"/>
    <w:tmpl w:val="4E2C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884119"/>
    <w:multiLevelType w:val="multilevel"/>
    <w:tmpl w:val="2162F416"/>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12C37D55"/>
    <w:multiLevelType w:val="hybridMultilevel"/>
    <w:tmpl w:val="1C96144C"/>
    <w:lvl w:ilvl="0" w:tplc="4228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7B7819"/>
    <w:multiLevelType w:val="hybridMultilevel"/>
    <w:tmpl w:val="DE0276D0"/>
    <w:lvl w:ilvl="0" w:tplc="7DA6C4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477683"/>
    <w:multiLevelType w:val="hybridMultilevel"/>
    <w:tmpl w:val="BD8E6390"/>
    <w:lvl w:ilvl="0" w:tplc="E126F0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0CF6A2F"/>
    <w:multiLevelType w:val="hybridMultilevel"/>
    <w:tmpl w:val="AC54ADD4"/>
    <w:lvl w:ilvl="0" w:tplc="C0CA8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27B93"/>
    <w:multiLevelType w:val="hybridMultilevel"/>
    <w:tmpl w:val="DEE21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FB03FF"/>
    <w:multiLevelType w:val="multilevel"/>
    <w:tmpl w:val="639EFC6E"/>
    <w:lvl w:ilvl="0">
      <w:start w:val="1"/>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8">
    <w:nsid w:val="26FB299C"/>
    <w:multiLevelType w:val="multilevel"/>
    <w:tmpl w:val="E648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2F59E0"/>
    <w:multiLevelType w:val="multilevel"/>
    <w:tmpl w:val="4BB00D98"/>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38F07EAB"/>
    <w:multiLevelType w:val="hybridMultilevel"/>
    <w:tmpl w:val="8598A806"/>
    <w:lvl w:ilvl="0" w:tplc="8222D0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780D28"/>
    <w:multiLevelType w:val="hybridMultilevel"/>
    <w:tmpl w:val="C9EAAAC8"/>
    <w:lvl w:ilvl="0" w:tplc="6AA22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AF3514"/>
    <w:multiLevelType w:val="multilevel"/>
    <w:tmpl w:val="5BF2ED5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nsid w:val="3E1B5E90"/>
    <w:multiLevelType w:val="hybridMultilevel"/>
    <w:tmpl w:val="0718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0D3EF5"/>
    <w:multiLevelType w:val="multilevel"/>
    <w:tmpl w:val="09F2EB9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46A91081"/>
    <w:multiLevelType w:val="multilevel"/>
    <w:tmpl w:val="9CBE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891DAC"/>
    <w:multiLevelType w:val="multilevel"/>
    <w:tmpl w:val="40648B00"/>
    <w:lvl w:ilvl="0">
      <w:start w:val="1"/>
      <w:numFmt w:val="decimal"/>
      <w:lvlText w:val="%1.0"/>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4CAE7822"/>
    <w:multiLevelType w:val="multilevel"/>
    <w:tmpl w:val="44C6B2F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nsid w:val="502848FD"/>
    <w:multiLevelType w:val="hybridMultilevel"/>
    <w:tmpl w:val="ECE0D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C138CA"/>
    <w:multiLevelType w:val="multilevel"/>
    <w:tmpl w:val="A360071E"/>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600E3AD4"/>
    <w:multiLevelType w:val="hybridMultilevel"/>
    <w:tmpl w:val="6F86F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032771"/>
    <w:multiLevelType w:val="hybridMultilevel"/>
    <w:tmpl w:val="70167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C703C"/>
    <w:multiLevelType w:val="multilevel"/>
    <w:tmpl w:val="F5729662"/>
    <w:lvl w:ilvl="0">
      <w:start w:val="1"/>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3">
    <w:nsid w:val="6C8A2919"/>
    <w:multiLevelType w:val="multilevel"/>
    <w:tmpl w:val="D3F613E4"/>
    <w:lvl w:ilvl="0">
      <w:start w:val="1"/>
      <w:numFmt w:val="decimal"/>
      <w:lvlText w:val="%1.0"/>
      <w:lvlJc w:val="left"/>
      <w:pPr>
        <w:ind w:left="720" w:hanging="720"/>
      </w:pPr>
      <w:rPr>
        <w:rFonts w:hint="default"/>
      </w:rPr>
    </w:lvl>
    <w:lvl w:ilvl="1">
      <w:numFmt w:val="decimal"/>
      <w:lvlText w:val="%1.%2"/>
      <w:lvlJc w:val="left"/>
      <w:pPr>
        <w:ind w:left="99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4">
    <w:nsid w:val="73CC32B2"/>
    <w:multiLevelType w:val="multilevel"/>
    <w:tmpl w:val="1084D8C8"/>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nsid w:val="741A68D7"/>
    <w:multiLevelType w:val="multilevel"/>
    <w:tmpl w:val="866C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6D756CB"/>
    <w:multiLevelType w:val="multilevel"/>
    <w:tmpl w:val="F96C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AFD1FF9"/>
    <w:multiLevelType w:val="hybridMultilevel"/>
    <w:tmpl w:val="F8906222"/>
    <w:lvl w:ilvl="0" w:tplc="BD423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5"/>
  </w:num>
  <w:num w:numId="3">
    <w:abstractNumId w:val="26"/>
  </w:num>
  <w:num w:numId="4">
    <w:abstractNumId w:val="0"/>
  </w:num>
  <w:num w:numId="5">
    <w:abstractNumId w:val="25"/>
  </w:num>
  <w:num w:numId="6">
    <w:abstractNumId w:val="8"/>
  </w:num>
  <w:num w:numId="7">
    <w:abstractNumId w:val="13"/>
  </w:num>
  <w:num w:numId="8">
    <w:abstractNumId w:val="23"/>
  </w:num>
  <w:num w:numId="9">
    <w:abstractNumId w:val="14"/>
  </w:num>
  <w:num w:numId="10">
    <w:abstractNumId w:val="5"/>
  </w:num>
  <w:num w:numId="11">
    <w:abstractNumId w:val="4"/>
  </w:num>
  <w:num w:numId="12">
    <w:abstractNumId w:val="17"/>
  </w:num>
  <w:num w:numId="13">
    <w:abstractNumId w:val="12"/>
  </w:num>
  <w:num w:numId="14">
    <w:abstractNumId w:val="24"/>
  </w:num>
  <w:num w:numId="15">
    <w:abstractNumId w:val="19"/>
  </w:num>
  <w:num w:numId="16">
    <w:abstractNumId w:val="1"/>
  </w:num>
  <w:num w:numId="17">
    <w:abstractNumId w:val="9"/>
  </w:num>
  <w:num w:numId="18">
    <w:abstractNumId w:val="7"/>
  </w:num>
  <w:num w:numId="19">
    <w:abstractNumId w:val="22"/>
  </w:num>
  <w:num w:numId="20">
    <w:abstractNumId w:val="21"/>
  </w:num>
  <w:num w:numId="21">
    <w:abstractNumId w:val="6"/>
  </w:num>
  <w:num w:numId="22">
    <w:abstractNumId w:val="3"/>
  </w:num>
  <w:num w:numId="23">
    <w:abstractNumId w:val="27"/>
  </w:num>
  <w:num w:numId="24">
    <w:abstractNumId w:val="11"/>
  </w:num>
  <w:num w:numId="25">
    <w:abstractNumId w:val="2"/>
  </w:num>
  <w:num w:numId="26">
    <w:abstractNumId w:val="18"/>
  </w:num>
  <w:num w:numId="27">
    <w:abstractNumId w:val="10"/>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4553B0"/>
    <w:rsid w:val="00045BA8"/>
    <w:rsid w:val="00046F47"/>
    <w:rsid w:val="00052AC3"/>
    <w:rsid w:val="00095AEB"/>
    <w:rsid w:val="001749DA"/>
    <w:rsid w:val="001E1815"/>
    <w:rsid w:val="0021782E"/>
    <w:rsid w:val="0025575B"/>
    <w:rsid w:val="002D6429"/>
    <w:rsid w:val="0030768D"/>
    <w:rsid w:val="003A1261"/>
    <w:rsid w:val="00416285"/>
    <w:rsid w:val="00421792"/>
    <w:rsid w:val="00424A27"/>
    <w:rsid w:val="004553B0"/>
    <w:rsid w:val="00467151"/>
    <w:rsid w:val="0047331E"/>
    <w:rsid w:val="004828ED"/>
    <w:rsid w:val="004B30D2"/>
    <w:rsid w:val="00527018"/>
    <w:rsid w:val="00551292"/>
    <w:rsid w:val="00671DC8"/>
    <w:rsid w:val="006739E5"/>
    <w:rsid w:val="006966C6"/>
    <w:rsid w:val="006E4CD5"/>
    <w:rsid w:val="007C2AD7"/>
    <w:rsid w:val="007C7ECA"/>
    <w:rsid w:val="007D3F7F"/>
    <w:rsid w:val="00843BD6"/>
    <w:rsid w:val="008550BF"/>
    <w:rsid w:val="009911AC"/>
    <w:rsid w:val="00992EDD"/>
    <w:rsid w:val="009B2765"/>
    <w:rsid w:val="009C10C4"/>
    <w:rsid w:val="009C2B82"/>
    <w:rsid w:val="009C36CD"/>
    <w:rsid w:val="009F7AED"/>
    <w:rsid w:val="00A64DC5"/>
    <w:rsid w:val="00B20257"/>
    <w:rsid w:val="00B35CF3"/>
    <w:rsid w:val="00B434BB"/>
    <w:rsid w:val="00B67F63"/>
    <w:rsid w:val="00BB4C18"/>
    <w:rsid w:val="00BF2020"/>
    <w:rsid w:val="00C23DC6"/>
    <w:rsid w:val="00D54D6B"/>
    <w:rsid w:val="00D92566"/>
    <w:rsid w:val="00DC25D5"/>
    <w:rsid w:val="00E672DE"/>
    <w:rsid w:val="00E956EC"/>
    <w:rsid w:val="00EB67A0"/>
    <w:rsid w:val="00EC2393"/>
    <w:rsid w:val="00ED22B7"/>
    <w:rsid w:val="00EF6F5E"/>
    <w:rsid w:val="00F34858"/>
    <w:rsid w:val="00F36E5C"/>
    <w:rsid w:val="00F64DD3"/>
    <w:rsid w:val="00F66E56"/>
    <w:rsid w:val="00FF24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3B0"/>
  </w:style>
  <w:style w:type="paragraph" w:styleId="Heading1">
    <w:name w:val="heading 1"/>
    <w:basedOn w:val="Normal"/>
    <w:next w:val="Normal"/>
    <w:link w:val="Heading1Char"/>
    <w:uiPriority w:val="9"/>
    <w:qFormat/>
    <w:rsid w:val="00B202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02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02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331E"/>
    <w:rPr>
      <w:color w:val="0000FF"/>
      <w:u w:val="single"/>
    </w:rPr>
  </w:style>
  <w:style w:type="paragraph" w:styleId="Title">
    <w:name w:val="Title"/>
    <w:basedOn w:val="Normal"/>
    <w:next w:val="Normal"/>
    <w:link w:val="TitleChar"/>
    <w:uiPriority w:val="10"/>
    <w:qFormat/>
    <w:rsid w:val="00B202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025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202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20257"/>
    <w:rPr>
      <w:rFonts w:asciiTheme="majorHAnsi" w:eastAsiaTheme="majorEastAsia" w:hAnsiTheme="majorHAnsi" w:cstheme="majorBidi"/>
      <w:b/>
      <w:bCs/>
      <w:color w:val="4F81BD" w:themeColor="accent1"/>
    </w:rPr>
  </w:style>
  <w:style w:type="paragraph" w:styleId="NoSpacing">
    <w:name w:val="No Spacing"/>
    <w:uiPriority w:val="1"/>
    <w:qFormat/>
    <w:rsid w:val="00B20257"/>
    <w:pPr>
      <w:spacing w:after="0" w:line="240" w:lineRule="auto"/>
    </w:pPr>
  </w:style>
  <w:style w:type="character" w:customStyle="1" w:styleId="Heading1Char">
    <w:name w:val="Heading 1 Char"/>
    <w:basedOn w:val="DefaultParagraphFont"/>
    <w:link w:val="Heading1"/>
    <w:uiPriority w:val="9"/>
    <w:rsid w:val="00B20257"/>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B202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20257"/>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E67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2DE"/>
    <w:rPr>
      <w:rFonts w:ascii="Tahoma" w:hAnsi="Tahoma" w:cs="Tahoma"/>
      <w:sz w:val="16"/>
      <w:szCs w:val="16"/>
    </w:rPr>
  </w:style>
  <w:style w:type="paragraph" w:styleId="ListParagraph">
    <w:name w:val="List Paragraph"/>
    <w:basedOn w:val="Normal"/>
    <w:uiPriority w:val="34"/>
    <w:qFormat/>
    <w:rsid w:val="004828ED"/>
    <w:pPr>
      <w:ind w:left="720"/>
      <w:contextualSpacing/>
    </w:pPr>
  </w:style>
  <w:style w:type="character" w:customStyle="1" w:styleId="Bodytext">
    <w:name w:val="Body text_"/>
    <w:basedOn w:val="DefaultParagraphFont"/>
    <w:link w:val="BodyText1"/>
    <w:rsid w:val="00551292"/>
    <w:rPr>
      <w:rFonts w:ascii="AngsanaUPC" w:eastAsia="AngsanaUPC" w:hAnsi="AngsanaUPC" w:cs="AngsanaUPC"/>
      <w:sz w:val="29"/>
      <w:szCs w:val="29"/>
      <w:shd w:val="clear" w:color="auto" w:fill="FFFFFF"/>
    </w:rPr>
  </w:style>
  <w:style w:type="character" w:customStyle="1" w:styleId="Heading10">
    <w:name w:val="Heading #1"/>
    <w:basedOn w:val="DefaultParagraphFont"/>
    <w:rsid w:val="00551292"/>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none"/>
      <w:lang w:val="en-US"/>
    </w:rPr>
  </w:style>
  <w:style w:type="paragraph" w:customStyle="1" w:styleId="BodyText1">
    <w:name w:val="Body Text1"/>
    <w:basedOn w:val="Normal"/>
    <w:link w:val="Bodytext"/>
    <w:rsid w:val="00551292"/>
    <w:pPr>
      <w:widowControl w:val="0"/>
      <w:shd w:val="clear" w:color="auto" w:fill="FFFFFF"/>
      <w:spacing w:after="0" w:line="238" w:lineRule="exact"/>
      <w:jc w:val="both"/>
    </w:pPr>
    <w:rPr>
      <w:rFonts w:ascii="AngsanaUPC" w:eastAsia="AngsanaUPC" w:hAnsi="AngsanaUPC" w:cs="AngsanaUPC"/>
      <w:sz w:val="29"/>
      <w:szCs w:val="29"/>
    </w:rPr>
  </w:style>
  <w:style w:type="character" w:customStyle="1" w:styleId="BodytextBold">
    <w:name w:val="Body text + Bold"/>
    <w:basedOn w:val="Bodytext"/>
    <w:rsid w:val="00551292"/>
    <w:rPr>
      <w:rFonts w:ascii="AngsanaUPC" w:eastAsia="AngsanaUPC" w:hAnsi="AngsanaUPC" w:cs="AngsanaUPC"/>
      <w:b/>
      <w:bCs/>
      <w:i w:val="0"/>
      <w:iCs w:val="0"/>
      <w:smallCaps w:val="0"/>
      <w:strike w:val="0"/>
      <w:color w:val="000000"/>
      <w:spacing w:val="0"/>
      <w:w w:val="100"/>
      <w:position w:val="0"/>
      <w:sz w:val="29"/>
      <w:szCs w:val="29"/>
      <w:u w:val="none"/>
      <w:shd w:val="clear" w:color="auto" w:fill="FFFFFF"/>
      <w:lang w:val="en-US"/>
    </w:rPr>
  </w:style>
  <w:style w:type="character" w:customStyle="1" w:styleId="BodytextItalic">
    <w:name w:val="Body text + Italic"/>
    <w:basedOn w:val="Bodytext"/>
    <w:rsid w:val="00551292"/>
    <w:rPr>
      <w:rFonts w:ascii="AngsanaUPC" w:eastAsia="AngsanaUPC" w:hAnsi="AngsanaUPC" w:cs="AngsanaUPC"/>
      <w:b w:val="0"/>
      <w:bCs w:val="0"/>
      <w:i/>
      <w:iCs/>
      <w:smallCaps w:val="0"/>
      <w:strike w:val="0"/>
      <w:color w:val="000000"/>
      <w:spacing w:val="0"/>
      <w:w w:val="100"/>
      <w:position w:val="0"/>
      <w:sz w:val="29"/>
      <w:szCs w:val="29"/>
      <w:u w:val="none"/>
      <w:shd w:val="clear" w:color="auto" w:fill="FFFFFF"/>
      <w:lang w:val="en-US"/>
    </w:rPr>
  </w:style>
  <w:style w:type="character" w:customStyle="1" w:styleId="PicturecaptionBold">
    <w:name w:val="Picture caption + Bold"/>
    <w:aliases w:val="Spacing 0 pt Exact"/>
    <w:basedOn w:val="DefaultParagraphFont"/>
    <w:rsid w:val="00551292"/>
    <w:rPr>
      <w:rFonts w:ascii="AngsanaUPC" w:eastAsia="AngsanaUPC" w:hAnsi="AngsanaUPC" w:cs="AngsanaUPC"/>
      <w:b/>
      <w:bCs/>
      <w:i w:val="0"/>
      <w:iCs w:val="0"/>
      <w:smallCaps w:val="0"/>
      <w:strike w:val="0"/>
      <w:color w:val="000000"/>
      <w:spacing w:val="1"/>
      <w:w w:val="100"/>
      <w:position w:val="0"/>
      <w:sz w:val="25"/>
      <w:szCs w:val="25"/>
      <w:u w:val="none"/>
      <w:lang w:val="en-US"/>
    </w:rPr>
  </w:style>
  <w:style w:type="character" w:customStyle="1" w:styleId="BodytextFranklinGothicHeavy">
    <w:name w:val="Body text + Franklin Gothic Heavy"/>
    <w:aliases w:val="10 pt"/>
    <w:basedOn w:val="Bodytext"/>
    <w:rsid w:val="00551292"/>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9467368">
      <w:bodyDiv w:val="1"/>
      <w:marLeft w:val="0"/>
      <w:marRight w:val="0"/>
      <w:marTop w:val="0"/>
      <w:marBottom w:val="0"/>
      <w:divBdr>
        <w:top w:val="none" w:sz="0" w:space="0" w:color="auto"/>
        <w:left w:val="none" w:sz="0" w:space="0" w:color="auto"/>
        <w:bottom w:val="none" w:sz="0" w:space="0" w:color="auto"/>
        <w:right w:val="none" w:sz="0" w:space="0" w:color="auto"/>
      </w:divBdr>
    </w:div>
    <w:div w:id="1512833835">
      <w:bodyDiv w:val="1"/>
      <w:marLeft w:val="0"/>
      <w:marRight w:val="0"/>
      <w:marTop w:val="0"/>
      <w:marBottom w:val="0"/>
      <w:divBdr>
        <w:top w:val="none" w:sz="0" w:space="0" w:color="auto"/>
        <w:left w:val="none" w:sz="0" w:space="0" w:color="auto"/>
        <w:bottom w:val="none" w:sz="0" w:space="0" w:color="auto"/>
        <w:right w:val="none" w:sz="0" w:space="0" w:color="auto"/>
      </w:divBdr>
      <w:divsChild>
        <w:div w:id="1391658268">
          <w:marLeft w:val="0"/>
          <w:marRight w:val="0"/>
          <w:marTop w:val="0"/>
          <w:marBottom w:val="0"/>
          <w:divBdr>
            <w:top w:val="none" w:sz="0" w:space="0" w:color="auto"/>
            <w:left w:val="none" w:sz="0" w:space="0" w:color="auto"/>
            <w:bottom w:val="none" w:sz="0" w:space="0" w:color="auto"/>
            <w:right w:val="none" w:sz="0" w:space="0" w:color="auto"/>
          </w:divBdr>
        </w:div>
        <w:div w:id="362637034">
          <w:marLeft w:val="0"/>
          <w:marRight w:val="0"/>
          <w:marTop w:val="0"/>
          <w:marBottom w:val="0"/>
          <w:divBdr>
            <w:top w:val="none" w:sz="0" w:space="0" w:color="auto"/>
            <w:left w:val="none" w:sz="0" w:space="0" w:color="auto"/>
            <w:bottom w:val="none" w:sz="0" w:space="0" w:color="auto"/>
            <w:right w:val="none" w:sz="0" w:space="0" w:color="auto"/>
          </w:divBdr>
        </w:div>
        <w:div w:id="954482166">
          <w:marLeft w:val="0"/>
          <w:marRight w:val="0"/>
          <w:marTop w:val="0"/>
          <w:marBottom w:val="0"/>
          <w:divBdr>
            <w:top w:val="none" w:sz="0" w:space="0" w:color="auto"/>
            <w:left w:val="none" w:sz="0" w:space="0" w:color="auto"/>
            <w:bottom w:val="none" w:sz="0" w:space="0" w:color="auto"/>
            <w:right w:val="none" w:sz="0" w:space="0" w:color="auto"/>
          </w:divBdr>
        </w:div>
        <w:div w:id="475074704">
          <w:marLeft w:val="0"/>
          <w:marRight w:val="0"/>
          <w:marTop w:val="0"/>
          <w:marBottom w:val="0"/>
          <w:divBdr>
            <w:top w:val="none" w:sz="0" w:space="0" w:color="auto"/>
            <w:left w:val="none" w:sz="0" w:space="0" w:color="auto"/>
            <w:bottom w:val="none" w:sz="0" w:space="0" w:color="auto"/>
            <w:right w:val="none" w:sz="0" w:space="0" w:color="auto"/>
          </w:divBdr>
        </w:div>
        <w:div w:id="1766227164">
          <w:marLeft w:val="0"/>
          <w:marRight w:val="0"/>
          <w:marTop w:val="0"/>
          <w:marBottom w:val="0"/>
          <w:divBdr>
            <w:top w:val="none" w:sz="0" w:space="0" w:color="auto"/>
            <w:left w:val="none" w:sz="0" w:space="0" w:color="auto"/>
            <w:bottom w:val="none" w:sz="0" w:space="0" w:color="auto"/>
            <w:right w:val="none" w:sz="0" w:space="0" w:color="auto"/>
          </w:divBdr>
        </w:div>
        <w:div w:id="770513738">
          <w:marLeft w:val="0"/>
          <w:marRight w:val="0"/>
          <w:marTop w:val="0"/>
          <w:marBottom w:val="0"/>
          <w:divBdr>
            <w:top w:val="none" w:sz="0" w:space="0" w:color="auto"/>
            <w:left w:val="none" w:sz="0" w:space="0" w:color="auto"/>
            <w:bottom w:val="none" w:sz="0" w:space="0" w:color="auto"/>
            <w:right w:val="none" w:sz="0" w:space="0" w:color="auto"/>
          </w:divBdr>
        </w:div>
        <w:div w:id="2032300457">
          <w:marLeft w:val="0"/>
          <w:marRight w:val="0"/>
          <w:marTop w:val="0"/>
          <w:marBottom w:val="0"/>
          <w:divBdr>
            <w:top w:val="none" w:sz="0" w:space="0" w:color="auto"/>
            <w:left w:val="none" w:sz="0" w:space="0" w:color="auto"/>
            <w:bottom w:val="none" w:sz="0" w:space="0" w:color="auto"/>
            <w:right w:val="none" w:sz="0" w:space="0" w:color="auto"/>
          </w:divBdr>
        </w:div>
        <w:div w:id="409159063">
          <w:marLeft w:val="0"/>
          <w:marRight w:val="0"/>
          <w:marTop w:val="0"/>
          <w:marBottom w:val="0"/>
          <w:divBdr>
            <w:top w:val="none" w:sz="0" w:space="0" w:color="auto"/>
            <w:left w:val="none" w:sz="0" w:space="0" w:color="auto"/>
            <w:bottom w:val="none" w:sz="0" w:space="0" w:color="auto"/>
            <w:right w:val="none" w:sz="0" w:space="0" w:color="auto"/>
          </w:divBdr>
        </w:div>
        <w:div w:id="1083187146">
          <w:marLeft w:val="0"/>
          <w:marRight w:val="0"/>
          <w:marTop w:val="0"/>
          <w:marBottom w:val="0"/>
          <w:divBdr>
            <w:top w:val="none" w:sz="0" w:space="0" w:color="auto"/>
            <w:left w:val="none" w:sz="0" w:space="0" w:color="auto"/>
            <w:bottom w:val="none" w:sz="0" w:space="0" w:color="auto"/>
            <w:right w:val="none" w:sz="0" w:space="0" w:color="auto"/>
          </w:divBdr>
        </w:div>
        <w:div w:id="565072560">
          <w:marLeft w:val="0"/>
          <w:marRight w:val="0"/>
          <w:marTop w:val="0"/>
          <w:marBottom w:val="0"/>
          <w:divBdr>
            <w:top w:val="none" w:sz="0" w:space="0" w:color="auto"/>
            <w:left w:val="none" w:sz="0" w:space="0" w:color="auto"/>
            <w:bottom w:val="none" w:sz="0" w:space="0" w:color="auto"/>
            <w:right w:val="none" w:sz="0" w:space="0" w:color="auto"/>
          </w:divBdr>
        </w:div>
        <w:div w:id="1116146110">
          <w:marLeft w:val="0"/>
          <w:marRight w:val="0"/>
          <w:marTop w:val="0"/>
          <w:marBottom w:val="0"/>
          <w:divBdr>
            <w:top w:val="none" w:sz="0" w:space="0" w:color="auto"/>
            <w:left w:val="none" w:sz="0" w:space="0" w:color="auto"/>
            <w:bottom w:val="none" w:sz="0" w:space="0" w:color="auto"/>
            <w:right w:val="none" w:sz="0" w:space="0" w:color="auto"/>
          </w:divBdr>
        </w:div>
        <w:div w:id="1025442187">
          <w:marLeft w:val="0"/>
          <w:marRight w:val="0"/>
          <w:marTop w:val="0"/>
          <w:marBottom w:val="0"/>
          <w:divBdr>
            <w:top w:val="none" w:sz="0" w:space="0" w:color="auto"/>
            <w:left w:val="none" w:sz="0" w:space="0" w:color="auto"/>
            <w:bottom w:val="none" w:sz="0" w:space="0" w:color="auto"/>
            <w:right w:val="none" w:sz="0" w:space="0" w:color="auto"/>
          </w:divBdr>
        </w:div>
        <w:div w:id="878935870">
          <w:marLeft w:val="0"/>
          <w:marRight w:val="0"/>
          <w:marTop w:val="0"/>
          <w:marBottom w:val="0"/>
          <w:divBdr>
            <w:top w:val="none" w:sz="0" w:space="0" w:color="auto"/>
            <w:left w:val="none" w:sz="0" w:space="0" w:color="auto"/>
            <w:bottom w:val="none" w:sz="0" w:space="0" w:color="auto"/>
            <w:right w:val="none" w:sz="0" w:space="0" w:color="auto"/>
          </w:divBdr>
        </w:div>
        <w:div w:id="381366939">
          <w:marLeft w:val="0"/>
          <w:marRight w:val="0"/>
          <w:marTop w:val="0"/>
          <w:marBottom w:val="0"/>
          <w:divBdr>
            <w:top w:val="none" w:sz="0" w:space="0" w:color="auto"/>
            <w:left w:val="none" w:sz="0" w:space="0" w:color="auto"/>
            <w:bottom w:val="none" w:sz="0" w:space="0" w:color="auto"/>
            <w:right w:val="none" w:sz="0" w:space="0" w:color="auto"/>
          </w:divBdr>
        </w:div>
        <w:div w:id="92672128">
          <w:marLeft w:val="0"/>
          <w:marRight w:val="0"/>
          <w:marTop w:val="0"/>
          <w:marBottom w:val="0"/>
          <w:divBdr>
            <w:top w:val="none" w:sz="0" w:space="0" w:color="auto"/>
            <w:left w:val="none" w:sz="0" w:space="0" w:color="auto"/>
            <w:bottom w:val="none" w:sz="0" w:space="0" w:color="auto"/>
            <w:right w:val="none" w:sz="0" w:space="0" w:color="auto"/>
          </w:divBdr>
        </w:div>
        <w:div w:id="208422730">
          <w:marLeft w:val="0"/>
          <w:marRight w:val="0"/>
          <w:marTop w:val="0"/>
          <w:marBottom w:val="0"/>
          <w:divBdr>
            <w:top w:val="none" w:sz="0" w:space="0" w:color="auto"/>
            <w:left w:val="none" w:sz="0" w:space="0" w:color="auto"/>
            <w:bottom w:val="none" w:sz="0" w:space="0" w:color="auto"/>
            <w:right w:val="none" w:sz="0" w:space="0" w:color="auto"/>
          </w:divBdr>
        </w:div>
        <w:div w:id="156576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oral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Abnormal_psycholog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tionary.org/wiki/aberration" TargetMode="External"/><Relationship Id="rId11" Type="http://schemas.openxmlformats.org/officeDocument/2006/relationships/image" Target="media/image3.png"/><Relationship Id="rId5" Type="http://schemas.openxmlformats.org/officeDocument/2006/relationships/image" Target="media/image1.emf"/><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en.wikipedia.org/wiki/Sufferin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2838</Words>
  <Characters>16181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Owiti</dc:creator>
  <cp:lastModifiedBy>Fred Owiti</cp:lastModifiedBy>
  <cp:revision>4</cp:revision>
  <dcterms:created xsi:type="dcterms:W3CDTF">2014-08-11T11:31:00Z</dcterms:created>
  <dcterms:modified xsi:type="dcterms:W3CDTF">2014-08-11T16:22:00Z</dcterms:modified>
</cp:coreProperties>
</file>