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39" w:rsidRPr="009A0F65" w:rsidRDefault="006F1A39" w:rsidP="006F1A39">
      <w:pPr>
        <w:rPr>
          <w:b/>
          <w:u w:val="single"/>
        </w:rPr>
      </w:pPr>
      <w:r w:rsidRPr="009A0F65">
        <w:rPr>
          <w:b/>
          <w:u w:val="single"/>
        </w:rPr>
        <w:t>CIRRHOSIS</w:t>
      </w:r>
    </w:p>
    <w:p w:rsidR="006F1A39" w:rsidRPr="009A0F65" w:rsidRDefault="006F1A39" w:rsidP="006F1A39">
      <w:pPr>
        <w:rPr>
          <w:b/>
          <w:u w:val="single"/>
        </w:rPr>
      </w:pPr>
      <w:r w:rsidRPr="009A0F65">
        <w:rPr>
          <w:b/>
          <w:u w:val="single"/>
        </w:rPr>
        <w:t>DEFINATION</w:t>
      </w:r>
    </w:p>
    <w:p w:rsidR="006F1A39" w:rsidRDefault="006F1A39" w:rsidP="006F1A39">
      <w:proofErr w:type="gramStart"/>
      <w:r>
        <w:t>Irreversible chronic injury of hepatic parenchyma with associated extension fibrosis in association with the formation of regenerative liver nodules.</w:t>
      </w:r>
      <w:proofErr w:type="gramEnd"/>
      <w:r>
        <w:t xml:space="preserve">  These features result from hepatocyte </w:t>
      </w:r>
      <w:proofErr w:type="gramStart"/>
      <w:r>
        <w:t>necrosis ,</w:t>
      </w:r>
      <w:proofErr w:type="gramEnd"/>
      <w:r>
        <w:t xml:space="preserve"> collapse of the supporting </w:t>
      </w:r>
      <w:proofErr w:type="spellStart"/>
      <w:r>
        <w:t>reticulin</w:t>
      </w:r>
      <w:proofErr w:type="spellEnd"/>
      <w:r>
        <w:t xml:space="preserve"> network with subsequent connective tissue deposition, distortion of the vascular bed and nodular regeneration of remaining liver parenchyma.  The pathological process is a final common pathway of many types of chronic liver injury.</w:t>
      </w:r>
    </w:p>
    <w:p w:rsidR="006F1A39" w:rsidRDefault="006F1A39" w:rsidP="006F1A39">
      <w:r>
        <w:t>AETIOLOGY</w:t>
      </w:r>
    </w:p>
    <w:p w:rsidR="006F1A39" w:rsidRDefault="006F1A39" w:rsidP="006F1A39">
      <w:r>
        <w:t>Post-hepatitis or post necrotic cirrhosis represents the final common pathway of many types of chronic liver disease.  Post necrotic liver cirrhosis may be of specific or unknown causes.</w:t>
      </w:r>
    </w:p>
    <w:p w:rsidR="006F1A39" w:rsidRDefault="006F1A39" w:rsidP="006F1A39">
      <w:r>
        <w:t>The causes include:-</w:t>
      </w:r>
    </w:p>
    <w:p w:rsidR="006F1A39" w:rsidRDefault="006F1A39" w:rsidP="006F1A39">
      <w:pPr>
        <w:pStyle w:val="ListParagraph"/>
        <w:numPr>
          <w:ilvl w:val="0"/>
          <w:numId w:val="20"/>
        </w:numPr>
      </w:pPr>
      <w:r>
        <w:t>Viral Hepatitis –B, C, and, CMV, EBV</w:t>
      </w:r>
    </w:p>
    <w:p w:rsidR="006F1A39" w:rsidRDefault="006F1A39" w:rsidP="006F1A39">
      <w:pPr>
        <w:pStyle w:val="ListParagraph"/>
        <w:numPr>
          <w:ilvl w:val="0"/>
          <w:numId w:val="20"/>
        </w:numPr>
      </w:pPr>
      <w:r>
        <w:t>Alcoholic Hepatitis</w:t>
      </w:r>
    </w:p>
    <w:p w:rsidR="006F1A39" w:rsidRDefault="006F1A39" w:rsidP="006F1A39">
      <w:pPr>
        <w:pStyle w:val="ListParagraph"/>
        <w:numPr>
          <w:ilvl w:val="0"/>
          <w:numId w:val="20"/>
        </w:numPr>
      </w:pPr>
      <w:r>
        <w:t>Primary Biliary Cirrhosis</w:t>
      </w:r>
    </w:p>
    <w:p w:rsidR="006F1A39" w:rsidRDefault="006F1A39" w:rsidP="006F1A39">
      <w:pPr>
        <w:pStyle w:val="ListParagraph"/>
        <w:numPr>
          <w:ilvl w:val="0"/>
          <w:numId w:val="20"/>
        </w:numPr>
      </w:pPr>
      <w:r>
        <w:t xml:space="preserve">Primary </w:t>
      </w:r>
      <w:proofErr w:type="spellStart"/>
      <w:r>
        <w:t>sclerosing</w:t>
      </w:r>
      <w:proofErr w:type="spellEnd"/>
      <w:r>
        <w:t xml:space="preserve">  cholangitis </w:t>
      </w:r>
    </w:p>
    <w:p w:rsidR="006F1A39" w:rsidRDefault="006F1A39" w:rsidP="006F1A39">
      <w:pPr>
        <w:pStyle w:val="ListParagraph"/>
        <w:numPr>
          <w:ilvl w:val="0"/>
          <w:numId w:val="20"/>
        </w:numPr>
      </w:pPr>
      <w:proofErr w:type="spellStart"/>
      <w:r>
        <w:t>Non alcoh</w:t>
      </w:r>
      <w:r w:rsidR="006605C9">
        <w:t>olic</w:t>
      </w:r>
      <w:proofErr w:type="spellEnd"/>
      <w:r w:rsidR="006605C9">
        <w:t xml:space="preserve"> fatty liver Disease (</w:t>
      </w:r>
      <w:proofErr w:type="spellStart"/>
      <w:r w:rsidR="006605C9">
        <w:t>Steatohe</w:t>
      </w:r>
      <w:r>
        <w:t>patitis</w:t>
      </w:r>
      <w:proofErr w:type="spellEnd"/>
      <w:r>
        <w:t xml:space="preserve">) </w:t>
      </w:r>
    </w:p>
    <w:p w:rsidR="006F1A39" w:rsidRDefault="006F1A39" w:rsidP="006F1A39">
      <w:pPr>
        <w:pStyle w:val="ListParagraph"/>
        <w:numPr>
          <w:ilvl w:val="0"/>
          <w:numId w:val="20"/>
        </w:numPr>
      </w:pPr>
      <w:r>
        <w:t>Drugs</w:t>
      </w:r>
    </w:p>
    <w:p w:rsidR="006605C9" w:rsidRDefault="006605C9" w:rsidP="006605C9">
      <w:pPr>
        <w:pStyle w:val="ListParagraph"/>
      </w:pPr>
    </w:p>
    <w:p w:rsidR="006605C9" w:rsidRDefault="006F1A39" w:rsidP="006605C9">
      <w:pPr>
        <w:pStyle w:val="ListParagraph"/>
        <w:numPr>
          <w:ilvl w:val="0"/>
          <w:numId w:val="28"/>
        </w:numPr>
      </w:pPr>
      <w:proofErr w:type="spellStart"/>
      <w:r>
        <w:t>Am</w:t>
      </w:r>
      <w:r w:rsidR="006605C9">
        <w:t>i</w:t>
      </w:r>
      <w:r>
        <w:t>odarone</w:t>
      </w:r>
      <w:proofErr w:type="spellEnd"/>
      <w:r>
        <w:t xml:space="preserve"> </w:t>
      </w:r>
    </w:p>
    <w:p w:rsidR="006F1A39" w:rsidRDefault="006F1A39" w:rsidP="006605C9">
      <w:pPr>
        <w:pStyle w:val="ListParagraph"/>
        <w:numPr>
          <w:ilvl w:val="0"/>
          <w:numId w:val="28"/>
        </w:numPr>
      </w:pPr>
      <w:r>
        <w:t>Arsenicals</w:t>
      </w:r>
    </w:p>
    <w:p w:rsidR="006605C9" w:rsidRDefault="006F1A39" w:rsidP="006605C9">
      <w:pPr>
        <w:pStyle w:val="ListParagraph"/>
        <w:numPr>
          <w:ilvl w:val="0"/>
          <w:numId w:val="28"/>
        </w:numPr>
      </w:pPr>
      <w:proofErr w:type="spellStart"/>
      <w:r>
        <w:t>Pyrolidazine</w:t>
      </w:r>
      <w:proofErr w:type="spellEnd"/>
      <w:r>
        <w:t xml:space="preserve"> alkaloids and </w:t>
      </w:r>
    </w:p>
    <w:p w:rsidR="006F1A39" w:rsidRDefault="006605C9" w:rsidP="006605C9">
      <w:pPr>
        <w:pStyle w:val="ListParagraph"/>
        <w:numPr>
          <w:ilvl w:val="0"/>
          <w:numId w:val="28"/>
        </w:numPr>
      </w:pPr>
      <w:r>
        <w:t>Anti-</w:t>
      </w:r>
      <w:r w:rsidR="006F1A39">
        <w:t>neo plastic agents</w:t>
      </w:r>
    </w:p>
    <w:p w:rsidR="006F1A39" w:rsidRDefault="006F1A39" w:rsidP="006F1A39">
      <w:r>
        <w:t>Internal and Metabolic disorder:-</w:t>
      </w:r>
    </w:p>
    <w:p w:rsidR="006F1A39" w:rsidRDefault="00AA7FA7" w:rsidP="006F1A39">
      <w:pPr>
        <w:pStyle w:val="ListParagraph"/>
        <w:numPr>
          <w:ilvl w:val="0"/>
          <w:numId w:val="21"/>
        </w:numPr>
      </w:pPr>
      <w:proofErr w:type="spellStart"/>
      <w:r>
        <w:t>Galactosemia</w:t>
      </w:r>
      <w:proofErr w:type="spellEnd"/>
    </w:p>
    <w:p w:rsidR="006F1A39" w:rsidRDefault="00AA7FA7" w:rsidP="006F1A39">
      <w:pPr>
        <w:pStyle w:val="ListParagraph"/>
        <w:numPr>
          <w:ilvl w:val="0"/>
          <w:numId w:val="21"/>
        </w:numPr>
      </w:pPr>
      <w:proofErr w:type="spellStart"/>
      <w:r>
        <w:t>Haemochroma</w:t>
      </w:r>
      <w:r w:rsidR="00F240AD">
        <w:t>t</w:t>
      </w:r>
      <w:r>
        <w:t>o</w:t>
      </w:r>
      <w:r w:rsidR="006F1A39">
        <w:t>sis</w:t>
      </w:r>
      <w:proofErr w:type="spellEnd"/>
    </w:p>
    <w:p w:rsidR="006F1A39" w:rsidRDefault="006F1A39" w:rsidP="006F1A39">
      <w:pPr>
        <w:pStyle w:val="ListParagraph"/>
        <w:numPr>
          <w:ilvl w:val="0"/>
          <w:numId w:val="21"/>
        </w:numPr>
      </w:pPr>
      <w:r>
        <w:t>Wilson’s Disease</w:t>
      </w:r>
    </w:p>
    <w:p w:rsidR="006F1A39" w:rsidRDefault="00AA7FA7" w:rsidP="006F1A39">
      <w:pPr>
        <w:pStyle w:val="ListParagraph"/>
        <w:numPr>
          <w:ilvl w:val="0"/>
          <w:numId w:val="21"/>
        </w:numPr>
      </w:pPr>
      <w:r>
        <w:t>Biliary A</w:t>
      </w:r>
      <w:r w:rsidR="006F1A39">
        <w:t>tresia</w:t>
      </w:r>
    </w:p>
    <w:p w:rsidR="006F1A39" w:rsidRDefault="006F1A39" w:rsidP="006F1A39">
      <w:pPr>
        <w:pStyle w:val="ListParagraph"/>
        <w:numPr>
          <w:ilvl w:val="0"/>
          <w:numId w:val="21"/>
        </w:numPr>
      </w:pPr>
      <w:r>
        <w:t>Antitrypsin Deficiency</w:t>
      </w:r>
    </w:p>
    <w:p w:rsidR="006F1A39" w:rsidRDefault="006F1A39" w:rsidP="006F1A39">
      <w:pPr>
        <w:pStyle w:val="ListParagraph"/>
        <w:numPr>
          <w:ilvl w:val="0"/>
          <w:numId w:val="21"/>
        </w:numPr>
      </w:pPr>
      <w:proofErr w:type="spellStart"/>
      <w:r>
        <w:t>Alagilles</w:t>
      </w:r>
      <w:proofErr w:type="spellEnd"/>
      <w:r>
        <w:t xml:space="preserve"> Syndrome</w:t>
      </w:r>
    </w:p>
    <w:p w:rsidR="006F1A39" w:rsidRDefault="00F240AD" w:rsidP="006F1A39">
      <w:pPr>
        <w:pStyle w:val="ListParagraph"/>
        <w:numPr>
          <w:ilvl w:val="0"/>
          <w:numId w:val="21"/>
        </w:numPr>
      </w:pPr>
      <w:r>
        <w:t>G</w:t>
      </w:r>
      <w:r w:rsidR="006F1A39">
        <w:t>lycogen Storage diseases</w:t>
      </w:r>
    </w:p>
    <w:p w:rsidR="006F1A39" w:rsidRDefault="006F1A39" w:rsidP="006F1A39">
      <w:r>
        <w:t>OTHERS</w:t>
      </w:r>
    </w:p>
    <w:p w:rsidR="006F1A39" w:rsidRDefault="006F1A39" w:rsidP="006F1A39">
      <w:pPr>
        <w:pStyle w:val="ListParagraph"/>
        <w:numPr>
          <w:ilvl w:val="0"/>
          <w:numId w:val="22"/>
        </w:numPr>
      </w:pPr>
      <w:r>
        <w:t>Chronic Biliary Obstruction</w:t>
      </w:r>
    </w:p>
    <w:p w:rsidR="006F1A39" w:rsidRDefault="00F240AD" w:rsidP="006F1A39">
      <w:pPr>
        <w:pStyle w:val="ListParagraph"/>
        <w:numPr>
          <w:ilvl w:val="0"/>
          <w:numId w:val="22"/>
        </w:numPr>
      </w:pPr>
      <w:r>
        <w:t>Cys</w:t>
      </w:r>
      <w:r w:rsidR="006F1A39">
        <w:t>tic fibrosis</w:t>
      </w:r>
    </w:p>
    <w:p w:rsidR="006F1A39" w:rsidRDefault="006F1A39" w:rsidP="006F1A39">
      <w:pPr>
        <w:pStyle w:val="ListParagraph"/>
        <w:numPr>
          <w:ilvl w:val="0"/>
          <w:numId w:val="22"/>
        </w:numPr>
      </w:pPr>
      <w:r>
        <w:t>Graft – versus – host disease</w:t>
      </w:r>
    </w:p>
    <w:p w:rsidR="006F1A39" w:rsidRDefault="00F240AD" w:rsidP="006F1A39">
      <w:pPr>
        <w:pStyle w:val="ListParagraph"/>
        <w:numPr>
          <w:ilvl w:val="0"/>
          <w:numId w:val="22"/>
        </w:numPr>
      </w:pPr>
      <w:proofErr w:type="spellStart"/>
      <w:r>
        <w:t>Sarcoido</w:t>
      </w:r>
      <w:r w:rsidR="006F1A39">
        <w:t>sis</w:t>
      </w:r>
      <w:proofErr w:type="spellEnd"/>
    </w:p>
    <w:p w:rsidR="006F1A39" w:rsidRDefault="006F1A39" w:rsidP="006F1A39">
      <w:pPr>
        <w:pStyle w:val="ListParagraph"/>
        <w:numPr>
          <w:ilvl w:val="0"/>
          <w:numId w:val="22"/>
        </w:numPr>
      </w:pPr>
      <w:r>
        <w:lastRenderedPageBreak/>
        <w:t>NAFLD</w:t>
      </w:r>
    </w:p>
    <w:p w:rsidR="006F1A39" w:rsidRDefault="006F1A39" w:rsidP="006F1A39">
      <w:pPr>
        <w:pStyle w:val="ListParagraph"/>
        <w:numPr>
          <w:ilvl w:val="0"/>
          <w:numId w:val="22"/>
        </w:numPr>
      </w:pPr>
      <w:r>
        <w:t xml:space="preserve">Primary </w:t>
      </w:r>
      <w:proofErr w:type="spellStart"/>
      <w:r>
        <w:t>Sclerosing</w:t>
      </w:r>
      <w:proofErr w:type="spellEnd"/>
      <w:r>
        <w:t xml:space="preserve"> Cholangitis</w:t>
      </w:r>
    </w:p>
    <w:p w:rsidR="006F1A39" w:rsidRDefault="006F1A39" w:rsidP="006F1A39">
      <w:pPr>
        <w:pStyle w:val="ListParagraph"/>
        <w:numPr>
          <w:ilvl w:val="0"/>
          <w:numId w:val="22"/>
        </w:numPr>
      </w:pPr>
      <w:r>
        <w:t>Chronic autoimmune hepatitis</w:t>
      </w:r>
    </w:p>
    <w:p w:rsidR="006F1A39" w:rsidRDefault="006F1A39" w:rsidP="006F1A39"/>
    <w:p w:rsidR="006F1A39" w:rsidRDefault="006F1A39" w:rsidP="006F1A39">
      <w:r>
        <w:t xml:space="preserve">Clinical features of Cirrhosis derive from the morphological alteration and often reflect the severity of hepatic damage rather than the </w:t>
      </w:r>
      <w:proofErr w:type="spellStart"/>
      <w:r>
        <w:t>aetiology</w:t>
      </w:r>
      <w:proofErr w:type="spellEnd"/>
      <w:r>
        <w:t xml:space="preserve"> of </w:t>
      </w:r>
      <w:r w:rsidR="00F240AD">
        <w:t>the underlying liver disease. L</w:t>
      </w:r>
      <w:r>
        <w:t>oss of functioning liver cell mass may lead to loss of major function</w:t>
      </w:r>
      <w:r w:rsidR="00F240AD">
        <w:t>s</w:t>
      </w:r>
      <w:r>
        <w:t xml:space="preserve"> of liver namely excretory, synthetic, storage and filtration leading to jaundice, </w:t>
      </w:r>
      <w:proofErr w:type="spellStart"/>
      <w:r>
        <w:t>oedema</w:t>
      </w:r>
      <w:proofErr w:type="spellEnd"/>
      <w:r>
        <w:t>, coagulopathy, variety of metabolic abnormalities, v</w:t>
      </w:r>
      <w:r w:rsidR="00677F72">
        <w:t>ascular distortion leading to port</w:t>
      </w:r>
      <w:r>
        <w:t xml:space="preserve">al hypertension and its </w:t>
      </w:r>
      <w:proofErr w:type="spellStart"/>
      <w:r>
        <w:t>sequalae</w:t>
      </w:r>
      <w:proofErr w:type="spellEnd"/>
      <w:r>
        <w:t xml:space="preserve"> i.e. </w:t>
      </w:r>
      <w:proofErr w:type="spellStart"/>
      <w:r>
        <w:t>varices</w:t>
      </w:r>
      <w:proofErr w:type="spellEnd"/>
      <w:r>
        <w:t>, splenomegaly, Ascites</w:t>
      </w:r>
      <w:r w:rsidR="00677F72">
        <w:t xml:space="preserve">, </w:t>
      </w:r>
      <w:r>
        <w:t xml:space="preserve"> hepatic encephalopathy result from hepatocellular insufficiency and portal hypertension.</w:t>
      </w:r>
    </w:p>
    <w:p w:rsidR="006F1A39" w:rsidRDefault="006F1A39" w:rsidP="006F1A39">
      <w:r>
        <w:t>Cirrhosis is classified into the following categories</w:t>
      </w:r>
    </w:p>
    <w:p w:rsidR="006F1A39" w:rsidRDefault="006F1A39" w:rsidP="006F1A39">
      <w:pPr>
        <w:pStyle w:val="ListParagraph"/>
        <w:numPr>
          <w:ilvl w:val="0"/>
          <w:numId w:val="14"/>
        </w:numPr>
      </w:pPr>
      <w:r>
        <w:t>Alcoholic</w:t>
      </w:r>
    </w:p>
    <w:p w:rsidR="006F1A39" w:rsidRDefault="006F1A39" w:rsidP="006F1A39">
      <w:pPr>
        <w:pStyle w:val="ListParagraph"/>
        <w:numPr>
          <w:ilvl w:val="0"/>
          <w:numId w:val="14"/>
        </w:numPr>
      </w:pPr>
      <w:r>
        <w:t xml:space="preserve">Cryptogenic and post </w:t>
      </w:r>
      <w:proofErr w:type="spellStart"/>
      <w:r>
        <w:t>hepa</w:t>
      </w:r>
      <w:r w:rsidR="00677F72">
        <w:t>ti</w:t>
      </w:r>
      <w:r>
        <w:t>tic</w:t>
      </w:r>
      <w:proofErr w:type="spellEnd"/>
    </w:p>
    <w:p w:rsidR="006F1A39" w:rsidRDefault="006F1A39" w:rsidP="006F1A39">
      <w:pPr>
        <w:pStyle w:val="ListParagraph"/>
        <w:numPr>
          <w:ilvl w:val="0"/>
          <w:numId w:val="14"/>
        </w:numPr>
      </w:pPr>
      <w:r>
        <w:t>Biliary</w:t>
      </w:r>
    </w:p>
    <w:p w:rsidR="006F1A39" w:rsidRDefault="006F1A39" w:rsidP="006F1A39">
      <w:pPr>
        <w:pStyle w:val="ListParagraph"/>
        <w:numPr>
          <w:ilvl w:val="0"/>
          <w:numId w:val="14"/>
        </w:numPr>
      </w:pPr>
      <w:r>
        <w:t>Cardiac</w:t>
      </w:r>
    </w:p>
    <w:p w:rsidR="006F1A39" w:rsidRDefault="006F1A39" w:rsidP="006F1A39">
      <w:pPr>
        <w:pStyle w:val="ListParagraph"/>
        <w:numPr>
          <w:ilvl w:val="0"/>
          <w:numId w:val="14"/>
        </w:numPr>
      </w:pPr>
      <w:r>
        <w:t>Metabolic, inherited and drug induced</w:t>
      </w:r>
    </w:p>
    <w:p w:rsidR="006F1A39" w:rsidRPr="00940804" w:rsidRDefault="006F1A39" w:rsidP="006F1A39">
      <w:pPr>
        <w:rPr>
          <w:b/>
          <w:u w:val="single"/>
        </w:rPr>
      </w:pPr>
      <w:r w:rsidRPr="00940804">
        <w:rPr>
          <w:b/>
          <w:u w:val="single"/>
        </w:rPr>
        <w:t>PATHOLOGY</w:t>
      </w:r>
    </w:p>
    <w:p w:rsidR="006F1A39" w:rsidRDefault="006F1A39" w:rsidP="006F1A39">
      <w:r>
        <w:t xml:space="preserve">Post hepatitis liver is typically shrunken in size distorted in shape and composed of nodules of liver cells separated by dense and broad band of fibrosis.  The microscopic picture is consistent with the gross impression.  Cirrhosis is characterized morphologically by i) Extensive confluent loss of liver </w:t>
      </w:r>
      <w:proofErr w:type="gramStart"/>
      <w:r>
        <w:t>cells  2</w:t>
      </w:r>
      <w:proofErr w:type="gramEnd"/>
      <w:r>
        <w:t>) Stromal collapse and fibrosis resulting in broad bands of connective tis</w:t>
      </w:r>
      <w:r w:rsidR="00677F72">
        <w:t>sue containing the remains of port</w:t>
      </w:r>
      <w:r>
        <w:t>al triads,  3) Irregular nodules of regenerating hepatocytes varying in size from microscopic to several centimeters in diameter.</w:t>
      </w:r>
    </w:p>
    <w:p w:rsidR="006F1A39" w:rsidRPr="009A0F65" w:rsidRDefault="006F1A39" w:rsidP="006F1A39">
      <w:pPr>
        <w:rPr>
          <w:b/>
          <w:u w:val="single"/>
        </w:rPr>
      </w:pPr>
      <w:r w:rsidRPr="009A0F65">
        <w:rPr>
          <w:b/>
          <w:u w:val="single"/>
        </w:rPr>
        <w:t>ALCOHOLIOC CIRRHOSIS</w:t>
      </w:r>
    </w:p>
    <w:p w:rsidR="006F1A39" w:rsidRDefault="006F1A39" w:rsidP="006F1A39">
      <w:proofErr w:type="gramStart"/>
      <w:r>
        <w:t>Commonly referred to as Laennec’s Cirrhosis.</w:t>
      </w:r>
      <w:proofErr w:type="gramEnd"/>
    </w:p>
    <w:p w:rsidR="006F1A39" w:rsidRDefault="006F1A39" w:rsidP="006F1A39">
      <w:r>
        <w:t>Characterized by diffuse scarring, fairly uniform loss of liver cells, small regenerative nodules, but sometimes larger nodules may occur with time.</w:t>
      </w:r>
    </w:p>
    <w:p w:rsidR="006F1A39" w:rsidRDefault="006F1A39" w:rsidP="006F1A39">
      <w:r>
        <w:t>Pathology and Pathogenesis</w:t>
      </w:r>
    </w:p>
    <w:p w:rsidR="006F1A39" w:rsidRDefault="006F1A39" w:rsidP="006F1A39">
      <w:r>
        <w:t xml:space="preserve">With alcohol intake and destruction of liver cell (including activated hepatic stellate cells that have transforming properties to myoblasts with contractile properties) appear at the site of injury and deposit collagen. Web-like </w:t>
      </w:r>
      <w:proofErr w:type="spellStart"/>
      <w:r>
        <w:t>septae</w:t>
      </w:r>
      <w:proofErr w:type="spellEnd"/>
      <w:r>
        <w:t xml:space="preserve"> of connective tissue appear in </w:t>
      </w:r>
      <w:proofErr w:type="spellStart"/>
      <w:r>
        <w:t>periportal</w:t>
      </w:r>
      <w:proofErr w:type="spellEnd"/>
      <w:r>
        <w:t xml:space="preserve"> and </w:t>
      </w:r>
      <w:proofErr w:type="spellStart"/>
      <w:r>
        <w:t>pericentral</w:t>
      </w:r>
      <w:proofErr w:type="spellEnd"/>
      <w:r>
        <w:t xml:space="preserve"> zone and eventually connect tissue network surrounds small masses of remaining liver cells which regenerate and form nodules.  Cell loss eventually exceeds regeneration leading to liver destruction, collagen deposition </w:t>
      </w:r>
      <w:r>
        <w:lastRenderedPageBreak/>
        <w:t xml:space="preserve">and liver shrinkage.  </w:t>
      </w:r>
      <w:proofErr w:type="gramStart"/>
      <w:r>
        <w:t>Concomitant Hepatitis C viral infections accelerates</w:t>
      </w:r>
      <w:proofErr w:type="gramEnd"/>
      <w:r>
        <w:t xml:space="preserve"> development of alcoholic cirrhosis.</w:t>
      </w:r>
    </w:p>
    <w:p w:rsidR="006F1A39" w:rsidRDefault="006F1A39" w:rsidP="006F1A39">
      <w:pPr>
        <w:rPr>
          <w:b/>
          <w:u w:val="single"/>
        </w:rPr>
      </w:pPr>
    </w:p>
    <w:p w:rsidR="006F1A39" w:rsidRDefault="006F1A39" w:rsidP="006F1A39">
      <w:pPr>
        <w:rPr>
          <w:b/>
          <w:u w:val="single"/>
        </w:rPr>
      </w:pPr>
      <w:r w:rsidRPr="009A0F65">
        <w:rPr>
          <w:b/>
          <w:u w:val="single"/>
        </w:rPr>
        <w:t>CLINICAL FEATURES</w:t>
      </w:r>
    </w:p>
    <w:p w:rsidR="006F1A39" w:rsidRDefault="006F1A39" w:rsidP="006F1A39">
      <w:r>
        <w:t xml:space="preserve">The clinical manifestations are usually an extension of the manifestations of the primary process.  </w:t>
      </w:r>
      <w:proofErr w:type="spellStart"/>
      <w:r>
        <w:t>Clincal</w:t>
      </w:r>
      <w:proofErr w:type="spellEnd"/>
      <w:r>
        <w:t xml:space="preserve"> features are usually related to</w:t>
      </w:r>
    </w:p>
    <w:p w:rsidR="006F1A39" w:rsidRDefault="006F1A39" w:rsidP="006F1A39">
      <w:pPr>
        <w:pStyle w:val="ListParagraph"/>
        <w:numPr>
          <w:ilvl w:val="0"/>
          <w:numId w:val="24"/>
        </w:numPr>
      </w:pPr>
      <w:r>
        <w:t xml:space="preserve">Portal hypertension and its </w:t>
      </w:r>
      <w:proofErr w:type="spellStart"/>
      <w:r>
        <w:t>sequelae</w:t>
      </w:r>
      <w:proofErr w:type="spellEnd"/>
      <w:r>
        <w:t xml:space="preserve"> such as ascites, splenomegaly hypertension , encephalopathy bleeding, </w:t>
      </w:r>
      <w:proofErr w:type="spellStart"/>
      <w:r>
        <w:t>gastroesophageal</w:t>
      </w:r>
      <w:proofErr w:type="spellEnd"/>
      <w:r>
        <w:t xml:space="preserve">  </w:t>
      </w:r>
      <w:proofErr w:type="spellStart"/>
      <w:r>
        <w:t>varices</w:t>
      </w:r>
      <w:proofErr w:type="spellEnd"/>
      <w:r>
        <w:t>, SBP</w:t>
      </w:r>
    </w:p>
    <w:p w:rsidR="006F1A39" w:rsidRDefault="006F1A39" w:rsidP="006F1A39">
      <w:pPr>
        <w:pStyle w:val="ListParagraph"/>
        <w:numPr>
          <w:ilvl w:val="0"/>
          <w:numId w:val="24"/>
        </w:numPr>
      </w:pPr>
      <w:r>
        <w:t>Reduced cell mass</w:t>
      </w:r>
    </w:p>
    <w:p w:rsidR="006F1A39" w:rsidRPr="00E02BBB" w:rsidRDefault="006F1A39" w:rsidP="006F1A39">
      <w:r>
        <w:t>These include:-</w:t>
      </w:r>
    </w:p>
    <w:p w:rsidR="006F1A39" w:rsidRDefault="006F1A39" w:rsidP="006F1A39">
      <w:pPr>
        <w:pStyle w:val="ListParagraph"/>
        <w:numPr>
          <w:ilvl w:val="0"/>
          <w:numId w:val="15"/>
        </w:numPr>
      </w:pPr>
      <w:r>
        <w:t>Jaundice</w:t>
      </w:r>
    </w:p>
    <w:p w:rsidR="006F1A39" w:rsidRDefault="006F1A39" w:rsidP="006F1A39">
      <w:pPr>
        <w:pStyle w:val="ListParagraph"/>
        <w:numPr>
          <w:ilvl w:val="0"/>
          <w:numId w:val="15"/>
        </w:numPr>
      </w:pPr>
      <w:r>
        <w:t>Palmar Erythema</w:t>
      </w:r>
    </w:p>
    <w:p w:rsidR="006F1A39" w:rsidRDefault="006F1A39" w:rsidP="006F1A39">
      <w:pPr>
        <w:pStyle w:val="ListParagraph"/>
        <w:numPr>
          <w:ilvl w:val="0"/>
          <w:numId w:val="15"/>
        </w:numPr>
      </w:pPr>
      <w:r>
        <w:t xml:space="preserve">Spider </w:t>
      </w:r>
      <w:proofErr w:type="spellStart"/>
      <w:r>
        <w:t>Naevi</w:t>
      </w:r>
      <w:proofErr w:type="spellEnd"/>
    </w:p>
    <w:p w:rsidR="006F1A39" w:rsidRDefault="006F1A39" w:rsidP="006F1A39">
      <w:pPr>
        <w:pStyle w:val="ListParagraph"/>
        <w:numPr>
          <w:ilvl w:val="0"/>
          <w:numId w:val="15"/>
        </w:numPr>
      </w:pPr>
      <w:r>
        <w:t>Parotid and lacrimal gland enlargement</w:t>
      </w:r>
    </w:p>
    <w:p w:rsidR="006F1A39" w:rsidRDefault="006F1A39" w:rsidP="006F1A39">
      <w:pPr>
        <w:pStyle w:val="ListParagraph"/>
        <w:numPr>
          <w:ilvl w:val="0"/>
          <w:numId w:val="15"/>
        </w:numPr>
      </w:pPr>
      <w:r>
        <w:t>Clubbing of fingers</w:t>
      </w:r>
    </w:p>
    <w:p w:rsidR="006F1A39" w:rsidRDefault="006F1A39" w:rsidP="006F1A39">
      <w:pPr>
        <w:pStyle w:val="ListParagraph"/>
        <w:numPr>
          <w:ilvl w:val="0"/>
          <w:numId w:val="15"/>
        </w:numPr>
      </w:pPr>
      <w:proofErr w:type="spellStart"/>
      <w:r>
        <w:t>Shranken</w:t>
      </w:r>
      <w:proofErr w:type="spellEnd"/>
      <w:r>
        <w:t xml:space="preserve"> Nodular liver</w:t>
      </w:r>
    </w:p>
    <w:p w:rsidR="006F1A39" w:rsidRDefault="006F1A39" w:rsidP="006F1A39">
      <w:pPr>
        <w:pStyle w:val="ListParagraph"/>
        <w:numPr>
          <w:ilvl w:val="0"/>
          <w:numId w:val="15"/>
        </w:numPr>
      </w:pPr>
      <w:r>
        <w:t>Splenomegaly</w:t>
      </w:r>
    </w:p>
    <w:p w:rsidR="006F1A39" w:rsidRDefault="006F1A39" w:rsidP="006F1A39">
      <w:pPr>
        <w:pStyle w:val="ListParagraph"/>
        <w:numPr>
          <w:ilvl w:val="0"/>
          <w:numId w:val="15"/>
        </w:numPr>
      </w:pPr>
      <w:r>
        <w:t xml:space="preserve">Muscle wasting. </w:t>
      </w:r>
    </w:p>
    <w:p w:rsidR="006F1A39" w:rsidRDefault="006F1A39" w:rsidP="006F1A39">
      <w:pPr>
        <w:pStyle w:val="ListParagraph"/>
        <w:numPr>
          <w:ilvl w:val="0"/>
          <w:numId w:val="15"/>
        </w:numPr>
      </w:pPr>
      <w:r>
        <w:t xml:space="preserve">Ascites with or without peripheral </w:t>
      </w:r>
      <w:proofErr w:type="spellStart"/>
      <w:r>
        <w:t>oedema</w:t>
      </w:r>
      <w:proofErr w:type="spellEnd"/>
    </w:p>
    <w:p w:rsidR="006F1A39" w:rsidRDefault="006F1A39" w:rsidP="006F1A39">
      <w:pPr>
        <w:pStyle w:val="ListParagraph"/>
        <w:numPr>
          <w:ilvl w:val="0"/>
          <w:numId w:val="15"/>
        </w:numPr>
      </w:pPr>
      <w:proofErr w:type="spellStart"/>
      <w:r>
        <w:t>Gynaecomastia</w:t>
      </w:r>
      <w:proofErr w:type="spellEnd"/>
      <w:r>
        <w:t xml:space="preserve">  (males)</w:t>
      </w:r>
    </w:p>
    <w:p w:rsidR="006F1A39" w:rsidRDefault="006F1A39" w:rsidP="006F1A39">
      <w:pPr>
        <w:pStyle w:val="ListParagraph"/>
        <w:numPr>
          <w:ilvl w:val="0"/>
          <w:numId w:val="15"/>
        </w:numPr>
      </w:pPr>
      <w:r>
        <w:t>Testicular Atrophy, reduce body hair (males)</w:t>
      </w:r>
    </w:p>
    <w:p w:rsidR="006F1A39" w:rsidRDefault="006F1A39" w:rsidP="006F1A39">
      <w:pPr>
        <w:pStyle w:val="ListParagraph"/>
        <w:numPr>
          <w:ilvl w:val="0"/>
          <w:numId w:val="15"/>
        </w:numPr>
      </w:pPr>
      <w:proofErr w:type="spellStart"/>
      <w:r>
        <w:t>Dupuytren’s</w:t>
      </w:r>
      <w:proofErr w:type="spellEnd"/>
      <w:r>
        <w:t xml:space="preserve"> Contractures</w:t>
      </w:r>
    </w:p>
    <w:p w:rsidR="006F1A39" w:rsidRDefault="006F1A39" w:rsidP="006F1A39">
      <w:pPr>
        <w:pStyle w:val="ListParagraph"/>
        <w:numPr>
          <w:ilvl w:val="0"/>
          <w:numId w:val="15"/>
        </w:numPr>
      </w:pPr>
      <w:proofErr w:type="spellStart"/>
      <w:r>
        <w:t>Virilization</w:t>
      </w:r>
      <w:proofErr w:type="spellEnd"/>
      <w:r>
        <w:t xml:space="preserve"> in women</w:t>
      </w:r>
    </w:p>
    <w:p w:rsidR="006F1A39" w:rsidRPr="00B167B4" w:rsidRDefault="006F1A39" w:rsidP="006F1A39">
      <w:pPr>
        <w:rPr>
          <w:b/>
          <w:u w:val="single"/>
        </w:rPr>
      </w:pPr>
      <w:r w:rsidRPr="00B167B4">
        <w:rPr>
          <w:b/>
          <w:u w:val="single"/>
        </w:rPr>
        <w:t>LABORATORY FINDINGS</w:t>
      </w:r>
    </w:p>
    <w:p w:rsidR="006F1A39" w:rsidRDefault="006F1A39" w:rsidP="006F1A39">
      <w:pPr>
        <w:pStyle w:val="ListParagraph"/>
        <w:numPr>
          <w:ilvl w:val="0"/>
          <w:numId w:val="25"/>
        </w:numPr>
      </w:pPr>
      <w:proofErr w:type="spellStart"/>
      <w:r>
        <w:t>Anaemia</w:t>
      </w:r>
      <w:proofErr w:type="spellEnd"/>
      <w:r>
        <w:t xml:space="preserve">  - Iron deficiency from bleeding</w:t>
      </w:r>
    </w:p>
    <w:p w:rsidR="006F1A39" w:rsidRDefault="006F1A39" w:rsidP="006F1A39">
      <w:pPr>
        <w:pStyle w:val="ListParagraph"/>
        <w:numPr>
          <w:ilvl w:val="0"/>
          <w:numId w:val="7"/>
        </w:numPr>
      </w:pPr>
      <w:proofErr w:type="spellStart"/>
      <w:r>
        <w:t>Hypersplenism</w:t>
      </w:r>
      <w:proofErr w:type="spellEnd"/>
    </w:p>
    <w:p w:rsidR="006F1A39" w:rsidRDefault="006F1A39" w:rsidP="006F1A39">
      <w:pPr>
        <w:pStyle w:val="ListParagraph"/>
        <w:numPr>
          <w:ilvl w:val="0"/>
          <w:numId w:val="7"/>
        </w:numPr>
      </w:pPr>
      <w:r>
        <w:t xml:space="preserve">B12 and </w:t>
      </w:r>
      <w:proofErr w:type="spellStart"/>
      <w:r>
        <w:t>folate</w:t>
      </w:r>
      <w:proofErr w:type="spellEnd"/>
      <w:r>
        <w:t xml:space="preserve"> deficiency – Nutritional</w:t>
      </w:r>
    </w:p>
    <w:p w:rsidR="006F1A39" w:rsidRDefault="006F1A39" w:rsidP="006F1A39">
      <w:pPr>
        <w:pStyle w:val="ListParagraph"/>
        <w:numPr>
          <w:ilvl w:val="0"/>
          <w:numId w:val="25"/>
        </w:numPr>
      </w:pPr>
      <w:r>
        <w:t xml:space="preserve">High Bilirubin </w:t>
      </w:r>
    </w:p>
    <w:p w:rsidR="006F1A39" w:rsidRDefault="006F1A39" w:rsidP="006F1A39">
      <w:pPr>
        <w:pStyle w:val="ListParagraph"/>
        <w:numPr>
          <w:ilvl w:val="0"/>
          <w:numId w:val="25"/>
        </w:numPr>
      </w:pPr>
      <w:r>
        <w:t>High Alkaline Phosphatase</w:t>
      </w:r>
    </w:p>
    <w:p w:rsidR="006F1A39" w:rsidRDefault="006F1A39" w:rsidP="006F1A39">
      <w:pPr>
        <w:pStyle w:val="ListParagraph"/>
        <w:numPr>
          <w:ilvl w:val="0"/>
          <w:numId w:val="25"/>
        </w:numPr>
      </w:pPr>
      <w:r>
        <w:t xml:space="preserve">High </w:t>
      </w:r>
      <w:proofErr w:type="spellStart"/>
      <w:r>
        <w:t>Transamineses</w:t>
      </w:r>
      <w:proofErr w:type="spellEnd"/>
    </w:p>
    <w:p w:rsidR="006F1A39" w:rsidRDefault="006F1A39" w:rsidP="006F1A39">
      <w:pPr>
        <w:pStyle w:val="ListParagraph"/>
        <w:numPr>
          <w:ilvl w:val="0"/>
          <w:numId w:val="25"/>
        </w:numPr>
      </w:pPr>
      <w:r>
        <w:t xml:space="preserve">Raised </w:t>
      </w:r>
      <w:proofErr w:type="spellStart"/>
      <w:r>
        <w:t>Prothrombin</w:t>
      </w:r>
      <w:proofErr w:type="spellEnd"/>
      <w:r>
        <w:t xml:space="preserve"> time</w:t>
      </w:r>
    </w:p>
    <w:p w:rsidR="006F1A39" w:rsidRDefault="006F1A39" w:rsidP="006F1A39">
      <w:pPr>
        <w:pStyle w:val="ListParagraph"/>
        <w:numPr>
          <w:ilvl w:val="0"/>
          <w:numId w:val="25"/>
        </w:numPr>
      </w:pPr>
      <w:proofErr w:type="spellStart"/>
      <w:r>
        <w:t>Hypoalbuminaemia</w:t>
      </w:r>
      <w:proofErr w:type="spellEnd"/>
    </w:p>
    <w:p w:rsidR="006F1A39" w:rsidRDefault="006F1A39" w:rsidP="006F1A39">
      <w:pPr>
        <w:pStyle w:val="ListParagraph"/>
        <w:numPr>
          <w:ilvl w:val="0"/>
          <w:numId w:val="25"/>
        </w:numPr>
      </w:pPr>
      <w:r>
        <w:t>High Ammonia – Encephalopathy</w:t>
      </w:r>
    </w:p>
    <w:p w:rsidR="006F1A39" w:rsidRDefault="006F1A39" w:rsidP="006F1A39">
      <w:pPr>
        <w:pStyle w:val="ListParagraph"/>
        <w:numPr>
          <w:ilvl w:val="0"/>
          <w:numId w:val="25"/>
        </w:numPr>
      </w:pPr>
      <w:r>
        <w:t>Glucose intolerance more common</w:t>
      </w:r>
    </w:p>
    <w:p w:rsidR="006F1A39" w:rsidRDefault="006F1A39" w:rsidP="006F1A39">
      <w:pPr>
        <w:pStyle w:val="ListParagraph"/>
        <w:numPr>
          <w:ilvl w:val="0"/>
          <w:numId w:val="25"/>
        </w:numPr>
      </w:pPr>
      <w:r>
        <w:t>Low mg and phosphate due to loss</w:t>
      </w:r>
    </w:p>
    <w:p w:rsidR="006F1A39" w:rsidRDefault="006F1A39" w:rsidP="006F1A39">
      <w:pPr>
        <w:pStyle w:val="ListParagraph"/>
        <w:numPr>
          <w:ilvl w:val="0"/>
          <w:numId w:val="25"/>
        </w:numPr>
      </w:pPr>
      <w:r>
        <w:t xml:space="preserve">Low potassium due to secondary hyper </w:t>
      </w:r>
      <w:proofErr w:type="spellStart"/>
      <w:r>
        <w:t>aldosteronism</w:t>
      </w:r>
      <w:proofErr w:type="spellEnd"/>
    </w:p>
    <w:p w:rsidR="006F1A39" w:rsidRDefault="006F1A39" w:rsidP="006F1A39">
      <w:pPr>
        <w:pStyle w:val="ListParagraph"/>
      </w:pPr>
    </w:p>
    <w:p w:rsidR="006F1A39" w:rsidRDefault="006F1A39" w:rsidP="006F1A39">
      <w:pPr>
        <w:rPr>
          <w:b/>
          <w:u w:val="single"/>
        </w:rPr>
      </w:pPr>
    </w:p>
    <w:p w:rsidR="006F1A39" w:rsidRDefault="006F1A39" w:rsidP="006F1A39">
      <w:pPr>
        <w:rPr>
          <w:b/>
          <w:u w:val="single"/>
        </w:rPr>
      </w:pPr>
    </w:p>
    <w:p w:rsidR="006F1A39" w:rsidRDefault="006F1A39" w:rsidP="006F1A39">
      <w:pPr>
        <w:rPr>
          <w:b/>
          <w:u w:val="single"/>
        </w:rPr>
      </w:pPr>
      <w:r>
        <w:rPr>
          <w:b/>
          <w:u w:val="single"/>
        </w:rPr>
        <w:t>DIAGNOSIS</w:t>
      </w:r>
    </w:p>
    <w:p w:rsidR="006F1A39" w:rsidRDefault="006F1A39" w:rsidP="006F1A39">
      <w:pPr>
        <w:pStyle w:val="ListParagraph"/>
        <w:numPr>
          <w:ilvl w:val="0"/>
          <w:numId w:val="26"/>
        </w:numPr>
      </w:pPr>
      <w:r>
        <w:t>High index of suspicion</w:t>
      </w:r>
    </w:p>
    <w:p w:rsidR="006F1A39" w:rsidRDefault="006F1A39" w:rsidP="006F1A39">
      <w:pPr>
        <w:pStyle w:val="ListParagraph"/>
        <w:numPr>
          <w:ilvl w:val="0"/>
          <w:numId w:val="26"/>
        </w:numPr>
      </w:pPr>
      <w:r>
        <w:t>Shrunken liver</w:t>
      </w:r>
    </w:p>
    <w:p w:rsidR="006F1A39" w:rsidRDefault="006F1A39" w:rsidP="006F1A39">
      <w:pPr>
        <w:pStyle w:val="ListParagraph"/>
        <w:numPr>
          <w:ilvl w:val="0"/>
          <w:numId w:val="26"/>
        </w:numPr>
      </w:pPr>
      <w:r>
        <w:t xml:space="preserve">Confirmation by liver biopsy and histology </w:t>
      </w:r>
    </w:p>
    <w:p w:rsidR="006F1A39" w:rsidRPr="00CF3B14" w:rsidRDefault="006F1A39" w:rsidP="006F1A39">
      <w:pPr>
        <w:rPr>
          <w:b/>
          <w:u w:val="single"/>
        </w:rPr>
      </w:pPr>
      <w:r w:rsidRPr="00CF3B14">
        <w:rPr>
          <w:b/>
          <w:u w:val="single"/>
        </w:rPr>
        <w:t>PROGNOSIS</w:t>
      </w:r>
    </w:p>
    <w:p w:rsidR="006F1A39" w:rsidRDefault="006F1A39" w:rsidP="006F1A39">
      <w:r>
        <w:t>Depends on progression and complication include:-</w:t>
      </w:r>
    </w:p>
    <w:p w:rsidR="006F1A39" w:rsidRDefault="006F1A39" w:rsidP="006F1A39">
      <w:pPr>
        <w:pStyle w:val="ListParagraph"/>
        <w:numPr>
          <w:ilvl w:val="0"/>
          <w:numId w:val="27"/>
        </w:numPr>
      </w:pPr>
      <w:proofErr w:type="spellStart"/>
      <w:r>
        <w:t>Variceal</w:t>
      </w:r>
      <w:proofErr w:type="spellEnd"/>
      <w:r>
        <w:t xml:space="preserve"> </w:t>
      </w:r>
      <w:proofErr w:type="spellStart"/>
      <w:r>
        <w:t>Haemorrhage</w:t>
      </w:r>
      <w:proofErr w:type="spellEnd"/>
    </w:p>
    <w:p w:rsidR="006F1A39" w:rsidRDefault="006F1A39" w:rsidP="006F1A39">
      <w:pPr>
        <w:pStyle w:val="ListParagraph"/>
        <w:numPr>
          <w:ilvl w:val="0"/>
          <w:numId w:val="27"/>
        </w:numPr>
      </w:pPr>
      <w:r>
        <w:t>Hepatic encephalopathy</w:t>
      </w:r>
    </w:p>
    <w:p w:rsidR="006F1A39" w:rsidRPr="00C73475" w:rsidRDefault="006F1A39" w:rsidP="006F1A39">
      <w:pPr>
        <w:pStyle w:val="ListParagraph"/>
        <w:numPr>
          <w:ilvl w:val="0"/>
          <w:numId w:val="27"/>
        </w:numPr>
      </w:pPr>
      <w:r>
        <w:t>Development of Hepatocellular carcinoma</w:t>
      </w:r>
    </w:p>
    <w:p w:rsidR="006F1A39" w:rsidRDefault="006F1A39" w:rsidP="006F1A39"/>
    <w:p w:rsidR="002E3596" w:rsidRDefault="002E3596">
      <w:pPr>
        <w:rPr>
          <w:b/>
          <w:u w:val="single"/>
        </w:rPr>
      </w:pPr>
    </w:p>
    <w:p w:rsidR="002E3596" w:rsidRDefault="002E3596">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6F1A39" w:rsidRDefault="006F1A39">
      <w:pPr>
        <w:rPr>
          <w:b/>
          <w:u w:val="single"/>
        </w:rPr>
      </w:pPr>
    </w:p>
    <w:p w:rsidR="00FC6BE9" w:rsidRPr="00461027" w:rsidRDefault="0067272E">
      <w:pPr>
        <w:rPr>
          <w:b/>
          <w:u w:val="single"/>
        </w:rPr>
      </w:pPr>
      <w:r w:rsidRPr="00461027">
        <w:rPr>
          <w:b/>
          <w:u w:val="single"/>
        </w:rPr>
        <w:lastRenderedPageBreak/>
        <w:t>ASCITES</w:t>
      </w:r>
    </w:p>
    <w:p w:rsidR="0067272E" w:rsidRPr="00461027" w:rsidRDefault="0067272E">
      <w:pPr>
        <w:rPr>
          <w:b/>
          <w:u w:val="single"/>
        </w:rPr>
      </w:pPr>
      <w:r w:rsidRPr="00461027">
        <w:rPr>
          <w:b/>
          <w:u w:val="single"/>
        </w:rPr>
        <w:t>DEFINATION</w:t>
      </w:r>
    </w:p>
    <w:p w:rsidR="0067272E" w:rsidRDefault="0067272E">
      <w:pPr>
        <w:rPr>
          <w:rFonts w:cstheme="minorHAnsi"/>
        </w:rPr>
      </w:pPr>
      <w:proofErr w:type="gramStart"/>
      <w:r>
        <w:t>Abnormal fluid accumulation within the peritoneal cavity; usually above 100ml of fluid.</w:t>
      </w:r>
      <w:proofErr w:type="gramEnd"/>
      <w:r>
        <w:t xml:space="preserve"> It is divided into </w:t>
      </w:r>
      <w:proofErr w:type="spellStart"/>
      <w:r>
        <w:t>transudative</w:t>
      </w:r>
      <w:proofErr w:type="spellEnd"/>
      <w:r>
        <w:t xml:space="preserve"> and exudative depending on the protein content of the fluid based on protein concentration or on high or low serum – Ascites albumi</w:t>
      </w:r>
      <w:r w:rsidR="00B5470C">
        <w:t>n</w:t>
      </w:r>
      <w:r>
        <w:t xml:space="preserve"> gradient (SAAG).  High albumi</w:t>
      </w:r>
      <w:r w:rsidR="00B5470C">
        <w:t>n</w:t>
      </w:r>
      <w:r>
        <w:t xml:space="preserve"> gradient or Ascites fluid protein of less than 2.5g/dl suggest a </w:t>
      </w:r>
      <w:proofErr w:type="spellStart"/>
      <w:r>
        <w:t>transudative</w:t>
      </w:r>
      <w:proofErr w:type="spellEnd"/>
      <w:r>
        <w:t xml:space="preserve">  Ascite</w:t>
      </w:r>
      <w:r w:rsidR="001543F3">
        <w:t>s</w:t>
      </w:r>
      <w:r>
        <w:t xml:space="preserve"> an</w:t>
      </w:r>
      <w:r w:rsidR="001543F3">
        <w:t>d low albumi</w:t>
      </w:r>
      <w:r w:rsidR="00B5470C">
        <w:t>n</w:t>
      </w:r>
      <w:r w:rsidR="001543F3">
        <w:t xml:space="preserve"> gradient or Ascites</w:t>
      </w:r>
      <w:r>
        <w:t xml:space="preserve"> protein concentration of </w:t>
      </w:r>
      <w:r>
        <w:rPr>
          <w:rFonts w:cstheme="minorHAnsi"/>
        </w:rPr>
        <w:t>≥</w:t>
      </w:r>
      <w:r w:rsidR="001543F3">
        <w:rPr>
          <w:rFonts w:cstheme="minorHAnsi"/>
        </w:rPr>
        <w:t xml:space="preserve">2.5g suggests exudative </w:t>
      </w:r>
      <w:r>
        <w:rPr>
          <w:rFonts w:cstheme="minorHAnsi"/>
        </w:rPr>
        <w:t>ascites</w:t>
      </w:r>
      <w:r w:rsidR="001543F3">
        <w:rPr>
          <w:rFonts w:cstheme="minorHAnsi"/>
        </w:rPr>
        <w:t>.</w:t>
      </w:r>
    </w:p>
    <w:p w:rsidR="001543F3" w:rsidRPr="00461027" w:rsidRDefault="001543F3">
      <w:pPr>
        <w:rPr>
          <w:rFonts w:cstheme="minorHAnsi"/>
          <w:b/>
          <w:u w:val="single"/>
        </w:rPr>
      </w:pPr>
      <w:r w:rsidRPr="00461027">
        <w:rPr>
          <w:rFonts w:cstheme="minorHAnsi"/>
          <w:b/>
          <w:u w:val="single"/>
        </w:rPr>
        <w:t>CAUSES</w:t>
      </w:r>
    </w:p>
    <w:p w:rsidR="001543F3" w:rsidRDefault="001543F3">
      <w:pPr>
        <w:rPr>
          <w:rFonts w:cstheme="minorHAnsi"/>
        </w:rPr>
      </w:pPr>
      <w:proofErr w:type="spellStart"/>
      <w:r>
        <w:rPr>
          <w:rFonts w:cstheme="minorHAnsi"/>
        </w:rPr>
        <w:t>Transudative</w:t>
      </w:r>
      <w:proofErr w:type="spellEnd"/>
      <w:r>
        <w:rPr>
          <w:rFonts w:cstheme="minorHAnsi"/>
        </w:rPr>
        <w:t xml:space="preserve"> Ascites (SAAG) ≥1.1g/dl)</w:t>
      </w:r>
    </w:p>
    <w:p w:rsidR="001543F3" w:rsidRDefault="001543F3" w:rsidP="001543F3">
      <w:pPr>
        <w:pStyle w:val="ListParagraph"/>
        <w:numPr>
          <w:ilvl w:val="0"/>
          <w:numId w:val="1"/>
        </w:numPr>
      </w:pPr>
      <w:r>
        <w:t xml:space="preserve"> Chronic liver disease mainly Cirrhosis</w:t>
      </w:r>
    </w:p>
    <w:p w:rsidR="001543F3" w:rsidRDefault="001543F3" w:rsidP="001543F3">
      <w:pPr>
        <w:pStyle w:val="ListParagraph"/>
        <w:numPr>
          <w:ilvl w:val="0"/>
          <w:numId w:val="1"/>
        </w:numPr>
      </w:pPr>
      <w:proofErr w:type="spellStart"/>
      <w:r>
        <w:t>Hypoproteinic</w:t>
      </w:r>
      <w:proofErr w:type="spellEnd"/>
      <w:r>
        <w:t xml:space="preserve"> state  </w:t>
      </w:r>
      <w:proofErr w:type="spellStart"/>
      <w:r>
        <w:t>e.g</w:t>
      </w:r>
      <w:proofErr w:type="spellEnd"/>
      <w:r>
        <w:t xml:space="preserve">  </w:t>
      </w:r>
      <w:proofErr w:type="spellStart"/>
      <w:r>
        <w:t>Neptrotic</w:t>
      </w:r>
      <w:proofErr w:type="spellEnd"/>
      <w:r>
        <w:t xml:space="preserve"> syndrome</w:t>
      </w:r>
    </w:p>
    <w:p w:rsidR="001543F3" w:rsidRDefault="001543F3" w:rsidP="001543F3">
      <w:pPr>
        <w:pStyle w:val="ListParagraph"/>
      </w:pPr>
      <w:r>
        <w:t xml:space="preserve">Malnutrition, protein losing </w:t>
      </w:r>
      <w:proofErr w:type="spellStart"/>
      <w:r>
        <w:t>enteropally</w:t>
      </w:r>
      <w:proofErr w:type="spellEnd"/>
    </w:p>
    <w:p w:rsidR="001543F3" w:rsidRDefault="001543F3" w:rsidP="001543F3">
      <w:pPr>
        <w:pStyle w:val="ListParagraph"/>
        <w:numPr>
          <w:ilvl w:val="0"/>
          <w:numId w:val="1"/>
        </w:numPr>
      </w:pPr>
      <w:r>
        <w:t>Congestive Cardiac failure</w:t>
      </w:r>
    </w:p>
    <w:p w:rsidR="001543F3" w:rsidRDefault="005564B6" w:rsidP="001543F3">
      <w:r>
        <w:t xml:space="preserve">Exudative Ascites (SAAG </w:t>
      </w:r>
      <w:r>
        <w:rPr>
          <w:rFonts w:cstheme="minorHAnsi"/>
        </w:rPr>
        <w:t>≤</w:t>
      </w:r>
      <w:r>
        <w:t>1.1g/dl)</w:t>
      </w:r>
    </w:p>
    <w:p w:rsidR="005564B6" w:rsidRDefault="005564B6" w:rsidP="001543F3">
      <w:r>
        <w:t>Also referred to Non Cirrhosis Ascites</w:t>
      </w:r>
    </w:p>
    <w:p w:rsidR="005564B6" w:rsidRDefault="005564B6" w:rsidP="005564B6">
      <w:pPr>
        <w:pStyle w:val="ListParagraph"/>
        <w:numPr>
          <w:ilvl w:val="0"/>
          <w:numId w:val="2"/>
        </w:numPr>
      </w:pPr>
      <w:r>
        <w:t xml:space="preserve">Malignancy related Ascites </w:t>
      </w:r>
    </w:p>
    <w:p w:rsidR="005564B6" w:rsidRDefault="005564B6" w:rsidP="00B5009A">
      <w:pPr>
        <w:pStyle w:val="ListParagraph"/>
        <w:numPr>
          <w:ilvl w:val="0"/>
          <w:numId w:val="3"/>
        </w:numPr>
      </w:pPr>
      <w:r>
        <w:t>High Protein content</w:t>
      </w:r>
    </w:p>
    <w:p w:rsidR="00F50BCD" w:rsidRDefault="00B5009A" w:rsidP="00F50BCD">
      <w:pPr>
        <w:pStyle w:val="ListParagraph"/>
        <w:numPr>
          <w:ilvl w:val="0"/>
          <w:numId w:val="3"/>
        </w:numPr>
      </w:pPr>
      <w:proofErr w:type="spellStart"/>
      <w:r>
        <w:t>Chylonis</w:t>
      </w:r>
      <w:proofErr w:type="spellEnd"/>
      <w:r>
        <w:t xml:space="preserve">  </w:t>
      </w:r>
      <w:r w:rsidR="00F50BCD">
        <w:t>-</w:t>
      </w:r>
      <w:r>
        <w:t xml:space="preserve">  Post Surgery</w:t>
      </w:r>
      <w:r w:rsidR="00F50BCD">
        <w:tab/>
      </w:r>
    </w:p>
    <w:p w:rsidR="00F50BCD" w:rsidRDefault="00F50BCD" w:rsidP="00F50BCD">
      <w:pPr>
        <w:pStyle w:val="ListParagraph"/>
        <w:numPr>
          <w:ilvl w:val="0"/>
          <w:numId w:val="7"/>
        </w:numPr>
      </w:pPr>
      <w:r>
        <w:t>Lymphoma</w:t>
      </w:r>
    </w:p>
    <w:p w:rsidR="00F50BCD" w:rsidRDefault="00F50BCD" w:rsidP="00F50BCD">
      <w:pPr>
        <w:pStyle w:val="ListParagraph"/>
        <w:numPr>
          <w:ilvl w:val="0"/>
          <w:numId w:val="7"/>
        </w:numPr>
      </w:pPr>
      <w:proofErr w:type="spellStart"/>
      <w:r>
        <w:t>Carinomations</w:t>
      </w:r>
      <w:proofErr w:type="spellEnd"/>
      <w:r>
        <w:t xml:space="preserve"> blockage of lymphatic </w:t>
      </w:r>
    </w:p>
    <w:p w:rsidR="00F50BCD" w:rsidRDefault="00F50BCD" w:rsidP="00F50BCD">
      <w:pPr>
        <w:pStyle w:val="ListParagraph"/>
        <w:numPr>
          <w:ilvl w:val="0"/>
          <w:numId w:val="2"/>
        </w:numPr>
      </w:pPr>
      <w:r>
        <w:t>Inflammatory Causes</w:t>
      </w:r>
    </w:p>
    <w:p w:rsidR="00F50BCD" w:rsidRDefault="00F50BCD" w:rsidP="00F50BCD">
      <w:pPr>
        <w:pStyle w:val="ListParagraph"/>
        <w:numPr>
          <w:ilvl w:val="0"/>
          <w:numId w:val="8"/>
        </w:numPr>
      </w:pPr>
      <w:r>
        <w:t>Infections</w:t>
      </w:r>
    </w:p>
    <w:p w:rsidR="00F50BCD" w:rsidRDefault="00F50BCD" w:rsidP="00F50BCD">
      <w:pPr>
        <w:pStyle w:val="ListParagraph"/>
        <w:numPr>
          <w:ilvl w:val="0"/>
          <w:numId w:val="9"/>
        </w:numPr>
      </w:pPr>
      <w:r>
        <w:t>Tuberculosis</w:t>
      </w:r>
    </w:p>
    <w:p w:rsidR="00F50BCD" w:rsidRDefault="00F50BCD" w:rsidP="00F50BCD">
      <w:pPr>
        <w:pStyle w:val="ListParagraph"/>
        <w:numPr>
          <w:ilvl w:val="0"/>
          <w:numId w:val="9"/>
        </w:numPr>
      </w:pPr>
      <w:r>
        <w:t>Ordinary bacteria</w:t>
      </w:r>
    </w:p>
    <w:p w:rsidR="00F50BCD" w:rsidRDefault="00F50BCD" w:rsidP="00F50BCD">
      <w:pPr>
        <w:pStyle w:val="ListParagraph"/>
        <w:numPr>
          <w:ilvl w:val="0"/>
          <w:numId w:val="9"/>
        </w:numPr>
      </w:pPr>
      <w:r>
        <w:t>Fungal infection</w:t>
      </w:r>
    </w:p>
    <w:p w:rsidR="00F50BCD" w:rsidRDefault="00F50BCD" w:rsidP="00F50BCD">
      <w:pPr>
        <w:pStyle w:val="ListParagraph"/>
        <w:numPr>
          <w:ilvl w:val="0"/>
          <w:numId w:val="9"/>
        </w:numPr>
      </w:pPr>
      <w:r>
        <w:t>Chlamydia infection</w:t>
      </w:r>
    </w:p>
    <w:p w:rsidR="00F50BCD" w:rsidRDefault="00F50BCD" w:rsidP="00F50BCD">
      <w:pPr>
        <w:pStyle w:val="ListParagraph"/>
        <w:numPr>
          <w:ilvl w:val="0"/>
          <w:numId w:val="9"/>
        </w:numPr>
      </w:pPr>
      <w:r>
        <w:t>Spontaneous bacterial peritonitis</w:t>
      </w:r>
    </w:p>
    <w:p w:rsidR="00F50BCD" w:rsidRDefault="00F50BCD" w:rsidP="00F50BCD">
      <w:pPr>
        <w:pStyle w:val="ListParagraph"/>
        <w:numPr>
          <w:ilvl w:val="0"/>
          <w:numId w:val="9"/>
        </w:numPr>
      </w:pPr>
      <w:proofErr w:type="spellStart"/>
      <w:r>
        <w:t>Pancreative</w:t>
      </w:r>
      <w:proofErr w:type="spellEnd"/>
      <w:r>
        <w:t xml:space="preserve"> inflammation</w:t>
      </w:r>
    </w:p>
    <w:p w:rsidR="00F50BCD" w:rsidRDefault="00F50BCD" w:rsidP="00F50BCD">
      <w:pPr>
        <w:pStyle w:val="ListParagraph"/>
        <w:numPr>
          <w:ilvl w:val="0"/>
          <w:numId w:val="9"/>
        </w:numPr>
      </w:pPr>
      <w:r>
        <w:t>Biliary Inflammation</w:t>
      </w:r>
    </w:p>
    <w:p w:rsidR="00F50BCD" w:rsidRDefault="00C02F91" w:rsidP="00F50BCD">
      <w:pPr>
        <w:pStyle w:val="ListParagraph"/>
        <w:numPr>
          <w:ilvl w:val="0"/>
          <w:numId w:val="8"/>
        </w:numPr>
      </w:pPr>
      <w:proofErr w:type="spellStart"/>
      <w:r>
        <w:t>Post S</w:t>
      </w:r>
      <w:r w:rsidR="00F50BCD">
        <w:t>urgery</w:t>
      </w:r>
      <w:proofErr w:type="spellEnd"/>
    </w:p>
    <w:p w:rsidR="00F50BCD" w:rsidRPr="00461027" w:rsidRDefault="00F50BCD" w:rsidP="00F50BCD">
      <w:pPr>
        <w:rPr>
          <w:b/>
          <w:u w:val="single"/>
        </w:rPr>
      </w:pPr>
      <w:r w:rsidRPr="00461027">
        <w:rPr>
          <w:b/>
          <w:u w:val="single"/>
        </w:rPr>
        <w:t>PATHOGENESIS</w:t>
      </w:r>
    </w:p>
    <w:p w:rsidR="00F50BCD" w:rsidRDefault="00F50BCD" w:rsidP="00F50BCD">
      <w:r>
        <w:t>Secondary to liver Disease (Cirrhotic) Ascites forms in the settings of Cirrhosis as a result of the sequence detailed below.</w:t>
      </w:r>
    </w:p>
    <w:p w:rsidR="00F50BCD" w:rsidRDefault="00C02F91" w:rsidP="00F50BCD">
      <w:r>
        <w:lastRenderedPageBreak/>
        <w:t>The most resent theory of</w:t>
      </w:r>
      <w:r w:rsidR="00B5470C">
        <w:t xml:space="preserve"> </w:t>
      </w:r>
      <w:r>
        <w:t xml:space="preserve">Ascites formation </w:t>
      </w:r>
      <w:r w:rsidR="00F9410A">
        <w:t>the peripheral arterial vasodilation hypothesis, proposes that older hypotheses, the under</w:t>
      </w:r>
      <w:r w:rsidR="00B5470C">
        <w:t xml:space="preserve"> </w:t>
      </w:r>
      <w:r w:rsidR="00F9410A">
        <w:t>fu</w:t>
      </w:r>
      <w:r w:rsidR="00B5470C">
        <w:t>l</w:t>
      </w:r>
      <w:r w:rsidR="00F9410A">
        <w:t xml:space="preserve">l and overflow theories are corrected, but that each is operative at a different stage.  </w:t>
      </w:r>
    </w:p>
    <w:p w:rsidR="00F9410A" w:rsidRDefault="003D5DB0" w:rsidP="00F50BCD">
      <w:r>
        <w:t xml:space="preserve">The first </w:t>
      </w:r>
      <w:r w:rsidR="0038376A">
        <w:t>abnormality that develops in portal hypertension is</w:t>
      </w:r>
      <w:r w:rsidR="00D83919">
        <w:t xml:space="preserve"> </w:t>
      </w:r>
      <w:r w:rsidR="0038376A">
        <w:t>port</w:t>
      </w:r>
      <w:r w:rsidR="00F9410A">
        <w:t>al pressure increases above a critical threshold and nitric oxide levels increase</w:t>
      </w:r>
      <w:r w:rsidR="0038376A">
        <w:t>.   N</w:t>
      </w:r>
      <w:r w:rsidR="00F9410A">
        <w:t>itric oxide leads to vasodilation.  As the sta</w:t>
      </w:r>
      <w:r w:rsidR="00B5470C">
        <w:t>t</w:t>
      </w:r>
      <w:r w:rsidR="00F9410A">
        <w:t>e of vasodilation worsens</w:t>
      </w:r>
      <w:proofErr w:type="gramStart"/>
      <w:r w:rsidR="00F9410A">
        <w:t>,</w:t>
      </w:r>
      <w:r w:rsidR="0038376A">
        <w:t xml:space="preserve"> </w:t>
      </w:r>
      <w:r w:rsidR="00F9410A">
        <w:t xml:space="preserve"> </w:t>
      </w:r>
      <w:r>
        <w:t>plasma</w:t>
      </w:r>
      <w:proofErr w:type="gramEnd"/>
      <w:r w:rsidR="00F9410A">
        <w:t xml:space="preserve"> levels of vasoconstrictor - sodium – retentive hormones increase and renal function deteriorates; </w:t>
      </w:r>
      <w:r w:rsidR="0038376A">
        <w:t xml:space="preserve"> </w:t>
      </w:r>
      <w:r w:rsidR="00F9410A">
        <w:t>Ascites develops (</w:t>
      </w:r>
      <w:proofErr w:type="spellStart"/>
      <w:r w:rsidR="00F9410A">
        <w:t>decompensation</w:t>
      </w:r>
      <w:proofErr w:type="spellEnd"/>
      <w:r w:rsidR="00F9410A">
        <w:t>)</w:t>
      </w:r>
    </w:p>
    <w:p w:rsidR="00F9410A" w:rsidRDefault="00F9410A" w:rsidP="00F50BCD">
      <w:r>
        <w:t>However</w:t>
      </w:r>
      <w:r w:rsidR="003F2E99">
        <w:t xml:space="preserve">, animal ability to detect changes in intravascular volume (especially volume overload) is limited and is linked to pressure receptors.  The </w:t>
      </w:r>
      <w:proofErr w:type="spellStart"/>
      <w:r w:rsidR="003F2E99">
        <w:t>neuro</w:t>
      </w:r>
      <w:proofErr w:type="spellEnd"/>
      <w:r w:rsidR="003F2E99">
        <w:t xml:space="preserve"> </w:t>
      </w:r>
      <w:proofErr w:type="spellStart"/>
      <w:r w:rsidR="003F2E99">
        <w:t>humo</w:t>
      </w:r>
      <w:r w:rsidR="00D83919">
        <w:t>ral</w:t>
      </w:r>
      <w:proofErr w:type="spellEnd"/>
      <w:r w:rsidR="00D83919">
        <w:t xml:space="preserve"> response by vasopressin, ren</w:t>
      </w:r>
      <w:r w:rsidR="003F2E99">
        <w:t>in-angiotensin – aldosteron</w:t>
      </w:r>
      <w:r w:rsidR="00D83919">
        <w:t>e and sympathet</w:t>
      </w:r>
      <w:r w:rsidR="003F2E99">
        <w:t>ic nervous systems are activated</w:t>
      </w:r>
      <w:r w:rsidR="00D83919">
        <w:t>.</w:t>
      </w:r>
    </w:p>
    <w:p w:rsidR="003F2E99" w:rsidRPr="00461027" w:rsidRDefault="003F2E99" w:rsidP="00F50BCD">
      <w:pPr>
        <w:rPr>
          <w:b/>
          <w:u w:val="single"/>
        </w:rPr>
      </w:pPr>
      <w:r w:rsidRPr="00461027">
        <w:rPr>
          <w:b/>
          <w:u w:val="single"/>
        </w:rPr>
        <w:t>NON CIRRHOTIC ASCITES</w:t>
      </w:r>
    </w:p>
    <w:p w:rsidR="007D2BD7" w:rsidRDefault="003F2E99" w:rsidP="00F50BCD">
      <w:r>
        <w:t xml:space="preserve">The mechanism of fluid </w:t>
      </w:r>
      <w:r w:rsidR="00B5470C">
        <w:t>retention</w:t>
      </w:r>
      <w:r>
        <w:t xml:space="preserve"> in patients with malignancy related Ascites depend</w:t>
      </w:r>
      <w:r w:rsidR="00285D86">
        <w:t xml:space="preserve">s on the location of the </w:t>
      </w:r>
      <w:proofErr w:type="spellStart"/>
      <w:r w:rsidR="00285D86">
        <w:t>tu</w:t>
      </w:r>
      <w:r w:rsidR="004E58FD">
        <w:t>mour</w:t>
      </w:r>
      <w:proofErr w:type="spellEnd"/>
      <w:r w:rsidR="004E58FD">
        <w:t xml:space="preserve">.  Peritoneal </w:t>
      </w:r>
      <w:proofErr w:type="spellStart"/>
      <w:r w:rsidR="004E58FD">
        <w:t>carcinomatosis</w:t>
      </w:r>
      <w:proofErr w:type="spellEnd"/>
      <w:r w:rsidR="00285D86">
        <w:t xml:space="preserve"> causes Ascites through the production of </w:t>
      </w:r>
      <w:proofErr w:type="spellStart"/>
      <w:r w:rsidR="00285D86">
        <w:t>proteinaceous</w:t>
      </w:r>
      <w:proofErr w:type="spellEnd"/>
      <w:r w:rsidR="00285D86">
        <w:t xml:space="preserve"> fluid by </w:t>
      </w:r>
      <w:proofErr w:type="spellStart"/>
      <w:r w:rsidR="00285D86">
        <w:t>tumour</w:t>
      </w:r>
      <w:proofErr w:type="spellEnd"/>
      <w:r w:rsidR="00285D86">
        <w:t xml:space="preserve"> cells lining the peritoneum.</w:t>
      </w:r>
      <w:r w:rsidR="004E58FD">
        <w:t xml:space="preserve"> </w:t>
      </w:r>
      <w:r w:rsidR="00285D86">
        <w:t xml:space="preserve"> Extracellular fluid enters the </w:t>
      </w:r>
      <w:proofErr w:type="spellStart"/>
      <w:r w:rsidR="00285D86">
        <w:t>peritoneul</w:t>
      </w:r>
      <w:proofErr w:type="spellEnd"/>
      <w:r w:rsidR="00285D86">
        <w:t xml:space="preserve"> cavity to establish oncotic balance</w:t>
      </w:r>
      <w:r w:rsidR="004E58FD">
        <w:t>.   F</w:t>
      </w:r>
      <w:r w:rsidR="00285D86">
        <w:t>luid accumulate</w:t>
      </w:r>
      <w:r w:rsidR="004E58FD">
        <w:t>s</w:t>
      </w:r>
      <w:r w:rsidR="00285D86">
        <w:t xml:space="preserve"> in patients with massiv</w:t>
      </w:r>
      <w:r w:rsidR="004E58FD">
        <w:t>e liver metastases because of port</w:t>
      </w:r>
      <w:r w:rsidR="00285D86">
        <w:t>al hypertension cause</w:t>
      </w:r>
      <w:r w:rsidR="004E58FD">
        <w:t>d by stenosis or occlusion of portal veins by</w:t>
      </w:r>
      <w:r w:rsidR="00285D86">
        <w:t xml:space="preserve"> </w:t>
      </w:r>
      <w:proofErr w:type="spellStart"/>
      <w:r w:rsidR="00285D86">
        <w:t>tumour</w:t>
      </w:r>
      <w:proofErr w:type="spellEnd"/>
      <w:r w:rsidR="004E58FD">
        <w:t xml:space="preserve"> nodules or </w:t>
      </w:r>
      <w:proofErr w:type="spellStart"/>
      <w:r w:rsidR="004E58FD">
        <w:t>tumour</w:t>
      </w:r>
      <w:proofErr w:type="spellEnd"/>
      <w:r w:rsidR="004E58FD">
        <w:t xml:space="preserve"> emboli.  </w:t>
      </w:r>
      <w:r w:rsidR="00234EE4">
        <w:t xml:space="preserve">In patients with hepatocellular carcinoma, Ascites forms because of the underline cirrhosis related portal hypertension, </w:t>
      </w:r>
      <w:proofErr w:type="spellStart"/>
      <w:proofErr w:type="gramStart"/>
      <w:r w:rsidR="00234EE4">
        <w:t>tumour</w:t>
      </w:r>
      <w:proofErr w:type="spellEnd"/>
      <w:r w:rsidR="00234EE4">
        <w:t xml:space="preserve">  induced</w:t>
      </w:r>
      <w:proofErr w:type="gramEnd"/>
      <w:r w:rsidR="00234EE4">
        <w:t xml:space="preserve"> port</w:t>
      </w:r>
      <w:r w:rsidR="00285D86">
        <w:t>al vein thrombosis or both</w:t>
      </w:r>
      <w:r w:rsidR="00234EE4">
        <w:t xml:space="preserve">.   </w:t>
      </w:r>
      <w:proofErr w:type="spellStart"/>
      <w:r w:rsidR="00234EE4">
        <w:t>Chyl</w:t>
      </w:r>
      <w:r w:rsidR="00285D86">
        <w:t>ous</w:t>
      </w:r>
      <w:proofErr w:type="spellEnd"/>
      <w:r w:rsidR="00285D86">
        <w:t xml:space="preserve"> Ascites in patients with malignant lymphoma appears t</w:t>
      </w:r>
      <w:r w:rsidR="00234EE4">
        <w:t>o be lymph nod</w:t>
      </w:r>
      <w:r w:rsidR="00232140">
        <w:t xml:space="preserve">e </w:t>
      </w:r>
      <w:r w:rsidR="00EE29DD">
        <w:t xml:space="preserve">obstruction by </w:t>
      </w:r>
      <w:proofErr w:type="spellStart"/>
      <w:r w:rsidR="00EE29DD">
        <w:t>tumour</w:t>
      </w:r>
      <w:proofErr w:type="spellEnd"/>
      <w:r w:rsidR="00EE29DD">
        <w:t xml:space="preserve"> and rupture of </w:t>
      </w:r>
      <w:proofErr w:type="spellStart"/>
      <w:r w:rsidR="00EE29DD">
        <w:t>chyle</w:t>
      </w:r>
      <w:proofErr w:type="spellEnd"/>
      <w:r w:rsidR="00EE29DD">
        <w:t xml:space="preserve"> containing </w:t>
      </w:r>
      <w:proofErr w:type="spellStart"/>
      <w:r w:rsidR="00EE29DD">
        <w:t>lymphatics</w:t>
      </w:r>
      <w:proofErr w:type="spellEnd"/>
      <w:r w:rsidR="00EE29DD">
        <w:t>.   Ascites can complicate high output or l</w:t>
      </w:r>
      <w:r w:rsidR="0091540D">
        <w:t xml:space="preserve">ow output heart failure or </w:t>
      </w:r>
      <w:proofErr w:type="spellStart"/>
      <w:r w:rsidR="0091540D">
        <w:t>neph</w:t>
      </w:r>
      <w:r w:rsidR="00EE29DD">
        <w:t>rotic</w:t>
      </w:r>
      <w:proofErr w:type="spellEnd"/>
      <w:r w:rsidR="00EE29DD">
        <w:t xml:space="preserve"> syndrome.   As in cirrhosis, effective arterial blood volume appears to be dec</w:t>
      </w:r>
      <w:r w:rsidR="0091540D">
        <w:t>reased and the vasopressin, renin-angi</w:t>
      </w:r>
      <w:r w:rsidR="00EE29DD">
        <w:t>ote</w:t>
      </w:r>
      <w:r w:rsidR="0091540D">
        <w:t>nsin – aldosterone and sympathet</w:t>
      </w:r>
      <w:r w:rsidR="00EE29DD">
        <w:t>ic nervous system</w:t>
      </w:r>
      <w:r w:rsidR="0091540D">
        <w:t>s</w:t>
      </w:r>
      <w:r w:rsidR="00EE29DD">
        <w:t xml:space="preserve"> are activated.  These changes lead to renal </w:t>
      </w:r>
      <w:proofErr w:type="spellStart"/>
      <w:r w:rsidR="00EE29DD">
        <w:t>vasocontriction</w:t>
      </w:r>
      <w:proofErr w:type="spellEnd"/>
      <w:r w:rsidR="00EE29DD">
        <w:t xml:space="preserve"> and sodium and water retention</w:t>
      </w:r>
      <w:r w:rsidR="0091540D">
        <w:t>.  Fluid then</w:t>
      </w:r>
      <w:r w:rsidR="00EE29DD">
        <w:t xml:space="preserve"> weeps from them congested hepatic </w:t>
      </w:r>
      <w:r w:rsidR="0091540D">
        <w:t>sinusoids a</w:t>
      </w:r>
      <w:r w:rsidR="007D2BD7">
        <w:t>s lymph as in Cirrhotic Ascites, tuberculosis,</w:t>
      </w:r>
      <w:r w:rsidR="0091540D">
        <w:t xml:space="preserve"> </w:t>
      </w:r>
      <w:r w:rsidR="007D2BD7">
        <w:t>chlamydia infection</w:t>
      </w:r>
      <w:r w:rsidR="0091540D">
        <w:t xml:space="preserve"> </w:t>
      </w:r>
      <w:proofErr w:type="spellStart"/>
      <w:r w:rsidR="0091540D">
        <w:t>cocci</w:t>
      </w:r>
      <w:r w:rsidR="00B63118">
        <w:t>do</w:t>
      </w:r>
      <w:r w:rsidR="0091540D">
        <w:t>ido</w:t>
      </w:r>
      <w:r w:rsidR="00B63118">
        <w:t>mycosis</w:t>
      </w:r>
      <w:proofErr w:type="spellEnd"/>
      <w:r w:rsidR="00B63118">
        <w:t xml:space="preserve"> causes ascites through the production of </w:t>
      </w:r>
      <w:proofErr w:type="spellStart"/>
      <w:r w:rsidR="00B63118">
        <w:t>proteinaceous</w:t>
      </w:r>
      <w:proofErr w:type="spellEnd"/>
      <w:r w:rsidR="00B63118">
        <w:t xml:space="preserve"> fluid as in peritoneal </w:t>
      </w:r>
      <w:proofErr w:type="spellStart"/>
      <w:proofErr w:type="gramStart"/>
      <w:r w:rsidR="00B63118">
        <w:t>carcinomatosis</w:t>
      </w:r>
      <w:proofErr w:type="spellEnd"/>
      <w:r w:rsidR="00B63118">
        <w:t xml:space="preserve"> .</w:t>
      </w:r>
      <w:proofErr w:type="gramEnd"/>
      <w:r w:rsidR="00B63118">
        <w:t xml:space="preserve"> Spontaneous bacterial peritonitis does not appear to cause</w:t>
      </w:r>
      <w:r w:rsidR="006929D9">
        <w:t xml:space="preserve"> fluid to accumulate;</w:t>
      </w:r>
      <w:bookmarkStart w:id="0" w:name="_GoBack"/>
      <w:bookmarkEnd w:id="0"/>
      <w:r w:rsidR="00232140">
        <w:t xml:space="preserve"> </w:t>
      </w:r>
      <w:r w:rsidR="00577325">
        <w:t>infection develops only in pre-existing ascites</w:t>
      </w:r>
    </w:p>
    <w:p w:rsidR="00730015" w:rsidRDefault="00730015" w:rsidP="00F50BCD">
      <w:r>
        <w:t xml:space="preserve">Pancreatic and biliary ascites fluid forms by leakage of pancreatic juice or bile into the </w:t>
      </w:r>
      <w:proofErr w:type="spellStart"/>
      <w:r>
        <w:t>perotoneal</w:t>
      </w:r>
      <w:proofErr w:type="spellEnd"/>
      <w:r>
        <w:t xml:space="preserve"> cavity followed by chemical induced inflammation.</w:t>
      </w:r>
    </w:p>
    <w:p w:rsidR="00730015" w:rsidRPr="00461027" w:rsidRDefault="00730015" w:rsidP="00F50BCD">
      <w:pPr>
        <w:rPr>
          <w:b/>
          <w:u w:val="single"/>
        </w:rPr>
      </w:pPr>
      <w:r w:rsidRPr="00461027">
        <w:rPr>
          <w:b/>
          <w:u w:val="single"/>
        </w:rPr>
        <w:t>DIAGNOSIS</w:t>
      </w:r>
    </w:p>
    <w:p w:rsidR="00730015" w:rsidRPr="00461027" w:rsidRDefault="00730015" w:rsidP="00F50BCD">
      <w:pPr>
        <w:rPr>
          <w:u w:val="single"/>
        </w:rPr>
      </w:pPr>
      <w:r w:rsidRPr="00461027">
        <w:rPr>
          <w:u w:val="single"/>
        </w:rPr>
        <w:t>History</w:t>
      </w:r>
    </w:p>
    <w:p w:rsidR="00730015" w:rsidRDefault="00730015" w:rsidP="00730015">
      <w:pPr>
        <w:pStyle w:val="ListParagraph"/>
        <w:numPr>
          <w:ilvl w:val="0"/>
          <w:numId w:val="10"/>
        </w:numPr>
      </w:pPr>
      <w:r>
        <w:t>Abdominal Swelling</w:t>
      </w:r>
    </w:p>
    <w:p w:rsidR="00730015" w:rsidRDefault="00730015" w:rsidP="00730015">
      <w:pPr>
        <w:pStyle w:val="ListParagraph"/>
        <w:numPr>
          <w:ilvl w:val="0"/>
          <w:numId w:val="10"/>
        </w:numPr>
      </w:pPr>
      <w:r>
        <w:t>History of alcohol intake</w:t>
      </w:r>
    </w:p>
    <w:p w:rsidR="00730015" w:rsidRDefault="00730015" w:rsidP="00730015">
      <w:pPr>
        <w:pStyle w:val="ListParagraph"/>
        <w:numPr>
          <w:ilvl w:val="0"/>
          <w:numId w:val="10"/>
        </w:numPr>
      </w:pPr>
      <w:r>
        <w:t>History of previous liver disease, acute hepatitis</w:t>
      </w:r>
    </w:p>
    <w:p w:rsidR="00730015" w:rsidRDefault="00730015" w:rsidP="00730015">
      <w:pPr>
        <w:pStyle w:val="ListParagraph"/>
        <w:numPr>
          <w:ilvl w:val="0"/>
          <w:numId w:val="10"/>
        </w:numPr>
      </w:pPr>
      <w:r>
        <w:t>Previous blood transfusion</w:t>
      </w:r>
    </w:p>
    <w:p w:rsidR="00730015" w:rsidRDefault="00730015" w:rsidP="00730015">
      <w:pPr>
        <w:pStyle w:val="ListParagraph"/>
        <w:numPr>
          <w:ilvl w:val="0"/>
          <w:numId w:val="10"/>
        </w:numPr>
      </w:pPr>
      <w:r>
        <w:t>Previous and current IVDU, previous/current obesity</w:t>
      </w:r>
    </w:p>
    <w:p w:rsidR="00730015" w:rsidRDefault="00730015" w:rsidP="00730015">
      <w:pPr>
        <w:pStyle w:val="ListParagraph"/>
        <w:numPr>
          <w:ilvl w:val="0"/>
          <w:numId w:val="10"/>
        </w:numPr>
      </w:pPr>
      <w:r>
        <w:t>Weight loss</w:t>
      </w:r>
    </w:p>
    <w:p w:rsidR="00730015" w:rsidRDefault="00730015" w:rsidP="00730015">
      <w:pPr>
        <w:pStyle w:val="ListParagraph"/>
        <w:numPr>
          <w:ilvl w:val="0"/>
          <w:numId w:val="10"/>
        </w:numPr>
      </w:pPr>
      <w:r>
        <w:lastRenderedPageBreak/>
        <w:t>Heart failure</w:t>
      </w:r>
    </w:p>
    <w:p w:rsidR="00730015" w:rsidRDefault="00730015" w:rsidP="00730015">
      <w:pPr>
        <w:pStyle w:val="ListParagraph"/>
        <w:numPr>
          <w:ilvl w:val="0"/>
          <w:numId w:val="10"/>
        </w:numPr>
      </w:pPr>
      <w:r>
        <w:t>Fever and abdominal pain</w:t>
      </w:r>
    </w:p>
    <w:p w:rsidR="00730015" w:rsidRDefault="00730015" w:rsidP="00730015">
      <w:pPr>
        <w:pStyle w:val="ListParagraph"/>
        <w:numPr>
          <w:ilvl w:val="0"/>
          <w:numId w:val="10"/>
        </w:numPr>
      </w:pPr>
      <w:r>
        <w:t>Diabetes mellitus and symptoms of low thyroid functions</w:t>
      </w:r>
    </w:p>
    <w:p w:rsidR="00730015" w:rsidRDefault="00730015" w:rsidP="00730015">
      <w:pPr>
        <w:pStyle w:val="ListParagraph"/>
        <w:numPr>
          <w:ilvl w:val="0"/>
          <w:numId w:val="10"/>
        </w:numPr>
      </w:pPr>
      <w:r>
        <w:t>Corrective tissue disease e.g. joint pain, muscle pain and skin/facial rush</w:t>
      </w:r>
    </w:p>
    <w:p w:rsidR="00730015" w:rsidRPr="00461027" w:rsidRDefault="00730015" w:rsidP="00730015">
      <w:pPr>
        <w:rPr>
          <w:u w:val="single"/>
        </w:rPr>
      </w:pPr>
      <w:r w:rsidRPr="00461027">
        <w:rPr>
          <w:u w:val="single"/>
        </w:rPr>
        <w:t>Physical Examination</w:t>
      </w:r>
    </w:p>
    <w:p w:rsidR="00730015" w:rsidRDefault="00730015" w:rsidP="00730015">
      <w:pPr>
        <w:pStyle w:val="ListParagraph"/>
        <w:numPr>
          <w:ilvl w:val="0"/>
          <w:numId w:val="11"/>
        </w:numPr>
      </w:pPr>
      <w:r>
        <w:t>Abdominal distension, more in the flunks.</w:t>
      </w:r>
    </w:p>
    <w:p w:rsidR="00730015" w:rsidRDefault="00730015" w:rsidP="00730015">
      <w:pPr>
        <w:pStyle w:val="ListParagraph"/>
        <w:numPr>
          <w:ilvl w:val="0"/>
          <w:numId w:val="11"/>
        </w:numPr>
      </w:pPr>
      <w:r>
        <w:t>Flunk dullness on percussion that shifts on change of posture (Require 1500ml fluid)</w:t>
      </w:r>
    </w:p>
    <w:p w:rsidR="00730015" w:rsidRDefault="00730015" w:rsidP="00730015">
      <w:pPr>
        <w:pStyle w:val="ListParagraph"/>
        <w:numPr>
          <w:ilvl w:val="0"/>
          <w:numId w:val="11"/>
        </w:numPr>
      </w:pPr>
      <w:r>
        <w:t>Palmar Erythema</w:t>
      </w:r>
    </w:p>
    <w:p w:rsidR="00730015" w:rsidRDefault="00730015" w:rsidP="00730015">
      <w:pPr>
        <w:pStyle w:val="ListParagraph"/>
        <w:numPr>
          <w:ilvl w:val="0"/>
          <w:numId w:val="11"/>
        </w:numPr>
      </w:pPr>
      <w:r>
        <w:t xml:space="preserve">Large pulsatile spider </w:t>
      </w:r>
      <w:proofErr w:type="spellStart"/>
      <w:r>
        <w:t>augramata</w:t>
      </w:r>
      <w:proofErr w:type="spellEnd"/>
      <w:r>
        <w:t xml:space="preserve"> </w:t>
      </w:r>
    </w:p>
    <w:p w:rsidR="00BB6571" w:rsidRDefault="00BB6571" w:rsidP="00730015">
      <w:pPr>
        <w:pStyle w:val="ListParagraph"/>
        <w:numPr>
          <w:ilvl w:val="0"/>
          <w:numId w:val="11"/>
        </w:numPr>
      </w:pPr>
      <w:r>
        <w:t>Large abdominal wall collateral veins</w:t>
      </w:r>
    </w:p>
    <w:p w:rsidR="00BB6571" w:rsidRDefault="00BB6571" w:rsidP="00730015">
      <w:pPr>
        <w:pStyle w:val="ListParagraph"/>
        <w:numPr>
          <w:ilvl w:val="0"/>
          <w:numId w:val="11"/>
        </w:numPr>
      </w:pPr>
      <w:r>
        <w:t xml:space="preserve">Immobile mass in the </w:t>
      </w:r>
      <w:proofErr w:type="spellStart"/>
      <w:r>
        <w:t>umbiliars</w:t>
      </w:r>
      <w:proofErr w:type="spellEnd"/>
      <w:r>
        <w:t xml:space="preserve"> the Sister J</w:t>
      </w:r>
      <w:r w:rsidR="00031B9F">
        <w:t xml:space="preserve">oseph nodule suggests </w:t>
      </w:r>
      <w:proofErr w:type="spellStart"/>
      <w:r w:rsidR="00031B9F">
        <w:t>peri</w:t>
      </w:r>
      <w:r>
        <w:t>toreal</w:t>
      </w:r>
      <w:proofErr w:type="spellEnd"/>
      <w:r w:rsidR="00031B9F">
        <w:t xml:space="preserve"> </w:t>
      </w:r>
      <w:r>
        <w:t xml:space="preserve"> </w:t>
      </w:r>
      <w:proofErr w:type="spellStart"/>
      <w:r>
        <w:t>carcinomatesis</w:t>
      </w:r>
      <w:proofErr w:type="spellEnd"/>
      <w:r>
        <w:t xml:space="preserve"> </w:t>
      </w:r>
    </w:p>
    <w:p w:rsidR="00BB6571" w:rsidRDefault="00BB6571" w:rsidP="00730015">
      <w:pPr>
        <w:pStyle w:val="ListParagraph"/>
        <w:numPr>
          <w:ilvl w:val="0"/>
          <w:numId w:val="11"/>
        </w:numPr>
      </w:pPr>
      <w:r>
        <w:t>Congested, distended neck vein – heart disease mainly constrictive pericarditis or CCF</w:t>
      </w:r>
    </w:p>
    <w:p w:rsidR="00BB6571" w:rsidRDefault="00BB6571" w:rsidP="00730015">
      <w:pPr>
        <w:pStyle w:val="ListParagraph"/>
        <w:numPr>
          <w:ilvl w:val="0"/>
          <w:numId w:val="11"/>
        </w:numPr>
      </w:pPr>
      <w:r>
        <w:t xml:space="preserve">Peripheral </w:t>
      </w:r>
      <w:proofErr w:type="spellStart"/>
      <w:r>
        <w:t>oedema</w:t>
      </w:r>
      <w:proofErr w:type="spellEnd"/>
      <w:r>
        <w:t xml:space="preserve"> –CCR </w:t>
      </w:r>
      <w:proofErr w:type="spellStart"/>
      <w:r>
        <w:t>Nephrotic</w:t>
      </w:r>
      <w:proofErr w:type="spellEnd"/>
      <w:r>
        <w:t xml:space="preserve"> syndrome.</w:t>
      </w:r>
    </w:p>
    <w:p w:rsidR="005564B6" w:rsidRPr="00461027" w:rsidRDefault="00031B9F" w:rsidP="001543F3">
      <w:pPr>
        <w:rPr>
          <w:b/>
          <w:u w:val="single"/>
        </w:rPr>
      </w:pPr>
      <w:r w:rsidRPr="00461027">
        <w:rPr>
          <w:b/>
          <w:u w:val="single"/>
        </w:rPr>
        <w:t>ASCITIC FLUID ANALYSIS AFTER PARACENTEISS:  To determine cause of Ascites</w:t>
      </w:r>
    </w:p>
    <w:p w:rsidR="00031B9F" w:rsidRPr="00461027" w:rsidRDefault="00031B9F" w:rsidP="00031B9F">
      <w:pPr>
        <w:rPr>
          <w:u w:val="single"/>
        </w:rPr>
      </w:pPr>
      <w:r w:rsidRPr="00461027">
        <w:rPr>
          <w:u w:val="single"/>
        </w:rPr>
        <w:t>Gross appearance</w:t>
      </w:r>
    </w:p>
    <w:p w:rsidR="00031B9F" w:rsidRDefault="00031B9F" w:rsidP="00031B9F">
      <w:pPr>
        <w:pStyle w:val="ListParagraph"/>
        <w:numPr>
          <w:ilvl w:val="0"/>
          <w:numId w:val="12"/>
        </w:numPr>
      </w:pPr>
      <w:r>
        <w:t xml:space="preserve">Clear suggests low </w:t>
      </w:r>
      <w:r w:rsidR="00B5470C">
        <w:t>protein</w:t>
      </w:r>
    </w:p>
    <w:p w:rsidR="00031B9F" w:rsidRDefault="00031B9F" w:rsidP="00031B9F">
      <w:pPr>
        <w:pStyle w:val="ListParagraph"/>
        <w:numPr>
          <w:ilvl w:val="0"/>
          <w:numId w:val="12"/>
        </w:numPr>
      </w:pPr>
      <w:r>
        <w:t>Cont</w:t>
      </w:r>
      <w:r w:rsidR="00B5470C">
        <w:t>e</w:t>
      </w:r>
      <w:r>
        <w:t>nt</w:t>
      </w:r>
    </w:p>
    <w:p w:rsidR="00031B9F" w:rsidRDefault="00031B9F" w:rsidP="00031B9F">
      <w:pPr>
        <w:pStyle w:val="ListParagraph"/>
        <w:numPr>
          <w:ilvl w:val="0"/>
          <w:numId w:val="12"/>
        </w:numPr>
      </w:pPr>
      <w:r>
        <w:t xml:space="preserve">Turbid high protein/neutrophils </w:t>
      </w:r>
      <w:proofErr w:type="spellStart"/>
      <w:r>
        <w:t>chylcons</w:t>
      </w:r>
      <w:proofErr w:type="spellEnd"/>
      <w:r>
        <w:t xml:space="preserve"> </w:t>
      </w:r>
    </w:p>
    <w:p w:rsidR="00031B9F" w:rsidRDefault="00031B9F" w:rsidP="00031B9F">
      <w:pPr>
        <w:pStyle w:val="ListParagraph"/>
        <w:numPr>
          <w:ilvl w:val="0"/>
          <w:numId w:val="12"/>
        </w:numPr>
      </w:pPr>
      <w:r>
        <w:t xml:space="preserve">Cloudy – High neutrophils </w:t>
      </w:r>
      <w:proofErr w:type="spellStart"/>
      <w:r>
        <w:t>chyle</w:t>
      </w:r>
      <w:proofErr w:type="spellEnd"/>
      <w:r>
        <w:t xml:space="preserve"> </w:t>
      </w:r>
    </w:p>
    <w:p w:rsidR="00031B9F" w:rsidRDefault="00031B9F" w:rsidP="00031B9F">
      <w:pPr>
        <w:pStyle w:val="ListParagraph"/>
        <w:numPr>
          <w:ilvl w:val="0"/>
          <w:numId w:val="12"/>
        </w:numPr>
      </w:pPr>
      <w:r>
        <w:t xml:space="preserve">David Brown – Blood  and </w:t>
      </w:r>
      <w:proofErr w:type="spellStart"/>
      <w:r>
        <w:t>Bilirabu</w:t>
      </w:r>
      <w:proofErr w:type="spellEnd"/>
      <w:r>
        <w:t xml:space="preserve"> </w:t>
      </w:r>
    </w:p>
    <w:p w:rsidR="00D4033B" w:rsidRDefault="00D4033B" w:rsidP="00031B9F">
      <w:pPr>
        <w:pStyle w:val="ListParagraph"/>
        <w:numPr>
          <w:ilvl w:val="0"/>
          <w:numId w:val="12"/>
        </w:numPr>
      </w:pPr>
      <w:r>
        <w:t>Bloody</w:t>
      </w:r>
    </w:p>
    <w:p w:rsidR="00D4033B" w:rsidRPr="00461027" w:rsidRDefault="0000527A" w:rsidP="00D4033B">
      <w:pPr>
        <w:rPr>
          <w:u w:val="single"/>
        </w:rPr>
      </w:pPr>
      <w:r>
        <w:rPr>
          <w:u w:val="single"/>
        </w:rPr>
        <w:t>Asci</w:t>
      </w:r>
      <w:r w:rsidR="00D4033B" w:rsidRPr="00461027">
        <w:rPr>
          <w:u w:val="single"/>
        </w:rPr>
        <w:t>tic Fluid Tests</w:t>
      </w:r>
    </w:p>
    <w:p w:rsidR="00D4033B" w:rsidRDefault="00D4033B" w:rsidP="00D4033B">
      <w:pPr>
        <w:pStyle w:val="ListParagraph"/>
        <w:numPr>
          <w:ilvl w:val="0"/>
          <w:numId w:val="13"/>
        </w:numPr>
      </w:pPr>
      <w:r>
        <w:t>Cell count (Submitted in EDTA bottle)</w:t>
      </w:r>
    </w:p>
    <w:p w:rsidR="00D4033B" w:rsidRDefault="00D4033B" w:rsidP="00D4033B">
      <w:pPr>
        <w:pStyle w:val="ListParagraph"/>
        <w:numPr>
          <w:ilvl w:val="0"/>
          <w:numId w:val="7"/>
        </w:numPr>
      </w:pPr>
      <w:r>
        <w:t xml:space="preserve">White cell count is </w:t>
      </w:r>
      <w:proofErr w:type="gramStart"/>
      <w:r>
        <w:t>less than 500 cells/mm3</w:t>
      </w:r>
      <w:r w:rsidR="00BC56E3">
        <w:t xml:space="preserve">, </w:t>
      </w:r>
      <w:r>
        <w:t>(0.5 x 10g/d) in uncomplicated Cirrhotic Ascites</w:t>
      </w:r>
      <w:proofErr w:type="gramEnd"/>
      <w:r>
        <w:t xml:space="preserve">.  Note </w:t>
      </w:r>
      <w:proofErr w:type="spellStart"/>
      <w:r>
        <w:t>Predimesis</w:t>
      </w:r>
      <w:proofErr w:type="spellEnd"/>
      <w:r>
        <w:t xml:space="preserve"> </w:t>
      </w:r>
    </w:p>
    <w:p w:rsidR="00BC56E3" w:rsidRDefault="00BC56E3" w:rsidP="00D4033B">
      <w:pPr>
        <w:pStyle w:val="ListParagraph"/>
        <w:numPr>
          <w:ilvl w:val="0"/>
          <w:numId w:val="7"/>
        </w:numPr>
      </w:pPr>
      <w:r>
        <w:t>Increase White cell count found a) Infection – WBC</w:t>
      </w:r>
    </w:p>
    <w:p w:rsidR="00BC56E3" w:rsidRDefault="00BC56E3" w:rsidP="00D4033B">
      <w:pPr>
        <w:pStyle w:val="ListParagraph"/>
        <w:numPr>
          <w:ilvl w:val="0"/>
          <w:numId w:val="7"/>
        </w:numPr>
      </w:pPr>
      <w:r>
        <w:t>Increase in RBC</w:t>
      </w:r>
    </w:p>
    <w:p w:rsidR="00B5470C" w:rsidRDefault="00B5470C" w:rsidP="00B5470C">
      <w:pPr>
        <w:pStyle w:val="ListParagraph"/>
        <w:numPr>
          <w:ilvl w:val="0"/>
          <w:numId w:val="13"/>
        </w:numPr>
      </w:pPr>
      <w:r>
        <w:t>Protein Level need for calculating serum –Albumin  gradient (SAAG</w:t>
      </w:r>
    </w:p>
    <w:p w:rsidR="00B5470C" w:rsidRDefault="00B5470C" w:rsidP="00B5470C">
      <w:pPr>
        <w:ind w:left="360"/>
      </w:pPr>
      <w:r>
        <w:t>SAAG has been proved to categorize Ascites better than either the total protein concentration or other parameters. SAAG is based on onc</w:t>
      </w:r>
      <w:r w:rsidR="00901DE3">
        <w:t>o</w:t>
      </w:r>
      <w:r>
        <w:t>tic – hydrostatic balance.  Partial hypertension results in an abnormally high hydrostatic pressure gradient between the partial bed and Ascites fluid.  Albumin exerts greater oncotic for</w:t>
      </w:r>
      <w:r w:rsidR="00901DE3">
        <w:t>ce per gram tan do other proteins.  Therefore, the difference between the serum and Ascetic fluid albumin concentration correlates directly with partial pressure.</w:t>
      </w:r>
    </w:p>
    <w:p w:rsidR="00901DE3" w:rsidRDefault="00901DE3" w:rsidP="00B5470C">
      <w:pPr>
        <w:ind w:left="360"/>
      </w:pPr>
      <w:r>
        <w:t>SAAG is calculated by measuring albumin concentration of serum and Ascetic fluid.  The gradient is calculated by subtraction and is not a ratio.  If the SAAG is greater than or equal to 1.1g/dl, the patient can be diagnosed with partial hypertension with an accuracy of 97%.</w:t>
      </w:r>
    </w:p>
    <w:p w:rsidR="00901DE3" w:rsidRPr="00461027" w:rsidRDefault="001C3949" w:rsidP="00B5470C">
      <w:pPr>
        <w:ind w:left="360"/>
        <w:rPr>
          <w:b/>
          <w:u w:val="single"/>
        </w:rPr>
      </w:pPr>
      <w:r w:rsidRPr="00461027">
        <w:rPr>
          <w:b/>
          <w:u w:val="single"/>
        </w:rPr>
        <w:lastRenderedPageBreak/>
        <w:t>CULTURE</w:t>
      </w:r>
    </w:p>
    <w:p w:rsidR="001C3949" w:rsidRDefault="001C3949" w:rsidP="00B5470C">
      <w:pPr>
        <w:ind w:left="360"/>
      </w:pPr>
      <w:r>
        <w:t>The most common infection of Ascetic fluid (SBP) is usually of single bacterial cause and with low bacterial concentration (1 organism/ml)</w:t>
      </w:r>
    </w:p>
    <w:p w:rsidR="001C3949" w:rsidRDefault="001C3949" w:rsidP="00B5470C">
      <w:pPr>
        <w:ind w:left="360"/>
      </w:pPr>
      <w:r>
        <w:t>Bedside inoculation fluid in blood culture bottles has the best yield.</w:t>
      </w:r>
    </w:p>
    <w:p w:rsidR="001C3949" w:rsidRPr="00461027" w:rsidRDefault="00CF6EC1" w:rsidP="00B5470C">
      <w:pPr>
        <w:ind w:left="360"/>
        <w:rPr>
          <w:b/>
          <w:u w:val="single"/>
        </w:rPr>
      </w:pPr>
      <w:r w:rsidRPr="00461027">
        <w:rPr>
          <w:b/>
          <w:u w:val="single"/>
        </w:rPr>
        <w:t>TOTAL PROTE</w:t>
      </w:r>
      <w:r w:rsidR="000D7BB2">
        <w:rPr>
          <w:b/>
          <w:u w:val="single"/>
        </w:rPr>
        <w:t>I</w:t>
      </w:r>
      <w:r w:rsidRPr="00461027">
        <w:rPr>
          <w:b/>
          <w:u w:val="single"/>
        </w:rPr>
        <w:t>N</w:t>
      </w:r>
    </w:p>
    <w:p w:rsidR="000D7BB2" w:rsidRDefault="00CF6EC1" w:rsidP="00B5470C">
      <w:pPr>
        <w:ind w:left="360"/>
      </w:pPr>
      <w:r>
        <w:t xml:space="preserve">Measurement of combination of Ascetic fluid total protein, glucose, LDH are useful in distinguishing SBP from </w:t>
      </w:r>
      <w:r w:rsidR="000D7BB2">
        <w:t xml:space="preserve">gut perforation into Ascites.  </w:t>
      </w:r>
    </w:p>
    <w:p w:rsidR="00CF6EC1" w:rsidRDefault="000D7BB2" w:rsidP="00B5470C">
      <w:pPr>
        <w:ind w:left="360"/>
      </w:pPr>
      <w:r>
        <w:t>Surgical periton</w:t>
      </w:r>
      <w:r w:rsidR="001138CD">
        <w:t>itis</w:t>
      </w:r>
    </w:p>
    <w:p w:rsidR="00D74C4A" w:rsidRDefault="00D74C4A" w:rsidP="00D74C4A">
      <w:pPr>
        <w:pStyle w:val="ListParagraph"/>
        <w:numPr>
          <w:ilvl w:val="0"/>
          <w:numId w:val="7"/>
        </w:numPr>
      </w:pPr>
      <w:r>
        <w:t>High protein content (&gt;</w:t>
      </w:r>
      <w:proofErr w:type="spellStart"/>
      <w:r>
        <w:t>lg</w:t>
      </w:r>
      <w:proofErr w:type="spellEnd"/>
      <w:r>
        <w:t>/dl)</w:t>
      </w:r>
    </w:p>
    <w:p w:rsidR="00D74C4A" w:rsidRDefault="00D74C4A" w:rsidP="00D74C4A">
      <w:pPr>
        <w:pStyle w:val="ListParagraph"/>
        <w:numPr>
          <w:ilvl w:val="0"/>
          <w:numId w:val="7"/>
        </w:numPr>
      </w:pPr>
      <w:r>
        <w:t>Glucose less than 2.8mmnol/l</w:t>
      </w:r>
    </w:p>
    <w:p w:rsidR="00D74C4A" w:rsidRDefault="00D74C4A" w:rsidP="00D74C4A">
      <w:pPr>
        <w:pStyle w:val="ListParagraph"/>
        <w:numPr>
          <w:ilvl w:val="0"/>
          <w:numId w:val="7"/>
        </w:numPr>
      </w:pPr>
      <w:r>
        <w:t>LDH greater than upper limit of normal for serum</w:t>
      </w:r>
    </w:p>
    <w:p w:rsidR="00D74C4A" w:rsidRDefault="00D74C4A" w:rsidP="00D74C4A">
      <w:r>
        <w:t>Glucose</w:t>
      </w:r>
    </w:p>
    <w:p w:rsidR="00D74C4A" w:rsidRDefault="00D74C4A" w:rsidP="00D74C4A">
      <w:r>
        <w:t>Amylase</w:t>
      </w:r>
    </w:p>
    <w:p w:rsidR="00D74C4A" w:rsidRDefault="00D74C4A" w:rsidP="00D74C4A">
      <w:r>
        <w:t>Gram stain</w:t>
      </w:r>
    </w:p>
    <w:p w:rsidR="00D74C4A" w:rsidRDefault="00D74C4A" w:rsidP="00D74C4A">
      <w:r>
        <w:t>AAFB/ TB culture</w:t>
      </w:r>
    </w:p>
    <w:p w:rsidR="00D74C4A" w:rsidRDefault="00D74C4A" w:rsidP="00D74C4A">
      <w:r>
        <w:t>PCR for TB</w:t>
      </w:r>
    </w:p>
    <w:p w:rsidR="00D74C4A" w:rsidRDefault="00D74C4A" w:rsidP="00D74C4A">
      <w:r>
        <w:t>Cytology</w:t>
      </w:r>
    </w:p>
    <w:p w:rsidR="00D74C4A" w:rsidRDefault="003A12EC" w:rsidP="00D74C4A">
      <w:proofErr w:type="spellStart"/>
      <w:r>
        <w:t>Tryglycerid</w:t>
      </w:r>
      <w:r w:rsidR="00FC00B7">
        <w:t>e</w:t>
      </w:r>
      <w:proofErr w:type="spellEnd"/>
      <w:r w:rsidR="00FC00B7">
        <w:t xml:space="preserve"> levels where </w:t>
      </w:r>
      <w:proofErr w:type="spellStart"/>
      <w:r w:rsidR="00FC00B7">
        <w:t>chylous</w:t>
      </w:r>
      <w:proofErr w:type="spellEnd"/>
      <w:r w:rsidR="00FC00B7">
        <w:t xml:space="preserve"> Ascites</w:t>
      </w:r>
      <w:r w:rsidR="00D74C4A">
        <w:t xml:space="preserve"> is suspected</w:t>
      </w:r>
    </w:p>
    <w:p w:rsidR="00D74C4A" w:rsidRDefault="00FC00B7" w:rsidP="00D74C4A">
      <w:r>
        <w:t>Biliru</w:t>
      </w:r>
      <w:r w:rsidR="00D74C4A">
        <w:t>bin should be measured in Ascetic fluid that is dark brown.</w:t>
      </w:r>
    </w:p>
    <w:p w:rsidR="000C3542" w:rsidRDefault="00D74C4A" w:rsidP="00D74C4A">
      <w:r>
        <w:t>Level of greater than 102umml/l and greater than serum bili</w:t>
      </w:r>
      <w:r w:rsidR="00FC00B7">
        <w:t>r</w:t>
      </w:r>
      <w:r>
        <w:t>u</w:t>
      </w:r>
      <w:r w:rsidR="00FC00B7">
        <w:t>bin or upper g</w:t>
      </w:r>
      <w:r>
        <w:t>ut perforation into Ascites</w:t>
      </w:r>
    </w:p>
    <w:p w:rsidR="000C3542" w:rsidRDefault="000C3542" w:rsidP="00D74C4A"/>
    <w:p w:rsidR="00B167B4" w:rsidRPr="0001286A" w:rsidRDefault="00B167B4" w:rsidP="00B167B4">
      <w:pPr>
        <w:rPr>
          <w:b/>
          <w:u w:val="single"/>
        </w:rPr>
      </w:pPr>
      <w:r w:rsidRPr="0001286A">
        <w:rPr>
          <w:b/>
          <w:u w:val="single"/>
        </w:rPr>
        <w:t>TREATMENT</w:t>
      </w:r>
      <w:r>
        <w:rPr>
          <w:b/>
          <w:u w:val="single"/>
        </w:rPr>
        <w:t xml:space="preserve"> OF AS</w:t>
      </w:r>
      <w:r w:rsidRPr="0001286A">
        <w:rPr>
          <w:b/>
          <w:u w:val="single"/>
        </w:rPr>
        <w:t>CITES</w:t>
      </w:r>
    </w:p>
    <w:p w:rsidR="00B167B4" w:rsidRDefault="00B167B4" w:rsidP="00B167B4">
      <w:r>
        <w:t xml:space="preserve">Appropriate treatment </w:t>
      </w:r>
      <w:proofErr w:type="spellStart"/>
      <w:r>
        <w:t>o</w:t>
      </w:r>
      <w:proofErr w:type="spellEnd"/>
      <w:r>
        <w:t xml:space="preserve"> patient with ascites depends on the causes of the fluid retention.  Accurate determination of the </w:t>
      </w:r>
      <w:proofErr w:type="spellStart"/>
      <w:r>
        <w:t>aetiology</w:t>
      </w:r>
      <w:proofErr w:type="spellEnd"/>
      <w:r>
        <w:t xml:space="preserve"> of the Ascites is crucial.  The SAAG is helpful diagnostically as well as in therapeutic decision –making.  Patients with low SAAG usually do not have portal hypertension and do not r</w:t>
      </w:r>
      <w:r w:rsidR="003A12EC">
        <w:t>espond to salt restriction and diu</w:t>
      </w:r>
      <w:r>
        <w:t xml:space="preserve">retics (except </w:t>
      </w:r>
      <w:proofErr w:type="spellStart"/>
      <w:r>
        <w:t>nephrotic</w:t>
      </w:r>
      <w:proofErr w:type="spellEnd"/>
      <w:r>
        <w:t xml:space="preserve"> syndrome).   Patients with a high SAAG have portal hypertension and usually are responsive to low salt diet bed rest and – diuretics. </w:t>
      </w:r>
    </w:p>
    <w:p w:rsidR="00FB3C23" w:rsidRDefault="00FB3C23" w:rsidP="00D74C4A"/>
    <w:p w:rsidR="0085177E" w:rsidRDefault="0085177E" w:rsidP="000D7BB2">
      <w:pPr>
        <w:rPr>
          <w:b/>
          <w:u w:val="single"/>
        </w:rPr>
      </w:pPr>
    </w:p>
    <w:p w:rsidR="000D7BB2" w:rsidRPr="0001286A" w:rsidRDefault="000D7BB2" w:rsidP="000D7BB2">
      <w:pPr>
        <w:rPr>
          <w:b/>
          <w:u w:val="single"/>
        </w:rPr>
      </w:pPr>
      <w:r w:rsidRPr="0001286A">
        <w:rPr>
          <w:b/>
          <w:u w:val="single"/>
        </w:rPr>
        <w:lastRenderedPageBreak/>
        <w:t>LOW ALBUMIN GRADIENT ASCITES</w:t>
      </w:r>
    </w:p>
    <w:p w:rsidR="000D7BB2" w:rsidRDefault="000D7BB2" w:rsidP="000D7BB2">
      <w:r>
        <w:t xml:space="preserve">Peritoneal </w:t>
      </w:r>
      <w:proofErr w:type="spellStart"/>
      <w:r>
        <w:t>Carcinomatosis</w:t>
      </w:r>
      <w:proofErr w:type="spellEnd"/>
      <w:r>
        <w:t xml:space="preserve"> is the most common cause of low SAAG ascites. Peripheral </w:t>
      </w:r>
      <w:proofErr w:type="spellStart"/>
      <w:r>
        <w:t>oedema</w:t>
      </w:r>
      <w:proofErr w:type="spellEnd"/>
      <w:r>
        <w:t xml:space="preserve"> responds diuretic treatment. Patients without peripheral </w:t>
      </w:r>
      <w:proofErr w:type="spellStart"/>
      <w:r>
        <w:t>oedama</w:t>
      </w:r>
      <w:proofErr w:type="spellEnd"/>
      <w:r>
        <w:t xml:space="preserve"> who are treated with diuretics only lose intravascular fluid not Ascites.  The main stay of no</w:t>
      </w:r>
      <w:r w:rsidR="0085177E">
        <w:t xml:space="preserve">n-ovarian peritoneal </w:t>
      </w:r>
      <w:proofErr w:type="spellStart"/>
      <w:r w:rsidR="0085177E">
        <w:t>Carcinomatosis</w:t>
      </w:r>
      <w:proofErr w:type="spellEnd"/>
      <w:r>
        <w:t xml:space="preserve"> is therapeutic </w:t>
      </w:r>
      <w:proofErr w:type="spellStart"/>
      <w:r>
        <w:t>paracentesis</w:t>
      </w:r>
      <w:proofErr w:type="spellEnd"/>
      <w:r>
        <w:t>.</w:t>
      </w:r>
    </w:p>
    <w:p w:rsidR="000D7BB2" w:rsidRDefault="000D7BB2" w:rsidP="000D7BB2">
      <w:r>
        <w:t>Ascites caused by tuberculosis peritonitis is treated by anti-TB medication –diuretics are only helpful if there is associated portal hypertension with Cirrhosis</w:t>
      </w:r>
    </w:p>
    <w:p w:rsidR="000D7BB2" w:rsidRDefault="000D7BB2" w:rsidP="000D7BB2">
      <w:r>
        <w:t xml:space="preserve">Pancreatic Ascetic will require endoscopic </w:t>
      </w:r>
      <w:proofErr w:type="spellStart"/>
      <w:r>
        <w:t>stept</w:t>
      </w:r>
      <w:proofErr w:type="spellEnd"/>
      <w:r>
        <w:t xml:space="preserve"> insertion in pancreatic duct or surgical intervention or may resolve spontaneo</w:t>
      </w:r>
      <w:r w:rsidR="0085177E">
        <w:t xml:space="preserve">usly or with treatment with </w:t>
      </w:r>
      <w:proofErr w:type="spellStart"/>
      <w:r w:rsidR="0085177E">
        <w:t>somatostatin</w:t>
      </w:r>
      <w:proofErr w:type="spellEnd"/>
      <w:r>
        <w:t xml:space="preserve"> or its analogues.  Chlamydia peritonitis commonly referred to Fitz – Hugh – Curtis syndrome, responds to tetracycline Ascites due to </w:t>
      </w:r>
      <w:proofErr w:type="spellStart"/>
      <w:r>
        <w:t>serositis</w:t>
      </w:r>
      <w:proofErr w:type="spellEnd"/>
      <w:r>
        <w:t xml:space="preserve"> from connective tissue disease response to steroids dialysis related Ascites may respond to aggressive dialysis.</w:t>
      </w:r>
    </w:p>
    <w:p w:rsidR="000D7BB2" w:rsidRPr="009A0F65" w:rsidRDefault="000D7BB2" w:rsidP="000D7BB2">
      <w:pPr>
        <w:rPr>
          <w:b/>
          <w:u w:val="single"/>
        </w:rPr>
      </w:pPr>
      <w:r w:rsidRPr="009A0F65">
        <w:rPr>
          <w:b/>
          <w:u w:val="single"/>
        </w:rPr>
        <w:t xml:space="preserve"> HIGH ALBUMIN-GRADIENT ASCITES</w:t>
      </w:r>
    </w:p>
    <w:p w:rsidR="000D7BB2" w:rsidRDefault="000D7BB2" w:rsidP="000D7BB2">
      <w:r>
        <w:t>Cirrhosis is the most common cause management should focus on</w:t>
      </w:r>
    </w:p>
    <w:p w:rsidR="000D7BB2" w:rsidRDefault="000D7BB2" w:rsidP="000D7BB2">
      <w:pPr>
        <w:pStyle w:val="ListParagraph"/>
        <w:numPr>
          <w:ilvl w:val="0"/>
          <w:numId w:val="16"/>
        </w:numPr>
      </w:pPr>
      <w:r>
        <w:t xml:space="preserve">Treatment of underline cause </w:t>
      </w:r>
      <w:proofErr w:type="spellStart"/>
      <w:r>
        <w:t>eg</w:t>
      </w:r>
      <w:proofErr w:type="spellEnd"/>
      <w:r>
        <w:t xml:space="preserve"> Alcohol stoppage, Autoimmune</w:t>
      </w:r>
      <w:r w:rsidR="0085177E">
        <w:t xml:space="preserve"> hepatitis, </w:t>
      </w:r>
      <w:proofErr w:type="spellStart"/>
      <w:r w:rsidR="0085177E">
        <w:t>Haemochromatosis</w:t>
      </w:r>
      <w:proofErr w:type="spellEnd"/>
      <w:r w:rsidR="0085177E">
        <w:t xml:space="preserve">, </w:t>
      </w:r>
      <w:proofErr w:type="gramStart"/>
      <w:r w:rsidR="0085177E">
        <w:t>Wi</w:t>
      </w:r>
      <w:r>
        <w:t>lson’s Disease</w:t>
      </w:r>
      <w:proofErr w:type="gramEnd"/>
      <w:r>
        <w:t xml:space="preserve"> – should receive specific therapy.</w:t>
      </w:r>
    </w:p>
    <w:p w:rsidR="000D7BB2" w:rsidRDefault="000D7BB2" w:rsidP="000D7BB2">
      <w:r>
        <w:t>Many patients with large volume Ascites require hospitalization for definitive diagnosis and management of fluid overloads as well as the underlying liver disease.  A large number may have</w:t>
      </w:r>
    </w:p>
    <w:p w:rsidR="000D7BB2" w:rsidRDefault="000D7BB2" w:rsidP="000D7BB2">
      <w:pPr>
        <w:pStyle w:val="ListParagraph"/>
        <w:numPr>
          <w:ilvl w:val="0"/>
          <w:numId w:val="17"/>
        </w:numPr>
      </w:pPr>
      <w:r>
        <w:t>GI bleeding</w:t>
      </w:r>
    </w:p>
    <w:p w:rsidR="000D7BB2" w:rsidRDefault="000D7BB2" w:rsidP="000D7BB2">
      <w:pPr>
        <w:pStyle w:val="ListParagraph"/>
        <w:numPr>
          <w:ilvl w:val="0"/>
          <w:numId w:val="17"/>
        </w:numPr>
      </w:pPr>
      <w:r>
        <w:t>Encephalopathy</w:t>
      </w:r>
    </w:p>
    <w:p w:rsidR="000D7BB2" w:rsidRDefault="000D7BB2" w:rsidP="000D7BB2">
      <w:pPr>
        <w:pStyle w:val="ListParagraph"/>
        <w:numPr>
          <w:ilvl w:val="0"/>
          <w:numId w:val="17"/>
        </w:numPr>
      </w:pPr>
      <w:r>
        <w:t>Infection</w:t>
      </w:r>
    </w:p>
    <w:p w:rsidR="000D7BB2" w:rsidRDefault="000D7BB2" w:rsidP="000D7BB2">
      <w:pPr>
        <w:pStyle w:val="ListParagraph"/>
        <w:numPr>
          <w:ilvl w:val="0"/>
          <w:numId w:val="17"/>
        </w:numPr>
      </w:pPr>
      <w:r>
        <w:t>Hepatocellular Carcinoma</w:t>
      </w:r>
    </w:p>
    <w:p w:rsidR="000D7BB2" w:rsidRDefault="000D7BB2" w:rsidP="000D7BB2">
      <w:r>
        <w:t>Patient Education</w:t>
      </w:r>
    </w:p>
    <w:p w:rsidR="000D7BB2" w:rsidRDefault="000D7BB2" w:rsidP="000D7BB2">
      <w:r>
        <w:t>Focuses on:-</w:t>
      </w:r>
    </w:p>
    <w:p w:rsidR="000D7BB2" w:rsidRDefault="0085177E" w:rsidP="000D7BB2">
      <w:pPr>
        <w:pStyle w:val="ListParagraph"/>
        <w:numPr>
          <w:ilvl w:val="0"/>
          <w:numId w:val="18"/>
        </w:numPr>
      </w:pPr>
      <w:r>
        <w:t>Precipitat</w:t>
      </w:r>
      <w:r w:rsidR="000D7BB2">
        <w:t>ing  factors</w:t>
      </w:r>
    </w:p>
    <w:p w:rsidR="000D7BB2" w:rsidRDefault="000D7BB2" w:rsidP="000D7BB2">
      <w:pPr>
        <w:pStyle w:val="ListParagraph"/>
        <w:numPr>
          <w:ilvl w:val="0"/>
          <w:numId w:val="18"/>
        </w:numPr>
      </w:pPr>
      <w:r>
        <w:t>Diet education – sodium intake</w:t>
      </w:r>
    </w:p>
    <w:p w:rsidR="000D7BB2" w:rsidRDefault="000D7BB2" w:rsidP="000D7BB2">
      <w:pPr>
        <w:pStyle w:val="ListParagraph"/>
        <w:numPr>
          <w:ilvl w:val="0"/>
          <w:numId w:val="18"/>
        </w:numPr>
      </w:pPr>
      <w:r>
        <w:t>Fluid restriction not useful on its own</w:t>
      </w:r>
    </w:p>
    <w:p w:rsidR="000D7BB2" w:rsidRDefault="000D7BB2" w:rsidP="000D7BB2">
      <w:pPr>
        <w:pStyle w:val="ListParagraph"/>
        <w:numPr>
          <w:ilvl w:val="0"/>
          <w:numId w:val="18"/>
        </w:numPr>
      </w:pPr>
      <w:r>
        <w:t>Bed Rest has only limited value</w:t>
      </w:r>
    </w:p>
    <w:p w:rsidR="000D7BB2" w:rsidRPr="009A0F65" w:rsidRDefault="000D7BB2" w:rsidP="000D7BB2">
      <w:pPr>
        <w:rPr>
          <w:b/>
          <w:u w:val="single"/>
        </w:rPr>
      </w:pPr>
      <w:r w:rsidRPr="009A0F65">
        <w:rPr>
          <w:b/>
          <w:u w:val="single"/>
        </w:rPr>
        <w:t>DIURETICS</w:t>
      </w:r>
    </w:p>
    <w:p w:rsidR="000D7BB2" w:rsidRDefault="000D7BB2" w:rsidP="000D7BB2">
      <w:r>
        <w:t xml:space="preserve">Spironolactone acts slowly, long </w:t>
      </w:r>
      <w:proofErr w:type="spellStart"/>
      <w:r>
        <w:t>half life</w:t>
      </w:r>
      <w:proofErr w:type="spellEnd"/>
      <w:r>
        <w:t>, Single dosing per day, increases sodium excretion and water excretion as well.</w:t>
      </w:r>
    </w:p>
    <w:p w:rsidR="000D7BB2" w:rsidRDefault="0085177E" w:rsidP="000D7BB2">
      <w:r>
        <w:t>Fu</w:t>
      </w:r>
      <w:r w:rsidR="000D7BB2">
        <w:t>r</w:t>
      </w:r>
      <w:r>
        <w:t>o</w:t>
      </w:r>
      <w:r w:rsidR="000D7BB2">
        <w:t xml:space="preserve">semide: Not useful alone but works </w:t>
      </w:r>
      <w:proofErr w:type="gramStart"/>
      <w:r w:rsidR="000D7BB2">
        <w:t>better</w:t>
      </w:r>
      <w:proofErr w:type="gramEnd"/>
      <w:r w:rsidR="000D7BB2">
        <w:t xml:space="preserve"> with</w:t>
      </w:r>
      <w:r>
        <w:t xml:space="preserve"> </w:t>
      </w:r>
      <w:proofErr w:type="spellStart"/>
      <w:r w:rsidR="000D7BB2">
        <w:t>sipronolactone</w:t>
      </w:r>
      <w:proofErr w:type="spellEnd"/>
      <w:r w:rsidR="000D7BB2">
        <w:t>.</w:t>
      </w:r>
    </w:p>
    <w:p w:rsidR="000D7BB2" w:rsidRDefault="0085177E" w:rsidP="000D7BB2">
      <w:proofErr w:type="spellStart"/>
      <w:proofErr w:type="gramStart"/>
      <w:r>
        <w:lastRenderedPageBreak/>
        <w:t>Amiloride</w:t>
      </w:r>
      <w:proofErr w:type="spellEnd"/>
      <w:r w:rsidR="000D7BB2">
        <w:t xml:space="preserve"> :</w:t>
      </w:r>
      <w:proofErr w:type="gramEnd"/>
      <w:r w:rsidR="000D7BB2">
        <w:t xml:space="preserve"> Works faster than Spironolactone.</w:t>
      </w:r>
    </w:p>
    <w:p w:rsidR="000D7BB2" w:rsidRDefault="000D7BB2" w:rsidP="000D7BB2">
      <w:r>
        <w:t>Maint</w:t>
      </w:r>
      <w:r w:rsidR="0085177E">
        <w:t>ain Ration of Spironolactone/</w:t>
      </w:r>
      <w:proofErr w:type="gramStart"/>
      <w:r w:rsidR="0085177E">
        <w:t>Furosemi</w:t>
      </w:r>
      <w:r>
        <w:t>de  100:40</w:t>
      </w:r>
      <w:proofErr w:type="gramEnd"/>
      <w:r>
        <w:t xml:space="preserve">.  This reduces chances of </w:t>
      </w:r>
      <w:proofErr w:type="spellStart"/>
      <w:r>
        <w:t>hypo</w:t>
      </w:r>
      <w:r w:rsidR="0085177E">
        <w:t>k</w:t>
      </w:r>
      <w:r>
        <w:t>alaemia</w:t>
      </w:r>
      <w:proofErr w:type="spellEnd"/>
      <w:r>
        <w:t xml:space="preserve"> </w:t>
      </w:r>
    </w:p>
    <w:p w:rsidR="000D7BB2" w:rsidRDefault="000D7BB2" w:rsidP="000D7BB2">
      <w:r>
        <w:t>Diuretic doses and dietary sodium intake are adjusted to achieve weight loss and negative sodium balance.</w:t>
      </w:r>
    </w:p>
    <w:p w:rsidR="000D7BB2" w:rsidRPr="009A0F65" w:rsidRDefault="000D7BB2" w:rsidP="000D7BB2">
      <w:pPr>
        <w:rPr>
          <w:b/>
          <w:u w:val="single"/>
        </w:rPr>
      </w:pPr>
      <w:r w:rsidRPr="009A0F65">
        <w:rPr>
          <w:b/>
          <w:u w:val="single"/>
        </w:rPr>
        <w:t>REFRACTORY ASCITES</w:t>
      </w:r>
    </w:p>
    <w:p w:rsidR="000D7BB2" w:rsidRDefault="000D7BB2" w:rsidP="000D7BB2">
      <w:r>
        <w:t>Refractory Ascites is defined as Ascites unresponsive to sodium restricted diet and a high dose diuretic treatment. This will be associated with no weight loss despite high doses of diuretics and will be associated with diuretic complications.  This category comprises less than 10% of patients on treatment.</w:t>
      </w:r>
    </w:p>
    <w:p w:rsidR="000D7BB2" w:rsidRDefault="000D7BB2" w:rsidP="000D7BB2">
      <w:r>
        <w:t>Via</w:t>
      </w:r>
      <w:r w:rsidR="0085177E">
        <w:t>ble options patients with refract</w:t>
      </w:r>
      <w:r>
        <w:t>ory to routine medical therapy includes</w:t>
      </w:r>
    </w:p>
    <w:p w:rsidR="000D7BB2" w:rsidRDefault="000D7BB2" w:rsidP="000D7BB2">
      <w:pPr>
        <w:pStyle w:val="ListParagraph"/>
        <w:numPr>
          <w:ilvl w:val="0"/>
          <w:numId w:val="19"/>
        </w:numPr>
      </w:pPr>
      <w:r>
        <w:t>Liver transplantation</w:t>
      </w:r>
    </w:p>
    <w:p w:rsidR="000D7BB2" w:rsidRDefault="000D7BB2" w:rsidP="000D7BB2">
      <w:pPr>
        <w:pStyle w:val="ListParagraph"/>
        <w:numPr>
          <w:ilvl w:val="0"/>
          <w:numId w:val="19"/>
        </w:numPr>
      </w:pPr>
      <w:r>
        <w:t xml:space="preserve">Therapeutic </w:t>
      </w:r>
      <w:proofErr w:type="spellStart"/>
      <w:r>
        <w:t>paracentesi</w:t>
      </w:r>
      <w:r w:rsidR="0085177E">
        <w:t>s</w:t>
      </w:r>
      <w:proofErr w:type="spellEnd"/>
      <w:r w:rsidR="0085177E">
        <w:t xml:space="preserve"> (Serial with </w:t>
      </w:r>
      <w:proofErr w:type="spellStart"/>
      <w:r w:rsidR="0085177E">
        <w:t>colloide</w:t>
      </w:r>
      <w:proofErr w:type="spellEnd"/>
      <w:r w:rsidR="0085177E">
        <w:t xml:space="preserve"> replace</w:t>
      </w:r>
      <w:r>
        <w:t>ment</w:t>
      </w:r>
    </w:p>
    <w:p w:rsidR="000D7BB2" w:rsidRDefault="000D7BB2" w:rsidP="000D7BB2">
      <w:pPr>
        <w:pStyle w:val="ListParagraph"/>
        <w:numPr>
          <w:ilvl w:val="0"/>
          <w:numId w:val="19"/>
        </w:numPr>
      </w:pPr>
      <w:r>
        <w:t>TIPS</w:t>
      </w:r>
    </w:p>
    <w:p w:rsidR="000D7BB2" w:rsidRDefault="000D7BB2" w:rsidP="000D7BB2">
      <w:pPr>
        <w:pStyle w:val="ListParagraph"/>
        <w:numPr>
          <w:ilvl w:val="0"/>
          <w:numId w:val="19"/>
        </w:numPr>
      </w:pPr>
      <w:r>
        <w:t xml:space="preserve">Peritoneal – venous shunts </w:t>
      </w:r>
    </w:p>
    <w:p w:rsidR="000D7BB2" w:rsidRDefault="000D7BB2" w:rsidP="000D7BB2">
      <w:pPr>
        <w:pStyle w:val="ListParagraph"/>
        <w:numPr>
          <w:ilvl w:val="0"/>
          <w:numId w:val="19"/>
        </w:numPr>
      </w:pPr>
      <w:proofErr w:type="spellStart"/>
      <w:r>
        <w:t>Terlipressin</w:t>
      </w:r>
      <w:proofErr w:type="spellEnd"/>
      <w:r>
        <w:t>.</w:t>
      </w:r>
    </w:p>
    <w:p w:rsidR="00FB3C23" w:rsidRDefault="00FB3C23" w:rsidP="00D74C4A"/>
    <w:p w:rsidR="00FB3C23" w:rsidRDefault="00FB3C23" w:rsidP="00D74C4A"/>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2E3596" w:rsidRDefault="002E3596" w:rsidP="00D74C4A">
      <w:pPr>
        <w:rPr>
          <w:b/>
          <w:u w:val="single"/>
        </w:rPr>
      </w:pPr>
    </w:p>
    <w:p w:rsidR="00AC78D4" w:rsidRDefault="00AC78D4" w:rsidP="000D548B"/>
    <w:p w:rsidR="001138CD" w:rsidRDefault="001138CD" w:rsidP="00B5470C">
      <w:pPr>
        <w:ind w:left="360"/>
      </w:pPr>
    </w:p>
    <w:sectPr w:rsidR="001138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C6" w:rsidRDefault="003F79C6" w:rsidP="007A173C">
      <w:pPr>
        <w:spacing w:after="0" w:line="240" w:lineRule="auto"/>
      </w:pPr>
      <w:r>
        <w:separator/>
      </w:r>
    </w:p>
  </w:endnote>
  <w:endnote w:type="continuationSeparator" w:id="0">
    <w:p w:rsidR="003F79C6" w:rsidRDefault="003F79C6" w:rsidP="007A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2657"/>
      <w:docPartObj>
        <w:docPartGallery w:val="Page Numbers (Bottom of Page)"/>
        <w:docPartUnique/>
      </w:docPartObj>
    </w:sdtPr>
    <w:sdtEndPr>
      <w:rPr>
        <w:noProof/>
      </w:rPr>
    </w:sdtEndPr>
    <w:sdtContent>
      <w:p w:rsidR="007A173C" w:rsidRDefault="007A173C">
        <w:pPr>
          <w:pStyle w:val="Footer"/>
          <w:jc w:val="center"/>
        </w:pPr>
        <w:r>
          <w:fldChar w:fldCharType="begin"/>
        </w:r>
        <w:r>
          <w:instrText xml:space="preserve"> PAGE   \* MERGEFORMAT </w:instrText>
        </w:r>
        <w:r>
          <w:fldChar w:fldCharType="separate"/>
        </w:r>
        <w:r w:rsidR="006929D9">
          <w:rPr>
            <w:noProof/>
          </w:rPr>
          <w:t>6</w:t>
        </w:r>
        <w:r>
          <w:rPr>
            <w:noProof/>
          </w:rPr>
          <w:fldChar w:fldCharType="end"/>
        </w:r>
      </w:p>
    </w:sdtContent>
  </w:sdt>
  <w:p w:rsidR="007A173C" w:rsidRDefault="007A1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C6" w:rsidRDefault="003F79C6" w:rsidP="007A173C">
      <w:pPr>
        <w:spacing w:after="0" w:line="240" w:lineRule="auto"/>
      </w:pPr>
      <w:r>
        <w:separator/>
      </w:r>
    </w:p>
  </w:footnote>
  <w:footnote w:type="continuationSeparator" w:id="0">
    <w:p w:rsidR="003F79C6" w:rsidRDefault="003F79C6" w:rsidP="007A1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5CA8"/>
    <w:multiLevelType w:val="hybridMultilevel"/>
    <w:tmpl w:val="B7A23F62"/>
    <w:lvl w:ilvl="0" w:tplc="C9ECF7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32BBF"/>
    <w:multiLevelType w:val="hybridMultilevel"/>
    <w:tmpl w:val="731C6A94"/>
    <w:lvl w:ilvl="0" w:tplc="7E24C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57F70"/>
    <w:multiLevelType w:val="hybridMultilevel"/>
    <w:tmpl w:val="7FDEE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C6596"/>
    <w:multiLevelType w:val="hybridMultilevel"/>
    <w:tmpl w:val="AF74A31A"/>
    <w:lvl w:ilvl="0" w:tplc="3738CD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823D0D"/>
    <w:multiLevelType w:val="hybridMultilevel"/>
    <w:tmpl w:val="A3B61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84D5C"/>
    <w:multiLevelType w:val="hybridMultilevel"/>
    <w:tmpl w:val="C98EED66"/>
    <w:lvl w:ilvl="0" w:tplc="C4520B4C">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F0832EA"/>
    <w:multiLevelType w:val="hybridMultilevel"/>
    <w:tmpl w:val="C21E9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333E8"/>
    <w:multiLevelType w:val="hybridMultilevel"/>
    <w:tmpl w:val="C8840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82ED2"/>
    <w:multiLevelType w:val="hybridMultilevel"/>
    <w:tmpl w:val="1DFCC920"/>
    <w:lvl w:ilvl="0" w:tplc="94B46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134BA"/>
    <w:multiLevelType w:val="hybridMultilevel"/>
    <w:tmpl w:val="1B82956E"/>
    <w:lvl w:ilvl="0" w:tplc="21EA7EC0">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E0811"/>
    <w:multiLevelType w:val="hybridMultilevel"/>
    <w:tmpl w:val="C79E6DDA"/>
    <w:lvl w:ilvl="0" w:tplc="24E86270">
      <w:start w:val="1"/>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61D3D12"/>
    <w:multiLevelType w:val="hybridMultilevel"/>
    <w:tmpl w:val="7F38F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F1336"/>
    <w:multiLevelType w:val="hybridMultilevel"/>
    <w:tmpl w:val="106EC946"/>
    <w:lvl w:ilvl="0" w:tplc="ECC4C68A">
      <w:start w:val="1"/>
      <w:numFmt w:val="bullet"/>
      <w:lvlText w:val="-"/>
      <w:lvlJc w:val="left"/>
      <w:pPr>
        <w:ind w:left="2670" w:hanging="360"/>
      </w:pPr>
      <w:rPr>
        <w:rFonts w:ascii="Calibri" w:eastAsiaTheme="minorHAnsi" w:hAnsi="Calibri" w:cs="Calibri"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3">
    <w:nsid w:val="40CF0658"/>
    <w:multiLevelType w:val="hybridMultilevel"/>
    <w:tmpl w:val="8CBA2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80762"/>
    <w:multiLevelType w:val="hybridMultilevel"/>
    <w:tmpl w:val="53D6C334"/>
    <w:lvl w:ilvl="0" w:tplc="743477CC">
      <w:start w:val="1"/>
      <w:numFmt w:val="bullet"/>
      <w:lvlText w:val="-"/>
      <w:lvlJc w:val="left"/>
      <w:pPr>
        <w:ind w:left="2670" w:hanging="360"/>
      </w:pPr>
      <w:rPr>
        <w:rFonts w:ascii="Calibri" w:eastAsiaTheme="minorHAnsi" w:hAnsi="Calibri" w:cs="Calibri"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5">
    <w:nsid w:val="43735A33"/>
    <w:multiLevelType w:val="hybridMultilevel"/>
    <w:tmpl w:val="54E8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A4C5B"/>
    <w:multiLevelType w:val="hybridMultilevel"/>
    <w:tmpl w:val="A7367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54102"/>
    <w:multiLevelType w:val="hybridMultilevel"/>
    <w:tmpl w:val="18782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55118"/>
    <w:multiLevelType w:val="hybridMultilevel"/>
    <w:tmpl w:val="2F508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41281"/>
    <w:multiLevelType w:val="hybridMultilevel"/>
    <w:tmpl w:val="788C0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D61E3"/>
    <w:multiLevelType w:val="hybridMultilevel"/>
    <w:tmpl w:val="9CFE2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53FD5"/>
    <w:multiLevelType w:val="hybridMultilevel"/>
    <w:tmpl w:val="55BEC3B6"/>
    <w:lvl w:ilvl="0" w:tplc="18CA7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7014F"/>
    <w:multiLevelType w:val="hybridMultilevel"/>
    <w:tmpl w:val="BEB47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33736"/>
    <w:multiLevelType w:val="hybridMultilevel"/>
    <w:tmpl w:val="AC68A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B37FAF"/>
    <w:multiLevelType w:val="hybridMultilevel"/>
    <w:tmpl w:val="B1E88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17B8B"/>
    <w:multiLevelType w:val="hybridMultilevel"/>
    <w:tmpl w:val="CFB63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9228F"/>
    <w:multiLevelType w:val="hybridMultilevel"/>
    <w:tmpl w:val="C79E9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65BB5"/>
    <w:multiLevelType w:val="hybridMultilevel"/>
    <w:tmpl w:val="06E00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8"/>
  </w:num>
  <w:num w:numId="4">
    <w:abstractNumId w:val="10"/>
  </w:num>
  <w:num w:numId="5">
    <w:abstractNumId w:val="14"/>
  </w:num>
  <w:num w:numId="6">
    <w:abstractNumId w:val="12"/>
  </w:num>
  <w:num w:numId="7">
    <w:abstractNumId w:val="5"/>
  </w:num>
  <w:num w:numId="8">
    <w:abstractNumId w:val="0"/>
  </w:num>
  <w:num w:numId="9">
    <w:abstractNumId w:val="3"/>
  </w:num>
  <w:num w:numId="10">
    <w:abstractNumId w:val="26"/>
  </w:num>
  <w:num w:numId="11">
    <w:abstractNumId w:val="15"/>
  </w:num>
  <w:num w:numId="12">
    <w:abstractNumId w:val="24"/>
  </w:num>
  <w:num w:numId="13">
    <w:abstractNumId w:val="19"/>
  </w:num>
  <w:num w:numId="14">
    <w:abstractNumId w:val="17"/>
  </w:num>
  <w:num w:numId="15">
    <w:abstractNumId w:val="21"/>
  </w:num>
  <w:num w:numId="16">
    <w:abstractNumId w:val="22"/>
  </w:num>
  <w:num w:numId="17">
    <w:abstractNumId w:val="6"/>
  </w:num>
  <w:num w:numId="18">
    <w:abstractNumId w:val="13"/>
  </w:num>
  <w:num w:numId="19">
    <w:abstractNumId w:val="11"/>
  </w:num>
  <w:num w:numId="20">
    <w:abstractNumId w:val="7"/>
  </w:num>
  <w:num w:numId="21">
    <w:abstractNumId w:val="18"/>
  </w:num>
  <w:num w:numId="22">
    <w:abstractNumId w:val="27"/>
  </w:num>
  <w:num w:numId="23">
    <w:abstractNumId w:val="4"/>
  </w:num>
  <w:num w:numId="24">
    <w:abstractNumId w:val="20"/>
  </w:num>
  <w:num w:numId="25">
    <w:abstractNumId w:val="2"/>
  </w:num>
  <w:num w:numId="26">
    <w:abstractNumId w:val="16"/>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2E"/>
    <w:rsid w:val="0000527A"/>
    <w:rsid w:val="0001286A"/>
    <w:rsid w:val="00030D55"/>
    <w:rsid w:val="00031B9F"/>
    <w:rsid w:val="00097D77"/>
    <w:rsid w:val="000C3542"/>
    <w:rsid w:val="000D548B"/>
    <w:rsid w:val="000D7BB2"/>
    <w:rsid w:val="001138CD"/>
    <w:rsid w:val="001543F3"/>
    <w:rsid w:val="001633F2"/>
    <w:rsid w:val="001C3949"/>
    <w:rsid w:val="00232140"/>
    <w:rsid w:val="00234EE4"/>
    <w:rsid w:val="00262D05"/>
    <w:rsid w:val="00285D86"/>
    <w:rsid w:val="002922CB"/>
    <w:rsid w:val="00292796"/>
    <w:rsid w:val="00296BED"/>
    <w:rsid w:val="002D2423"/>
    <w:rsid w:val="002E3596"/>
    <w:rsid w:val="00300A6E"/>
    <w:rsid w:val="0033278B"/>
    <w:rsid w:val="0038376A"/>
    <w:rsid w:val="003A12EC"/>
    <w:rsid w:val="003D36F6"/>
    <w:rsid w:val="003D5DB0"/>
    <w:rsid w:val="003F2E99"/>
    <w:rsid w:val="003F79C6"/>
    <w:rsid w:val="00424984"/>
    <w:rsid w:val="00461027"/>
    <w:rsid w:val="004D3F44"/>
    <w:rsid w:val="004E58FD"/>
    <w:rsid w:val="005564B6"/>
    <w:rsid w:val="00577325"/>
    <w:rsid w:val="00590599"/>
    <w:rsid w:val="0060619F"/>
    <w:rsid w:val="006576F2"/>
    <w:rsid w:val="006605C9"/>
    <w:rsid w:val="0067272E"/>
    <w:rsid w:val="00677F72"/>
    <w:rsid w:val="006929D9"/>
    <w:rsid w:val="006F1A39"/>
    <w:rsid w:val="00730015"/>
    <w:rsid w:val="00770370"/>
    <w:rsid w:val="007A173C"/>
    <w:rsid w:val="007D2BD7"/>
    <w:rsid w:val="008059E0"/>
    <w:rsid w:val="0085177E"/>
    <w:rsid w:val="0087368D"/>
    <w:rsid w:val="008C2AD8"/>
    <w:rsid w:val="00901DE3"/>
    <w:rsid w:val="00903B04"/>
    <w:rsid w:val="0091540D"/>
    <w:rsid w:val="00940804"/>
    <w:rsid w:val="009A0F65"/>
    <w:rsid w:val="00A20109"/>
    <w:rsid w:val="00A77268"/>
    <w:rsid w:val="00A857D5"/>
    <w:rsid w:val="00AA7FA7"/>
    <w:rsid w:val="00AC78D4"/>
    <w:rsid w:val="00B167B4"/>
    <w:rsid w:val="00B34431"/>
    <w:rsid w:val="00B5009A"/>
    <w:rsid w:val="00B5470C"/>
    <w:rsid w:val="00B63118"/>
    <w:rsid w:val="00B67C4D"/>
    <w:rsid w:val="00BB6571"/>
    <w:rsid w:val="00BC56E3"/>
    <w:rsid w:val="00C02F91"/>
    <w:rsid w:val="00C26C16"/>
    <w:rsid w:val="00C73475"/>
    <w:rsid w:val="00CF3B14"/>
    <w:rsid w:val="00CF6EC1"/>
    <w:rsid w:val="00D4033B"/>
    <w:rsid w:val="00D52FBF"/>
    <w:rsid w:val="00D66983"/>
    <w:rsid w:val="00D74C4A"/>
    <w:rsid w:val="00D83919"/>
    <w:rsid w:val="00E02BBB"/>
    <w:rsid w:val="00E836B4"/>
    <w:rsid w:val="00E97DB3"/>
    <w:rsid w:val="00EB57C9"/>
    <w:rsid w:val="00ED63BC"/>
    <w:rsid w:val="00EE29DD"/>
    <w:rsid w:val="00F240AD"/>
    <w:rsid w:val="00F40733"/>
    <w:rsid w:val="00F50BCD"/>
    <w:rsid w:val="00F9410A"/>
    <w:rsid w:val="00FA110C"/>
    <w:rsid w:val="00FB3C23"/>
    <w:rsid w:val="00FC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F3"/>
    <w:pPr>
      <w:ind w:left="720"/>
      <w:contextualSpacing/>
    </w:pPr>
  </w:style>
  <w:style w:type="paragraph" w:styleId="Header">
    <w:name w:val="header"/>
    <w:basedOn w:val="Normal"/>
    <w:link w:val="HeaderChar"/>
    <w:uiPriority w:val="99"/>
    <w:unhideWhenUsed/>
    <w:rsid w:val="007A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3C"/>
  </w:style>
  <w:style w:type="paragraph" w:styleId="Footer">
    <w:name w:val="footer"/>
    <w:basedOn w:val="Normal"/>
    <w:link w:val="FooterChar"/>
    <w:uiPriority w:val="99"/>
    <w:unhideWhenUsed/>
    <w:rsid w:val="007A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F3"/>
    <w:pPr>
      <w:ind w:left="720"/>
      <w:contextualSpacing/>
    </w:pPr>
  </w:style>
  <w:style w:type="paragraph" w:styleId="Header">
    <w:name w:val="header"/>
    <w:basedOn w:val="Normal"/>
    <w:link w:val="HeaderChar"/>
    <w:uiPriority w:val="99"/>
    <w:unhideWhenUsed/>
    <w:rsid w:val="007A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3C"/>
  </w:style>
  <w:style w:type="paragraph" w:styleId="Footer">
    <w:name w:val="footer"/>
    <w:basedOn w:val="Normal"/>
    <w:link w:val="FooterChar"/>
    <w:uiPriority w:val="99"/>
    <w:unhideWhenUsed/>
    <w:rsid w:val="007A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11</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Jemimah Omamo</dc:creator>
  <cp:lastModifiedBy>Jemimah Omamo</cp:lastModifiedBy>
  <cp:revision>57</cp:revision>
  <dcterms:created xsi:type="dcterms:W3CDTF">2013-04-04T08:17:00Z</dcterms:created>
  <dcterms:modified xsi:type="dcterms:W3CDTF">2013-04-16T08:28:00Z</dcterms:modified>
</cp:coreProperties>
</file>