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83F" w:rsidRPr="009103D1" w:rsidRDefault="009103D1">
      <w:pPr>
        <w:rPr>
          <w:rFonts w:cstheme="minorHAnsi"/>
          <w:b/>
          <w:bCs/>
          <w:color w:val="222222"/>
          <w:sz w:val="24"/>
          <w:szCs w:val="24"/>
          <w:u w:val="single"/>
        </w:rPr>
      </w:pPr>
      <w:r>
        <w:rPr>
          <w:rFonts w:cstheme="minorHAnsi"/>
          <w:b/>
          <w:bCs/>
          <w:color w:val="222222"/>
          <w:sz w:val="24"/>
          <w:szCs w:val="24"/>
          <w:u w:val="single"/>
        </w:rPr>
        <w:t xml:space="preserve">REPORT ON URBAN VISIT AT NAIROBI </w:t>
      </w:r>
      <w:r w:rsidR="00C15DF7">
        <w:rPr>
          <w:rFonts w:cstheme="minorHAnsi"/>
          <w:b/>
          <w:bCs/>
          <w:color w:val="222222"/>
          <w:sz w:val="24"/>
          <w:szCs w:val="24"/>
          <w:u w:val="single"/>
        </w:rPr>
        <w:t>WATER AND SEWERAGE TREATMENT PLANT IN RUAI</w:t>
      </w:r>
      <w:bookmarkStart w:id="0" w:name="_GoBack"/>
      <w:bookmarkEnd w:id="0"/>
    </w:p>
    <w:sdt>
      <w:sdtPr>
        <w:rPr>
          <w:rFonts w:asciiTheme="minorHAnsi" w:eastAsiaTheme="minorHAnsi" w:hAnsiTheme="minorHAnsi" w:cstheme="minorBidi"/>
          <w:color w:val="auto"/>
          <w:sz w:val="22"/>
          <w:szCs w:val="22"/>
        </w:rPr>
        <w:id w:val="-157383333"/>
        <w:docPartObj>
          <w:docPartGallery w:val="Table of Contents"/>
          <w:docPartUnique/>
        </w:docPartObj>
      </w:sdtPr>
      <w:sdtEndPr>
        <w:rPr>
          <w:b/>
          <w:bCs/>
          <w:noProof/>
        </w:rPr>
      </w:sdtEndPr>
      <w:sdtContent>
        <w:p w:rsidR="002B183F" w:rsidRDefault="002B183F">
          <w:pPr>
            <w:pStyle w:val="TOCHeading"/>
          </w:pPr>
          <w:r>
            <w:t>Contents</w:t>
          </w:r>
        </w:p>
        <w:p w:rsidR="002B183F" w:rsidRDefault="002B183F">
          <w:pPr>
            <w:pStyle w:val="TOC1"/>
            <w:tabs>
              <w:tab w:val="left" w:pos="440"/>
              <w:tab w:val="right" w:leader="dot" w:pos="9350"/>
            </w:tabs>
            <w:rPr>
              <w:noProof/>
            </w:rPr>
          </w:pPr>
          <w:r>
            <w:fldChar w:fldCharType="begin"/>
          </w:r>
          <w:r>
            <w:instrText xml:space="preserve"> TOC \o "1-3" \h \z \u </w:instrText>
          </w:r>
          <w:r>
            <w:fldChar w:fldCharType="separate"/>
          </w:r>
          <w:hyperlink w:anchor="_Toc535873998" w:history="1">
            <w:r w:rsidRPr="005C73B3">
              <w:rPr>
                <w:rStyle w:val="Hyperlink"/>
                <w:rFonts w:cstheme="minorHAnsi"/>
                <w:b/>
                <w:bCs/>
                <w:noProof/>
              </w:rPr>
              <w:t>1.</w:t>
            </w:r>
            <w:r>
              <w:rPr>
                <w:noProof/>
              </w:rPr>
              <w:tab/>
            </w:r>
            <w:r w:rsidRPr="005C73B3">
              <w:rPr>
                <w:rStyle w:val="Hyperlink"/>
                <w:rFonts w:cstheme="minorHAnsi"/>
                <w:b/>
                <w:bCs/>
                <w:noProof/>
              </w:rPr>
              <w:t>INTRODUCTION</w:t>
            </w:r>
            <w:r>
              <w:rPr>
                <w:noProof/>
                <w:webHidden/>
              </w:rPr>
              <w:tab/>
            </w:r>
            <w:r>
              <w:rPr>
                <w:noProof/>
                <w:webHidden/>
              </w:rPr>
              <w:fldChar w:fldCharType="begin"/>
            </w:r>
            <w:r>
              <w:rPr>
                <w:noProof/>
                <w:webHidden/>
              </w:rPr>
              <w:instrText xml:space="preserve"> PAGEREF _Toc535873998 \h </w:instrText>
            </w:r>
            <w:r>
              <w:rPr>
                <w:noProof/>
                <w:webHidden/>
              </w:rPr>
            </w:r>
            <w:r>
              <w:rPr>
                <w:noProof/>
                <w:webHidden/>
              </w:rPr>
              <w:fldChar w:fldCharType="separate"/>
            </w:r>
            <w:r>
              <w:rPr>
                <w:noProof/>
                <w:webHidden/>
              </w:rPr>
              <w:t>3</w:t>
            </w:r>
            <w:r>
              <w:rPr>
                <w:noProof/>
                <w:webHidden/>
              </w:rPr>
              <w:fldChar w:fldCharType="end"/>
            </w:r>
          </w:hyperlink>
        </w:p>
        <w:p w:rsidR="002B183F" w:rsidRDefault="00C15DF7">
          <w:pPr>
            <w:pStyle w:val="TOC2"/>
            <w:tabs>
              <w:tab w:val="right" w:leader="dot" w:pos="9350"/>
            </w:tabs>
            <w:rPr>
              <w:noProof/>
            </w:rPr>
          </w:pPr>
          <w:hyperlink w:anchor="_Toc535873999" w:history="1">
            <w:r w:rsidR="002B183F" w:rsidRPr="005C73B3">
              <w:rPr>
                <w:rStyle w:val="Hyperlink"/>
                <w:rFonts w:cstheme="minorHAnsi"/>
                <w:b/>
                <w:bCs/>
                <w:noProof/>
              </w:rPr>
              <w:t>1.1 Background</w:t>
            </w:r>
            <w:r w:rsidR="002B183F">
              <w:rPr>
                <w:noProof/>
                <w:webHidden/>
              </w:rPr>
              <w:tab/>
            </w:r>
            <w:r w:rsidR="002B183F">
              <w:rPr>
                <w:noProof/>
                <w:webHidden/>
              </w:rPr>
              <w:fldChar w:fldCharType="begin"/>
            </w:r>
            <w:r w:rsidR="002B183F">
              <w:rPr>
                <w:noProof/>
                <w:webHidden/>
              </w:rPr>
              <w:instrText xml:space="preserve"> PAGEREF _Toc535873999 \h </w:instrText>
            </w:r>
            <w:r w:rsidR="002B183F">
              <w:rPr>
                <w:noProof/>
                <w:webHidden/>
              </w:rPr>
            </w:r>
            <w:r w:rsidR="002B183F">
              <w:rPr>
                <w:noProof/>
                <w:webHidden/>
              </w:rPr>
              <w:fldChar w:fldCharType="separate"/>
            </w:r>
            <w:r w:rsidR="002B183F">
              <w:rPr>
                <w:noProof/>
                <w:webHidden/>
              </w:rPr>
              <w:t>3</w:t>
            </w:r>
            <w:r w:rsidR="002B183F">
              <w:rPr>
                <w:noProof/>
                <w:webHidden/>
              </w:rPr>
              <w:fldChar w:fldCharType="end"/>
            </w:r>
          </w:hyperlink>
        </w:p>
        <w:p w:rsidR="002B183F" w:rsidRDefault="00C15DF7">
          <w:pPr>
            <w:pStyle w:val="TOC1"/>
            <w:tabs>
              <w:tab w:val="right" w:leader="dot" w:pos="9350"/>
            </w:tabs>
            <w:rPr>
              <w:noProof/>
            </w:rPr>
          </w:pPr>
          <w:hyperlink w:anchor="_Toc535874000" w:history="1">
            <w:r w:rsidR="002B183F" w:rsidRPr="005C73B3">
              <w:rPr>
                <w:rStyle w:val="Hyperlink"/>
                <w:b/>
                <w:noProof/>
              </w:rPr>
              <w:t>2. Methodology</w:t>
            </w:r>
            <w:r w:rsidR="002B183F">
              <w:rPr>
                <w:noProof/>
                <w:webHidden/>
              </w:rPr>
              <w:tab/>
            </w:r>
            <w:r w:rsidR="002B183F">
              <w:rPr>
                <w:noProof/>
                <w:webHidden/>
              </w:rPr>
              <w:fldChar w:fldCharType="begin"/>
            </w:r>
            <w:r w:rsidR="002B183F">
              <w:rPr>
                <w:noProof/>
                <w:webHidden/>
              </w:rPr>
              <w:instrText xml:space="preserve"> PAGEREF _Toc535874000 \h </w:instrText>
            </w:r>
            <w:r w:rsidR="002B183F">
              <w:rPr>
                <w:noProof/>
                <w:webHidden/>
              </w:rPr>
            </w:r>
            <w:r w:rsidR="002B183F">
              <w:rPr>
                <w:noProof/>
                <w:webHidden/>
              </w:rPr>
              <w:fldChar w:fldCharType="separate"/>
            </w:r>
            <w:r w:rsidR="002B183F">
              <w:rPr>
                <w:noProof/>
                <w:webHidden/>
              </w:rPr>
              <w:t>4</w:t>
            </w:r>
            <w:r w:rsidR="002B183F">
              <w:rPr>
                <w:noProof/>
                <w:webHidden/>
              </w:rPr>
              <w:fldChar w:fldCharType="end"/>
            </w:r>
          </w:hyperlink>
        </w:p>
        <w:p w:rsidR="002B183F" w:rsidRDefault="00C15DF7">
          <w:pPr>
            <w:pStyle w:val="TOC2"/>
            <w:tabs>
              <w:tab w:val="right" w:leader="dot" w:pos="9350"/>
            </w:tabs>
            <w:rPr>
              <w:noProof/>
            </w:rPr>
          </w:pPr>
          <w:hyperlink w:anchor="_Toc535874001" w:history="1">
            <w:r w:rsidR="002B183F" w:rsidRPr="005C73B3">
              <w:rPr>
                <w:rStyle w:val="Hyperlink"/>
                <w:b/>
                <w:noProof/>
              </w:rPr>
              <w:t>2.1 Study Design</w:t>
            </w:r>
            <w:r w:rsidR="002B183F">
              <w:rPr>
                <w:noProof/>
                <w:webHidden/>
              </w:rPr>
              <w:tab/>
            </w:r>
            <w:r w:rsidR="002B183F">
              <w:rPr>
                <w:noProof/>
                <w:webHidden/>
              </w:rPr>
              <w:fldChar w:fldCharType="begin"/>
            </w:r>
            <w:r w:rsidR="002B183F">
              <w:rPr>
                <w:noProof/>
                <w:webHidden/>
              </w:rPr>
              <w:instrText xml:space="preserve"> PAGEREF _Toc535874001 \h </w:instrText>
            </w:r>
            <w:r w:rsidR="002B183F">
              <w:rPr>
                <w:noProof/>
                <w:webHidden/>
              </w:rPr>
            </w:r>
            <w:r w:rsidR="002B183F">
              <w:rPr>
                <w:noProof/>
                <w:webHidden/>
              </w:rPr>
              <w:fldChar w:fldCharType="separate"/>
            </w:r>
            <w:r w:rsidR="002B183F">
              <w:rPr>
                <w:noProof/>
                <w:webHidden/>
              </w:rPr>
              <w:t>4</w:t>
            </w:r>
            <w:r w:rsidR="002B183F">
              <w:rPr>
                <w:noProof/>
                <w:webHidden/>
              </w:rPr>
              <w:fldChar w:fldCharType="end"/>
            </w:r>
          </w:hyperlink>
        </w:p>
        <w:p w:rsidR="002B183F" w:rsidRDefault="00C15DF7">
          <w:pPr>
            <w:pStyle w:val="TOC2"/>
            <w:tabs>
              <w:tab w:val="right" w:leader="dot" w:pos="9350"/>
            </w:tabs>
            <w:rPr>
              <w:noProof/>
            </w:rPr>
          </w:pPr>
          <w:hyperlink w:anchor="_Toc535874002" w:history="1">
            <w:r w:rsidR="002B183F" w:rsidRPr="005C73B3">
              <w:rPr>
                <w:rStyle w:val="Hyperlink"/>
                <w:b/>
                <w:noProof/>
              </w:rPr>
              <w:t>2.2 Study site</w:t>
            </w:r>
            <w:r w:rsidR="002B183F">
              <w:rPr>
                <w:noProof/>
                <w:webHidden/>
              </w:rPr>
              <w:tab/>
            </w:r>
            <w:r w:rsidR="002B183F">
              <w:rPr>
                <w:noProof/>
                <w:webHidden/>
              </w:rPr>
              <w:fldChar w:fldCharType="begin"/>
            </w:r>
            <w:r w:rsidR="002B183F">
              <w:rPr>
                <w:noProof/>
                <w:webHidden/>
              </w:rPr>
              <w:instrText xml:space="preserve"> PAGEREF _Toc535874002 \h </w:instrText>
            </w:r>
            <w:r w:rsidR="002B183F">
              <w:rPr>
                <w:noProof/>
                <w:webHidden/>
              </w:rPr>
            </w:r>
            <w:r w:rsidR="002B183F">
              <w:rPr>
                <w:noProof/>
                <w:webHidden/>
              </w:rPr>
              <w:fldChar w:fldCharType="separate"/>
            </w:r>
            <w:r w:rsidR="002B183F">
              <w:rPr>
                <w:noProof/>
                <w:webHidden/>
              </w:rPr>
              <w:t>4</w:t>
            </w:r>
            <w:r w:rsidR="002B183F">
              <w:rPr>
                <w:noProof/>
                <w:webHidden/>
              </w:rPr>
              <w:fldChar w:fldCharType="end"/>
            </w:r>
          </w:hyperlink>
        </w:p>
        <w:p w:rsidR="002B183F" w:rsidRDefault="00C15DF7">
          <w:pPr>
            <w:pStyle w:val="TOC2"/>
            <w:tabs>
              <w:tab w:val="right" w:leader="dot" w:pos="9350"/>
            </w:tabs>
            <w:rPr>
              <w:noProof/>
            </w:rPr>
          </w:pPr>
          <w:hyperlink w:anchor="_Toc535874003" w:history="1">
            <w:r w:rsidR="002B183F" w:rsidRPr="005C73B3">
              <w:rPr>
                <w:rStyle w:val="Hyperlink"/>
                <w:b/>
                <w:noProof/>
              </w:rPr>
              <w:t>2.3 Data Tools &amp; Collection</w:t>
            </w:r>
            <w:r w:rsidR="002B183F">
              <w:rPr>
                <w:noProof/>
                <w:webHidden/>
              </w:rPr>
              <w:tab/>
            </w:r>
            <w:r w:rsidR="002B183F">
              <w:rPr>
                <w:noProof/>
                <w:webHidden/>
              </w:rPr>
              <w:fldChar w:fldCharType="begin"/>
            </w:r>
            <w:r w:rsidR="002B183F">
              <w:rPr>
                <w:noProof/>
                <w:webHidden/>
              </w:rPr>
              <w:instrText xml:space="preserve"> PAGEREF _Toc535874003 \h </w:instrText>
            </w:r>
            <w:r w:rsidR="002B183F">
              <w:rPr>
                <w:noProof/>
                <w:webHidden/>
              </w:rPr>
            </w:r>
            <w:r w:rsidR="002B183F">
              <w:rPr>
                <w:noProof/>
                <w:webHidden/>
              </w:rPr>
              <w:fldChar w:fldCharType="separate"/>
            </w:r>
            <w:r w:rsidR="002B183F">
              <w:rPr>
                <w:noProof/>
                <w:webHidden/>
              </w:rPr>
              <w:t>4</w:t>
            </w:r>
            <w:r w:rsidR="002B183F">
              <w:rPr>
                <w:noProof/>
                <w:webHidden/>
              </w:rPr>
              <w:fldChar w:fldCharType="end"/>
            </w:r>
          </w:hyperlink>
        </w:p>
        <w:p w:rsidR="002B183F" w:rsidRDefault="00C15DF7">
          <w:pPr>
            <w:pStyle w:val="TOC2"/>
            <w:tabs>
              <w:tab w:val="right" w:leader="dot" w:pos="9350"/>
            </w:tabs>
            <w:rPr>
              <w:noProof/>
            </w:rPr>
          </w:pPr>
          <w:hyperlink w:anchor="_Toc535874004" w:history="1">
            <w:r w:rsidR="002B183F" w:rsidRPr="005C73B3">
              <w:rPr>
                <w:rStyle w:val="Hyperlink"/>
                <w:b/>
                <w:noProof/>
              </w:rPr>
              <w:t>2.4 Study Limitations</w:t>
            </w:r>
            <w:r w:rsidR="002B183F">
              <w:rPr>
                <w:noProof/>
                <w:webHidden/>
              </w:rPr>
              <w:tab/>
            </w:r>
            <w:r w:rsidR="002B183F">
              <w:rPr>
                <w:noProof/>
                <w:webHidden/>
              </w:rPr>
              <w:fldChar w:fldCharType="begin"/>
            </w:r>
            <w:r w:rsidR="002B183F">
              <w:rPr>
                <w:noProof/>
                <w:webHidden/>
              </w:rPr>
              <w:instrText xml:space="preserve"> PAGEREF _Toc535874004 \h </w:instrText>
            </w:r>
            <w:r w:rsidR="002B183F">
              <w:rPr>
                <w:noProof/>
                <w:webHidden/>
              </w:rPr>
            </w:r>
            <w:r w:rsidR="002B183F">
              <w:rPr>
                <w:noProof/>
                <w:webHidden/>
              </w:rPr>
              <w:fldChar w:fldCharType="separate"/>
            </w:r>
            <w:r w:rsidR="002B183F">
              <w:rPr>
                <w:noProof/>
                <w:webHidden/>
              </w:rPr>
              <w:t>5</w:t>
            </w:r>
            <w:r w:rsidR="002B183F">
              <w:rPr>
                <w:noProof/>
                <w:webHidden/>
              </w:rPr>
              <w:fldChar w:fldCharType="end"/>
            </w:r>
          </w:hyperlink>
        </w:p>
        <w:p w:rsidR="002B183F" w:rsidRDefault="00C15DF7">
          <w:pPr>
            <w:pStyle w:val="TOC1"/>
            <w:tabs>
              <w:tab w:val="right" w:leader="dot" w:pos="9350"/>
            </w:tabs>
            <w:rPr>
              <w:noProof/>
            </w:rPr>
          </w:pPr>
          <w:hyperlink w:anchor="_Toc535874005" w:history="1">
            <w:r w:rsidR="002B183F" w:rsidRPr="005C73B3">
              <w:rPr>
                <w:rStyle w:val="Hyperlink"/>
                <w:b/>
                <w:noProof/>
              </w:rPr>
              <w:t>3. FINDINGS AND DISCUSSION</w:t>
            </w:r>
            <w:r w:rsidR="002B183F">
              <w:rPr>
                <w:noProof/>
                <w:webHidden/>
              </w:rPr>
              <w:tab/>
            </w:r>
            <w:r w:rsidR="002B183F">
              <w:rPr>
                <w:noProof/>
                <w:webHidden/>
              </w:rPr>
              <w:fldChar w:fldCharType="begin"/>
            </w:r>
            <w:r w:rsidR="002B183F">
              <w:rPr>
                <w:noProof/>
                <w:webHidden/>
              </w:rPr>
              <w:instrText xml:space="preserve"> PAGEREF _Toc535874005 \h </w:instrText>
            </w:r>
            <w:r w:rsidR="002B183F">
              <w:rPr>
                <w:noProof/>
                <w:webHidden/>
              </w:rPr>
            </w:r>
            <w:r w:rsidR="002B183F">
              <w:rPr>
                <w:noProof/>
                <w:webHidden/>
              </w:rPr>
              <w:fldChar w:fldCharType="separate"/>
            </w:r>
            <w:r w:rsidR="002B183F">
              <w:rPr>
                <w:noProof/>
                <w:webHidden/>
              </w:rPr>
              <w:t>5</w:t>
            </w:r>
            <w:r w:rsidR="002B183F">
              <w:rPr>
                <w:noProof/>
                <w:webHidden/>
              </w:rPr>
              <w:fldChar w:fldCharType="end"/>
            </w:r>
          </w:hyperlink>
        </w:p>
        <w:p w:rsidR="002B183F" w:rsidRDefault="00C15DF7">
          <w:pPr>
            <w:pStyle w:val="TOC2"/>
            <w:tabs>
              <w:tab w:val="right" w:leader="dot" w:pos="9350"/>
            </w:tabs>
            <w:rPr>
              <w:noProof/>
            </w:rPr>
          </w:pPr>
          <w:hyperlink w:anchor="_Toc535874006" w:history="1">
            <w:r w:rsidR="002B183F" w:rsidRPr="005C73B3">
              <w:rPr>
                <w:rStyle w:val="Hyperlink"/>
                <w:b/>
                <w:noProof/>
              </w:rPr>
              <w:t>3.1 Physical phase</w:t>
            </w:r>
            <w:r w:rsidR="002B183F">
              <w:rPr>
                <w:noProof/>
                <w:webHidden/>
              </w:rPr>
              <w:tab/>
            </w:r>
            <w:r w:rsidR="002B183F">
              <w:rPr>
                <w:noProof/>
                <w:webHidden/>
              </w:rPr>
              <w:fldChar w:fldCharType="begin"/>
            </w:r>
            <w:r w:rsidR="002B183F">
              <w:rPr>
                <w:noProof/>
                <w:webHidden/>
              </w:rPr>
              <w:instrText xml:space="preserve"> PAGEREF _Toc535874006 \h </w:instrText>
            </w:r>
            <w:r w:rsidR="002B183F">
              <w:rPr>
                <w:noProof/>
                <w:webHidden/>
              </w:rPr>
            </w:r>
            <w:r w:rsidR="002B183F">
              <w:rPr>
                <w:noProof/>
                <w:webHidden/>
              </w:rPr>
              <w:fldChar w:fldCharType="separate"/>
            </w:r>
            <w:r w:rsidR="002B183F">
              <w:rPr>
                <w:noProof/>
                <w:webHidden/>
              </w:rPr>
              <w:t>5</w:t>
            </w:r>
            <w:r w:rsidR="002B183F">
              <w:rPr>
                <w:noProof/>
                <w:webHidden/>
              </w:rPr>
              <w:fldChar w:fldCharType="end"/>
            </w:r>
          </w:hyperlink>
        </w:p>
        <w:p w:rsidR="002B183F" w:rsidRDefault="00C15DF7">
          <w:pPr>
            <w:pStyle w:val="TOC2"/>
            <w:tabs>
              <w:tab w:val="right" w:leader="dot" w:pos="9350"/>
            </w:tabs>
            <w:rPr>
              <w:noProof/>
            </w:rPr>
          </w:pPr>
          <w:hyperlink w:anchor="_Toc535874007" w:history="1">
            <w:r w:rsidR="002B183F" w:rsidRPr="005C73B3">
              <w:rPr>
                <w:rStyle w:val="Hyperlink"/>
                <w:b/>
                <w:noProof/>
              </w:rPr>
              <w:t>3.2 Biological phase</w:t>
            </w:r>
            <w:r w:rsidR="002B183F">
              <w:rPr>
                <w:noProof/>
                <w:webHidden/>
              </w:rPr>
              <w:tab/>
            </w:r>
            <w:r w:rsidR="002B183F">
              <w:rPr>
                <w:noProof/>
                <w:webHidden/>
              </w:rPr>
              <w:fldChar w:fldCharType="begin"/>
            </w:r>
            <w:r w:rsidR="002B183F">
              <w:rPr>
                <w:noProof/>
                <w:webHidden/>
              </w:rPr>
              <w:instrText xml:space="preserve"> PAGEREF _Toc535874007 \h </w:instrText>
            </w:r>
            <w:r w:rsidR="002B183F">
              <w:rPr>
                <w:noProof/>
                <w:webHidden/>
              </w:rPr>
            </w:r>
            <w:r w:rsidR="002B183F">
              <w:rPr>
                <w:noProof/>
                <w:webHidden/>
              </w:rPr>
              <w:fldChar w:fldCharType="separate"/>
            </w:r>
            <w:r w:rsidR="002B183F">
              <w:rPr>
                <w:noProof/>
                <w:webHidden/>
              </w:rPr>
              <w:t>6</w:t>
            </w:r>
            <w:r w:rsidR="002B183F">
              <w:rPr>
                <w:noProof/>
                <w:webHidden/>
              </w:rPr>
              <w:fldChar w:fldCharType="end"/>
            </w:r>
          </w:hyperlink>
        </w:p>
        <w:p w:rsidR="002B183F" w:rsidRDefault="00C15DF7">
          <w:pPr>
            <w:pStyle w:val="TOC2"/>
            <w:tabs>
              <w:tab w:val="right" w:leader="dot" w:pos="9350"/>
            </w:tabs>
            <w:rPr>
              <w:noProof/>
            </w:rPr>
          </w:pPr>
          <w:hyperlink w:anchor="_Toc535874008" w:history="1">
            <w:r w:rsidR="002B183F" w:rsidRPr="005C73B3">
              <w:rPr>
                <w:rStyle w:val="Hyperlink"/>
                <w:b/>
                <w:noProof/>
              </w:rPr>
              <w:t>3.3 Laboratory analysis</w:t>
            </w:r>
            <w:r w:rsidR="002B183F">
              <w:rPr>
                <w:noProof/>
                <w:webHidden/>
              </w:rPr>
              <w:tab/>
            </w:r>
            <w:r w:rsidR="002B183F">
              <w:rPr>
                <w:noProof/>
                <w:webHidden/>
              </w:rPr>
              <w:fldChar w:fldCharType="begin"/>
            </w:r>
            <w:r w:rsidR="002B183F">
              <w:rPr>
                <w:noProof/>
                <w:webHidden/>
              </w:rPr>
              <w:instrText xml:space="preserve"> PAGEREF _Toc535874008 \h </w:instrText>
            </w:r>
            <w:r w:rsidR="002B183F">
              <w:rPr>
                <w:noProof/>
                <w:webHidden/>
              </w:rPr>
            </w:r>
            <w:r w:rsidR="002B183F">
              <w:rPr>
                <w:noProof/>
                <w:webHidden/>
              </w:rPr>
              <w:fldChar w:fldCharType="separate"/>
            </w:r>
            <w:r w:rsidR="002B183F">
              <w:rPr>
                <w:noProof/>
                <w:webHidden/>
              </w:rPr>
              <w:t>8</w:t>
            </w:r>
            <w:r w:rsidR="002B183F">
              <w:rPr>
                <w:noProof/>
                <w:webHidden/>
              </w:rPr>
              <w:fldChar w:fldCharType="end"/>
            </w:r>
          </w:hyperlink>
        </w:p>
        <w:p w:rsidR="002B183F" w:rsidRDefault="00C15DF7">
          <w:pPr>
            <w:pStyle w:val="TOC1"/>
            <w:tabs>
              <w:tab w:val="right" w:leader="dot" w:pos="9350"/>
            </w:tabs>
            <w:rPr>
              <w:noProof/>
            </w:rPr>
          </w:pPr>
          <w:hyperlink w:anchor="_Toc535874009" w:history="1">
            <w:r w:rsidR="002B183F" w:rsidRPr="005C73B3">
              <w:rPr>
                <w:rStyle w:val="Hyperlink"/>
                <w:b/>
                <w:noProof/>
              </w:rPr>
              <w:t>4. Conclusion and Recommendations.</w:t>
            </w:r>
            <w:r w:rsidR="002B183F">
              <w:rPr>
                <w:noProof/>
                <w:webHidden/>
              </w:rPr>
              <w:tab/>
            </w:r>
            <w:r w:rsidR="002B183F">
              <w:rPr>
                <w:noProof/>
                <w:webHidden/>
              </w:rPr>
              <w:fldChar w:fldCharType="begin"/>
            </w:r>
            <w:r w:rsidR="002B183F">
              <w:rPr>
                <w:noProof/>
                <w:webHidden/>
              </w:rPr>
              <w:instrText xml:space="preserve"> PAGEREF _Toc535874009 \h </w:instrText>
            </w:r>
            <w:r w:rsidR="002B183F">
              <w:rPr>
                <w:noProof/>
                <w:webHidden/>
              </w:rPr>
            </w:r>
            <w:r w:rsidR="002B183F">
              <w:rPr>
                <w:noProof/>
                <w:webHidden/>
              </w:rPr>
              <w:fldChar w:fldCharType="separate"/>
            </w:r>
            <w:r w:rsidR="002B183F">
              <w:rPr>
                <w:noProof/>
                <w:webHidden/>
              </w:rPr>
              <w:t>8</w:t>
            </w:r>
            <w:r w:rsidR="002B183F">
              <w:rPr>
                <w:noProof/>
                <w:webHidden/>
              </w:rPr>
              <w:fldChar w:fldCharType="end"/>
            </w:r>
          </w:hyperlink>
        </w:p>
        <w:p w:rsidR="002B183F" w:rsidRDefault="002B183F">
          <w:r>
            <w:rPr>
              <w:b/>
              <w:bCs/>
              <w:noProof/>
            </w:rPr>
            <w:fldChar w:fldCharType="end"/>
          </w:r>
        </w:p>
      </w:sdtContent>
    </w:sdt>
    <w:p w:rsidR="002B183F" w:rsidRDefault="002B183F">
      <w:pPr>
        <w:rPr>
          <w:rFonts w:cstheme="minorHAnsi"/>
          <w:bCs/>
          <w:color w:val="222222"/>
          <w:sz w:val="24"/>
          <w:szCs w:val="24"/>
        </w:rPr>
      </w:pPr>
      <w:r>
        <w:rPr>
          <w:rFonts w:cstheme="minorHAnsi"/>
          <w:bCs/>
          <w:color w:val="222222"/>
          <w:sz w:val="24"/>
          <w:szCs w:val="24"/>
        </w:rPr>
        <w:br w:type="page"/>
      </w:r>
    </w:p>
    <w:p w:rsidR="002B183F" w:rsidRPr="002B183F" w:rsidRDefault="002B183F">
      <w:pPr>
        <w:rPr>
          <w:rFonts w:cstheme="minorHAnsi"/>
          <w:bCs/>
          <w:color w:val="222222"/>
          <w:sz w:val="24"/>
          <w:szCs w:val="24"/>
        </w:rPr>
      </w:pPr>
    </w:p>
    <w:p w:rsidR="00984471" w:rsidRDefault="00984471" w:rsidP="002B183F">
      <w:pPr>
        <w:pStyle w:val="NormalWeb"/>
        <w:numPr>
          <w:ilvl w:val="0"/>
          <w:numId w:val="1"/>
        </w:numPr>
        <w:shd w:val="clear" w:color="auto" w:fill="FFFFFF"/>
        <w:spacing w:before="120" w:beforeAutospacing="0" w:after="120" w:afterAutospacing="0"/>
        <w:outlineLvl w:val="0"/>
        <w:rPr>
          <w:rFonts w:asciiTheme="minorHAnsi" w:hAnsiTheme="minorHAnsi" w:cstheme="minorHAnsi"/>
          <w:b/>
          <w:bCs/>
          <w:color w:val="222222"/>
          <w:sz w:val="32"/>
          <w:szCs w:val="32"/>
          <w:u w:val="single"/>
        </w:rPr>
      </w:pPr>
      <w:bookmarkStart w:id="1" w:name="_Toc535873998"/>
      <w:r>
        <w:rPr>
          <w:rFonts w:asciiTheme="minorHAnsi" w:hAnsiTheme="minorHAnsi" w:cstheme="minorHAnsi"/>
          <w:b/>
          <w:bCs/>
          <w:color w:val="222222"/>
          <w:sz w:val="32"/>
          <w:szCs w:val="32"/>
          <w:u w:val="single"/>
        </w:rPr>
        <w:t>INTRODUCTION</w:t>
      </w:r>
      <w:bookmarkEnd w:id="1"/>
    </w:p>
    <w:p w:rsidR="00984471" w:rsidRPr="00A22C61" w:rsidRDefault="00984471" w:rsidP="002B183F">
      <w:pPr>
        <w:pStyle w:val="NormalWeb"/>
        <w:shd w:val="clear" w:color="auto" w:fill="FFFFFF"/>
        <w:spacing w:before="120" w:beforeAutospacing="0" w:after="120" w:afterAutospacing="0"/>
        <w:outlineLvl w:val="1"/>
        <w:rPr>
          <w:rFonts w:asciiTheme="minorHAnsi" w:hAnsiTheme="minorHAnsi" w:cstheme="minorHAnsi"/>
          <w:b/>
          <w:bCs/>
          <w:color w:val="222222"/>
          <w:sz w:val="28"/>
          <w:szCs w:val="28"/>
          <w:u w:val="single"/>
        </w:rPr>
      </w:pPr>
      <w:bookmarkStart w:id="2" w:name="_Toc535873999"/>
      <w:r w:rsidRPr="00A22C61">
        <w:rPr>
          <w:rFonts w:asciiTheme="minorHAnsi" w:hAnsiTheme="minorHAnsi" w:cstheme="minorHAnsi"/>
          <w:b/>
          <w:bCs/>
          <w:color w:val="222222"/>
          <w:sz w:val="28"/>
          <w:szCs w:val="28"/>
          <w:u w:val="single"/>
        </w:rPr>
        <w:t>1.1 Background</w:t>
      </w:r>
      <w:bookmarkEnd w:id="2"/>
      <w:r w:rsidRPr="00A22C61">
        <w:rPr>
          <w:rFonts w:asciiTheme="minorHAnsi" w:hAnsiTheme="minorHAnsi" w:cstheme="minorHAnsi"/>
          <w:b/>
          <w:bCs/>
          <w:color w:val="222222"/>
          <w:sz w:val="28"/>
          <w:szCs w:val="28"/>
          <w:u w:val="single"/>
        </w:rPr>
        <w:t xml:space="preserve"> </w:t>
      </w:r>
    </w:p>
    <w:p w:rsidR="00984471" w:rsidRDefault="00984471" w:rsidP="00984471">
      <w:pPr>
        <w:pStyle w:val="NormalWeb"/>
        <w:shd w:val="clear" w:color="auto" w:fill="FFFFFF"/>
        <w:spacing w:before="120" w:beforeAutospacing="0" w:after="120" w:afterAutospacing="0"/>
        <w:rPr>
          <w:bCs/>
          <w:color w:val="222222"/>
          <w:sz w:val="28"/>
          <w:szCs w:val="28"/>
        </w:rPr>
      </w:pPr>
    </w:p>
    <w:p w:rsidR="00984471" w:rsidRPr="00984471" w:rsidRDefault="00984471" w:rsidP="00984471">
      <w:pPr>
        <w:pStyle w:val="NormalWeb"/>
        <w:shd w:val="clear" w:color="auto" w:fill="FFFFFF"/>
        <w:spacing w:before="120" w:beforeAutospacing="0" w:after="120" w:afterAutospacing="0"/>
        <w:rPr>
          <w:rFonts w:asciiTheme="minorHAnsi" w:hAnsiTheme="minorHAnsi" w:cstheme="minorHAnsi"/>
          <w:color w:val="222222"/>
        </w:rPr>
      </w:pPr>
      <w:r w:rsidRPr="00984471">
        <w:rPr>
          <w:rFonts w:asciiTheme="minorHAnsi" w:hAnsiTheme="minorHAnsi" w:cstheme="minorHAnsi"/>
          <w:bCs/>
          <w:color w:val="222222"/>
        </w:rPr>
        <w:t>Waste management</w:t>
      </w:r>
      <w:r w:rsidRPr="00984471">
        <w:rPr>
          <w:rFonts w:asciiTheme="minorHAnsi" w:hAnsiTheme="minorHAnsi" w:cstheme="minorHAnsi"/>
          <w:color w:val="222222"/>
        </w:rPr>
        <w:t xml:space="preserve"> are the activities and actions required to manage waste from its inception to its final </w:t>
      </w:r>
      <w:r w:rsidRPr="002B183F">
        <w:rPr>
          <w:rFonts w:asciiTheme="minorHAnsi" w:hAnsiTheme="minorHAnsi" w:cstheme="minorHAnsi"/>
          <w:color w:val="222222"/>
        </w:rPr>
        <w:t>disposal</w:t>
      </w:r>
      <w:r w:rsidRPr="00984471">
        <w:rPr>
          <w:rFonts w:asciiTheme="minorHAnsi" w:hAnsiTheme="minorHAnsi" w:cstheme="minorHAnsi"/>
          <w:color w:val="222222"/>
        </w:rPr>
        <w:t>. This includes the collection, transport, treatment and disposal of waste, together with monitoring and regulation of the waste management process.</w:t>
      </w:r>
    </w:p>
    <w:p w:rsidR="00984471" w:rsidRPr="00984471" w:rsidRDefault="00984471" w:rsidP="00984471">
      <w:pPr>
        <w:pStyle w:val="NormalWeb"/>
        <w:shd w:val="clear" w:color="auto" w:fill="FFFFFF"/>
        <w:spacing w:before="120" w:beforeAutospacing="0" w:after="120" w:afterAutospacing="0"/>
        <w:rPr>
          <w:rFonts w:asciiTheme="minorHAnsi" w:hAnsiTheme="minorHAnsi" w:cstheme="minorHAnsi"/>
          <w:color w:val="222222"/>
        </w:rPr>
      </w:pPr>
      <w:r w:rsidRPr="00984471">
        <w:rPr>
          <w:rFonts w:asciiTheme="minorHAnsi" w:hAnsiTheme="minorHAnsi" w:cstheme="minorHAnsi"/>
          <w:color w:val="222222"/>
        </w:rPr>
        <w:t>Waste can be solid, liquid, or gaseous and each type has different methods of disposal and management. Waste management deals with all types of waste, including industrial, biological and household.</w:t>
      </w:r>
    </w:p>
    <w:p w:rsidR="00984471" w:rsidRPr="00984471" w:rsidRDefault="00984471" w:rsidP="00984471">
      <w:pPr>
        <w:rPr>
          <w:rFonts w:cstheme="minorHAnsi"/>
          <w:color w:val="333333"/>
          <w:sz w:val="24"/>
          <w:szCs w:val="24"/>
          <w:shd w:val="clear" w:color="auto" w:fill="FFFFFF"/>
        </w:rPr>
      </w:pPr>
      <w:r w:rsidRPr="00984471">
        <w:rPr>
          <w:rFonts w:cstheme="minorHAnsi"/>
          <w:color w:val="333333"/>
          <w:sz w:val="24"/>
          <w:szCs w:val="24"/>
          <w:shd w:val="clear" w:color="auto" w:fill="FFFFFF"/>
        </w:rPr>
        <w:t xml:space="preserve">In Kenya the disposal of waste water is tightly guided by various regulations stipulated by NEMA. </w:t>
      </w:r>
      <w:r w:rsidRPr="00984471">
        <w:rPr>
          <w:rFonts w:cstheme="minorHAnsi"/>
          <w:color w:val="333333"/>
          <w:sz w:val="24"/>
          <w:szCs w:val="24"/>
        </w:rPr>
        <w:t>The objective of the regulations is to prohibit discharge of effluent into the environment contrary to the established standards. The regulations further provides guidelines and standards for the discharge of poisons, toxins, noxious, radioactive waste or other pollutants into the environment in line with the Third Schedule of the regulations.</w:t>
      </w:r>
    </w:p>
    <w:p w:rsidR="00984471" w:rsidRPr="00984471" w:rsidRDefault="00984471" w:rsidP="00984471">
      <w:pPr>
        <w:pStyle w:val="NormalWeb"/>
        <w:shd w:val="clear" w:color="auto" w:fill="FFFFFF"/>
        <w:spacing w:before="0" w:beforeAutospacing="0" w:after="150" w:afterAutospacing="0"/>
        <w:jc w:val="both"/>
        <w:rPr>
          <w:rFonts w:asciiTheme="minorHAnsi" w:hAnsiTheme="minorHAnsi" w:cstheme="minorHAnsi"/>
          <w:color w:val="333333"/>
        </w:rPr>
      </w:pPr>
      <w:r w:rsidRPr="00984471">
        <w:rPr>
          <w:rFonts w:asciiTheme="minorHAnsi" w:hAnsiTheme="minorHAnsi" w:cstheme="minorHAnsi"/>
          <w:color w:val="333333"/>
        </w:rPr>
        <w:t>The regulations have standards for discharge of effluent into the sewer and aquatic environment. While it is the responsibility of the sewerage service providers to regulate discharges into sewer lines based on the given specifications, NEMA regulates discharge of all effluent into the environment.</w:t>
      </w:r>
    </w:p>
    <w:p w:rsidR="00984471" w:rsidRPr="00984471" w:rsidRDefault="00984471" w:rsidP="00984471">
      <w:pPr>
        <w:pStyle w:val="NormalWeb"/>
        <w:shd w:val="clear" w:color="auto" w:fill="FFFFFF"/>
        <w:spacing w:before="0" w:beforeAutospacing="0" w:after="150" w:afterAutospacing="0"/>
        <w:jc w:val="both"/>
        <w:rPr>
          <w:rFonts w:asciiTheme="minorHAnsi" w:hAnsiTheme="minorHAnsi" w:cstheme="minorHAnsi"/>
          <w:color w:val="333333"/>
        </w:rPr>
      </w:pPr>
      <w:r w:rsidRPr="00984471">
        <w:rPr>
          <w:rFonts w:asciiTheme="minorHAnsi" w:hAnsiTheme="minorHAnsi" w:cstheme="minorHAnsi"/>
          <w:color w:val="333333"/>
        </w:rPr>
        <w:t>No person shall discharge any effluent from sewage treatment works, industry or other point sources into the environment without a valid effluent discharge license issued by NEMA.</w:t>
      </w:r>
    </w:p>
    <w:p w:rsidR="00984471" w:rsidRPr="00984471" w:rsidRDefault="00984471" w:rsidP="00984471">
      <w:pPr>
        <w:pStyle w:val="NormalWeb"/>
        <w:shd w:val="clear" w:color="auto" w:fill="FFFFFF"/>
        <w:spacing w:before="0" w:beforeAutospacing="0" w:after="150" w:afterAutospacing="0"/>
        <w:jc w:val="both"/>
        <w:rPr>
          <w:rFonts w:asciiTheme="minorHAnsi" w:hAnsiTheme="minorHAnsi" w:cstheme="minorHAnsi"/>
          <w:color w:val="333333"/>
        </w:rPr>
      </w:pPr>
      <w:r w:rsidRPr="00984471">
        <w:rPr>
          <w:rFonts w:asciiTheme="minorHAnsi" w:hAnsiTheme="minorHAnsi" w:cstheme="minorHAnsi"/>
          <w:color w:val="333333"/>
        </w:rPr>
        <w:t xml:space="preserve">Once this waste water reaches the sewer lines, it is taken to various sewer treatment plants among them the Nairobi city council plant at Ruai. </w:t>
      </w:r>
    </w:p>
    <w:p w:rsidR="00984471" w:rsidRDefault="00984471" w:rsidP="00984471">
      <w:pPr>
        <w:pStyle w:val="NormalWeb"/>
        <w:shd w:val="clear" w:color="auto" w:fill="FFFFFF"/>
        <w:spacing w:before="0" w:beforeAutospacing="0" w:after="150" w:afterAutospacing="0"/>
        <w:jc w:val="both"/>
        <w:rPr>
          <w:rFonts w:asciiTheme="minorHAnsi" w:hAnsiTheme="minorHAnsi" w:cstheme="minorHAnsi"/>
          <w:color w:val="333333"/>
        </w:rPr>
      </w:pPr>
      <w:r w:rsidRPr="00984471">
        <w:rPr>
          <w:rFonts w:asciiTheme="minorHAnsi" w:hAnsiTheme="minorHAnsi" w:cstheme="minorHAnsi"/>
          <w:color w:val="333333"/>
        </w:rPr>
        <w:t>Treatment of the sewage water can either be by biological method or physical method. The Ruai sewage treatment plan uses the biological method of sewage treatment and once the whole process is done, the treated water is channeled to the Nairobi River.</w:t>
      </w:r>
    </w:p>
    <w:p w:rsidR="00984471" w:rsidRDefault="00A22C61" w:rsidP="00984471">
      <w:pPr>
        <w:pStyle w:val="NormalWeb"/>
        <w:shd w:val="clear" w:color="auto" w:fill="FFFFFF"/>
        <w:spacing w:before="0" w:beforeAutospacing="0" w:after="150" w:afterAutospacing="0"/>
        <w:jc w:val="both"/>
        <w:rPr>
          <w:rFonts w:asciiTheme="minorHAnsi" w:hAnsiTheme="minorHAnsi" w:cstheme="minorHAnsi"/>
          <w:color w:val="333333"/>
        </w:rPr>
      </w:pPr>
      <w:r>
        <w:rPr>
          <w:rFonts w:asciiTheme="minorHAnsi" w:hAnsiTheme="minorHAnsi" w:cstheme="minorHAnsi"/>
          <w:color w:val="333333"/>
        </w:rPr>
        <w:t>We were attached at the plant for half a day with the aim of practically learning and seeing the waste management and treatment process.</w:t>
      </w:r>
    </w:p>
    <w:p w:rsidR="00984471" w:rsidRPr="00984471" w:rsidRDefault="00984471" w:rsidP="00984471">
      <w:pPr>
        <w:pStyle w:val="NormalWeb"/>
        <w:shd w:val="clear" w:color="auto" w:fill="FFFFFF"/>
        <w:spacing w:before="0" w:beforeAutospacing="0" w:after="150" w:afterAutospacing="0"/>
        <w:jc w:val="both"/>
        <w:rPr>
          <w:rFonts w:asciiTheme="minorHAnsi" w:hAnsiTheme="minorHAnsi" w:cstheme="minorHAnsi"/>
          <w:color w:val="333333"/>
        </w:rPr>
      </w:pPr>
    </w:p>
    <w:p w:rsidR="00984471" w:rsidRPr="00984471" w:rsidRDefault="00984471" w:rsidP="00984471">
      <w:pPr>
        <w:pStyle w:val="NormalWeb"/>
        <w:shd w:val="clear" w:color="auto" w:fill="FFFFFF"/>
        <w:spacing w:before="0" w:beforeAutospacing="0" w:after="150" w:afterAutospacing="0"/>
        <w:jc w:val="both"/>
        <w:rPr>
          <w:rFonts w:asciiTheme="minorHAnsi" w:hAnsiTheme="minorHAnsi" w:cstheme="minorHAnsi"/>
          <w:color w:val="333333"/>
        </w:rPr>
      </w:pPr>
    </w:p>
    <w:p w:rsidR="00A00683" w:rsidRPr="002B183F" w:rsidRDefault="00A22C61" w:rsidP="002B183F">
      <w:pPr>
        <w:pStyle w:val="Heading1"/>
        <w:rPr>
          <w:rFonts w:ascii="Times New Roman" w:hAnsi="Times New Roman" w:cs="Times New Roman"/>
        </w:rPr>
      </w:pPr>
      <w:r w:rsidRPr="002B183F">
        <w:rPr>
          <w:rFonts w:ascii="Times New Roman" w:hAnsi="Times New Roman" w:cs="Times New Roman"/>
        </w:rPr>
        <w:br w:type="page"/>
      </w:r>
      <w:bookmarkStart w:id="3" w:name="_Toc535874000"/>
      <w:r w:rsidR="002B183F">
        <w:rPr>
          <w:b/>
          <w:sz w:val="28"/>
          <w:szCs w:val="28"/>
        </w:rPr>
        <w:lastRenderedPageBreak/>
        <w:t xml:space="preserve">2. </w:t>
      </w:r>
      <w:r w:rsidR="006E0985" w:rsidRPr="002B183F">
        <w:rPr>
          <w:b/>
          <w:sz w:val="28"/>
          <w:szCs w:val="28"/>
        </w:rPr>
        <w:t>Methodology</w:t>
      </w:r>
      <w:bookmarkEnd w:id="3"/>
    </w:p>
    <w:p w:rsidR="006E0985" w:rsidRPr="002B183F" w:rsidRDefault="006E0985" w:rsidP="002B183F">
      <w:pPr>
        <w:pStyle w:val="Heading2"/>
        <w:rPr>
          <w:b/>
          <w:u w:val="single"/>
        </w:rPr>
      </w:pPr>
      <w:bookmarkStart w:id="4" w:name="_Toc535874001"/>
      <w:r w:rsidRPr="002B183F">
        <w:rPr>
          <w:b/>
          <w:u w:val="single"/>
        </w:rPr>
        <w:t>2.1 Study Design</w:t>
      </w:r>
      <w:bookmarkEnd w:id="4"/>
    </w:p>
    <w:p w:rsidR="006E0985" w:rsidRDefault="006E0985">
      <w:r>
        <w:t>Our Study design was a simple Walk-through observation around the study site.</w:t>
      </w:r>
    </w:p>
    <w:p w:rsidR="006E0985" w:rsidRPr="002B183F" w:rsidRDefault="006E0985" w:rsidP="002B183F">
      <w:pPr>
        <w:pStyle w:val="Heading2"/>
        <w:rPr>
          <w:b/>
          <w:u w:val="single"/>
        </w:rPr>
      </w:pPr>
      <w:bookmarkStart w:id="5" w:name="_Toc535874002"/>
      <w:r w:rsidRPr="002B183F">
        <w:rPr>
          <w:b/>
          <w:u w:val="single"/>
        </w:rPr>
        <w:t>2.2 Study site</w:t>
      </w:r>
      <w:bookmarkEnd w:id="5"/>
    </w:p>
    <w:p w:rsidR="00A00683" w:rsidRDefault="006E0985" w:rsidP="008D2EE7">
      <w:r>
        <w:t>Our study site was at the Nairobi City Water &amp; Sewerage Plan</w:t>
      </w:r>
      <w:r w:rsidR="00390E17">
        <w:t xml:space="preserve">t. It is located along Kangundo </w:t>
      </w:r>
      <w:r>
        <w:t>Road in Ruai, Nairobi. The plant sits o</w:t>
      </w:r>
      <w:r w:rsidR="008D2EE7">
        <w:t>n 5000 acres of land but currently</w:t>
      </w:r>
      <w:r>
        <w:t xml:space="preserve"> only </w:t>
      </w:r>
      <w:r w:rsidR="008D2EE7">
        <w:t xml:space="preserve">utilizes 2000 acres. </w:t>
      </w:r>
      <w:r w:rsidR="00A00683">
        <w:t>Most of the land is taken</w:t>
      </w:r>
      <w:r w:rsidR="008D2EE7">
        <w:t xml:space="preserve"> up by the vast treatment ponds,</w:t>
      </w:r>
      <w:r w:rsidR="00A00683">
        <w:t xml:space="preserve"> </w:t>
      </w:r>
      <w:r w:rsidR="008D2EE7">
        <w:t>with the rest housing illegal settlements.</w:t>
      </w:r>
    </w:p>
    <w:p w:rsidR="00052AFF" w:rsidRPr="00052AFF" w:rsidRDefault="00052AFF" w:rsidP="00052AFF">
      <w:pPr>
        <w:jc w:val="center"/>
        <w:rPr>
          <w:i/>
        </w:rPr>
      </w:pPr>
      <w:r w:rsidRPr="00052AFF">
        <w:rPr>
          <w:i/>
        </w:rPr>
        <w:t>Figure 1. Map Showing Nairobi Sewerage Treatment Works in Ruai</w:t>
      </w:r>
    </w:p>
    <w:p w:rsidR="008D2EE7" w:rsidRDefault="00052AFF" w:rsidP="008D2EE7">
      <w:r>
        <w:rPr>
          <w:noProof/>
        </w:rPr>
        <w:drawing>
          <wp:inline distT="0" distB="0" distL="0" distR="0" wp14:anchorId="7E7E562C" wp14:editId="4FBCD057">
            <wp:extent cx="5943600" cy="4117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1-2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117340"/>
                    </a:xfrm>
                    <a:prstGeom prst="rect">
                      <a:avLst/>
                    </a:prstGeom>
                  </pic:spPr>
                </pic:pic>
              </a:graphicData>
            </a:graphic>
          </wp:inline>
        </w:drawing>
      </w:r>
    </w:p>
    <w:p w:rsidR="00390E17" w:rsidRDefault="00390E17"/>
    <w:p w:rsidR="006E0985" w:rsidRPr="002B183F" w:rsidRDefault="006E0985" w:rsidP="002B183F">
      <w:pPr>
        <w:pStyle w:val="Heading2"/>
        <w:rPr>
          <w:b/>
          <w:u w:val="single"/>
        </w:rPr>
      </w:pPr>
      <w:r>
        <w:t xml:space="preserve"> </w:t>
      </w:r>
      <w:bookmarkStart w:id="6" w:name="_Toc535874003"/>
      <w:r w:rsidR="00052AFF" w:rsidRPr="002B183F">
        <w:rPr>
          <w:b/>
          <w:u w:val="single"/>
        </w:rPr>
        <w:t>2.3 Data Tools &amp; Collection</w:t>
      </w:r>
      <w:bookmarkEnd w:id="6"/>
    </w:p>
    <w:p w:rsidR="00A22C61" w:rsidRDefault="00052AFF">
      <w:r>
        <w:t xml:space="preserve">The main mode of data collection during the excursion was a Key Informant Interview. Our informant was one of the resident lab technician at the plant. The technician guided us through the tour of the plant, stopping to answer questions and queries. </w:t>
      </w:r>
    </w:p>
    <w:p w:rsidR="00052AFF" w:rsidRPr="002B183F" w:rsidRDefault="00A22C61" w:rsidP="002B183F">
      <w:pPr>
        <w:pStyle w:val="Heading2"/>
        <w:rPr>
          <w:u w:val="single"/>
        </w:rPr>
      </w:pPr>
      <w:r>
        <w:br w:type="page"/>
      </w:r>
      <w:bookmarkStart w:id="7" w:name="_Toc535874004"/>
      <w:r w:rsidR="00052AFF" w:rsidRPr="002B183F">
        <w:rPr>
          <w:b/>
          <w:u w:val="single"/>
        </w:rPr>
        <w:lastRenderedPageBreak/>
        <w:t>2.4 Study Limitations</w:t>
      </w:r>
      <w:bookmarkEnd w:id="7"/>
      <w:r w:rsidR="00052AFF" w:rsidRPr="002B183F">
        <w:rPr>
          <w:b/>
          <w:u w:val="single"/>
        </w:rPr>
        <w:t xml:space="preserve"> </w:t>
      </w:r>
    </w:p>
    <w:p w:rsidR="00052AFF" w:rsidRDefault="00052AFF">
      <w:r>
        <w:t xml:space="preserve">As this was a school-organized trip, the time spent here was limited to the time allocated for the excursion. The study site was also quite a distance from the campus, which ate into the time. Also, due to poor maintenance, a section of the treatment plant was not operational at the time of the study. </w:t>
      </w:r>
      <w:r w:rsidR="00A22C61">
        <w:t>This limited our actual view and understanding of the process.</w:t>
      </w:r>
    </w:p>
    <w:p w:rsidR="00A22C61" w:rsidRDefault="00A22C61"/>
    <w:p w:rsidR="00A22C61" w:rsidRPr="00791B20" w:rsidRDefault="00A22C61" w:rsidP="002B183F">
      <w:pPr>
        <w:pStyle w:val="Heading1"/>
        <w:rPr>
          <w:b/>
          <w:sz w:val="28"/>
          <w:szCs w:val="28"/>
          <w:u w:val="single"/>
        </w:rPr>
      </w:pPr>
      <w:bookmarkStart w:id="8" w:name="_Toc535874005"/>
      <w:r w:rsidRPr="00791B20">
        <w:rPr>
          <w:b/>
          <w:sz w:val="28"/>
          <w:szCs w:val="28"/>
          <w:u w:val="single"/>
        </w:rPr>
        <w:t>3. FINDINGS AND DISCUSSION</w:t>
      </w:r>
      <w:bookmarkEnd w:id="8"/>
      <w:r w:rsidRPr="00791B20">
        <w:rPr>
          <w:b/>
          <w:sz w:val="28"/>
          <w:szCs w:val="28"/>
          <w:u w:val="single"/>
        </w:rPr>
        <w:t xml:space="preserve"> </w:t>
      </w:r>
    </w:p>
    <w:p w:rsidR="00A22C61" w:rsidRDefault="00A22C61" w:rsidP="00A22C61">
      <w:r>
        <w:t>They had 90 employees. They have to employ casual laborers to clean the ponds.</w:t>
      </w:r>
    </w:p>
    <w:p w:rsidR="00A22C61" w:rsidRDefault="00A22C61" w:rsidP="00A22C61">
      <w:r>
        <w:t xml:space="preserve">They receive 80 to 100 thousand meters cubed of sewage from Nairobi county which covers 80% of the county, from both domestic and industrial sources. </w:t>
      </w:r>
    </w:p>
    <w:p w:rsidR="00A22C61" w:rsidRDefault="00A22C61" w:rsidP="00A22C61">
      <w:r>
        <w:t>The sewage treatment process is the biological oxidation ponds system which currently occupies 2000 acres of land and takes place in 2 phases;</w:t>
      </w:r>
    </w:p>
    <w:p w:rsidR="00A22C61" w:rsidRDefault="00A22C61" w:rsidP="00A22C61">
      <w:pPr>
        <w:pStyle w:val="ListParagraph"/>
        <w:numPr>
          <w:ilvl w:val="0"/>
          <w:numId w:val="2"/>
        </w:numPr>
      </w:pPr>
      <w:r>
        <w:t>Physical phase</w:t>
      </w:r>
    </w:p>
    <w:p w:rsidR="00A22C61" w:rsidRDefault="00A22C61" w:rsidP="00A22C61">
      <w:pPr>
        <w:pStyle w:val="ListParagraph"/>
        <w:numPr>
          <w:ilvl w:val="0"/>
          <w:numId w:val="2"/>
        </w:numPr>
      </w:pPr>
      <w:r>
        <w:t xml:space="preserve">Biological phase </w:t>
      </w:r>
    </w:p>
    <w:p w:rsidR="00A22C61" w:rsidRPr="00966027" w:rsidRDefault="00A22C61" w:rsidP="002B183F">
      <w:pPr>
        <w:pStyle w:val="Heading2"/>
        <w:rPr>
          <w:b/>
          <w:u w:val="single"/>
        </w:rPr>
      </w:pPr>
      <w:bookmarkStart w:id="9" w:name="_Toc535874006"/>
      <w:r>
        <w:rPr>
          <w:b/>
          <w:u w:val="single"/>
        </w:rPr>
        <w:t>3.1 Physical phase</w:t>
      </w:r>
      <w:bookmarkEnd w:id="9"/>
    </w:p>
    <w:p w:rsidR="00A22C61" w:rsidRDefault="00A22C61" w:rsidP="00A22C61">
      <w:r>
        <w:rPr>
          <w:noProof/>
        </w:rPr>
        <mc:AlternateContent>
          <mc:Choice Requires="wps">
            <w:drawing>
              <wp:anchor distT="0" distB="0" distL="114300" distR="114300" simplePos="0" relativeHeight="251659264" behindDoc="0" locked="0" layoutInCell="1" allowOverlap="1" wp14:anchorId="19918B46" wp14:editId="7F98C4F5">
                <wp:simplePos x="0" y="0"/>
                <wp:positionH relativeFrom="column">
                  <wp:posOffset>329565</wp:posOffset>
                </wp:positionH>
                <wp:positionV relativeFrom="paragraph">
                  <wp:posOffset>337185</wp:posOffset>
                </wp:positionV>
                <wp:extent cx="969010" cy="915670"/>
                <wp:effectExtent l="12700" t="0" r="8890" b="24130"/>
                <wp:wrapNone/>
                <wp:docPr id="2" name="Arrow: Down 2"/>
                <wp:cNvGraphicFramePr/>
                <a:graphic xmlns:a="http://schemas.openxmlformats.org/drawingml/2006/main">
                  <a:graphicData uri="http://schemas.microsoft.com/office/word/2010/wordprocessingShape">
                    <wps:wsp>
                      <wps:cNvSpPr/>
                      <wps:spPr>
                        <a:xfrm>
                          <a:off x="0" y="0"/>
                          <a:ext cx="969010" cy="915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5737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5.95pt;margin-top:26.55pt;width:76.3pt;height:7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" adj="10800" fillcolor="#5b9bd5 [3204]" strokecolor="#1f4d78 [1604]" strokeweight="1pt"/>
            </w:pict>
          </mc:Fallback>
        </mc:AlternateContent>
      </w:r>
      <w:r>
        <w:t xml:space="preserve">    Incoming raw sewage </w:t>
      </w:r>
    </w:p>
    <w:p w:rsidR="00A22C61" w:rsidRDefault="00A22C61" w:rsidP="00A22C61"/>
    <w:p w:rsidR="00A22C61" w:rsidRDefault="00A22C61" w:rsidP="00A22C61"/>
    <w:p w:rsidR="00966027" w:rsidRDefault="00966027" w:rsidP="00A22C61"/>
    <w:p w:rsidR="00A22C61" w:rsidRDefault="00A22C61" w:rsidP="00A22C61"/>
    <w:p w:rsidR="00A22C61" w:rsidRDefault="00A22C61" w:rsidP="00A22C61">
      <w:r>
        <w:t>Cross bar (removes large solid waste which are then burnt)</w:t>
      </w:r>
    </w:p>
    <w:p w:rsidR="00A22C61" w:rsidRDefault="00A22C61" w:rsidP="00A22C61">
      <w:r>
        <w:rPr>
          <w:noProof/>
        </w:rPr>
        <mc:AlternateContent>
          <mc:Choice Requires="wps">
            <w:drawing>
              <wp:anchor distT="0" distB="0" distL="114300" distR="114300" simplePos="0" relativeHeight="251660288" behindDoc="0" locked="0" layoutInCell="1" allowOverlap="1" wp14:anchorId="22C8E49D" wp14:editId="0FF72D62">
                <wp:simplePos x="0" y="0"/>
                <wp:positionH relativeFrom="column">
                  <wp:posOffset>366559</wp:posOffset>
                </wp:positionH>
                <wp:positionV relativeFrom="paragraph">
                  <wp:posOffset>120835</wp:posOffset>
                </wp:positionV>
                <wp:extent cx="969010" cy="958215"/>
                <wp:effectExtent l="12700" t="0" r="8890" b="19685"/>
                <wp:wrapNone/>
                <wp:docPr id="3" name="Arrow: Down 3"/>
                <wp:cNvGraphicFramePr/>
                <a:graphic xmlns:a="http://schemas.openxmlformats.org/drawingml/2006/main">
                  <a:graphicData uri="http://schemas.microsoft.com/office/word/2010/wordprocessingShape">
                    <wps:wsp>
                      <wps:cNvSpPr/>
                      <wps:spPr>
                        <a:xfrm>
                          <a:off x="0" y="0"/>
                          <a:ext cx="969010" cy="9582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2C61" w:rsidRDefault="00A22C61" w:rsidP="00A22C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C8E4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8.85pt;margin-top:9.5pt;width:76.3pt;height:7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" adj="10800" fillcolor="#5b9bd5 [3204]" strokecolor="#1f4d78 [1604]" strokeweight="1pt">
                <v:textbox>
                  <w:txbxContent>
                    <w:p w:rsidR="00A22C61" w:rsidRDefault="00A22C61" w:rsidP="00A22C61">
                      <w:pPr>
                        <w:jc w:val="center"/>
                      </w:pPr>
                    </w:p>
                  </w:txbxContent>
                </v:textbox>
              </v:shape>
            </w:pict>
          </mc:Fallback>
        </mc:AlternateContent>
      </w:r>
    </w:p>
    <w:p w:rsidR="00A22C61" w:rsidRDefault="00A22C61" w:rsidP="00A22C61"/>
    <w:p w:rsidR="00A22C61" w:rsidRDefault="00A22C61" w:rsidP="00A22C61"/>
    <w:p w:rsidR="00A22C61" w:rsidRDefault="00A22C61" w:rsidP="00A22C61"/>
    <w:p w:rsidR="00A22C61" w:rsidRDefault="00A22C61" w:rsidP="00A22C61">
      <w:r>
        <w:t>Intermediate screen (removes smaller solid waste)</w:t>
      </w:r>
    </w:p>
    <w:p w:rsidR="00A22C61" w:rsidRDefault="00A22C61" w:rsidP="00A22C61">
      <w:r>
        <w:rPr>
          <w:noProof/>
        </w:rPr>
        <mc:AlternateContent>
          <mc:Choice Requires="wps">
            <w:drawing>
              <wp:anchor distT="0" distB="0" distL="114300" distR="114300" simplePos="0" relativeHeight="251661312" behindDoc="0" locked="0" layoutInCell="1" allowOverlap="1" wp14:anchorId="1894D3FB" wp14:editId="209513AF">
                <wp:simplePos x="0" y="0"/>
                <wp:positionH relativeFrom="column">
                  <wp:posOffset>403491</wp:posOffset>
                </wp:positionH>
                <wp:positionV relativeFrom="paragraph">
                  <wp:posOffset>121018</wp:posOffset>
                </wp:positionV>
                <wp:extent cx="969010" cy="972820"/>
                <wp:effectExtent l="12700" t="0" r="21590" b="30480"/>
                <wp:wrapNone/>
                <wp:docPr id="4" name="Arrow: Down 4"/>
                <wp:cNvGraphicFramePr/>
                <a:graphic xmlns:a="http://schemas.openxmlformats.org/drawingml/2006/main">
                  <a:graphicData uri="http://schemas.microsoft.com/office/word/2010/wordprocessingShape">
                    <wps:wsp>
                      <wps:cNvSpPr/>
                      <wps:spPr>
                        <a:xfrm>
                          <a:off x="0" y="0"/>
                          <a:ext cx="969010" cy="972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15A971" id="Arrow: Down 4" o:spid="_x0000_s1026" type="#_x0000_t67" style="position:absolute;margin-left:31.75pt;margin-top:9.55pt;width:76.3pt;height:7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" adj="10842" fillcolor="#5b9bd5 [3204]" strokecolor="#1f4d78 [1604]" strokeweight="1pt"/>
            </w:pict>
          </mc:Fallback>
        </mc:AlternateContent>
      </w:r>
    </w:p>
    <w:p w:rsidR="00A22C61" w:rsidRDefault="00A22C61" w:rsidP="00A22C61"/>
    <w:p w:rsidR="00A22C61" w:rsidRDefault="00A22C61" w:rsidP="00A22C61"/>
    <w:p w:rsidR="00966027" w:rsidRDefault="00966027" w:rsidP="00A22C61"/>
    <w:p w:rsidR="00A22C61" w:rsidRDefault="00A22C61" w:rsidP="00A22C61">
      <w:r>
        <w:t xml:space="preserve">Cap screen (removes finer solid materials) </w:t>
      </w:r>
    </w:p>
    <w:p w:rsidR="002B183F" w:rsidRDefault="002B183F" w:rsidP="00A22C61"/>
    <w:p w:rsidR="00A22C61" w:rsidRDefault="00A22C61" w:rsidP="00A22C61">
      <w:r>
        <w:rPr>
          <w:noProof/>
        </w:rPr>
        <w:lastRenderedPageBreak/>
        <mc:AlternateContent>
          <mc:Choice Requires="wps">
            <w:drawing>
              <wp:anchor distT="0" distB="0" distL="114300" distR="114300" simplePos="0" relativeHeight="251662336" behindDoc="0" locked="0" layoutInCell="1" allowOverlap="1" wp14:anchorId="1220EFB4" wp14:editId="149878AD">
                <wp:simplePos x="0" y="0"/>
                <wp:positionH relativeFrom="column">
                  <wp:posOffset>440363</wp:posOffset>
                </wp:positionH>
                <wp:positionV relativeFrom="paragraph">
                  <wp:posOffset>46540</wp:posOffset>
                </wp:positionV>
                <wp:extent cx="969010" cy="906780"/>
                <wp:effectExtent l="12700" t="0" r="8890" b="20320"/>
                <wp:wrapNone/>
                <wp:docPr id="5" name="Arrow: Down 5"/>
                <wp:cNvGraphicFramePr/>
                <a:graphic xmlns:a="http://schemas.openxmlformats.org/drawingml/2006/main">
                  <a:graphicData uri="http://schemas.microsoft.com/office/word/2010/wordprocessingShape">
                    <wps:wsp>
                      <wps:cNvSpPr/>
                      <wps:spPr>
                        <a:xfrm>
                          <a:off x="0" y="0"/>
                          <a:ext cx="969010" cy="906780"/>
                        </a:xfrm>
                        <a:prstGeom prst="downArrow">
                          <a:avLst>
                            <a:gd name="adj1" fmla="val 40868"/>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4A4757" id="Arrow: Down 5" o:spid="_x0000_s1026" type="#_x0000_t67" style="position:absolute;margin-left:34.65pt;margin-top:3.65pt;width:76.3pt;height:7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" adj="10800,6386" fillcolor="#5b9bd5 [3204]" strokecolor="#1f4d78 [1604]" strokeweight="1pt"/>
            </w:pict>
          </mc:Fallback>
        </mc:AlternateContent>
      </w:r>
    </w:p>
    <w:p w:rsidR="002B183F" w:rsidRDefault="002B183F" w:rsidP="00A22C61"/>
    <w:p w:rsidR="002B183F" w:rsidRDefault="002B183F" w:rsidP="00A22C61"/>
    <w:p w:rsidR="002B183F" w:rsidRDefault="002B183F" w:rsidP="00A22C61"/>
    <w:p w:rsidR="00A22C61" w:rsidRDefault="00A22C61" w:rsidP="00A22C61">
      <w:r>
        <w:t>Grit trap (traps soil and sand particles)</w:t>
      </w:r>
    </w:p>
    <w:p w:rsidR="00A22C61" w:rsidRDefault="00A22C61" w:rsidP="00A22C61">
      <w:r>
        <w:rPr>
          <w:noProof/>
        </w:rPr>
        <mc:AlternateContent>
          <mc:Choice Requires="wpi">
            <w:drawing>
              <wp:anchor distT="0" distB="0" distL="114300" distR="114300" simplePos="0" relativeHeight="251663360" behindDoc="0" locked="0" layoutInCell="1" allowOverlap="1" wp14:anchorId="385A45BD" wp14:editId="7A3222AC">
                <wp:simplePos x="0" y="0"/>
                <wp:positionH relativeFrom="column">
                  <wp:posOffset>403225</wp:posOffset>
                </wp:positionH>
                <wp:positionV relativeFrom="paragraph">
                  <wp:posOffset>196215</wp:posOffset>
                </wp:positionV>
                <wp:extent cx="592455" cy="1495425"/>
                <wp:effectExtent l="38100" t="38100" r="29845" b="41275"/>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592455" cy="1495425"/>
                      </w14:xfrm>
                    </w14:contentPart>
                  </a:graphicData>
                </a:graphic>
                <wp14:sizeRelH relativeFrom="margin">
                  <wp14:pctWidth>0</wp14:pctWidth>
                </wp14:sizeRelH>
                <wp14:sizeRelV relativeFrom="margin">
                  <wp14:pctHeight>0</wp14:pctHeight>
                </wp14:sizeRelV>
              </wp:anchor>
            </w:drawing>
          </mc:Choice>
          <mc:Fallback>
            <w:pict>
              <v:shapetype w14:anchorId="08CCC7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0.8pt;margin-top:14.5pt;width:48.6pt;height:1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">
                <v:imagedata r:id="rId10" o:title=""/>
              </v:shape>
            </w:pict>
          </mc:Fallback>
        </mc:AlternateContent>
      </w:r>
      <w:r>
        <w:rPr>
          <w:noProof/>
        </w:rPr>
        <mc:AlternateContent>
          <mc:Choice Requires="wpi">
            <w:drawing>
              <wp:anchor distT="0" distB="0" distL="114300" distR="114300" simplePos="0" relativeHeight="251664384" behindDoc="0" locked="0" layoutInCell="1" allowOverlap="1" wp14:anchorId="70691778" wp14:editId="0AB64185">
                <wp:simplePos x="0" y="0"/>
                <wp:positionH relativeFrom="column">
                  <wp:posOffset>1337945</wp:posOffset>
                </wp:positionH>
                <wp:positionV relativeFrom="paragraph">
                  <wp:posOffset>240030</wp:posOffset>
                </wp:positionV>
                <wp:extent cx="320675" cy="1371600"/>
                <wp:effectExtent l="38100" t="38100" r="47625" b="38100"/>
                <wp:wrapNone/>
                <wp:docPr id="12"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320675" cy="1371600"/>
                      </w14:xfrm>
                    </w14:contentPart>
                  </a:graphicData>
                </a:graphic>
                <wp14:sizeRelH relativeFrom="margin">
                  <wp14:pctWidth>0</wp14:pctWidth>
                </wp14:sizeRelH>
                <wp14:sizeRelV relativeFrom="margin">
                  <wp14:pctHeight>0</wp14:pctHeight>
                </wp14:sizeRelV>
              </wp:anchor>
            </w:drawing>
          </mc:Choice>
          <mc:Fallback>
            <w:pict>
              <v:shape w14:anchorId="7569BFDC" id="Ink 12" o:spid="_x0000_s1026" type="#_x0000_t75" style="position:absolute;margin-left:104.4pt;margin-top:17.95pt;width:27.2pt;height:10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">
                <v:imagedata r:id="rId12" o:title=""/>
              </v:shape>
            </w:pict>
          </mc:Fallback>
        </mc:AlternateContent>
      </w:r>
      <w:r>
        <w:t xml:space="preserve">                                                            </w:t>
      </w:r>
    </w:p>
    <w:p w:rsidR="00A22C61" w:rsidRDefault="00A22C61" w:rsidP="00A22C61"/>
    <w:p w:rsidR="00A22C61" w:rsidRDefault="00A22C61" w:rsidP="00A22C61"/>
    <w:p w:rsidR="00A22C61" w:rsidRDefault="00A22C61" w:rsidP="00A22C61"/>
    <w:p w:rsidR="00A22C61" w:rsidRDefault="00A22C61" w:rsidP="00A22C61"/>
    <w:p w:rsidR="00966027" w:rsidRDefault="00966027" w:rsidP="00A22C61"/>
    <w:p w:rsidR="00A22C61" w:rsidRDefault="00A22C61" w:rsidP="00A22C61">
      <w:r>
        <w:t xml:space="preserve"> Venturi (narrowed to increase pressure which speeds up water flow) </w:t>
      </w:r>
    </w:p>
    <w:p w:rsidR="00A22C61" w:rsidRDefault="00966027" w:rsidP="002B183F">
      <w:pPr>
        <w:pStyle w:val="Heading2"/>
      </w:pPr>
      <w:bookmarkStart w:id="10" w:name="_Toc535874007"/>
      <w:r>
        <w:rPr>
          <w:b/>
          <w:u w:val="single"/>
        </w:rPr>
        <w:t xml:space="preserve">3.2 </w:t>
      </w:r>
      <w:r w:rsidR="00A22C61">
        <w:rPr>
          <w:b/>
          <w:u w:val="single"/>
        </w:rPr>
        <w:t>Biological phase</w:t>
      </w:r>
      <w:bookmarkEnd w:id="10"/>
    </w:p>
    <w:p w:rsidR="00A22C61" w:rsidRPr="009714A3" w:rsidRDefault="00A22C61" w:rsidP="00A22C61">
      <w:r>
        <w:t xml:space="preserve">There is a total of 55 ponds </w:t>
      </w:r>
    </w:p>
    <w:p w:rsidR="00A22C61" w:rsidRDefault="00A22C61" w:rsidP="00A22C61">
      <w:r>
        <w:rPr>
          <w:noProof/>
        </w:rPr>
        <mc:AlternateContent>
          <mc:Choice Requires="wps">
            <w:drawing>
              <wp:anchor distT="0" distB="0" distL="114300" distR="114300" simplePos="0" relativeHeight="251665408" behindDoc="0" locked="0" layoutInCell="1" allowOverlap="1" wp14:anchorId="0CFC4697" wp14:editId="452CB5F8">
                <wp:simplePos x="0" y="0"/>
                <wp:positionH relativeFrom="column">
                  <wp:posOffset>738137</wp:posOffset>
                </wp:positionH>
                <wp:positionV relativeFrom="paragraph">
                  <wp:posOffset>60837</wp:posOffset>
                </wp:positionV>
                <wp:extent cx="1828800" cy="1828800"/>
                <wp:effectExtent l="0" t="0" r="12700" b="12700"/>
                <wp:wrapNone/>
                <wp:docPr id="55" name="Rectangle: Rounded Corners 55"/>
                <wp:cNvGraphicFramePr/>
                <a:graphic xmlns:a="http://schemas.openxmlformats.org/drawingml/2006/main">
                  <a:graphicData uri="http://schemas.microsoft.com/office/word/2010/wordprocessingShape">
                    <wps:wsp>
                      <wps:cNvSpPr/>
                      <wps:spPr>
                        <a:xfrm>
                          <a:off x="0" y="0"/>
                          <a:ext cx="1828800" cy="1828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2C61" w:rsidRDefault="00A22C61" w:rsidP="00A22C61">
                            <w:pPr>
                              <w:jc w:val="center"/>
                            </w:pPr>
                            <w:r>
                              <w:t>Anaerobic pond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FC4697" id="Rectangle: Rounded Corners 55" o:spid="_x0000_s1027" style="position:absolute;margin-left:58.1pt;margin-top:4.8pt;width:2in;height:2in;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" fillcolor="#5b9bd5 [3204]" strokecolor="#1f4d78 [1604]" strokeweight="1pt">
                <v:stroke joinstyle="miter"/>
                <v:textbox>
                  <w:txbxContent>
                    <w:p w:rsidR="00A22C61" w:rsidRDefault="00A22C61" w:rsidP="00A22C61">
                      <w:pPr>
                        <w:jc w:val="center"/>
                      </w:pPr>
                      <w:r>
                        <w:t>Anaerobic pond</w:t>
                      </w:r>
                    </w:p>
                  </w:txbxContent>
                </v:textbox>
              </v:roundrect>
            </w:pict>
          </mc:Fallback>
        </mc:AlternateContent>
      </w:r>
    </w:p>
    <w:p w:rsidR="00A22C61" w:rsidRDefault="00A22C61" w:rsidP="00A22C61"/>
    <w:p w:rsidR="00A22C61" w:rsidRDefault="00A22C61" w:rsidP="00A22C61">
      <w:pPr>
        <w:rPr>
          <w:b/>
          <w:u w:val="single"/>
        </w:rPr>
      </w:pPr>
    </w:p>
    <w:p w:rsidR="00A22C61" w:rsidRDefault="00A22C61" w:rsidP="00A22C61">
      <w:r>
        <w:t xml:space="preserve"> </w:t>
      </w:r>
    </w:p>
    <w:p w:rsidR="00A22C61" w:rsidRDefault="00A22C61" w:rsidP="00A22C61">
      <w:r>
        <w:t xml:space="preserve"> </w:t>
      </w:r>
    </w:p>
    <w:p w:rsidR="00A22C61" w:rsidRDefault="00A22C61" w:rsidP="00A22C61"/>
    <w:p w:rsidR="00A22C61" w:rsidRDefault="00A22C61" w:rsidP="00A22C61"/>
    <w:p w:rsidR="00A22C61" w:rsidRDefault="00A22C61" w:rsidP="00A22C61">
      <w:r>
        <w:t>4.7 meters deep, 100 by 100 meters (deepest ponds)</w:t>
      </w:r>
    </w:p>
    <w:p w:rsidR="00A22C61" w:rsidRDefault="00A22C61" w:rsidP="00A22C61">
      <w:r>
        <w:t>Temperatures of 37degrees Celsius</w:t>
      </w:r>
    </w:p>
    <w:p w:rsidR="00A22C61" w:rsidRDefault="00A22C61" w:rsidP="00A22C61">
      <w:r>
        <w:t xml:space="preserve">Depth prevents oxygen from penetrating the water thus high, and there’s high production of methane gas hence bubbles are observed. </w:t>
      </w:r>
    </w:p>
    <w:p w:rsidR="00A22C61" w:rsidRDefault="00A22C61" w:rsidP="00A22C61">
      <w:r>
        <w:t>Treatment at this ponds takes 5 to 10 days and treated water is displaced by the incoming water. Material that is not broken down settles at the bottom of the pond and is known as sludge and is removed when it’s more than 50% of the ponds.</w:t>
      </w:r>
    </w:p>
    <w:p w:rsidR="00A22C61" w:rsidRDefault="00A22C61" w:rsidP="00A22C61">
      <w:r>
        <w:rPr>
          <w:noProof/>
        </w:rPr>
        <mc:AlternateContent>
          <mc:Choice Requires="wps">
            <w:drawing>
              <wp:anchor distT="0" distB="0" distL="114300" distR="114300" simplePos="0" relativeHeight="251667456" behindDoc="0" locked="0" layoutInCell="1" allowOverlap="1" wp14:anchorId="5F4DBDE3" wp14:editId="447AA2A7">
                <wp:simplePos x="0" y="0"/>
                <wp:positionH relativeFrom="column">
                  <wp:posOffset>1288415</wp:posOffset>
                </wp:positionH>
                <wp:positionV relativeFrom="paragraph">
                  <wp:posOffset>109855</wp:posOffset>
                </wp:positionV>
                <wp:extent cx="716915" cy="1024890"/>
                <wp:effectExtent l="12700" t="0" r="6985" b="29210"/>
                <wp:wrapNone/>
                <wp:docPr id="56" name="Arrow: Down 56"/>
                <wp:cNvGraphicFramePr/>
                <a:graphic xmlns:a="http://schemas.openxmlformats.org/drawingml/2006/main">
                  <a:graphicData uri="http://schemas.microsoft.com/office/word/2010/wordprocessingShape">
                    <wps:wsp>
                      <wps:cNvSpPr/>
                      <wps:spPr>
                        <a:xfrm>
                          <a:off x="0" y="0"/>
                          <a:ext cx="716915" cy="1024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A8B72" id="Arrow: Down 56" o:spid="_x0000_s1026" type="#_x0000_t67" style="position:absolute;margin-left:101.45pt;margin-top:8.65pt;width:56.45pt;height:8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" adj="14045" fillcolor="#5b9bd5 [3204]" strokecolor="#1f4d78 [1604]" strokeweight="1pt"/>
            </w:pict>
          </mc:Fallback>
        </mc:AlternateContent>
      </w:r>
    </w:p>
    <w:p w:rsidR="00966027" w:rsidRDefault="00966027" w:rsidP="00A22C61"/>
    <w:p w:rsidR="00A22C61" w:rsidRDefault="00A22C61" w:rsidP="00A22C61">
      <w:r>
        <w:rPr>
          <w:noProof/>
        </w:rPr>
        <w:lastRenderedPageBreak/>
        <mc:AlternateContent>
          <mc:Choice Requires="wps">
            <w:drawing>
              <wp:anchor distT="0" distB="0" distL="114300" distR="114300" simplePos="0" relativeHeight="251666432" behindDoc="0" locked="0" layoutInCell="1" allowOverlap="1" wp14:anchorId="2FBEBDCE" wp14:editId="43845935">
                <wp:simplePos x="0" y="0"/>
                <wp:positionH relativeFrom="column">
                  <wp:posOffset>781623</wp:posOffset>
                </wp:positionH>
                <wp:positionV relativeFrom="paragraph">
                  <wp:posOffset>30029</wp:posOffset>
                </wp:positionV>
                <wp:extent cx="1828800" cy="1828800"/>
                <wp:effectExtent l="0" t="0" r="12700" b="12700"/>
                <wp:wrapNone/>
                <wp:docPr id="54" name="Rectangle: Rounded Corners 54"/>
                <wp:cNvGraphicFramePr/>
                <a:graphic xmlns:a="http://schemas.openxmlformats.org/drawingml/2006/main">
                  <a:graphicData uri="http://schemas.microsoft.com/office/word/2010/wordprocessingShape">
                    <wps:wsp>
                      <wps:cNvSpPr/>
                      <wps:spPr>
                        <a:xfrm>
                          <a:off x="0" y="0"/>
                          <a:ext cx="1828800" cy="1828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2C61" w:rsidRDefault="00A22C61" w:rsidP="00A22C61">
                            <w:pPr>
                              <w:jc w:val="center"/>
                            </w:pPr>
                            <w:r>
                              <w:t>Facultative ponds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BEBDCE" id="Rectangle: Rounded Corners 54" o:spid="_x0000_s1028" style="position:absolute;margin-left:61.55pt;margin-top:2.35pt;width:2in;height:2in;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" fillcolor="#5b9bd5 [3204]" strokecolor="#1f4d78 [1604]" strokeweight="1pt">
                <v:stroke joinstyle="miter"/>
                <v:textbox>
                  <w:txbxContent>
                    <w:p w:rsidR="00A22C61" w:rsidRDefault="00A22C61" w:rsidP="00A22C61">
                      <w:pPr>
                        <w:jc w:val="center"/>
                      </w:pPr>
                      <w:r>
                        <w:t>Facultative ponds</w:t>
                      </w:r>
                    </w:p>
                  </w:txbxContent>
                </v:textbox>
              </v:roundrect>
            </w:pict>
          </mc:Fallback>
        </mc:AlternateContent>
      </w:r>
    </w:p>
    <w:p w:rsidR="00A22C61" w:rsidRDefault="00A22C61" w:rsidP="00A22C61"/>
    <w:p w:rsidR="00A22C61" w:rsidRDefault="00A22C61" w:rsidP="00A22C61"/>
    <w:p w:rsidR="00A22C61" w:rsidRDefault="00A22C61" w:rsidP="00A22C61"/>
    <w:p w:rsidR="00A22C61" w:rsidRDefault="00A22C61" w:rsidP="00A22C61"/>
    <w:p w:rsidR="00A22C61" w:rsidRDefault="00A22C61" w:rsidP="00A22C61"/>
    <w:p w:rsidR="00A22C61" w:rsidRDefault="00A22C61" w:rsidP="00A22C61"/>
    <w:p w:rsidR="00A22C61" w:rsidRDefault="00A22C61" w:rsidP="00A22C61">
      <w:r>
        <w:t>Measures 700 by 500 meters and depth of 1.7 meters (largest ponds)</w:t>
      </w:r>
    </w:p>
    <w:p w:rsidR="00A22C61" w:rsidRDefault="00A22C61" w:rsidP="00A22C61">
      <w:r>
        <w:t>The water is exposed to atmospheric oxygen. At the bottom of pond, there are anaerobic bacteria which also biodegrade organic material.</w:t>
      </w:r>
    </w:p>
    <w:p w:rsidR="00A22C61" w:rsidRDefault="00A22C61" w:rsidP="00A22C61">
      <w:r>
        <w:t>At the top, there’s aerobic bacteria.</w:t>
      </w:r>
    </w:p>
    <w:p w:rsidR="00A22C61" w:rsidRDefault="00A22C61" w:rsidP="00A22C61">
      <w:r>
        <w:t xml:space="preserve">At this stage, the water changes color from grey to green due to growth of algae. </w:t>
      </w:r>
    </w:p>
    <w:p w:rsidR="002B183F" w:rsidRDefault="00A22C61" w:rsidP="00A22C61">
      <w:r>
        <w:t xml:space="preserve">This process takes 35days and water is displaced into the maturation pond. </w:t>
      </w:r>
    </w:p>
    <w:p w:rsidR="00A22C61" w:rsidRDefault="00A22C61" w:rsidP="00A22C61">
      <w:r>
        <w:rPr>
          <w:noProof/>
        </w:rPr>
        <mc:AlternateContent>
          <mc:Choice Requires="wps">
            <w:drawing>
              <wp:anchor distT="0" distB="0" distL="114300" distR="114300" simplePos="0" relativeHeight="251668480" behindDoc="0" locked="0" layoutInCell="1" allowOverlap="1" wp14:anchorId="475F2A22" wp14:editId="28E03910">
                <wp:simplePos x="0" y="0"/>
                <wp:positionH relativeFrom="column">
                  <wp:posOffset>1346937</wp:posOffset>
                </wp:positionH>
                <wp:positionV relativeFrom="paragraph">
                  <wp:posOffset>169811</wp:posOffset>
                </wp:positionV>
                <wp:extent cx="969010" cy="1151255"/>
                <wp:effectExtent l="12700" t="0" r="8890" b="29845"/>
                <wp:wrapNone/>
                <wp:docPr id="57" name="Arrow: Down 57"/>
                <wp:cNvGraphicFramePr/>
                <a:graphic xmlns:a="http://schemas.openxmlformats.org/drawingml/2006/main">
                  <a:graphicData uri="http://schemas.microsoft.com/office/word/2010/wordprocessingShape">
                    <wps:wsp>
                      <wps:cNvSpPr/>
                      <wps:spPr>
                        <a:xfrm>
                          <a:off x="0" y="0"/>
                          <a:ext cx="969010" cy="1151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165496" id="Arrow: Down 57" o:spid="_x0000_s1026" type="#_x0000_t67" style="position:absolute;margin-left:106.05pt;margin-top:13.35pt;width:76.3pt;height:90.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" adj="12510" fillcolor="#5b9bd5 [3204]" strokecolor="#1f4d78 [1604]" strokeweight="1pt"/>
            </w:pict>
          </mc:Fallback>
        </mc:AlternateContent>
      </w:r>
    </w:p>
    <w:p w:rsidR="00A22C61" w:rsidRDefault="00A22C61" w:rsidP="00A22C61"/>
    <w:p w:rsidR="00A22C61" w:rsidRDefault="00A22C61" w:rsidP="00A22C61"/>
    <w:p w:rsidR="00A22C61" w:rsidRDefault="00A22C61" w:rsidP="00A22C61"/>
    <w:p w:rsidR="00A22C61" w:rsidRDefault="00A22C61" w:rsidP="00A22C61"/>
    <w:p w:rsidR="00A22C61" w:rsidRDefault="00966027" w:rsidP="00A22C61">
      <w:r>
        <w:rPr>
          <w:noProof/>
        </w:rPr>
        <mc:AlternateContent>
          <mc:Choice Requires="wps">
            <w:drawing>
              <wp:anchor distT="0" distB="0" distL="114300" distR="114300" simplePos="0" relativeHeight="251669504" behindDoc="0" locked="0" layoutInCell="1" allowOverlap="1" wp14:anchorId="3CF9E511" wp14:editId="59D5973D">
                <wp:simplePos x="0" y="0"/>
                <wp:positionH relativeFrom="column">
                  <wp:posOffset>942340</wp:posOffset>
                </wp:positionH>
                <wp:positionV relativeFrom="paragraph">
                  <wp:posOffset>5715</wp:posOffset>
                </wp:positionV>
                <wp:extent cx="1828800" cy="1828800"/>
                <wp:effectExtent l="0" t="0" r="12700" b="12700"/>
                <wp:wrapNone/>
                <wp:docPr id="59" name="Rectangle: Rounded Corners 59"/>
                <wp:cNvGraphicFramePr/>
                <a:graphic xmlns:a="http://schemas.openxmlformats.org/drawingml/2006/main">
                  <a:graphicData uri="http://schemas.microsoft.com/office/word/2010/wordprocessingShape">
                    <wps:wsp>
                      <wps:cNvSpPr/>
                      <wps:spPr>
                        <a:xfrm>
                          <a:off x="0" y="0"/>
                          <a:ext cx="1828800" cy="1828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2C61" w:rsidRDefault="00A22C61" w:rsidP="00A22C61">
                            <w:pPr>
                              <w:jc w:val="center"/>
                            </w:pPr>
                            <w:r>
                              <w:t>Maturation ponds</w:t>
                            </w:r>
                          </w:p>
                          <w:p w:rsidR="00A22C61" w:rsidRDefault="00A22C61" w:rsidP="00A22C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F9E511" id="Rectangle: Rounded Corners 59" o:spid="_x0000_s1029" style="position:absolute;margin-left:74.2pt;margin-top:.45pt;width:2in;height:2in;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" fillcolor="#5b9bd5 [3204]" strokecolor="#1f4d78 [1604]" strokeweight="1pt">
                <v:stroke joinstyle="miter"/>
                <v:textbox>
                  <w:txbxContent>
                    <w:p w:rsidR="00A22C61" w:rsidRDefault="00A22C61" w:rsidP="00A22C61">
                      <w:pPr>
                        <w:jc w:val="center"/>
                      </w:pPr>
                      <w:r>
                        <w:t>Maturation ponds</w:t>
                      </w:r>
                    </w:p>
                    <w:p w:rsidR="00A22C61" w:rsidRDefault="00A22C61" w:rsidP="00A22C61"/>
                  </w:txbxContent>
                </v:textbox>
              </v:roundrect>
            </w:pict>
          </mc:Fallback>
        </mc:AlternateContent>
      </w:r>
    </w:p>
    <w:p w:rsidR="00A22C61" w:rsidRDefault="00A22C61" w:rsidP="00A22C61"/>
    <w:p w:rsidR="00A22C61" w:rsidRDefault="00A22C61" w:rsidP="00A22C61"/>
    <w:p w:rsidR="00A22C61" w:rsidRDefault="00A22C61" w:rsidP="00A22C61"/>
    <w:p w:rsidR="00A22C61" w:rsidRDefault="00A22C61" w:rsidP="00A22C61"/>
    <w:p w:rsidR="00A22C61" w:rsidRDefault="00A22C61" w:rsidP="00A22C61"/>
    <w:p w:rsidR="00A22C61" w:rsidRDefault="00A22C61" w:rsidP="00A22C61"/>
    <w:p w:rsidR="00A22C61" w:rsidRDefault="00A22C61" w:rsidP="00A22C61">
      <w:r>
        <w:t xml:space="preserve">1meter deep and 500 by 350 meters in dimensions. Treatment takes place in a series of 3 maturation ponds, takes 5 days in each pond thus a total of 15 days. </w:t>
      </w:r>
    </w:p>
    <w:p w:rsidR="00A22C61" w:rsidRDefault="00A22C61" w:rsidP="00A22C61">
      <w:r>
        <w:t>Fish (catfish and mud fish) survival in these ponds indicates that treatment is successful. There were also crocodiles and hippos.</w:t>
      </w:r>
    </w:p>
    <w:p w:rsidR="00A22C61" w:rsidRDefault="00A22C61" w:rsidP="00A22C61">
      <w:r>
        <w:t>The whole biological process takes 60 days after which the treated water is released to Nairobi river.</w:t>
      </w:r>
    </w:p>
    <w:p w:rsidR="00A22C61" w:rsidRDefault="00966027" w:rsidP="002B183F">
      <w:pPr>
        <w:pStyle w:val="Heading2"/>
        <w:rPr>
          <w:b/>
          <w:u w:val="single"/>
        </w:rPr>
      </w:pPr>
      <w:bookmarkStart w:id="11" w:name="_Toc535874008"/>
      <w:r>
        <w:rPr>
          <w:b/>
          <w:u w:val="single"/>
        </w:rPr>
        <w:lastRenderedPageBreak/>
        <w:t xml:space="preserve">3.3 </w:t>
      </w:r>
      <w:r w:rsidR="00A22C61">
        <w:rPr>
          <w:b/>
          <w:u w:val="single"/>
        </w:rPr>
        <w:t>Laboratory analysis</w:t>
      </w:r>
      <w:bookmarkEnd w:id="11"/>
      <w:r w:rsidR="00A22C61">
        <w:rPr>
          <w:b/>
          <w:u w:val="single"/>
        </w:rPr>
        <w:t xml:space="preserve"> </w:t>
      </w:r>
    </w:p>
    <w:p w:rsidR="00A22C61" w:rsidRDefault="00A22C61" w:rsidP="00A22C61">
      <w:r>
        <w:t xml:space="preserve">Sewage sampling is done every 24 hours. The pH, temperature and color of the treated sewage are taken and recorded. </w:t>
      </w:r>
    </w:p>
    <w:p w:rsidR="00A22C61" w:rsidRDefault="00A22C61" w:rsidP="00A22C61">
      <w:r>
        <w:t xml:space="preserve">The chemical analysis: Chlorides, ammonia, nitrates, sulphate, sulfite, nitrites, phosphate </w:t>
      </w:r>
    </w:p>
    <w:p w:rsidR="00A22C61" w:rsidRDefault="00A22C61" w:rsidP="00A22C61">
      <w:r>
        <w:t>Heavy metals analysis: 12 metals are analyzed eg. Lead, Mercury etc, presence of any of these is reported to Water Resource Management Authority(WRMA) which follow up with the industries responsible.</w:t>
      </w:r>
    </w:p>
    <w:p w:rsidR="00A22C61" w:rsidRDefault="00A22C61" w:rsidP="00A22C61">
      <w:r>
        <w:t>Sludge analysis: Analysis of the chemical content is done and if safe, it is sold to farmers as manure.</w:t>
      </w:r>
    </w:p>
    <w:p w:rsidR="00A22C61" w:rsidRDefault="00A22C61" w:rsidP="00A22C61">
      <w:r>
        <w:t>Fish analysis: Fish from the maturation ponds are analyzed??</w:t>
      </w:r>
    </w:p>
    <w:p w:rsidR="00A22C61" w:rsidRDefault="00A22C61" w:rsidP="00A22C61">
      <w:r>
        <w:t>Microbiology analysis: They partner with various organizations eg students from JKUAT to do a research on the microbiological content.</w:t>
      </w:r>
    </w:p>
    <w:p w:rsidR="00A22C61" w:rsidRDefault="00A22C61" w:rsidP="00A22C61">
      <w:r>
        <w:t xml:space="preserve">Food analysis: Food grown around the ponds is analyzed by various institutions eg KARI to check for their safety. </w:t>
      </w:r>
    </w:p>
    <w:p w:rsidR="00A22C61" w:rsidRDefault="00A22C61" w:rsidP="00A22C61">
      <w:r>
        <w:t>BOD: amount of Oxygen produced by the breakdown of organic material. The limit is 30mg/l.</w:t>
      </w:r>
    </w:p>
    <w:p w:rsidR="00A22C61" w:rsidRDefault="00A22C61" w:rsidP="00A22C61">
      <w:r>
        <w:t xml:space="preserve">COD: Amount of oxygen consumed during the breakdown of organic material. </w:t>
      </w:r>
    </w:p>
    <w:p w:rsidR="00A22C61" w:rsidRDefault="00A22C61" w:rsidP="002B183F">
      <w:pPr>
        <w:pStyle w:val="Heading1"/>
      </w:pPr>
    </w:p>
    <w:p w:rsidR="00966027" w:rsidRPr="002B183F" w:rsidRDefault="00966027" w:rsidP="002B183F">
      <w:pPr>
        <w:pStyle w:val="Heading1"/>
        <w:rPr>
          <w:b/>
          <w:sz w:val="28"/>
          <w:szCs w:val="28"/>
          <w:u w:val="single"/>
        </w:rPr>
      </w:pPr>
      <w:bookmarkStart w:id="12" w:name="_Toc535874009"/>
      <w:r w:rsidRPr="002B183F">
        <w:rPr>
          <w:b/>
          <w:sz w:val="28"/>
          <w:szCs w:val="28"/>
          <w:u w:val="single"/>
        </w:rPr>
        <w:t>4. Co</w:t>
      </w:r>
      <w:r w:rsidR="002B183F" w:rsidRPr="002B183F">
        <w:rPr>
          <w:b/>
          <w:sz w:val="28"/>
          <w:szCs w:val="28"/>
          <w:u w:val="single"/>
        </w:rPr>
        <w:t>n</w:t>
      </w:r>
      <w:r w:rsidRPr="002B183F">
        <w:rPr>
          <w:b/>
          <w:sz w:val="28"/>
          <w:szCs w:val="28"/>
          <w:u w:val="single"/>
        </w:rPr>
        <w:t>clusion and Recommendations.</w:t>
      </w:r>
      <w:bookmarkEnd w:id="12"/>
    </w:p>
    <w:p w:rsidR="00966027" w:rsidRDefault="00966027">
      <w:r>
        <w:t>The treatment plant is doing well considering the inadequate injection of funds for repairs being experienced.</w:t>
      </w:r>
      <w:r w:rsidR="002B183F">
        <w:t xml:space="preserve"> The personnel and staff </w:t>
      </w:r>
      <w:r>
        <w:t xml:space="preserve">who are currently employed are motivated and working despite </w:t>
      </w:r>
      <w:r w:rsidR="002B183F">
        <w:t>the dilapidated</w:t>
      </w:r>
      <w:r>
        <w:t xml:space="preserve"> conditions that persist. They continue to achieve their </w:t>
      </w:r>
      <w:r w:rsidR="002B183F">
        <w:t>goal of</w:t>
      </w:r>
      <w:r>
        <w:t xml:space="preserve"> treating </w:t>
      </w:r>
      <w:r w:rsidR="002B183F">
        <w:t>Nairobi’s</w:t>
      </w:r>
      <w:r>
        <w:t xml:space="preserve"> waste effluent before dumping it to the river. </w:t>
      </w:r>
    </w:p>
    <w:p w:rsidR="00966027" w:rsidRDefault="00966027">
      <w:r>
        <w:t>We however recommend that the authorities concerned e.g. CEC for Environment in County government, work speedily to expedite the repair of</w:t>
      </w:r>
      <w:r w:rsidR="002B183F">
        <w:t xml:space="preserve"> </w:t>
      </w:r>
      <w:r>
        <w:t>machines for phase</w:t>
      </w:r>
      <w:r w:rsidR="002B183F">
        <w:t xml:space="preserve"> </w:t>
      </w:r>
      <w:r>
        <w:t>one treatment. The land belonging to the sewerage company should be fenced off from general public to avoid grabbing of land and to preserv</w:t>
      </w:r>
      <w:r w:rsidR="002B183F">
        <w:t xml:space="preserve">e their </w:t>
      </w:r>
      <w:r>
        <w:t>o</w:t>
      </w:r>
      <w:r w:rsidR="002B183F">
        <w:t>w</w:t>
      </w:r>
      <w:r>
        <w:t>n safety from the hippos now living in the ponds</w:t>
      </w:r>
    </w:p>
    <w:p w:rsidR="00966027" w:rsidRDefault="00966027">
      <w:r>
        <w:t xml:space="preserve">Efforts to expand should </w:t>
      </w:r>
      <w:r w:rsidR="002B183F">
        <w:t>also be made so as to capitalize on the copious amounts of methane gas produced. Also, so expansion would allow for absolute treatment of water to make it safe for drinking, thus providing a stable source of water.</w:t>
      </w:r>
    </w:p>
    <w:sectPr w:rsidR="009660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39C" w:rsidRDefault="002F239C" w:rsidP="00966027">
      <w:pPr>
        <w:spacing w:after="0" w:line="240" w:lineRule="auto"/>
      </w:pPr>
      <w:r>
        <w:separator/>
      </w:r>
    </w:p>
  </w:endnote>
  <w:endnote w:type="continuationSeparator" w:id="0">
    <w:p w:rsidR="002F239C" w:rsidRDefault="002F239C" w:rsidP="0096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39C" w:rsidRDefault="002F239C" w:rsidP="00966027">
      <w:pPr>
        <w:spacing w:after="0" w:line="240" w:lineRule="auto"/>
      </w:pPr>
      <w:r>
        <w:separator/>
      </w:r>
    </w:p>
  </w:footnote>
  <w:footnote w:type="continuationSeparator" w:id="0">
    <w:p w:rsidR="002F239C" w:rsidRDefault="002F239C" w:rsidP="00966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82DEE"/>
    <w:multiLevelType w:val="hybridMultilevel"/>
    <w:tmpl w:val="6FC0A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161FB4"/>
    <w:multiLevelType w:val="hybridMultilevel"/>
    <w:tmpl w:val="D45C4636"/>
    <w:lvl w:ilvl="0" w:tplc="08090001">
      <w:start w:val="1"/>
      <w:numFmt w:val="bullet"/>
      <w:lvlText w:val=""/>
      <w:lvlJc w:val="left"/>
      <w:pPr>
        <w:ind w:left="1022" w:hanging="360"/>
      </w:pPr>
      <w:rPr>
        <w:rFonts w:ascii="Symbol" w:hAnsi="Symbol"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85"/>
    <w:rsid w:val="00052AFF"/>
    <w:rsid w:val="002B183F"/>
    <w:rsid w:val="002F239C"/>
    <w:rsid w:val="00390E17"/>
    <w:rsid w:val="005C706F"/>
    <w:rsid w:val="006E0985"/>
    <w:rsid w:val="00702A14"/>
    <w:rsid w:val="00707A19"/>
    <w:rsid w:val="008D2EE7"/>
    <w:rsid w:val="009103D1"/>
    <w:rsid w:val="00966027"/>
    <w:rsid w:val="00984471"/>
    <w:rsid w:val="00A00683"/>
    <w:rsid w:val="00A22C61"/>
    <w:rsid w:val="00BE4DE4"/>
    <w:rsid w:val="00C15DF7"/>
    <w:rsid w:val="00D7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9BFC"/>
  <w15:chartTrackingRefBased/>
  <w15:docId w15:val="{F4E0B3F9-BAC5-4C5D-8CF8-F780CE0C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B18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4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2C61"/>
    <w:pPr>
      <w:spacing w:after="0" w:line="240" w:lineRule="auto"/>
      <w:ind w:left="720"/>
      <w:contextualSpacing/>
    </w:pPr>
    <w:rPr>
      <w:rFonts w:eastAsiaTheme="minorEastAsia"/>
      <w:lang w:eastAsia="en-GB"/>
    </w:rPr>
  </w:style>
  <w:style w:type="paragraph" w:styleId="Header">
    <w:name w:val="header"/>
    <w:basedOn w:val="Normal"/>
    <w:link w:val="HeaderChar"/>
    <w:uiPriority w:val="99"/>
    <w:unhideWhenUsed/>
    <w:rsid w:val="00966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027"/>
  </w:style>
  <w:style w:type="paragraph" w:styleId="Footer">
    <w:name w:val="footer"/>
    <w:basedOn w:val="Normal"/>
    <w:link w:val="FooterChar"/>
    <w:uiPriority w:val="99"/>
    <w:unhideWhenUsed/>
    <w:rsid w:val="00966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027"/>
  </w:style>
  <w:style w:type="character" w:customStyle="1" w:styleId="Heading1Char">
    <w:name w:val="Heading 1 Char"/>
    <w:basedOn w:val="DefaultParagraphFont"/>
    <w:link w:val="Heading1"/>
    <w:uiPriority w:val="9"/>
    <w:rsid w:val="002B18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B183F"/>
    <w:pPr>
      <w:outlineLvl w:val="9"/>
    </w:pPr>
  </w:style>
  <w:style w:type="character" w:customStyle="1" w:styleId="Heading2Char">
    <w:name w:val="Heading 2 Char"/>
    <w:basedOn w:val="DefaultParagraphFont"/>
    <w:link w:val="Heading2"/>
    <w:uiPriority w:val="9"/>
    <w:semiHidden/>
    <w:rsid w:val="002B183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2B183F"/>
    <w:pPr>
      <w:spacing w:after="100"/>
    </w:pPr>
  </w:style>
  <w:style w:type="paragraph" w:styleId="TOC2">
    <w:name w:val="toc 2"/>
    <w:basedOn w:val="Normal"/>
    <w:next w:val="Normal"/>
    <w:autoRedefine/>
    <w:uiPriority w:val="39"/>
    <w:unhideWhenUsed/>
    <w:rsid w:val="002B183F"/>
    <w:pPr>
      <w:spacing w:after="100"/>
      <w:ind w:left="220"/>
    </w:pPr>
  </w:style>
  <w:style w:type="character" w:styleId="Hyperlink">
    <w:name w:val="Hyperlink"/>
    <w:basedOn w:val="DefaultParagraphFont"/>
    <w:uiPriority w:val="99"/>
    <w:unhideWhenUsed/>
    <w:rsid w:val="002B1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1T09:06:42.893"/>
    </inkml:context>
    <inkml:brush xml:id="br0">
      <inkml:brushProperty name="width" value="0.05" units="cm"/>
      <inkml:brushProperty name="height" value="0.05" units="cm"/>
    </inkml:brush>
  </inkml:definitions>
  <inkml:trace contextRef="#ctx0" brushRef="#br0">0 0 24575,'0'61'0,"0"0"0,0 18 0,0-38 0,0-24 0,0 2 0,0 2 0,0-3 0,0 5 0,0-7 0,0 7 0,0-5 0,0 5 0,0-1 0,0 1 0,0-2 0,0 6 0,2-5 0,3 4 0,2-3 0,3 3 0,2 0 0,-6 4 0,-1-1 0,-5 1 0,1 3 0,5 3 0,2 2 0,8 1 0,-1 0 0,0 1 0,-4 2 0,-1 0 0,6 1 0,10-4 0,-7 0 0,1 0 0,-1 1 0,7 3 0,-2-6 0,-4 2 0,-1-5 0,7 1 0,0-3 0,5 1 0,2-1 0,-2-2 0,8 1 0,-8-5 0,9 0 0,-4 4 0,0-5 0,-6 7 0,-3-5 0,4 3 0,-6 2 0,6-2 0,-2 2 0,-8 1 0,6-5 0,-1 5 0,-2-2 0,2 5 0,-3-1 0,3-3 0,-2 2 0,-4 6 0,-3 2 0,4 0 0,-4 1 0,-2-4 0,6 3 0,0 1 0,-4 2 0,-2-2 0,-1 2 0,12-2 0,-13-1 0,2-3 0,-3-3 0,3 0 0,1 0 0,-1 3 0,-5-3 0,1 0 0,-1-1 0,5 1 0,-4 1 0,-1-5 0,-5 1 0,5-4 0,-6 3 0,1-3 0,3 4 0,3-4 0,-3 0 0,3 4 0,-3 4 0,2-1 0,-3 3 0,-7-7 0,5 7 0,1 0 0,0-5 0,0 2 0,-3 0 0,7 0 0,-5-1 0,5 1 0,-5 1 0,5 5 0,-6-5 0,1 2 0,-2-3 0,2 0 0,-1 4 0,6-4 0,-5 1 0,5-4 0,-4-8 0,4-3 0,0-10 0,12-25 0,2-8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1T09:06:46.196"/>
    </inkml:context>
    <inkml:brush xml:id="br0">
      <inkml:brushProperty name="width" value="0.05" units="cm"/>
      <inkml:brushProperty name="height" value="0.05" units="cm"/>
    </inkml:brush>
  </inkml:definitions>
  <inkml:trace contextRef="#ctx0" brushRef="#br0">826 5 24575,'15'50'0,"-7"-9"0,-5-8 0,-3-2 0,0 2 0,0 2 0,0 2 0,0 1 0,0 7 0,0 2 0,0 4 0,0 4 0,0-1 0,-6 4 0,-2-3 0,-4 0 0,-1-4 0,-4-5 0,0-5 0,-6-4 0,2-3 0,-1-2 0,-4 2 0,6-2 0,-10-1 0,6 1 0,-6 2 0,-1-4 0,5 4 0,-5-8 0,10 5 0,-8-4 0,3 1 0,3 3 0,-7-3 0,10 1 0,-5-8 0,3 4 0,0-8 0,8 8 0,5-4 0,0-1 0,-3 1 0,0-5 0,3 7 0,-2-2 0,2 6 0,-1-3 0,-3 4 0,1-4 0,3 3 0,-4-2 0,0 6 0,0-6 0,-4 6 0,6-1 0,-2 1 0,7 5 0,-7-5 0,4 3 0,1 1 0,-2-7 0,6 3 0,0-3 0,4 3 0,-5-1 0,1-3 0,-5 1 0,5-4 0,-2 6 0,2 1 0,2-3 0,-2 6 0,-2-4 0,2 4 0,0 2 0,4-2 0,0 0 0,0-3 0,0-2 0,0-1 0,0 0 0,0-4 0,0 0 0,0-4 0,0-2 0,0-1 0,0-1 0,0 1 0,0 2 0,0-2 0,0 0 0,0 4 0,0-5 0,0 8 0,0-3 0,0 10 0,0-5 0,0 8 0,0-4 0,0 4 0,0 0 0,0-3 0,0 2 0,0-6 0,0 0 0,0 0 0,1-8 0,3 2 0,-1-2 0,6-2 0,-6 5 0,1-8 0,-2-1 0,-2 2 0,0-5 0,0 1 0,0-1 0,0 0 0,5-4 0,-3 3 0,8-7 0,-6 5 0,1 0 0,-5 3 0,0 0 0,0 1 0,0-1 0,0 0 0,0 0 0,0-3 0,0 0 0,0 0 0,0 3 0,0 0 0,0 1 0,0-1 0,0 0 0,0 4 0,0-1 0,0-2 0,0-4 0,0 1 0,0 5 0,0-1 0,0 6 0,0-4 0,0-1 0,0-3 0,0 1 0,0-1 0,0 0 0,0 0 0,0 1 0,5-6 0,8-14 0,7-8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DC93-E9BB-7C4B-B538-07FAE4838C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Ounza</dc:creator>
  <cp:keywords/>
  <dc:description/>
  <cp:lastModifiedBy>Nixon Ounza</cp:lastModifiedBy>
  <cp:revision>2</cp:revision>
  <dcterms:created xsi:type="dcterms:W3CDTF">2019-01-22T06:22:00Z</dcterms:created>
  <dcterms:modified xsi:type="dcterms:W3CDTF">2019-01-22T06:22:00Z</dcterms:modified>
</cp:coreProperties>
</file>