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F0" w:rsidRPr="00B962E5" w:rsidRDefault="000908F0" w:rsidP="000908F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0908F0" w:rsidRPr="00B962E5" w:rsidRDefault="000908F0" w:rsidP="000908F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END OF YEAR TWO SEMESTER ONE EXAMINATION</w:t>
      </w:r>
    </w:p>
    <w:p w:rsidR="000908F0" w:rsidRPr="00B962E5" w:rsidRDefault="000908F0" w:rsidP="000908F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0908F0" w:rsidRPr="00B962E5" w:rsidRDefault="000908F0" w:rsidP="000908F0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PSYCHIATRY</w:t>
      </w:r>
      <w:r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0908F0" w:rsidRPr="00B962E5" w:rsidRDefault="000908F0" w:rsidP="000908F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0908F0" w:rsidRPr="00B962E5" w:rsidRDefault="000908F0" w:rsidP="000908F0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B962E5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0908F0" w:rsidRPr="00B962E5" w:rsidRDefault="000908F0" w:rsidP="000908F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0908F0" w:rsidRPr="00B962E5" w:rsidRDefault="000908F0" w:rsidP="000908F0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0908F0" w:rsidRPr="00B962E5" w:rsidRDefault="000908F0" w:rsidP="000908F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0908F0" w:rsidRPr="00B962E5" w:rsidRDefault="000908F0" w:rsidP="000908F0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0908F0" w:rsidRPr="00B962E5" w:rsidRDefault="000908F0" w:rsidP="000908F0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will </w:t>
      </w:r>
      <w:proofErr w:type="gramStart"/>
      <w:r w:rsidRPr="00B962E5">
        <w:rPr>
          <w:rFonts w:ascii="Footlight MT Light" w:hAnsi="Footlight MT Light" w:cs="Tahoma"/>
          <w:sz w:val="28"/>
          <w:szCs w:val="28"/>
        </w:rPr>
        <w:t>result</w:t>
      </w:r>
      <w:proofErr w:type="gramEnd"/>
      <w:r w:rsidRPr="00B962E5">
        <w:rPr>
          <w:rFonts w:ascii="Footlight MT Light" w:hAnsi="Footlight MT Light" w:cs="Tahoma"/>
          <w:sz w:val="28"/>
          <w:szCs w:val="28"/>
        </w:rPr>
        <w:t xml:space="preserve"> in 10% deduction of the marks scored from the relevant part.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Cs w:val="28"/>
        </w:rPr>
      </w:pPr>
    </w:p>
    <w:p w:rsidR="000908F0" w:rsidRPr="00B962E5" w:rsidRDefault="000908F0" w:rsidP="000908F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0908F0" w:rsidRPr="00B962E5" w:rsidRDefault="000908F0" w:rsidP="000908F0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908F0" w:rsidRPr="00B962E5" w:rsidTr="00C84E5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0908F0" w:rsidRPr="00B962E5" w:rsidTr="00C84E5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8F0" w:rsidRPr="00B962E5" w:rsidRDefault="000908F0" w:rsidP="00C84E5F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ONE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MCQ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MULTIPLE CHOICE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>
        <w:rPr>
          <w:rFonts w:ascii="Arial Narrow" w:hAnsi="Arial Narrow" w:cs="Tahoma"/>
          <w:b/>
          <w:sz w:val="26"/>
          <w:szCs w:val="28"/>
          <w:u w:val="single"/>
        </w:rPr>
        <w:t>PSYCHIATRY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–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10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MARKS</w:t>
      </w:r>
    </w:p>
    <w:p w:rsidR="000908F0" w:rsidRPr="00E04D34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0908F0" w:rsidRDefault="000908F0" w:rsidP="00090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D9247F">
        <w:rPr>
          <w:rFonts w:ascii="Times New Roman" w:hAnsi="Times New Roman" w:cs="Times New Roman"/>
          <w:sz w:val="24"/>
          <w:szCs w:val="24"/>
        </w:rPr>
        <w:t xml:space="preserve">Which of the following are some of the true signs of a depressed </w:t>
      </w:r>
      <w:proofErr w:type="gramStart"/>
      <w:r w:rsidR="00D9247F">
        <w:rPr>
          <w:rFonts w:ascii="Times New Roman" w:hAnsi="Times New Roman" w:cs="Times New Roman"/>
          <w:sz w:val="24"/>
          <w:szCs w:val="24"/>
        </w:rPr>
        <w:t>patient:</w:t>
      </w:r>
      <w:proofErr w:type="gramEnd"/>
    </w:p>
    <w:p w:rsidR="00D9247F" w:rsidRDefault="00D9247F" w:rsidP="00D924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Raised blood pressure, increased motor activity, loss of interest in the surroundings</w:t>
      </w:r>
    </w:p>
    <w:p w:rsidR="00D9247F" w:rsidRDefault="00D9247F" w:rsidP="00D924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Constipation, loss of appetite, flight of ideas</w:t>
      </w:r>
    </w:p>
    <w:p w:rsidR="00D9247F" w:rsidRDefault="00D9247F" w:rsidP="00D924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Psychomotor retardation, loss of interest, loss of appetite </w:t>
      </w:r>
    </w:p>
    <w:p w:rsidR="00D9247F" w:rsidRDefault="00D9247F" w:rsidP="00D924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Constipation, active motor activity, loss of appetite</w:t>
      </w:r>
    </w:p>
    <w:p w:rsidR="00D9247F" w:rsidRDefault="00D9247F" w:rsidP="00D9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7F" w:rsidRDefault="00D9247F" w:rsidP="00D9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Antipsychotic drugs reduce psychotic symptoms by:</w:t>
      </w:r>
    </w:p>
    <w:p w:rsidR="00D9247F" w:rsidRDefault="00D9247F" w:rsidP="00D924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serotonin between receptors</w:t>
      </w:r>
    </w:p>
    <w:p w:rsidR="00D9247F" w:rsidRDefault="00D9247F" w:rsidP="00D924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Decreasing dopamine between receptors</w:t>
      </w:r>
    </w:p>
    <w:p w:rsidR="00D9247F" w:rsidRDefault="00D9247F" w:rsidP="00D924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Blocking dopamine receptors leading to a decrease in psychotic symptoms</w:t>
      </w:r>
    </w:p>
    <w:p w:rsidR="00D9247F" w:rsidRDefault="00D9247F" w:rsidP="00D9247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Stimulating dopamine receptors leading to increase in psychotic symptoms </w:t>
      </w:r>
    </w:p>
    <w:p w:rsidR="00D9247F" w:rsidRDefault="00D9247F" w:rsidP="00D9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7F" w:rsidRDefault="00D9247F" w:rsidP="00F672E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 w:rsidR="00F672EA">
        <w:rPr>
          <w:rFonts w:ascii="Times New Roman" w:hAnsi="Times New Roman" w:cs="Times New Roman"/>
          <w:sz w:val="24"/>
          <w:szCs w:val="24"/>
        </w:rPr>
        <w:t>To admit a mentally ill patient from a foreign county into a mental hospital in Kenya, the concerned government would apply to:</w:t>
      </w:r>
    </w:p>
    <w:p w:rsidR="00F672EA" w:rsidRDefault="00F672EA" w:rsidP="00F672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of health</w:t>
      </w:r>
    </w:p>
    <w:p w:rsidR="00F672EA" w:rsidRDefault="00F672EA" w:rsidP="00F672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board</w:t>
      </w:r>
    </w:p>
    <w:p w:rsidR="00F672EA" w:rsidRDefault="00F672EA" w:rsidP="00F672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medical services</w:t>
      </w:r>
    </w:p>
    <w:p w:rsidR="00F672EA" w:rsidRDefault="00F672EA" w:rsidP="00F672E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practitioners and dentist board</w:t>
      </w:r>
    </w:p>
    <w:p w:rsidR="00F672EA" w:rsidRDefault="00F672EA" w:rsidP="00F6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EA" w:rsidRDefault="00F672EA" w:rsidP="00F6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="00D6745F">
        <w:rPr>
          <w:rFonts w:ascii="Times New Roman" w:hAnsi="Times New Roman" w:cs="Times New Roman"/>
          <w:sz w:val="24"/>
          <w:szCs w:val="24"/>
        </w:rPr>
        <w:t>Which one of the following sets of drugs represent common treatments used in mental illness:</w:t>
      </w:r>
    </w:p>
    <w:p w:rsidR="00D6745F" w:rsidRDefault="00D6745F" w:rsidP="00D6745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Anxidytics</w:t>
      </w:r>
      <w:proofErr w:type="spellEnd"/>
      <w:r>
        <w:rPr>
          <w:rFonts w:ascii="Times New Roman" w:hAnsi="Times New Roman" w:cs="Times New Roman"/>
          <w:sz w:val="24"/>
          <w:szCs w:val="24"/>
        </w:rPr>
        <w:t>, anticancer drugs, antidepressants</w:t>
      </w:r>
    </w:p>
    <w:p w:rsidR="00D6745F" w:rsidRDefault="00D6745F" w:rsidP="00D6745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Neurodeptics</w:t>
      </w:r>
      <w:proofErr w:type="spellEnd"/>
      <w:r>
        <w:rPr>
          <w:rFonts w:ascii="Times New Roman" w:hAnsi="Times New Roman" w:cs="Times New Roman"/>
          <w:sz w:val="24"/>
          <w:szCs w:val="24"/>
        </w:rPr>
        <w:t>, benzodiazepines, antiparkinsonians</w:t>
      </w:r>
    </w:p>
    <w:p w:rsidR="00D6745F" w:rsidRDefault="00A1460F" w:rsidP="00D6745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Antidepressants, antibiotics, anxiolytics</w:t>
      </w:r>
    </w:p>
    <w:p w:rsidR="00A1460F" w:rsidRDefault="00A1460F" w:rsidP="00D6745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Phenothiazines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75722">
        <w:rPr>
          <w:rFonts w:ascii="Times New Roman" w:hAnsi="Times New Roman" w:cs="Times New Roman"/>
          <w:sz w:val="24"/>
          <w:szCs w:val="24"/>
        </w:rPr>
        <w:t xml:space="preserve"> anxiolytics, </w:t>
      </w:r>
      <w:proofErr w:type="spellStart"/>
      <w:r w:rsidR="00F75722">
        <w:rPr>
          <w:rFonts w:ascii="Times New Roman" w:hAnsi="Times New Roman" w:cs="Times New Roman"/>
          <w:sz w:val="24"/>
          <w:szCs w:val="24"/>
        </w:rPr>
        <w:t>haematonics</w:t>
      </w:r>
      <w:proofErr w:type="spellEnd"/>
    </w:p>
    <w:p w:rsidR="00F75722" w:rsidRDefault="00F75722" w:rsidP="00F7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722" w:rsidRDefault="00F75722" w:rsidP="00F7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 xml:space="preserve">The recommended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treatment of a mentally ill patient may receive at one period is:</w:t>
      </w:r>
    </w:p>
    <w:p w:rsidR="00F75722" w:rsidRDefault="00F75722" w:rsidP="00F75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to 10</w:t>
      </w:r>
    </w:p>
    <w:p w:rsidR="00F75722" w:rsidRDefault="00F75722" w:rsidP="00F75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to 12</w:t>
      </w:r>
    </w:p>
    <w:p w:rsidR="00F75722" w:rsidRDefault="00F75722" w:rsidP="00F75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to 10</w:t>
      </w:r>
    </w:p>
    <w:p w:rsidR="00F75722" w:rsidRDefault="00F75722" w:rsidP="00F75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to 12</w:t>
      </w:r>
    </w:p>
    <w:p w:rsidR="00F75722" w:rsidRDefault="00F75722" w:rsidP="00F7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722" w:rsidRDefault="00273848" w:rsidP="00F7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According to S</w:t>
      </w:r>
      <w:r w:rsidR="00F75722">
        <w:rPr>
          <w:rFonts w:ascii="Times New Roman" w:hAnsi="Times New Roman" w:cs="Times New Roman"/>
          <w:sz w:val="24"/>
          <w:szCs w:val="24"/>
        </w:rPr>
        <w:t xml:space="preserve">igmoid Freud’s </w:t>
      </w:r>
      <w:r>
        <w:rPr>
          <w:rFonts w:ascii="Times New Roman" w:hAnsi="Times New Roman" w:cs="Times New Roman"/>
          <w:sz w:val="24"/>
          <w:szCs w:val="24"/>
        </w:rPr>
        <w:t>Psychoanalytic theory:</w:t>
      </w:r>
    </w:p>
    <w:p w:rsidR="00273848" w:rsidRDefault="00273848" w:rsidP="00F7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848" w:rsidRDefault="00273848" w:rsidP="002738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Phallic phase is when the capacity for objective and mature sex is developed</w:t>
      </w:r>
    </w:p>
    <w:p w:rsidR="00273848" w:rsidRDefault="00273848" w:rsidP="002738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Latent phase is where there is no sexual interest and this </w:t>
      </w:r>
      <w:r w:rsidR="006E0AD5">
        <w:rPr>
          <w:rFonts w:ascii="Times New Roman" w:hAnsi="Times New Roman" w:cs="Times New Roman"/>
          <w:sz w:val="24"/>
          <w:szCs w:val="24"/>
        </w:rPr>
        <w:t>divides</w:t>
      </w:r>
      <w:r>
        <w:rPr>
          <w:rFonts w:ascii="Times New Roman" w:hAnsi="Times New Roman" w:cs="Times New Roman"/>
          <w:sz w:val="24"/>
          <w:szCs w:val="24"/>
        </w:rPr>
        <w:t xml:space="preserve"> boys and girls in different groups</w:t>
      </w:r>
    </w:p>
    <w:p w:rsidR="00273848" w:rsidRDefault="00273848" w:rsidP="002738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phase is where sexual </w:t>
      </w:r>
      <w:r w:rsidR="006E0AD5">
        <w:rPr>
          <w:rFonts w:ascii="Times New Roman" w:hAnsi="Times New Roman" w:cs="Times New Roman"/>
          <w:sz w:val="24"/>
          <w:szCs w:val="24"/>
        </w:rPr>
        <w:t xml:space="preserve">satisfaction is obtained by the action </w:t>
      </w:r>
      <w:r w:rsidR="002D4182">
        <w:rPr>
          <w:rFonts w:ascii="Times New Roman" w:hAnsi="Times New Roman" w:cs="Times New Roman"/>
          <w:sz w:val="24"/>
          <w:szCs w:val="24"/>
        </w:rPr>
        <w:t>of sucking and overeating.</w:t>
      </w:r>
    </w:p>
    <w:p w:rsidR="002D4182" w:rsidRDefault="002D4182" w:rsidP="0027384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Genital phase is the time when satisfaction is obtained by action of sucking or biting</w:t>
      </w:r>
    </w:p>
    <w:p w:rsidR="002D4182" w:rsidRDefault="002D4182" w:rsidP="002D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82" w:rsidRDefault="002D4182" w:rsidP="002D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best represents psychosomatic disorders:</w:t>
      </w:r>
      <w:proofErr w:type="gramEnd"/>
    </w:p>
    <w:p w:rsidR="00812CE2" w:rsidRDefault="00812CE2" w:rsidP="002D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CE2" w:rsidRDefault="00812CE2" w:rsidP="00812C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Asthmatic attack, essential hypertension</w:t>
      </w:r>
    </w:p>
    <w:p w:rsidR="00812CE2" w:rsidRDefault="00812CE2" w:rsidP="00812C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hypertension, tuberculosis</w:t>
      </w:r>
    </w:p>
    <w:p w:rsidR="00812CE2" w:rsidRDefault="00812CE2" w:rsidP="00812C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Asthmatic attack, meningitis</w:t>
      </w:r>
    </w:p>
    <w:p w:rsidR="001D6BE3" w:rsidRDefault="001D6BE3" w:rsidP="00812C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Peptic ulcer, pancreatitis</w:t>
      </w:r>
    </w:p>
    <w:p w:rsidR="001D6BE3" w:rsidRDefault="001D6BE3" w:rsidP="001D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AE" w:rsidRDefault="003239AE" w:rsidP="001D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AE" w:rsidRDefault="003239AE" w:rsidP="001D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E3" w:rsidRDefault="001D6BE3" w:rsidP="001D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 xml:space="preserve">One of the following represent the correct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symptoms </w:t>
      </w:r>
      <w:r w:rsidR="000A11BE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0A11BE">
        <w:rPr>
          <w:rFonts w:ascii="Times New Roman" w:hAnsi="Times New Roman" w:cs="Times New Roman"/>
          <w:sz w:val="24"/>
          <w:szCs w:val="24"/>
        </w:rPr>
        <w:t xml:space="preserve"> mental disorder:</w:t>
      </w:r>
    </w:p>
    <w:p w:rsidR="000A11BE" w:rsidRDefault="000A11BE" w:rsidP="001D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BE" w:rsidRDefault="000A11BE" w:rsidP="000A11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Anger, mannerisms, low blood cell count</w:t>
      </w:r>
    </w:p>
    <w:p w:rsidR="000A11BE" w:rsidRDefault="000A11BE" w:rsidP="000A11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blood pressure, blunted mood anger</w:t>
      </w:r>
    </w:p>
    <w:p w:rsidR="000A11BE" w:rsidRDefault="000A11BE" w:rsidP="000A11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Elation, depression, stupor</w:t>
      </w:r>
    </w:p>
    <w:p w:rsidR="000A11BE" w:rsidRDefault="000A11BE" w:rsidP="000A11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Delirium, raised temperature, stupor</w:t>
      </w:r>
    </w:p>
    <w:p w:rsidR="000A11BE" w:rsidRDefault="000A11BE" w:rsidP="000A1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BE" w:rsidRDefault="000A11BE" w:rsidP="000A1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According to the Mental Health Act, the penalty on conviction for having committed an offence is:</w:t>
      </w:r>
    </w:p>
    <w:p w:rsidR="000A11BE" w:rsidRDefault="000A11BE" w:rsidP="000A1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BE" w:rsidRDefault="000A11BE" w:rsidP="000A11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297C">
        <w:rPr>
          <w:rFonts w:ascii="Times New Roman" w:hAnsi="Times New Roman" w:cs="Times New Roman"/>
          <w:sz w:val="24"/>
          <w:szCs w:val="24"/>
        </w:rPr>
        <w:t>fine not exceeding ksh.10,000</w:t>
      </w:r>
    </w:p>
    <w:p w:rsidR="00F5297C" w:rsidRDefault="00F5297C" w:rsidP="000A11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fine not exceeding Ksh.10,000 and 6 months imprisonment </w:t>
      </w:r>
    </w:p>
    <w:p w:rsidR="00F5297C" w:rsidRDefault="00F5297C" w:rsidP="000A11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fine not exceeding ksh.10,000 and 12 months imprisonment</w:t>
      </w:r>
    </w:p>
    <w:p w:rsidR="00F5297C" w:rsidRDefault="00F5297C" w:rsidP="000A11B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fine not exceeding ksh.10,000 or imprisonment not exceeding 12 months or both</w:t>
      </w:r>
    </w:p>
    <w:p w:rsidR="00F5297C" w:rsidRDefault="00F5297C" w:rsidP="00F52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97C" w:rsidRDefault="00F5297C" w:rsidP="00E41A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development of psychiatry and psychiatric nursing, which of the following personalities are associated with </w:t>
      </w:r>
      <w:r w:rsidR="00E41A97">
        <w:rPr>
          <w:rFonts w:ascii="Times New Roman" w:hAnsi="Times New Roman" w:cs="Times New Roman"/>
          <w:sz w:val="24"/>
          <w:szCs w:val="24"/>
        </w:rPr>
        <w:t>humanitarian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</w:t>
      </w:r>
      <w:proofErr w:type="gramEnd"/>
    </w:p>
    <w:p w:rsidR="00E41A97" w:rsidRDefault="00E41A97" w:rsidP="00E41A9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41A97" w:rsidRDefault="00E41A97" w:rsidP="00E41A9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dorothea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Lynda Dix,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</w:p>
    <w:p w:rsidR="00E41A97" w:rsidRDefault="00E41A97" w:rsidP="00E41A9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Dorothea Lynda Dix,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Browne, King Edward the II</w:t>
      </w:r>
    </w:p>
    <w:p w:rsidR="00E41A97" w:rsidRDefault="00E41A97" w:rsidP="00E41A9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 Edward the II,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</w:rPr>
        <w:t>, King Nebuchadnezzar</w:t>
      </w:r>
    </w:p>
    <w:p w:rsidR="00E41A97" w:rsidRDefault="00E41A97" w:rsidP="00E41A9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Browne, King Edward the II,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</w:t>
      </w:r>
      <w:proofErr w:type="spellEnd"/>
    </w:p>
    <w:p w:rsidR="00E41A97" w:rsidRDefault="00E41A97" w:rsidP="00E4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 xml:space="preserve">TWO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:</w:t>
      </w:r>
      <w:proofErr w:type="gram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SHORT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>
        <w:rPr>
          <w:rFonts w:ascii="Arial Narrow" w:hAnsi="Arial Narrow" w:cs="Tahoma"/>
          <w:b/>
          <w:sz w:val="26"/>
          <w:szCs w:val="28"/>
          <w:u w:val="single"/>
        </w:rPr>
        <w:t>PSYCHIATRY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0908F0" w:rsidRDefault="000908F0" w:rsidP="000908F0">
      <w:pPr>
        <w:spacing w:after="0" w:line="360" w:lineRule="auto"/>
        <w:jc w:val="both"/>
      </w:pPr>
    </w:p>
    <w:p w:rsidR="000908F0" w:rsidRDefault="000908F0" w:rsidP="00090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3710">
        <w:rPr>
          <w:rFonts w:ascii="Times New Roman" w:hAnsi="Times New Roman" w:cs="Times New Roman"/>
          <w:sz w:val="24"/>
          <w:szCs w:val="24"/>
        </w:rPr>
        <w:t>Describe briefly the specific nursing management of a manic patient.</w:t>
      </w:r>
      <w:r w:rsidR="00813710">
        <w:rPr>
          <w:rFonts w:ascii="Times New Roman" w:hAnsi="Times New Roman" w:cs="Times New Roman"/>
          <w:sz w:val="24"/>
          <w:szCs w:val="24"/>
        </w:rPr>
        <w:tab/>
      </w:r>
      <w:r w:rsidR="00813710">
        <w:rPr>
          <w:rFonts w:ascii="Times New Roman" w:hAnsi="Times New Roman" w:cs="Times New Roman"/>
          <w:sz w:val="24"/>
          <w:szCs w:val="24"/>
        </w:rPr>
        <w:tab/>
      </w:r>
      <w:r w:rsidR="00813710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813710" w:rsidRDefault="00813710" w:rsidP="00090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>State any five features of alcoholism.</w:t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</w:r>
      <w:r w:rsidR="00D36F63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D36F63" w:rsidRDefault="00D36F63" w:rsidP="00090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List four periods in the development of psychiatry and psychiatric nursing.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D36F63" w:rsidRPr="00C93F6A" w:rsidRDefault="00D36F63" w:rsidP="00090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Outline any six symptoms of mental disorders.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marks </w:t>
      </w:r>
    </w:p>
    <w:p w:rsidR="000908F0" w:rsidRDefault="000908F0" w:rsidP="000908F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PART </w:t>
      </w:r>
      <w:proofErr w:type="gramStart"/>
      <w:r>
        <w:rPr>
          <w:rFonts w:ascii="Arial Narrow" w:hAnsi="Arial Narrow" w:cs="Tahoma"/>
          <w:b/>
          <w:sz w:val="26"/>
          <w:szCs w:val="28"/>
          <w:u w:val="single"/>
        </w:rPr>
        <w:t xml:space="preserve">THREE 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>:</w:t>
      </w:r>
      <w:proofErr w:type="gram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LONG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="00D9247F">
        <w:rPr>
          <w:rFonts w:ascii="Arial Narrow" w:hAnsi="Arial Narrow" w:cs="Tahoma"/>
          <w:b/>
          <w:sz w:val="26"/>
          <w:szCs w:val="28"/>
          <w:u w:val="single"/>
        </w:rPr>
        <w:t>PSYCHIATRY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>
        <w:rPr>
          <w:rFonts w:ascii="Arial Narrow" w:hAnsi="Arial Narrow" w:cs="Tahoma"/>
          <w:b/>
          <w:sz w:val="26"/>
          <w:szCs w:val="28"/>
          <w:u w:val="single"/>
        </w:rPr>
        <w:t>20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0908F0" w:rsidRDefault="000908F0" w:rsidP="000908F0"/>
    <w:p w:rsidR="000908F0" w:rsidRDefault="000908F0" w:rsidP="00D36F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7A7">
        <w:rPr>
          <w:rFonts w:ascii="Times New Roman" w:hAnsi="Times New Roman" w:cs="Times New Roman"/>
          <w:sz w:val="24"/>
          <w:szCs w:val="24"/>
        </w:rPr>
        <w:t>Q.1.</w:t>
      </w:r>
      <w:r w:rsidRPr="00DA37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F6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D36F63">
        <w:rPr>
          <w:rFonts w:ascii="Times New Roman" w:hAnsi="Times New Roman" w:cs="Times New Roman"/>
          <w:sz w:val="24"/>
          <w:szCs w:val="24"/>
        </w:rPr>
        <w:t xml:space="preserve"> Z has been brought to a psychiatric unit accompanied by his wife, brother and a neighbor.  After history taking a diagnosis of depressive disorder is made.</w:t>
      </w:r>
    </w:p>
    <w:p w:rsidR="00D36F63" w:rsidRPr="00D36F63" w:rsidRDefault="00D36F63" w:rsidP="00D36F6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36F63">
        <w:rPr>
          <w:rFonts w:ascii="Times New Roman" w:hAnsi="Times New Roman" w:cs="Times New Roman"/>
          <w:sz w:val="24"/>
          <w:szCs w:val="24"/>
        </w:rPr>
        <w:t xml:space="preserve">Formulate two nursing diagnosis for </w:t>
      </w:r>
      <w:proofErr w:type="spellStart"/>
      <w:r w:rsidRPr="00D36F6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D36F63">
        <w:rPr>
          <w:rFonts w:ascii="Times New Roman" w:hAnsi="Times New Roman" w:cs="Times New Roman"/>
          <w:sz w:val="24"/>
          <w:szCs w:val="24"/>
        </w:rPr>
        <w:t xml:space="preserve"> Z.</w:t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D36F63" w:rsidRPr="00D36F63" w:rsidRDefault="00D36F63" w:rsidP="00D36F6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36F63">
        <w:rPr>
          <w:rFonts w:ascii="Times New Roman" w:hAnsi="Times New Roman" w:cs="Times New Roman"/>
          <w:sz w:val="24"/>
          <w:szCs w:val="24"/>
        </w:rPr>
        <w:t>List any four clinical features of depressive disorder.</w:t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D36F63" w:rsidRDefault="00D36F63" w:rsidP="00D36F63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36F63">
        <w:rPr>
          <w:rFonts w:ascii="Times New Roman" w:hAnsi="Times New Roman" w:cs="Times New Roman"/>
          <w:sz w:val="24"/>
          <w:szCs w:val="24"/>
        </w:rPr>
        <w:t xml:space="preserve">Describe the specific nursing management of </w:t>
      </w:r>
      <w:proofErr w:type="spellStart"/>
      <w:r w:rsidRPr="00D36F6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D36F63">
        <w:rPr>
          <w:rFonts w:ascii="Times New Roman" w:hAnsi="Times New Roman" w:cs="Times New Roman"/>
          <w:sz w:val="24"/>
          <w:szCs w:val="24"/>
        </w:rPr>
        <w:t xml:space="preserve"> Z from admission till he is </w:t>
      </w:r>
    </w:p>
    <w:p w:rsidR="00D36F63" w:rsidRPr="00D36F63" w:rsidRDefault="00D36F63" w:rsidP="00D36F63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proofErr w:type="gramStart"/>
      <w:r w:rsidRPr="00D36F63">
        <w:rPr>
          <w:rFonts w:ascii="Times New Roman" w:hAnsi="Times New Roman" w:cs="Times New Roman"/>
          <w:sz w:val="24"/>
          <w:szCs w:val="24"/>
        </w:rPr>
        <w:t>discharged</w:t>
      </w:r>
      <w:proofErr w:type="gramEnd"/>
      <w:r w:rsidRPr="00D36F63">
        <w:rPr>
          <w:rFonts w:ascii="Times New Roman" w:hAnsi="Times New Roman" w:cs="Times New Roman"/>
          <w:sz w:val="24"/>
          <w:szCs w:val="24"/>
        </w:rPr>
        <w:t>.</w:t>
      </w:r>
      <w:r w:rsidRPr="00D36F63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="003239AE">
        <w:rPr>
          <w:rFonts w:ascii="Times New Roman" w:hAnsi="Times New Roman" w:cs="Times New Roman"/>
          <w:sz w:val="24"/>
          <w:szCs w:val="24"/>
        </w:rPr>
        <w:tab/>
      </w:r>
      <w:r w:rsidRPr="00D36F63">
        <w:rPr>
          <w:rFonts w:ascii="Times New Roman" w:hAnsi="Times New Roman" w:cs="Times New Roman"/>
          <w:sz w:val="24"/>
          <w:szCs w:val="24"/>
        </w:rPr>
        <w:t>14 marks</w:t>
      </w:r>
    </w:p>
    <w:p w:rsidR="004D09C7" w:rsidRDefault="004D09C7"/>
    <w:sectPr w:rsidR="004D09C7" w:rsidSect="00C93F6A">
      <w:headerReference w:type="default" r:id="rId6"/>
      <w:footerReference w:type="default" r:id="rId7"/>
      <w:pgSz w:w="12240" w:h="15840"/>
      <w:pgMar w:top="990" w:right="540" w:bottom="810" w:left="1440" w:header="540" w:footer="1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7E73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2AE3" w:rsidRDefault="007E734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7E734E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7E7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B5E"/>
    <w:multiLevelType w:val="hybridMultilevel"/>
    <w:tmpl w:val="D250F3E0"/>
    <w:lvl w:ilvl="0" w:tplc="E17023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56F44"/>
    <w:multiLevelType w:val="hybridMultilevel"/>
    <w:tmpl w:val="08AAA3DC"/>
    <w:lvl w:ilvl="0" w:tplc="A54285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D3EEA"/>
    <w:multiLevelType w:val="hybridMultilevel"/>
    <w:tmpl w:val="16CE4FB0"/>
    <w:lvl w:ilvl="0" w:tplc="F5FE92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12826"/>
    <w:multiLevelType w:val="hybridMultilevel"/>
    <w:tmpl w:val="345636FA"/>
    <w:lvl w:ilvl="0" w:tplc="D00282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6531F"/>
    <w:multiLevelType w:val="hybridMultilevel"/>
    <w:tmpl w:val="716CC34C"/>
    <w:lvl w:ilvl="0" w:tplc="A9A820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212F6"/>
    <w:multiLevelType w:val="hybridMultilevel"/>
    <w:tmpl w:val="500A0298"/>
    <w:lvl w:ilvl="0" w:tplc="70503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73EAC"/>
    <w:multiLevelType w:val="hybridMultilevel"/>
    <w:tmpl w:val="5E64AE92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F304A"/>
    <w:multiLevelType w:val="hybridMultilevel"/>
    <w:tmpl w:val="6BD8A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A034C"/>
    <w:multiLevelType w:val="hybridMultilevel"/>
    <w:tmpl w:val="FC607EA2"/>
    <w:lvl w:ilvl="0" w:tplc="FAC2A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B50AC"/>
    <w:multiLevelType w:val="hybridMultilevel"/>
    <w:tmpl w:val="A6B4E3D6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81E24"/>
    <w:multiLevelType w:val="hybridMultilevel"/>
    <w:tmpl w:val="ACB66FC0"/>
    <w:lvl w:ilvl="0" w:tplc="738AE3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3D7190"/>
    <w:multiLevelType w:val="hybridMultilevel"/>
    <w:tmpl w:val="9898692A"/>
    <w:lvl w:ilvl="0" w:tplc="C6AC66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33861"/>
    <w:multiLevelType w:val="hybridMultilevel"/>
    <w:tmpl w:val="28A818E2"/>
    <w:lvl w:ilvl="0" w:tplc="E90296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D702A7"/>
    <w:multiLevelType w:val="hybridMultilevel"/>
    <w:tmpl w:val="F6E08670"/>
    <w:lvl w:ilvl="0" w:tplc="375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40F6B"/>
    <w:multiLevelType w:val="hybridMultilevel"/>
    <w:tmpl w:val="500A1E2C"/>
    <w:lvl w:ilvl="0" w:tplc="E07688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75D17"/>
    <w:multiLevelType w:val="hybridMultilevel"/>
    <w:tmpl w:val="E5B01072"/>
    <w:lvl w:ilvl="0" w:tplc="324052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3A2F20"/>
    <w:multiLevelType w:val="hybridMultilevel"/>
    <w:tmpl w:val="B612773A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C2580"/>
    <w:multiLevelType w:val="hybridMultilevel"/>
    <w:tmpl w:val="00C60B48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935EE"/>
    <w:multiLevelType w:val="hybridMultilevel"/>
    <w:tmpl w:val="F47CD50C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944424"/>
    <w:multiLevelType w:val="hybridMultilevel"/>
    <w:tmpl w:val="739E117C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E29C1"/>
    <w:multiLevelType w:val="hybridMultilevel"/>
    <w:tmpl w:val="B10EEDDC"/>
    <w:lvl w:ilvl="0" w:tplc="C16CE4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21"/>
  </w:num>
  <w:num w:numId="14">
    <w:abstractNumId w:val="3"/>
  </w:num>
  <w:num w:numId="15">
    <w:abstractNumId w:val="10"/>
  </w:num>
  <w:num w:numId="16">
    <w:abstractNumId w:val="1"/>
  </w:num>
  <w:num w:numId="17">
    <w:abstractNumId w:val="5"/>
  </w:num>
  <w:num w:numId="18">
    <w:abstractNumId w:val="0"/>
  </w:num>
  <w:num w:numId="19">
    <w:abstractNumId w:val="4"/>
  </w:num>
  <w:num w:numId="20">
    <w:abstractNumId w:val="1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F0"/>
    <w:rsid w:val="000908F0"/>
    <w:rsid w:val="000A11BE"/>
    <w:rsid w:val="000E762C"/>
    <w:rsid w:val="001D6BE3"/>
    <w:rsid w:val="00273848"/>
    <w:rsid w:val="002D4182"/>
    <w:rsid w:val="003239AE"/>
    <w:rsid w:val="004D09C7"/>
    <w:rsid w:val="006E0AD5"/>
    <w:rsid w:val="007E734E"/>
    <w:rsid w:val="00812CE2"/>
    <w:rsid w:val="00813710"/>
    <w:rsid w:val="00A1460F"/>
    <w:rsid w:val="00B43C49"/>
    <w:rsid w:val="00D36F63"/>
    <w:rsid w:val="00D6745F"/>
    <w:rsid w:val="00D9247F"/>
    <w:rsid w:val="00E00D43"/>
    <w:rsid w:val="00E11FF0"/>
    <w:rsid w:val="00E41A97"/>
    <w:rsid w:val="00F5297C"/>
    <w:rsid w:val="00F56020"/>
    <w:rsid w:val="00F672EA"/>
    <w:rsid w:val="00F75722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F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F0"/>
    <w:pPr>
      <w:ind w:left="720"/>
      <w:contextualSpacing/>
    </w:pPr>
  </w:style>
  <w:style w:type="table" w:styleId="TableGrid">
    <w:name w:val="Table Grid"/>
    <w:basedOn w:val="TableNormal"/>
    <w:uiPriority w:val="59"/>
    <w:rsid w:val="000908F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F0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F0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F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F0"/>
    <w:pPr>
      <w:ind w:left="720"/>
      <w:contextualSpacing/>
    </w:pPr>
  </w:style>
  <w:style w:type="table" w:styleId="TableGrid">
    <w:name w:val="Table Grid"/>
    <w:basedOn w:val="TableNormal"/>
    <w:uiPriority w:val="59"/>
    <w:rsid w:val="000908F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F0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F0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2017-10-09T13:29:00Z</cp:lastPrinted>
  <dcterms:created xsi:type="dcterms:W3CDTF">2017-10-09T12:41:00Z</dcterms:created>
  <dcterms:modified xsi:type="dcterms:W3CDTF">2017-10-09T13:31:00Z</dcterms:modified>
</cp:coreProperties>
</file>