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 w:rsidR="00D76D3D"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427BE" w:rsidRPr="00715B1A" w:rsidRDefault="009427BE" w:rsidP="009427B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TEACHING AND LEARNING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METHODOLOGY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r w:rsidR="00D76D3D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r w:rsidR="00D76D3D">
        <w:rPr>
          <w:rFonts w:ascii="Tahoma" w:hAnsi="Tahoma" w:cs="Tahoma"/>
          <w:sz w:val="24"/>
          <w:szCs w:val="24"/>
        </w:rPr>
        <w:t xml:space="preserve">: </w:t>
      </w: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Pr="0028154B" w:rsidRDefault="009427BE" w:rsidP="009427B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427BE" w:rsidRDefault="009427BE" w:rsidP="009427B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427BE" w:rsidRPr="008C26B6" w:rsidRDefault="009427BE" w:rsidP="009427B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427BE" w:rsidRDefault="009427BE" w:rsidP="009427BE">
      <w:pPr>
        <w:pStyle w:val="ListParagraph"/>
        <w:rPr>
          <w:rFonts w:ascii="Tahoma" w:hAnsi="Tahoma" w:cs="Tahoma"/>
          <w:sz w:val="24"/>
          <w:szCs w:val="24"/>
        </w:rPr>
      </w:pPr>
    </w:p>
    <w:p w:rsidR="009427BE" w:rsidRPr="00C94F53" w:rsidRDefault="009427BE" w:rsidP="009427B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427BE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27BE" w:rsidRDefault="009427BE" w:rsidP="007071C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427BE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7BE" w:rsidRPr="00E06F7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427BE" w:rsidRPr="001C552D" w:rsidRDefault="009427BE" w:rsidP="009427BE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1C552D">
        <w:rPr>
          <w:rFonts w:ascii="Arial Narrow" w:hAnsi="Arial Narrow" w:cs="Tahoma"/>
          <w:b/>
          <w:sz w:val="24"/>
          <w:szCs w:val="28"/>
          <w:u w:val="single"/>
        </w:rPr>
        <w:t>MCQS</w:t>
      </w:r>
      <w:proofErr w:type="spellEnd"/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TEACHING AND LEARNING METHODOLOGY– 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6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4"/>
          <w:szCs w:val="28"/>
          <w:u w:val="single"/>
        </w:rPr>
        <w:t>M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>KS</w:t>
      </w:r>
      <w:proofErr w:type="spellEnd"/>
    </w:p>
    <w:p w:rsidR="009427BE" w:rsidRPr="00C61160" w:rsidRDefault="009427BE" w:rsidP="009427BE">
      <w:pPr>
        <w:spacing w:after="0"/>
        <w:rPr>
          <w:rFonts w:ascii="Tahoma" w:hAnsi="Tahoma" w:cs="Tahoma"/>
          <w:sz w:val="16"/>
          <w:szCs w:val="24"/>
        </w:rPr>
      </w:pPr>
    </w:p>
    <w:p w:rsidR="009427BE" w:rsidRDefault="009427BE" w:rsidP="009427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Cognitive domains of learning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concerned with:</w:t>
      </w:r>
    </w:p>
    <w:p w:rsidR="009427BE" w:rsidRDefault="009427BE" w:rsidP="009427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Facts, muscular activities, attitudes.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attitude, neuromuscular coordination.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Attitudes, values, maintenance of discipline.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information, concepts and principles.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Evaluation of students’, learning aim to: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the students attend to classroom activities.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judgement on the classroom arrangement.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if there are slow learners.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Ascertain their current level of knowledge.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In an objective structured </w:t>
      </w:r>
      <w:r w:rsidR="00C45CBE">
        <w:rPr>
          <w:rFonts w:ascii="Times New Roman" w:hAnsi="Times New Roman" w:cs="Times New Roman"/>
          <w:sz w:val="24"/>
          <w:szCs w:val="24"/>
        </w:rPr>
        <w:t>clinical examination:</w:t>
      </w:r>
    </w:p>
    <w:p w:rsidR="00C45CBE" w:rsidRDefault="00C45C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entire examination does not take more than 1 hour.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is timed separately performing a task.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decision making and manual skills are assessed.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start examination at a different station.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Methods that are most effective in teaching the affective domain of a task include: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Discussion, demonstration, lecture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experience, discussion, demonstration.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play, field experience, demonstration.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Lecture, discussion, role play.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According to Bloom’s taxonomy, the highest level of cognitive is: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Comprehension.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In behaviourist theory, the theorist who believed in reinforcements or punishments to influence:</w:t>
      </w:r>
    </w:p>
    <w:p w:rsidR="00C45CBE" w:rsidRDefault="00C45CBE" w:rsidP="00C45C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Gagne.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Bruner.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Skinner.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Bloom.</w:t>
      </w:r>
    </w:p>
    <w:p w:rsidR="00C45CBE" w:rsidRP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P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Pr="001C552D" w:rsidRDefault="009427BE" w:rsidP="009427BE">
      <w:pPr>
        <w:spacing w:after="0"/>
        <w:ind w:hanging="360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TEACHING AND LEARNING METHODOLOGY 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>– 2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2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9427BE" w:rsidRDefault="009427BE" w:rsidP="009427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27BE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 xml:space="preserve">State four (4) advantages of student </w:t>
      </w:r>
      <w:r w:rsidR="00A02333">
        <w:rPr>
          <w:rFonts w:ascii="Times New Roman" w:hAnsi="Times New Roman" w:cs="Times New Roman"/>
          <w:sz w:val="24"/>
        </w:rPr>
        <w:t>centred</w:t>
      </w:r>
      <w:r w:rsidR="00C45CBE">
        <w:rPr>
          <w:rFonts w:ascii="Times New Roman" w:hAnsi="Times New Roman" w:cs="Times New Roman"/>
          <w:sz w:val="24"/>
        </w:rPr>
        <w:t xml:space="preserve"> learning.</w:t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  <w:t>4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Illustrate a lesson plan for teaching session.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Outline five (5) advantages of simulation as a teaching method.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(4) differences between formative and summative evaluation.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E5926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Outline four (4) ways a teacher can improve retention of knowledge among </w:t>
      </w:r>
    </w:p>
    <w:p w:rsidR="00C45CBE" w:rsidRDefault="00C45CBE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learners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  <w:t xml:space="preserve">4 marks </w:t>
      </w:r>
    </w:p>
    <w:p w:rsidR="009427BE" w:rsidRDefault="009427BE" w:rsidP="009427BE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</w:p>
    <w:p w:rsidR="009427BE" w:rsidRPr="001C552D" w:rsidRDefault="009427BE" w:rsidP="009427BE">
      <w:pPr>
        <w:spacing w:after="0"/>
        <w:ind w:hanging="284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4"/>
          <w:szCs w:val="28"/>
          <w:u w:val="single"/>
        </w:rPr>
        <w:t>TEACHING AND LEARNING METHODOLOGY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– 19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9427BE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E5926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 xml:space="preserve">Curriculum design and development is a component in teaching and learning that </w:t>
      </w:r>
    </w:p>
    <w:p w:rsidR="009427BE" w:rsidRDefault="00AE5926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enables</w:t>
      </w:r>
      <w:proofErr w:type="gramEnd"/>
      <w:r>
        <w:rPr>
          <w:rFonts w:ascii="Times New Roman" w:hAnsi="Times New Roman" w:cs="Times New Roman"/>
          <w:sz w:val="24"/>
        </w:rPr>
        <w:t xml:space="preserve"> the desired change in the community.</w:t>
      </w:r>
    </w:p>
    <w:p w:rsidR="00AE5926" w:rsidRDefault="00AE5926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E5926">
        <w:rPr>
          <w:rFonts w:ascii="Times New Roman" w:hAnsi="Times New Roman" w:cs="Times New Roman"/>
          <w:sz w:val="24"/>
        </w:rPr>
        <w:t>List six (6) components of curriculum.</w:t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  <w:t xml:space="preserve">3 marks </w:t>
      </w:r>
    </w:p>
    <w:p w:rsidR="007E41F9" w:rsidRPr="007E41F9" w:rsidRDefault="007E41F9" w:rsidP="007E41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ten (10) systematic steps for curriculum development.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7E41F9" w:rsidRPr="007E41F9" w:rsidRDefault="007E41F9" w:rsidP="007E41F9">
      <w:pPr>
        <w:pStyle w:val="ListParagraph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factors that may influence curriculum development and </w:t>
      </w:r>
    </w:p>
    <w:p w:rsidR="00AE5926" w:rsidRPr="00AE5926" w:rsidRDefault="00AE5926" w:rsidP="00AE592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implementation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11 marks </w:t>
      </w:r>
    </w:p>
    <w:p w:rsidR="004D09C7" w:rsidRPr="00AE5926" w:rsidRDefault="004D09C7">
      <w:pPr>
        <w:rPr>
          <w:rFonts w:ascii="Times New Roman" w:hAnsi="Times New Roman" w:cs="Times New Roman"/>
          <w:sz w:val="24"/>
        </w:rPr>
      </w:pPr>
    </w:p>
    <w:sectPr w:rsidR="004D09C7" w:rsidRPr="00AE5926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15" w:rsidRDefault="00660715">
      <w:pPr>
        <w:spacing w:after="0" w:line="240" w:lineRule="auto"/>
      </w:pPr>
      <w:r>
        <w:separator/>
      </w:r>
    </w:p>
  </w:endnote>
  <w:endnote w:type="continuationSeparator" w:id="0">
    <w:p w:rsidR="00660715" w:rsidRDefault="0066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7E4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D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660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15" w:rsidRDefault="00660715">
      <w:pPr>
        <w:spacing w:after="0" w:line="240" w:lineRule="auto"/>
      </w:pPr>
      <w:r>
        <w:separator/>
      </w:r>
    </w:p>
  </w:footnote>
  <w:footnote w:type="continuationSeparator" w:id="0">
    <w:p w:rsidR="00660715" w:rsidRDefault="0066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7E41F9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660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C7E"/>
    <w:multiLevelType w:val="hybridMultilevel"/>
    <w:tmpl w:val="830248BC"/>
    <w:lvl w:ilvl="0" w:tplc="403E07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70A7B"/>
    <w:multiLevelType w:val="hybridMultilevel"/>
    <w:tmpl w:val="7B0E4E72"/>
    <w:lvl w:ilvl="0" w:tplc="9CD895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33D4C"/>
    <w:multiLevelType w:val="hybridMultilevel"/>
    <w:tmpl w:val="ED8EDEDE"/>
    <w:lvl w:ilvl="0" w:tplc="69463B4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F4A5B"/>
    <w:multiLevelType w:val="hybridMultilevel"/>
    <w:tmpl w:val="08F05BAC"/>
    <w:lvl w:ilvl="0" w:tplc="D3BA27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43D3D"/>
    <w:multiLevelType w:val="hybridMultilevel"/>
    <w:tmpl w:val="11A42B60"/>
    <w:lvl w:ilvl="0" w:tplc="DB281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CF0DAF"/>
    <w:multiLevelType w:val="hybridMultilevel"/>
    <w:tmpl w:val="898A071E"/>
    <w:lvl w:ilvl="0" w:tplc="069002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E2B91"/>
    <w:multiLevelType w:val="hybridMultilevel"/>
    <w:tmpl w:val="FAECE958"/>
    <w:lvl w:ilvl="0" w:tplc="DE4CB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43CE3"/>
    <w:multiLevelType w:val="hybridMultilevel"/>
    <w:tmpl w:val="BF1E9B0A"/>
    <w:lvl w:ilvl="0" w:tplc="B046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3D5326"/>
    <w:multiLevelType w:val="hybridMultilevel"/>
    <w:tmpl w:val="F2BCCBA4"/>
    <w:lvl w:ilvl="0" w:tplc="DA7A1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7087D"/>
    <w:multiLevelType w:val="hybridMultilevel"/>
    <w:tmpl w:val="3832562E"/>
    <w:lvl w:ilvl="0" w:tplc="83EC9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758BF"/>
    <w:multiLevelType w:val="hybridMultilevel"/>
    <w:tmpl w:val="2E9A437A"/>
    <w:lvl w:ilvl="0" w:tplc="890C1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BE"/>
    <w:rsid w:val="00197485"/>
    <w:rsid w:val="00490B30"/>
    <w:rsid w:val="004D09C7"/>
    <w:rsid w:val="00660715"/>
    <w:rsid w:val="007E41F9"/>
    <w:rsid w:val="009427BE"/>
    <w:rsid w:val="00A02333"/>
    <w:rsid w:val="00AE5926"/>
    <w:rsid w:val="00B43C49"/>
    <w:rsid w:val="00C45CBE"/>
    <w:rsid w:val="00D76D3D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BE"/>
    <w:rPr>
      <w:lang w:val="en-GB"/>
    </w:rPr>
  </w:style>
  <w:style w:type="paragraph" w:styleId="ListParagraph">
    <w:name w:val="List Paragraph"/>
    <w:basedOn w:val="Normal"/>
    <w:uiPriority w:val="34"/>
    <w:qFormat/>
    <w:rsid w:val="009427BE"/>
    <w:pPr>
      <w:ind w:left="720"/>
      <w:contextualSpacing/>
    </w:pPr>
  </w:style>
  <w:style w:type="table" w:styleId="TableGrid">
    <w:name w:val="Table Grid"/>
    <w:basedOn w:val="TableNormal"/>
    <w:uiPriority w:val="59"/>
    <w:rsid w:val="0094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BE"/>
    <w:rPr>
      <w:lang w:val="en-GB"/>
    </w:rPr>
  </w:style>
  <w:style w:type="paragraph" w:styleId="ListParagraph">
    <w:name w:val="List Paragraph"/>
    <w:basedOn w:val="Normal"/>
    <w:uiPriority w:val="34"/>
    <w:qFormat/>
    <w:rsid w:val="009427BE"/>
    <w:pPr>
      <w:ind w:left="720"/>
      <w:contextualSpacing/>
    </w:pPr>
  </w:style>
  <w:style w:type="table" w:styleId="TableGrid">
    <w:name w:val="Table Grid"/>
    <w:basedOn w:val="TableNormal"/>
    <w:uiPriority w:val="59"/>
    <w:rsid w:val="0094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2015-09-04T07:34:00Z</cp:lastPrinted>
  <dcterms:created xsi:type="dcterms:W3CDTF">2017-04-21T07:08:00Z</dcterms:created>
  <dcterms:modified xsi:type="dcterms:W3CDTF">2017-04-21T07:08:00Z</dcterms:modified>
</cp:coreProperties>
</file>